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BA437A" w:rsidRDefault="006959AA" w:rsidP="006959AA">
      <w:pPr>
        <w:pStyle w:val="ZDateAM"/>
        <w:rPr>
          <w:lang w:val="pt-PT"/>
        </w:rPr>
      </w:pPr>
      <w:r w:rsidRPr="00BA437A">
        <w:rPr>
          <w:rStyle w:val="HideTWBExt"/>
          <w:noProof w:val="0"/>
          <w:lang w:val="pt-PT"/>
        </w:rPr>
        <w:t>&lt;RepeatBlock-Amend&gt;</w:t>
      </w:r>
      <w:bookmarkStart w:id="0" w:name="restart"/>
      <w:r w:rsidRPr="00BA437A">
        <w:rPr>
          <w:rStyle w:val="HideTWBExt"/>
          <w:noProof w:val="0"/>
          <w:lang w:val="pt-PT"/>
        </w:rPr>
        <w:t>&lt;Amend&gt;&lt;Date&gt;</w:t>
      </w:r>
      <w:r w:rsidR="009968E2" w:rsidRPr="00BA437A">
        <w:rPr>
          <w:rStyle w:val="HideTWBInt"/>
          <w:lang w:val="pt-PT"/>
        </w:rPr>
        <w:t>{24/04/2017}</w:t>
      </w:r>
      <w:r w:rsidR="009968E2" w:rsidRPr="00BA437A">
        <w:rPr>
          <w:lang w:val="pt-PT"/>
        </w:rPr>
        <w:t>24.4.2017</w:t>
      </w:r>
      <w:r w:rsidRPr="00BA437A">
        <w:rPr>
          <w:rStyle w:val="HideTWBExt"/>
          <w:noProof w:val="0"/>
          <w:lang w:val="pt-PT"/>
        </w:rPr>
        <w:t>&lt;/Date&gt;</w:t>
      </w:r>
      <w:r w:rsidRPr="00BA437A">
        <w:rPr>
          <w:lang w:val="pt-PT"/>
        </w:rPr>
        <w:tab/>
      </w:r>
      <w:r w:rsidRPr="00BA437A">
        <w:rPr>
          <w:rStyle w:val="HideTWBExt"/>
          <w:noProof w:val="0"/>
          <w:lang w:val="pt-PT"/>
        </w:rPr>
        <w:t>&lt;ANo&gt;</w:t>
      </w:r>
      <w:r w:rsidR="009968E2" w:rsidRPr="00BA437A">
        <w:rPr>
          <w:lang w:val="pt-PT"/>
        </w:rPr>
        <w:t>A8-0153</w:t>
      </w:r>
      <w:r w:rsidRPr="00BA437A">
        <w:rPr>
          <w:rStyle w:val="HideTWBExt"/>
          <w:noProof w:val="0"/>
          <w:lang w:val="pt-PT"/>
        </w:rPr>
        <w:t>&lt;/ANo&gt;</w:t>
      </w:r>
      <w:r w:rsidRPr="00BA437A">
        <w:rPr>
          <w:lang w:val="pt-PT"/>
        </w:rPr>
        <w:t>/</w:t>
      </w:r>
      <w:r w:rsidRPr="00BA437A">
        <w:rPr>
          <w:rStyle w:val="HideTWBExt"/>
          <w:noProof w:val="0"/>
          <w:lang w:val="pt-PT"/>
        </w:rPr>
        <w:t>&lt;NumAm&gt;</w:t>
      </w:r>
      <w:r w:rsidR="009968E2" w:rsidRPr="00BA437A">
        <w:rPr>
          <w:color w:val="000000"/>
          <w:lang w:val="pt-PT"/>
        </w:rPr>
        <w:t>30</w:t>
      </w:r>
      <w:r w:rsidRPr="00BA437A">
        <w:rPr>
          <w:rStyle w:val="HideTWBExt"/>
          <w:noProof w:val="0"/>
          <w:lang w:val="pt-PT"/>
        </w:rPr>
        <w:t>&lt;/NumAm&gt;</w:t>
      </w:r>
    </w:p>
    <w:p w:rsidR="00016E4D" w:rsidRPr="00BA437A" w:rsidRDefault="00307C06" w:rsidP="00016E4D">
      <w:pPr>
        <w:pStyle w:val="AMNumberTabs"/>
        <w:rPr>
          <w:lang w:val="pt-PT"/>
        </w:rPr>
      </w:pPr>
      <w:r w:rsidRPr="00BA437A">
        <w:rPr>
          <w:lang w:val="pt-PT"/>
        </w:rPr>
        <w:t>Amendment</w:t>
      </w:r>
      <w:r w:rsidR="00016E4D" w:rsidRPr="00BA437A">
        <w:rPr>
          <w:lang w:val="pt-PT"/>
        </w:rPr>
        <w:tab/>
      </w:r>
      <w:r w:rsidR="00016E4D" w:rsidRPr="00BA437A">
        <w:rPr>
          <w:lang w:val="pt-PT"/>
        </w:rPr>
        <w:tab/>
      </w:r>
      <w:r w:rsidR="00016E4D" w:rsidRPr="00BA437A">
        <w:rPr>
          <w:rStyle w:val="HideTWBExt"/>
          <w:b w:val="0"/>
          <w:noProof w:val="0"/>
          <w:lang w:val="pt-PT"/>
        </w:rPr>
        <w:t>&lt;NumAm&gt;</w:t>
      </w:r>
      <w:r w:rsidR="009968E2" w:rsidRPr="00BA437A">
        <w:rPr>
          <w:color w:val="000000"/>
          <w:lang w:val="pt-PT"/>
        </w:rPr>
        <w:t>30</w:t>
      </w:r>
      <w:r w:rsidR="00016E4D" w:rsidRPr="00BA437A">
        <w:rPr>
          <w:rStyle w:val="HideTWBExt"/>
          <w:b w:val="0"/>
          <w:noProof w:val="0"/>
          <w:lang w:val="pt-PT"/>
        </w:rPr>
        <w:t>&lt;/NumAm&gt;</w:t>
      </w:r>
    </w:p>
    <w:p w:rsidR="006959AA" w:rsidRPr="00BA437A" w:rsidRDefault="006959AA" w:rsidP="006959AA">
      <w:pPr>
        <w:pStyle w:val="NormalBold"/>
        <w:rPr>
          <w:lang w:val="pt-PT"/>
        </w:rPr>
      </w:pPr>
      <w:r w:rsidRPr="00BA437A">
        <w:rPr>
          <w:rStyle w:val="HideTWBExt"/>
          <w:b w:val="0"/>
          <w:noProof w:val="0"/>
          <w:lang w:val="pt-PT"/>
        </w:rPr>
        <w:t>&lt;RepeatBlock-By&gt;&lt;Members&gt;</w:t>
      </w:r>
      <w:r w:rsidR="009968E2" w:rsidRPr="00BA437A">
        <w:rPr>
          <w:lang w:val="pt-PT"/>
        </w:rPr>
        <w:t xml:space="preserve">Inés Ayala Sender, Petra Kammerevert, Silvia Costa, </w:t>
      </w:r>
      <w:r w:rsidRPr="00BA437A">
        <w:rPr>
          <w:rStyle w:val="HideTWBExt"/>
          <w:b w:val="0"/>
          <w:noProof w:val="0"/>
          <w:lang w:val="pt-PT"/>
        </w:rPr>
        <w:t>&lt;/Members&gt;</w:t>
      </w:r>
    </w:p>
    <w:p w:rsidR="006959AA" w:rsidRPr="00A950E0" w:rsidRDefault="006959AA" w:rsidP="006959AA">
      <w:r w:rsidRPr="00A950E0">
        <w:rPr>
          <w:rStyle w:val="HideTWBExt"/>
          <w:noProof w:val="0"/>
        </w:rPr>
        <w:t>&lt;AuNomDe&gt;</w:t>
      </w:r>
      <w:r w:rsidR="009968E2" w:rsidRPr="00A950E0">
        <w:rPr>
          <w:rStyle w:val="HideTWBInt"/>
        </w:rPr>
        <w:t>{S&amp;D}</w:t>
      </w:r>
      <w:r w:rsidR="009968E2" w:rsidRPr="00A950E0">
        <w:t>on behalf of the S&amp;D Group</w:t>
      </w:r>
      <w:r w:rsidRPr="00A950E0">
        <w:rPr>
          <w:rStyle w:val="HideTWBExt"/>
          <w:noProof w:val="0"/>
        </w:rPr>
        <w:t>&lt;/AuNomDe&gt;</w:t>
      </w:r>
    </w:p>
    <w:p w:rsidR="009968E2" w:rsidRPr="00A950E0" w:rsidRDefault="009968E2" w:rsidP="009968E2">
      <w:pPr>
        <w:pStyle w:val="NormalBold"/>
      </w:pPr>
      <w:r w:rsidRPr="00A950E0">
        <w:rPr>
          <w:rStyle w:val="HideTWBExt"/>
          <w:b w:val="0"/>
          <w:noProof w:val="0"/>
        </w:rPr>
        <w:t>&lt;Members&gt;</w:t>
      </w:r>
      <w:r w:rsidRPr="00A950E0">
        <w:t>Helga Trüpel</w:t>
      </w:r>
      <w:r w:rsidRPr="00A950E0">
        <w:rPr>
          <w:rStyle w:val="HideTWBExt"/>
          <w:b w:val="0"/>
          <w:noProof w:val="0"/>
        </w:rPr>
        <w:t>&lt;/Members&gt;</w:t>
      </w:r>
    </w:p>
    <w:p w:rsidR="009968E2" w:rsidRPr="00A950E0" w:rsidRDefault="009968E2" w:rsidP="009968E2">
      <w:r w:rsidRPr="00A950E0">
        <w:rPr>
          <w:rStyle w:val="HideTWBExt"/>
          <w:noProof w:val="0"/>
        </w:rPr>
        <w:t>&lt;AuNomDe&gt;</w:t>
      </w:r>
      <w:r w:rsidRPr="00A950E0">
        <w:rPr>
          <w:rStyle w:val="HideTWBInt"/>
        </w:rPr>
        <w:t>{VERT}</w:t>
      </w:r>
      <w:r w:rsidRPr="00A950E0">
        <w:t>on behalf of the Verts/ALE Group</w:t>
      </w:r>
      <w:r w:rsidRPr="00A950E0">
        <w:rPr>
          <w:rStyle w:val="HideTWBExt"/>
          <w:noProof w:val="0"/>
        </w:rPr>
        <w:t>&lt;/AuNomDe&gt;</w:t>
      </w:r>
    </w:p>
    <w:p w:rsidR="006959AA" w:rsidRPr="00A950E0" w:rsidRDefault="006959AA" w:rsidP="006959AA">
      <w:r w:rsidRPr="00A950E0">
        <w:rPr>
          <w:rStyle w:val="HideTWBExt"/>
          <w:noProof w:val="0"/>
        </w:rPr>
        <w:t>&lt;/RepeatBlock-By&gt;</w:t>
      </w:r>
    </w:p>
    <w:p w:rsidR="006959AA" w:rsidRPr="00A950E0" w:rsidRDefault="006959AA" w:rsidP="006959AA">
      <w:pPr>
        <w:pStyle w:val="ProjRap"/>
      </w:pPr>
      <w:r w:rsidRPr="00A950E0">
        <w:rPr>
          <w:rStyle w:val="HideTWBExt"/>
          <w:b w:val="0"/>
          <w:noProof w:val="0"/>
        </w:rPr>
        <w:t>&lt;TitreType&gt;</w:t>
      </w:r>
      <w:r w:rsidR="00307C06" w:rsidRPr="00A950E0">
        <w:t>Report</w:t>
      </w:r>
      <w:r w:rsidRPr="00A950E0">
        <w:rPr>
          <w:rStyle w:val="HideTWBExt"/>
          <w:b w:val="0"/>
          <w:noProof w:val="0"/>
        </w:rPr>
        <w:t>&lt;/TitreType&gt;</w:t>
      </w:r>
      <w:r w:rsidRPr="00A950E0">
        <w:tab/>
      </w:r>
      <w:r w:rsidR="009968E2" w:rsidRPr="00A950E0">
        <w:t>A8-0153</w:t>
      </w:r>
      <w:r w:rsidRPr="00A950E0">
        <w:t>/</w:t>
      </w:r>
      <w:r w:rsidR="009968E2" w:rsidRPr="00A950E0">
        <w:t>2017</w:t>
      </w:r>
    </w:p>
    <w:p w:rsidR="006959AA" w:rsidRPr="0077441E" w:rsidRDefault="006959AA" w:rsidP="006959AA">
      <w:pPr>
        <w:pStyle w:val="NormalBold"/>
      </w:pPr>
      <w:r w:rsidRPr="0077441E">
        <w:rPr>
          <w:rStyle w:val="HideTWBExt"/>
          <w:b w:val="0"/>
          <w:noProof w:val="0"/>
        </w:rPr>
        <w:t>&lt;Rapporteur&gt;</w:t>
      </w:r>
      <w:r w:rsidR="009968E2" w:rsidRPr="0077441E">
        <w:t>Dennis de Jong</w:t>
      </w:r>
      <w:r w:rsidRPr="0077441E">
        <w:rPr>
          <w:rStyle w:val="HideTWBExt"/>
          <w:b w:val="0"/>
          <w:noProof w:val="0"/>
        </w:rPr>
        <w:t>&lt;/Rapporteur&gt;</w:t>
      </w:r>
    </w:p>
    <w:p w:rsidR="006959AA" w:rsidRPr="0077441E" w:rsidRDefault="006959AA" w:rsidP="006959AA">
      <w:r w:rsidRPr="0077441E">
        <w:rPr>
          <w:rStyle w:val="HideTWBExt"/>
          <w:noProof w:val="0"/>
        </w:rPr>
        <w:t>&lt;Titre&gt;</w:t>
      </w:r>
      <w:r w:rsidR="009968E2" w:rsidRPr="0077441E">
        <w:t>Discharge 2015: EU general budget - European Parliament</w:t>
      </w:r>
      <w:r w:rsidRPr="0077441E">
        <w:rPr>
          <w:rStyle w:val="HideTWBExt"/>
          <w:noProof w:val="0"/>
        </w:rPr>
        <w:t>&lt;/Titre&gt;</w:t>
      </w:r>
    </w:p>
    <w:p w:rsidR="006959AA" w:rsidRPr="0077441E" w:rsidRDefault="006959AA" w:rsidP="006959AA">
      <w:pPr>
        <w:pStyle w:val="Normal12"/>
      </w:pPr>
      <w:r w:rsidRPr="0077441E">
        <w:rPr>
          <w:rStyle w:val="HideTWBExt"/>
          <w:noProof w:val="0"/>
        </w:rPr>
        <w:t>&lt;DocRef&gt;</w:t>
      </w:r>
      <w:r w:rsidR="009968E2" w:rsidRPr="0077441E">
        <w:t>COM(2016)0475 – C8-0270/2016 – 2016/2152(DEC)</w:t>
      </w:r>
      <w:r w:rsidRPr="0077441E">
        <w:rPr>
          <w:rStyle w:val="HideTWBExt"/>
          <w:noProof w:val="0"/>
        </w:rPr>
        <w:t>&lt;/DocRef&gt;</w:t>
      </w:r>
    </w:p>
    <w:p w:rsidR="006959AA" w:rsidRPr="00A950E0" w:rsidRDefault="006959AA" w:rsidP="006959AA">
      <w:pPr>
        <w:pStyle w:val="NormalBold"/>
      </w:pPr>
      <w:r w:rsidRPr="00A950E0">
        <w:rPr>
          <w:rStyle w:val="HideTWBExt"/>
          <w:b w:val="0"/>
          <w:noProof w:val="0"/>
        </w:rPr>
        <w:t>&lt;DocAmend&gt;</w:t>
      </w:r>
      <w:r w:rsidR="009968E2" w:rsidRPr="00A950E0">
        <w:t>Motion for a resolution</w:t>
      </w:r>
      <w:r w:rsidRPr="00A950E0">
        <w:rPr>
          <w:rStyle w:val="HideTWBExt"/>
          <w:b w:val="0"/>
          <w:noProof w:val="0"/>
        </w:rPr>
        <w:t>&lt;/DocAmend&gt;</w:t>
      </w:r>
    </w:p>
    <w:p w:rsidR="006959AA" w:rsidRPr="0077441E" w:rsidRDefault="006959AA" w:rsidP="006959AA">
      <w:pPr>
        <w:pStyle w:val="NormalBold"/>
      </w:pPr>
      <w:r w:rsidRPr="0077441E">
        <w:rPr>
          <w:rStyle w:val="HideTWBExt"/>
          <w:b w:val="0"/>
          <w:noProof w:val="0"/>
        </w:rPr>
        <w:t>&lt;Article&gt;</w:t>
      </w:r>
      <w:r w:rsidR="009968E2" w:rsidRPr="0077441E">
        <w:t>Paragraph 64 a (new)</w:t>
      </w:r>
      <w:r w:rsidRPr="0077441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BA437A" w:rsidTr="006959AA">
        <w:trPr>
          <w:jc w:val="center"/>
        </w:trPr>
        <w:tc>
          <w:tcPr>
            <w:tcW w:w="9752" w:type="dxa"/>
            <w:gridSpan w:val="2"/>
          </w:tcPr>
          <w:p w:rsidR="006959AA" w:rsidRPr="0077441E" w:rsidRDefault="006959AA" w:rsidP="00EE4A94">
            <w:pPr>
              <w:keepNext/>
            </w:pPr>
          </w:p>
        </w:tc>
      </w:tr>
      <w:tr w:rsidR="006959AA" w:rsidRPr="00A950E0" w:rsidTr="006959AA">
        <w:trPr>
          <w:jc w:val="center"/>
        </w:trPr>
        <w:tc>
          <w:tcPr>
            <w:tcW w:w="4876" w:type="dxa"/>
          </w:tcPr>
          <w:p w:rsidR="006959AA" w:rsidRPr="00A950E0" w:rsidRDefault="009968E2" w:rsidP="00EE4A94">
            <w:pPr>
              <w:pStyle w:val="ColumnHeading"/>
              <w:keepNext/>
            </w:pPr>
            <w:r w:rsidRPr="00A950E0">
              <w:t>Motion for a resolution</w:t>
            </w:r>
          </w:p>
        </w:tc>
        <w:tc>
          <w:tcPr>
            <w:tcW w:w="4876" w:type="dxa"/>
          </w:tcPr>
          <w:p w:rsidR="006959AA" w:rsidRPr="00A950E0" w:rsidRDefault="00307C06" w:rsidP="00EE4A94">
            <w:pPr>
              <w:pStyle w:val="ColumnHeading"/>
              <w:keepNext/>
            </w:pPr>
            <w:r w:rsidRPr="00A950E0">
              <w:t>Amendment</w:t>
            </w:r>
          </w:p>
        </w:tc>
      </w:tr>
      <w:tr w:rsidR="006959AA" w:rsidRPr="00A950E0" w:rsidTr="006959AA">
        <w:trPr>
          <w:jc w:val="center"/>
        </w:trPr>
        <w:tc>
          <w:tcPr>
            <w:tcW w:w="4876" w:type="dxa"/>
          </w:tcPr>
          <w:p w:rsidR="006959AA" w:rsidRPr="00A950E0" w:rsidRDefault="006959AA" w:rsidP="00BE2400">
            <w:pPr>
              <w:pStyle w:val="Normal6"/>
              <w:rPr>
                <w:noProof w:val="0"/>
              </w:rPr>
            </w:pPr>
          </w:p>
        </w:tc>
        <w:tc>
          <w:tcPr>
            <w:tcW w:w="4876" w:type="dxa"/>
          </w:tcPr>
          <w:p w:rsidR="009968E2" w:rsidRPr="00A950E0" w:rsidRDefault="009968E2" w:rsidP="009968E2">
            <w:pPr>
              <w:pStyle w:val="Normal6"/>
              <w:rPr>
                <w:noProof w:val="0"/>
                <w:szCs w:val="24"/>
              </w:rPr>
            </w:pPr>
            <w:r w:rsidRPr="00A950E0">
              <w:rPr>
                <w:b/>
                <w:i/>
                <w:noProof w:val="0"/>
                <w:szCs w:val="24"/>
              </w:rPr>
              <w:t>64</w:t>
            </w:r>
            <w:r w:rsidR="00A950E0">
              <w:rPr>
                <w:b/>
                <w:i/>
                <w:noProof w:val="0"/>
                <w:szCs w:val="24"/>
              </w:rPr>
              <w:t>a.</w:t>
            </w:r>
            <w:r w:rsidRPr="00A950E0">
              <w:rPr>
                <w:b/>
                <w:i/>
                <w:noProof w:val="0"/>
                <w:szCs w:val="24"/>
              </w:rPr>
              <w:t xml:space="preserve"> </w:t>
            </w:r>
            <w:r w:rsidR="00A950E0" w:rsidRPr="008E138B">
              <w:rPr>
                <w:b/>
                <w:i/>
              </w:rPr>
              <w:tab/>
            </w:r>
            <w:r w:rsidRPr="00A950E0">
              <w:rPr>
                <w:b/>
                <w:i/>
                <w:noProof w:val="0"/>
              </w:rPr>
              <w:t>Calls for alternative models to be consider</w:t>
            </w:r>
            <w:r w:rsidR="0077441E">
              <w:rPr>
                <w:b/>
                <w:i/>
                <w:noProof w:val="0"/>
              </w:rPr>
              <w:t>ed</w:t>
            </w:r>
            <w:r w:rsidRPr="00A950E0">
              <w:rPr>
                <w:b/>
                <w:i/>
                <w:noProof w:val="0"/>
              </w:rPr>
              <w:t xml:space="preserve"> for example, by establishing partnerships between the Parliament and third parties with the objective to further promote the LUX Film Prize in particular within the European film industry and the European public sphere, which will allow Parliament to reinforce the budget of the LUX Film Prize</w:t>
            </w:r>
            <w:r w:rsidR="0077441E">
              <w:rPr>
                <w:b/>
                <w:i/>
                <w:noProof w:val="0"/>
              </w:rPr>
              <w:t>;</w:t>
            </w:r>
            <w:r w:rsidRPr="00A950E0">
              <w:rPr>
                <w:b/>
                <w:i/>
                <w:noProof w:val="0"/>
              </w:rPr>
              <w:t xml:space="preserve"> recalls</w:t>
            </w:r>
            <w:r w:rsidR="0077441E">
              <w:rPr>
                <w:b/>
                <w:i/>
                <w:noProof w:val="0"/>
              </w:rPr>
              <w:t>, however,</w:t>
            </w:r>
            <w:r w:rsidRPr="00A950E0">
              <w:rPr>
                <w:b/>
                <w:i/>
                <w:noProof w:val="0"/>
              </w:rPr>
              <w:t xml:space="preserve"> that any kind of agreement must enhance, not weaken, the role and the visibility of Parliament</w:t>
            </w:r>
            <w:r w:rsidRPr="00A950E0">
              <w:rPr>
                <w:noProof w:val="0"/>
                <w:szCs w:val="24"/>
              </w:rPr>
              <w:t>;</w:t>
            </w:r>
          </w:p>
          <w:p w:rsidR="006959AA" w:rsidRPr="00A950E0" w:rsidRDefault="006959AA" w:rsidP="00BE2400">
            <w:pPr>
              <w:pStyle w:val="Normal6"/>
              <w:rPr>
                <w:noProof w:val="0"/>
                <w:szCs w:val="24"/>
              </w:rPr>
            </w:pPr>
          </w:p>
        </w:tc>
      </w:tr>
      <w:tr w:rsidR="00A950E0" w:rsidRPr="00A950E0" w:rsidTr="006959AA">
        <w:trPr>
          <w:jc w:val="center"/>
        </w:trPr>
        <w:tc>
          <w:tcPr>
            <w:tcW w:w="4876" w:type="dxa"/>
          </w:tcPr>
          <w:p w:rsidR="00A950E0" w:rsidRPr="00A950E0" w:rsidRDefault="00A950E0" w:rsidP="00BE2400">
            <w:pPr>
              <w:pStyle w:val="Normal6"/>
              <w:rPr>
                <w:noProof w:val="0"/>
              </w:rPr>
            </w:pPr>
          </w:p>
        </w:tc>
        <w:tc>
          <w:tcPr>
            <w:tcW w:w="4876" w:type="dxa"/>
          </w:tcPr>
          <w:p w:rsidR="00A950E0" w:rsidRPr="00A950E0" w:rsidRDefault="00A950E0" w:rsidP="009968E2">
            <w:pPr>
              <w:pStyle w:val="Normal6"/>
              <w:rPr>
                <w:b/>
                <w:i/>
                <w:noProof w:val="0"/>
                <w:szCs w:val="24"/>
              </w:rPr>
            </w:pPr>
          </w:p>
        </w:tc>
      </w:tr>
    </w:tbl>
    <w:p w:rsidR="00926656" w:rsidRPr="00A950E0" w:rsidRDefault="006959AA" w:rsidP="00EA08DF">
      <w:pPr>
        <w:pStyle w:val="Olang"/>
      </w:pPr>
      <w:r w:rsidRPr="00A950E0">
        <w:t xml:space="preserve">Or. </w:t>
      </w:r>
      <w:r w:rsidRPr="00A950E0">
        <w:rPr>
          <w:rStyle w:val="HideTWBExt"/>
          <w:noProof w:val="0"/>
        </w:rPr>
        <w:t>&lt;Original&gt;</w:t>
      </w:r>
      <w:r w:rsidR="009968E2" w:rsidRPr="00A950E0">
        <w:rPr>
          <w:rStyle w:val="HideTWBInt"/>
        </w:rPr>
        <w:t>{EN}</w:t>
      </w:r>
      <w:r w:rsidR="009968E2" w:rsidRPr="00A950E0">
        <w:t>en</w:t>
      </w:r>
      <w:r w:rsidRPr="00A950E0">
        <w:rPr>
          <w:rStyle w:val="HideTWBExt"/>
          <w:noProof w:val="0"/>
        </w:rPr>
        <w:t>&lt;/Original&gt;</w:t>
      </w:r>
    </w:p>
    <w:p w:rsidR="006959AA" w:rsidRPr="00A950E0" w:rsidRDefault="006959AA" w:rsidP="00926656">
      <w:pPr>
        <w:sectPr w:rsidR="006959AA" w:rsidRPr="00A950E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A950E0" w:rsidRDefault="006959AA" w:rsidP="006959AA">
      <w:r w:rsidRPr="00A950E0">
        <w:rPr>
          <w:rStyle w:val="HideTWBExt"/>
          <w:noProof w:val="0"/>
        </w:rPr>
        <w:t>&lt;/Amend&gt;</w:t>
      </w:r>
      <w:bookmarkEnd w:id="0"/>
    </w:p>
    <w:p w:rsidR="009968E2" w:rsidRPr="0077441E" w:rsidRDefault="009968E2" w:rsidP="006959AA">
      <w:pPr>
        <w:pStyle w:val="ZDateAM"/>
      </w:pPr>
      <w:r w:rsidRPr="0077441E">
        <w:rPr>
          <w:rStyle w:val="HideTWBExt"/>
          <w:noProof w:val="0"/>
        </w:rPr>
        <w:t>&lt;Amend&gt;&lt;Date&gt;</w:t>
      </w:r>
      <w:r w:rsidRPr="0077441E">
        <w:rPr>
          <w:rStyle w:val="HideTWBInt"/>
        </w:rPr>
        <w:t>{24/04/2017}</w:t>
      </w:r>
      <w:r w:rsidRPr="0077441E">
        <w:t>24.4.2017</w:t>
      </w:r>
      <w:r w:rsidRPr="0077441E">
        <w:rPr>
          <w:rStyle w:val="HideTWBExt"/>
          <w:noProof w:val="0"/>
        </w:rPr>
        <w:t>&lt;/Date&gt;</w:t>
      </w:r>
      <w:r w:rsidRPr="0077441E">
        <w:tab/>
      </w:r>
      <w:r w:rsidRPr="0077441E">
        <w:rPr>
          <w:rStyle w:val="HideTWBExt"/>
          <w:noProof w:val="0"/>
        </w:rPr>
        <w:t>&lt;ANo&gt;</w:t>
      </w:r>
      <w:r w:rsidRPr="0077441E">
        <w:t>A8-0153</w:t>
      </w:r>
      <w:r w:rsidRPr="0077441E">
        <w:rPr>
          <w:rStyle w:val="HideTWBExt"/>
          <w:noProof w:val="0"/>
        </w:rPr>
        <w:t>&lt;/ANo&gt;</w:t>
      </w:r>
      <w:r w:rsidRPr="0077441E">
        <w:t>/</w:t>
      </w:r>
      <w:r w:rsidRPr="0077441E">
        <w:rPr>
          <w:rStyle w:val="HideTWBExt"/>
          <w:noProof w:val="0"/>
        </w:rPr>
        <w:t>&lt;NumAm&gt;</w:t>
      </w:r>
      <w:r w:rsidRPr="0077441E">
        <w:rPr>
          <w:color w:val="000000"/>
        </w:rPr>
        <w:t>31</w:t>
      </w:r>
      <w:r w:rsidRPr="0077441E">
        <w:rPr>
          <w:rStyle w:val="HideTWBExt"/>
          <w:noProof w:val="0"/>
        </w:rPr>
        <w:t>&lt;/NumAm&gt;</w:t>
      </w:r>
    </w:p>
    <w:p w:rsidR="009968E2" w:rsidRPr="0077441E" w:rsidRDefault="009968E2" w:rsidP="00016E4D">
      <w:pPr>
        <w:pStyle w:val="AMNumberTabs"/>
      </w:pPr>
      <w:r w:rsidRPr="0077441E">
        <w:t>Amendment</w:t>
      </w:r>
      <w:r w:rsidRPr="0077441E">
        <w:tab/>
      </w:r>
      <w:r w:rsidRPr="0077441E">
        <w:tab/>
      </w:r>
      <w:r w:rsidRPr="0077441E">
        <w:rPr>
          <w:rStyle w:val="HideTWBExt"/>
          <w:b w:val="0"/>
          <w:noProof w:val="0"/>
        </w:rPr>
        <w:t>&lt;NumAm&gt;</w:t>
      </w:r>
      <w:r w:rsidRPr="0077441E">
        <w:rPr>
          <w:color w:val="000000"/>
        </w:rPr>
        <w:t>31</w:t>
      </w:r>
      <w:r w:rsidRPr="0077441E">
        <w:rPr>
          <w:rStyle w:val="HideTWBExt"/>
          <w:b w:val="0"/>
          <w:noProof w:val="0"/>
        </w:rPr>
        <w:t>&lt;/NumAm&gt;</w:t>
      </w:r>
    </w:p>
    <w:p w:rsidR="009968E2" w:rsidRPr="0077441E" w:rsidRDefault="009968E2" w:rsidP="006959AA">
      <w:pPr>
        <w:pStyle w:val="NormalBold"/>
      </w:pPr>
      <w:r w:rsidRPr="0077441E">
        <w:rPr>
          <w:rStyle w:val="HideTWBExt"/>
          <w:b w:val="0"/>
          <w:noProof w:val="0"/>
        </w:rPr>
        <w:t>&lt;RepeatBlock-By&gt;&lt;Members&gt;</w:t>
      </w:r>
      <w:r w:rsidRPr="0077441E">
        <w:t xml:space="preserve">Inés Ayala Sender, Petra Kammerevert, Silvia Costa, </w:t>
      </w:r>
      <w:r w:rsidRPr="0077441E">
        <w:rPr>
          <w:rStyle w:val="HideTWBExt"/>
          <w:b w:val="0"/>
          <w:noProof w:val="0"/>
        </w:rPr>
        <w:t>&lt;/Members&gt;</w:t>
      </w:r>
    </w:p>
    <w:p w:rsidR="009968E2" w:rsidRPr="00A950E0" w:rsidRDefault="009968E2" w:rsidP="006959AA">
      <w:r w:rsidRPr="00A950E0">
        <w:rPr>
          <w:rStyle w:val="HideTWBExt"/>
          <w:noProof w:val="0"/>
        </w:rPr>
        <w:t>&lt;AuNomDe&gt;</w:t>
      </w:r>
      <w:r w:rsidRPr="00A950E0">
        <w:rPr>
          <w:rStyle w:val="HideTWBInt"/>
        </w:rPr>
        <w:t>{S&amp;D}</w:t>
      </w:r>
      <w:r w:rsidRPr="00A950E0">
        <w:t>on behalf of the S&amp;D Group</w:t>
      </w:r>
      <w:r w:rsidRPr="00A950E0">
        <w:rPr>
          <w:rStyle w:val="HideTWBExt"/>
          <w:noProof w:val="0"/>
        </w:rPr>
        <w:t>&lt;/AuNomDe&gt;</w:t>
      </w:r>
    </w:p>
    <w:p w:rsidR="009968E2" w:rsidRPr="00A950E0" w:rsidRDefault="009968E2" w:rsidP="009968E2">
      <w:pPr>
        <w:pStyle w:val="NormalBold"/>
      </w:pPr>
      <w:r w:rsidRPr="00A950E0">
        <w:rPr>
          <w:rStyle w:val="HideTWBExt"/>
          <w:b w:val="0"/>
          <w:noProof w:val="0"/>
        </w:rPr>
        <w:t>&lt;Members&gt;</w:t>
      </w:r>
      <w:r w:rsidRPr="00A950E0">
        <w:t>Helga Trüpel</w:t>
      </w:r>
      <w:r w:rsidRPr="00A950E0">
        <w:rPr>
          <w:rStyle w:val="HideTWBExt"/>
          <w:b w:val="0"/>
          <w:noProof w:val="0"/>
        </w:rPr>
        <w:t>&lt;/Members&gt;</w:t>
      </w:r>
    </w:p>
    <w:p w:rsidR="009968E2" w:rsidRPr="00A950E0" w:rsidRDefault="009968E2" w:rsidP="009968E2">
      <w:r w:rsidRPr="00A950E0">
        <w:rPr>
          <w:rStyle w:val="HideTWBExt"/>
          <w:noProof w:val="0"/>
        </w:rPr>
        <w:t>&lt;AuNomDe&gt;</w:t>
      </w:r>
      <w:r w:rsidRPr="00A950E0">
        <w:rPr>
          <w:rStyle w:val="HideTWBInt"/>
        </w:rPr>
        <w:t>{VERT}</w:t>
      </w:r>
      <w:r w:rsidRPr="00A950E0">
        <w:t>on behalf of the Verts/ALE Group</w:t>
      </w:r>
      <w:r w:rsidRPr="00A950E0">
        <w:rPr>
          <w:rStyle w:val="HideTWBExt"/>
          <w:noProof w:val="0"/>
        </w:rPr>
        <w:t>&lt;/AuNomDe&gt;</w:t>
      </w:r>
    </w:p>
    <w:p w:rsidR="009968E2" w:rsidRPr="00A950E0" w:rsidRDefault="009968E2" w:rsidP="006959AA">
      <w:r w:rsidRPr="00A950E0">
        <w:rPr>
          <w:rStyle w:val="HideTWBExt"/>
          <w:noProof w:val="0"/>
        </w:rPr>
        <w:t>&lt;/RepeatBlock-By&gt;</w:t>
      </w:r>
    </w:p>
    <w:p w:rsidR="009968E2" w:rsidRPr="00A950E0" w:rsidRDefault="009968E2" w:rsidP="006959AA">
      <w:pPr>
        <w:pStyle w:val="ProjRap"/>
      </w:pPr>
      <w:r w:rsidRPr="00A950E0">
        <w:rPr>
          <w:rStyle w:val="HideTWBExt"/>
          <w:b w:val="0"/>
          <w:noProof w:val="0"/>
        </w:rPr>
        <w:t>&lt;TitreType&gt;</w:t>
      </w:r>
      <w:r w:rsidRPr="00A950E0">
        <w:t>Report</w:t>
      </w:r>
      <w:r w:rsidRPr="00A950E0">
        <w:rPr>
          <w:rStyle w:val="HideTWBExt"/>
          <w:b w:val="0"/>
          <w:noProof w:val="0"/>
        </w:rPr>
        <w:t>&lt;/TitreType&gt;</w:t>
      </w:r>
      <w:r w:rsidRPr="00A950E0">
        <w:tab/>
        <w:t>A8-0153/2017</w:t>
      </w:r>
    </w:p>
    <w:p w:rsidR="009968E2" w:rsidRPr="00BA437A" w:rsidRDefault="009968E2" w:rsidP="006959AA">
      <w:pPr>
        <w:pStyle w:val="NormalBold"/>
        <w:rPr>
          <w:lang w:val="fr-FR"/>
        </w:rPr>
      </w:pPr>
      <w:r w:rsidRPr="00BA437A">
        <w:rPr>
          <w:rStyle w:val="HideTWBExt"/>
          <w:b w:val="0"/>
          <w:noProof w:val="0"/>
          <w:lang w:val="fr-FR"/>
        </w:rPr>
        <w:t>&lt;Rapporteur&gt;</w:t>
      </w:r>
      <w:r w:rsidRPr="00BA437A">
        <w:rPr>
          <w:lang w:val="fr-FR"/>
        </w:rPr>
        <w:t>Dennis de Jong</w:t>
      </w:r>
      <w:r w:rsidRPr="00BA437A">
        <w:rPr>
          <w:rStyle w:val="HideTWBExt"/>
          <w:b w:val="0"/>
          <w:noProof w:val="0"/>
          <w:lang w:val="fr-FR"/>
        </w:rPr>
        <w:t>&lt;/Rapporteur&gt;</w:t>
      </w:r>
    </w:p>
    <w:p w:rsidR="009968E2" w:rsidRPr="00BA437A" w:rsidRDefault="009968E2" w:rsidP="006959AA">
      <w:pPr>
        <w:rPr>
          <w:lang w:val="fr-FR"/>
        </w:rPr>
      </w:pPr>
      <w:r w:rsidRPr="00BA437A">
        <w:rPr>
          <w:rStyle w:val="HideTWBExt"/>
          <w:noProof w:val="0"/>
          <w:lang w:val="fr-FR"/>
        </w:rPr>
        <w:t>&lt;Titre&gt;</w:t>
      </w:r>
      <w:r w:rsidRPr="00BA437A">
        <w:rPr>
          <w:lang w:val="fr-FR"/>
        </w:rPr>
        <w:t>Discharge 2015: EU general budget - European Parliament</w:t>
      </w:r>
      <w:r w:rsidRPr="00BA437A">
        <w:rPr>
          <w:rStyle w:val="HideTWBExt"/>
          <w:noProof w:val="0"/>
          <w:lang w:val="fr-FR"/>
        </w:rPr>
        <w:t>&lt;/Titre&gt;</w:t>
      </w:r>
    </w:p>
    <w:p w:rsidR="009968E2" w:rsidRPr="00BA437A" w:rsidRDefault="009968E2" w:rsidP="006959AA">
      <w:pPr>
        <w:pStyle w:val="Normal12"/>
        <w:rPr>
          <w:lang w:val="pt-PT"/>
        </w:rPr>
      </w:pPr>
      <w:r w:rsidRPr="00BA437A">
        <w:rPr>
          <w:rStyle w:val="HideTWBExt"/>
          <w:noProof w:val="0"/>
          <w:lang w:val="pt-PT"/>
        </w:rPr>
        <w:t>&lt;DocRef&gt;</w:t>
      </w:r>
      <w:r w:rsidRPr="00BA437A">
        <w:rPr>
          <w:lang w:val="pt-PT"/>
        </w:rPr>
        <w:t>COM(2016)0475 – C8-0270/2016 – 2016/2152(DEC)</w:t>
      </w:r>
      <w:r w:rsidRPr="00BA437A">
        <w:rPr>
          <w:rStyle w:val="HideTWBExt"/>
          <w:noProof w:val="0"/>
          <w:lang w:val="pt-PT"/>
        </w:rPr>
        <w:t>&lt;/DocRef&gt;</w:t>
      </w:r>
    </w:p>
    <w:p w:rsidR="009968E2" w:rsidRPr="00A950E0" w:rsidRDefault="009968E2" w:rsidP="006959AA">
      <w:pPr>
        <w:pStyle w:val="NormalBold"/>
      </w:pPr>
      <w:r w:rsidRPr="00A950E0">
        <w:rPr>
          <w:rStyle w:val="HideTWBExt"/>
          <w:b w:val="0"/>
          <w:noProof w:val="0"/>
        </w:rPr>
        <w:t>&lt;DocAmend&gt;</w:t>
      </w:r>
      <w:r w:rsidRPr="00A950E0">
        <w:t>Motion for a resolution</w:t>
      </w:r>
      <w:r w:rsidRPr="00A950E0">
        <w:rPr>
          <w:rStyle w:val="HideTWBExt"/>
          <w:b w:val="0"/>
          <w:noProof w:val="0"/>
        </w:rPr>
        <w:t>&lt;/DocAmend&gt;</w:t>
      </w:r>
    </w:p>
    <w:p w:rsidR="009968E2" w:rsidRPr="00A950E0" w:rsidRDefault="009968E2" w:rsidP="006959AA">
      <w:pPr>
        <w:pStyle w:val="NormalBold"/>
      </w:pPr>
      <w:r w:rsidRPr="00A950E0">
        <w:rPr>
          <w:rStyle w:val="HideTWBExt"/>
          <w:b w:val="0"/>
          <w:noProof w:val="0"/>
        </w:rPr>
        <w:t>&lt;Article&gt;</w:t>
      </w:r>
      <w:r w:rsidRPr="00A950E0">
        <w:t>Paragraph 65</w:t>
      </w:r>
      <w:r w:rsidRPr="00A950E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968E2" w:rsidRPr="00A950E0" w:rsidTr="006959AA">
        <w:trPr>
          <w:jc w:val="center"/>
        </w:trPr>
        <w:tc>
          <w:tcPr>
            <w:tcW w:w="9752" w:type="dxa"/>
            <w:gridSpan w:val="2"/>
          </w:tcPr>
          <w:p w:rsidR="009968E2" w:rsidRPr="00A950E0" w:rsidRDefault="009968E2" w:rsidP="00EE4A94">
            <w:pPr>
              <w:keepNext/>
            </w:pPr>
          </w:p>
        </w:tc>
      </w:tr>
      <w:tr w:rsidR="009968E2" w:rsidRPr="00A950E0" w:rsidTr="006959AA">
        <w:trPr>
          <w:jc w:val="center"/>
        </w:trPr>
        <w:tc>
          <w:tcPr>
            <w:tcW w:w="4876" w:type="dxa"/>
          </w:tcPr>
          <w:p w:rsidR="009968E2" w:rsidRPr="00A950E0" w:rsidRDefault="009968E2" w:rsidP="00EE4A94">
            <w:pPr>
              <w:pStyle w:val="ColumnHeading"/>
              <w:keepNext/>
            </w:pPr>
            <w:r w:rsidRPr="00A950E0">
              <w:t>Motion for a resolution</w:t>
            </w:r>
          </w:p>
        </w:tc>
        <w:tc>
          <w:tcPr>
            <w:tcW w:w="4876" w:type="dxa"/>
          </w:tcPr>
          <w:p w:rsidR="009968E2" w:rsidRPr="00A950E0" w:rsidRDefault="009968E2" w:rsidP="00EE4A94">
            <w:pPr>
              <w:pStyle w:val="ColumnHeading"/>
              <w:keepNext/>
            </w:pPr>
            <w:r w:rsidRPr="00A950E0">
              <w:t>Amendment</w:t>
            </w:r>
          </w:p>
        </w:tc>
      </w:tr>
      <w:tr w:rsidR="009968E2" w:rsidRPr="00A950E0" w:rsidTr="006959AA">
        <w:trPr>
          <w:jc w:val="center"/>
        </w:trPr>
        <w:tc>
          <w:tcPr>
            <w:tcW w:w="4876" w:type="dxa"/>
          </w:tcPr>
          <w:p w:rsidR="009968E2" w:rsidRPr="00A950E0" w:rsidRDefault="00BA437A" w:rsidP="00BE2400">
            <w:pPr>
              <w:pStyle w:val="Normal6"/>
              <w:rPr>
                <w:noProof w:val="0"/>
              </w:rPr>
            </w:pPr>
            <w:r>
              <w:rPr>
                <w:noProof w:val="0"/>
              </w:rPr>
              <w:t xml:space="preserve">65. </w:t>
            </w:r>
            <w:r w:rsidRPr="008E138B">
              <w:rPr>
                <w:b/>
                <w:i/>
              </w:rPr>
              <w:tab/>
            </w:r>
            <w:r w:rsidR="009968E2" w:rsidRPr="00A950E0">
              <w:rPr>
                <w:noProof w:val="0"/>
              </w:rPr>
              <w:t>Notes that, although during the years the amount of spectators has increased, a number of 43.000 within the Union is still very low and raises the question whether the Lux Prize is justifiable;</w:t>
            </w:r>
          </w:p>
        </w:tc>
        <w:tc>
          <w:tcPr>
            <w:tcW w:w="4876" w:type="dxa"/>
          </w:tcPr>
          <w:p w:rsidR="009968E2" w:rsidRPr="00A950E0" w:rsidRDefault="009968E2" w:rsidP="0077441E">
            <w:pPr>
              <w:pStyle w:val="Normal6"/>
              <w:rPr>
                <w:noProof w:val="0"/>
                <w:szCs w:val="24"/>
              </w:rPr>
            </w:pPr>
            <w:r w:rsidRPr="00A950E0">
              <w:rPr>
                <w:noProof w:val="0"/>
                <w:szCs w:val="24"/>
              </w:rPr>
              <w:t xml:space="preserve">65. </w:t>
            </w:r>
            <w:r w:rsidR="00A950E0" w:rsidRPr="008E138B">
              <w:rPr>
                <w:b/>
                <w:i/>
              </w:rPr>
              <w:tab/>
            </w:r>
            <w:r w:rsidRPr="00A950E0">
              <w:rPr>
                <w:noProof w:val="0"/>
              </w:rPr>
              <w:t xml:space="preserve">Notes that, </w:t>
            </w:r>
            <w:r w:rsidR="0077441E">
              <w:rPr>
                <w:b/>
                <w:i/>
                <w:noProof w:val="0"/>
              </w:rPr>
              <w:t>despite</w:t>
            </w:r>
            <w:r w:rsidRPr="00A950E0">
              <w:rPr>
                <w:noProof w:val="0"/>
              </w:rPr>
              <w:t xml:space="preserve"> </w:t>
            </w:r>
            <w:r w:rsidRPr="00A950E0">
              <w:rPr>
                <w:b/>
                <w:i/>
                <w:noProof w:val="0"/>
              </w:rPr>
              <w:t xml:space="preserve">the decreasing budgetary support to the LUX Film Prize itself </w:t>
            </w:r>
            <w:r w:rsidR="0077441E">
              <w:rPr>
                <w:b/>
                <w:i/>
                <w:noProof w:val="0"/>
              </w:rPr>
              <w:t>over</w:t>
            </w:r>
            <w:r w:rsidRPr="00A950E0">
              <w:rPr>
                <w:b/>
                <w:i/>
                <w:noProof w:val="0"/>
              </w:rPr>
              <w:t xml:space="preserve"> the years</w:t>
            </w:r>
            <w:r w:rsidR="0077441E">
              <w:rPr>
                <w:b/>
                <w:i/>
                <w:noProof w:val="0"/>
              </w:rPr>
              <w:t>,</w:t>
            </w:r>
            <w:r w:rsidRPr="00A950E0">
              <w:rPr>
                <w:b/>
                <w:i/>
                <w:noProof w:val="0"/>
              </w:rPr>
              <w:t xml:space="preserve"> the </w:t>
            </w:r>
            <w:r w:rsidR="0077441E">
              <w:rPr>
                <w:b/>
                <w:i/>
                <w:noProof w:val="0"/>
              </w:rPr>
              <w:t>number</w:t>
            </w:r>
            <w:r w:rsidRPr="00A950E0">
              <w:rPr>
                <w:b/>
                <w:i/>
                <w:noProof w:val="0"/>
              </w:rPr>
              <w:t xml:space="preserve"> of spectators has increased, thanks to communication activities and social media</w:t>
            </w:r>
            <w:r w:rsidR="0077441E">
              <w:rPr>
                <w:b/>
                <w:i/>
                <w:noProof w:val="0"/>
              </w:rPr>
              <w:t>;</w:t>
            </w:r>
          </w:p>
        </w:tc>
      </w:tr>
    </w:tbl>
    <w:p w:rsidR="009968E2" w:rsidRPr="00A950E0" w:rsidRDefault="009968E2" w:rsidP="00EA08DF">
      <w:pPr>
        <w:pStyle w:val="Olang"/>
      </w:pPr>
      <w:r w:rsidRPr="00A950E0">
        <w:t xml:space="preserve">Or. </w:t>
      </w:r>
      <w:r w:rsidRPr="00A950E0">
        <w:rPr>
          <w:rStyle w:val="HideTWBExt"/>
          <w:noProof w:val="0"/>
        </w:rPr>
        <w:t>&lt;Original&gt;</w:t>
      </w:r>
      <w:r w:rsidRPr="00A950E0">
        <w:rPr>
          <w:rStyle w:val="HideTWBInt"/>
        </w:rPr>
        <w:t>{EN}</w:t>
      </w:r>
      <w:r w:rsidRPr="00A950E0">
        <w:t>en</w:t>
      </w:r>
      <w:r w:rsidRPr="00A950E0">
        <w:rPr>
          <w:rStyle w:val="HideTWBExt"/>
          <w:noProof w:val="0"/>
        </w:rPr>
        <w:t>&lt;/Original&gt;</w:t>
      </w:r>
    </w:p>
    <w:p w:rsidR="009968E2" w:rsidRPr="00A950E0" w:rsidRDefault="009968E2" w:rsidP="00926656">
      <w:pPr>
        <w:sectPr w:rsidR="009968E2" w:rsidRPr="00A950E0" w:rsidSect="00810129">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9968E2" w:rsidRPr="00A950E0" w:rsidRDefault="009968E2" w:rsidP="00F9166E">
      <w:r w:rsidRPr="00A950E0">
        <w:rPr>
          <w:rStyle w:val="HideTWBExt"/>
          <w:noProof w:val="0"/>
        </w:rPr>
        <w:t>&lt;/Amend&gt;</w:t>
      </w:r>
    </w:p>
    <w:p w:rsidR="009968E2" w:rsidRPr="0077441E" w:rsidRDefault="009968E2" w:rsidP="009968E2">
      <w:pPr>
        <w:pStyle w:val="ZDateAM"/>
      </w:pPr>
      <w:r w:rsidRPr="0077441E">
        <w:rPr>
          <w:rStyle w:val="HideTWBExt"/>
          <w:noProof w:val="0"/>
        </w:rPr>
        <w:t>&lt;Amend&gt;&lt;Date&gt;</w:t>
      </w:r>
      <w:r w:rsidRPr="0077441E">
        <w:rPr>
          <w:rStyle w:val="HideTWBInt"/>
        </w:rPr>
        <w:t>{24/04/2017}</w:t>
      </w:r>
      <w:r w:rsidRPr="0077441E">
        <w:t>24.4.2017</w:t>
      </w:r>
      <w:r w:rsidRPr="0077441E">
        <w:rPr>
          <w:rStyle w:val="HideTWBExt"/>
          <w:noProof w:val="0"/>
        </w:rPr>
        <w:t>&lt;/Date&gt;</w:t>
      </w:r>
      <w:r w:rsidRPr="0077441E">
        <w:tab/>
      </w:r>
      <w:r w:rsidRPr="0077441E">
        <w:rPr>
          <w:rStyle w:val="HideTWBExt"/>
          <w:noProof w:val="0"/>
        </w:rPr>
        <w:t>&lt;ANo&gt;</w:t>
      </w:r>
      <w:r w:rsidRPr="0077441E">
        <w:t>A8-0153</w:t>
      </w:r>
      <w:r w:rsidRPr="0077441E">
        <w:rPr>
          <w:rStyle w:val="HideTWBExt"/>
          <w:noProof w:val="0"/>
        </w:rPr>
        <w:t>&lt;/ANo&gt;</w:t>
      </w:r>
      <w:r w:rsidRPr="0077441E">
        <w:t>/</w:t>
      </w:r>
      <w:r w:rsidRPr="0077441E">
        <w:rPr>
          <w:rStyle w:val="HideTWBExt"/>
          <w:noProof w:val="0"/>
        </w:rPr>
        <w:t>&lt;NumAm&gt;</w:t>
      </w:r>
      <w:r w:rsidRPr="0077441E">
        <w:rPr>
          <w:color w:val="000000"/>
        </w:rPr>
        <w:t>32</w:t>
      </w:r>
      <w:r w:rsidRPr="0077441E">
        <w:rPr>
          <w:rStyle w:val="HideTWBExt"/>
          <w:noProof w:val="0"/>
        </w:rPr>
        <w:t>&lt;/NumAm&gt;</w:t>
      </w:r>
    </w:p>
    <w:p w:rsidR="009968E2" w:rsidRPr="0077441E" w:rsidRDefault="009968E2" w:rsidP="009968E2">
      <w:pPr>
        <w:pStyle w:val="AMNumberTabs"/>
      </w:pPr>
      <w:r w:rsidRPr="0077441E">
        <w:t>Amendment</w:t>
      </w:r>
      <w:r w:rsidRPr="0077441E">
        <w:tab/>
      </w:r>
      <w:r w:rsidRPr="0077441E">
        <w:tab/>
      </w:r>
      <w:r w:rsidRPr="0077441E">
        <w:rPr>
          <w:rStyle w:val="HideTWBExt"/>
          <w:b w:val="0"/>
          <w:noProof w:val="0"/>
        </w:rPr>
        <w:t>&lt;NumAm&gt;</w:t>
      </w:r>
      <w:r w:rsidRPr="0077441E">
        <w:rPr>
          <w:color w:val="000000"/>
        </w:rPr>
        <w:t>32</w:t>
      </w:r>
      <w:r w:rsidRPr="0077441E">
        <w:rPr>
          <w:rStyle w:val="HideTWBExt"/>
          <w:b w:val="0"/>
          <w:noProof w:val="0"/>
        </w:rPr>
        <w:t>&lt;/NumAm&gt;</w:t>
      </w:r>
    </w:p>
    <w:p w:rsidR="009968E2" w:rsidRPr="0077441E" w:rsidRDefault="009968E2" w:rsidP="009968E2">
      <w:pPr>
        <w:pStyle w:val="NormalBold"/>
      </w:pPr>
      <w:r w:rsidRPr="0077441E">
        <w:rPr>
          <w:rStyle w:val="HideTWBExt"/>
          <w:b w:val="0"/>
          <w:noProof w:val="0"/>
        </w:rPr>
        <w:t>&lt;RepeatBlock-By&gt;&lt;Members&gt;</w:t>
      </w:r>
      <w:r w:rsidRPr="0077441E">
        <w:t xml:space="preserve">Inés Ayala Sender, Petra Kammerevert, Silvia Costa, </w:t>
      </w:r>
      <w:r w:rsidRPr="0077441E">
        <w:rPr>
          <w:rStyle w:val="HideTWBExt"/>
          <w:b w:val="0"/>
          <w:noProof w:val="0"/>
        </w:rPr>
        <w:t>&lt;/Members&gt;</w:t>
      </w:r>
    </w:p>
    <w:p w:rsidR="009968E2" w:rsidRPr="00A950E0" w:rsidRDefault="009968E2" w:rsidP="009968E2">
      <w:r w:rsidRPr="00A950E0">
        <w:rPr>
          <w:rStyle w:val="HideTWBExt"/>
          <w:noProof w:val="0"/>
        </w:rPr>
        <w:t>&lt;AuNomDe&gt;</w:t>
      </w:r>
      <w:r w:rsidRPr="00A950E0">
        <w:rPr>
          <w:rStyle w:val="HideTWBInt"/>
        </w:rPr>
        <w:t>{S&amp;D}</w:t>
      </w:r>
      <w:r w:rsidRPr="00A950E0">
        <w:t>on behalf of the S&amp;D Group</w:t>
      </w:r>
      <w:r w:rsidRPr="00A950E0">
        <w:rPr>
          <w:rStyle w:val="HideTWBExt"/>
          <w:noProof w:val="0"/>
        </w:rPr>
        <w:t>&lt;/AuNomDe&gt;</w:t>
      </w:r>
    </w:p>
    <w:p w:rsidR="009968E2" w:rsidRPr="00A950E0" w:rsidRDefault="009968E2" w:rsidP="009968E2">
      <w:pPr>
        <w:pStyle w:val="NormalBold"/>
      </w:pPr>
      <w:r w:rsidRPr="00A950E0">
        <w:rPr>
          <w:rStyle w:val="HideTWBExt"/>
          <w:b w:val="0"/>
          <w:noProof w:val="0"/>
        </w:rPr>
        <w:t>&lt;Members&gt;</w:t>
      </w:r>
      <w:r w:rsidRPr="00A950E0">
        <w:t>Helga Trüpel</w:t>
      </w:r>
      <w:r w:rsidRPr="00A950E0">
        <w:rPr>
          <w:rStyle w:val="HideTWBExt"/>
          <w:b w:val="0"/>
          <w:noProof w:val="0"/>
        </w:rPr>
        <w:t>&lt;/Members&gt;</w:t>
      </w:r>
    </w:p>
    <w:p w:rsidR="009968E2" w:rsidRPr="00A950E0" w:rsidRDefault="009968E2" w:rsidP="009968E2">
      <w:r w:rsidRPr="00A950E0">
        <w:rPr>
          <w:rStyle w:val="HideTWBExt"/>
          <w:noProof w:val="0"/>
        </w:rPr>
        <w:t>&lt;AuNomDe&gt;</w:t>
      </w:r>
      <w:r w:rsidRPr="00A950E0">
        <w:rPr>
          <w:rStyle w:val="HideTWBInt"/>
        </w:rPr>
        <w:t>{VERT}</w:t>
      </w:r>
      <w:r w:rsidRPr="00A950E0">
        <w:t>on behalf of the Verts/ALE Group</w:t>
      </w:r>
      <w:r w:rsidRPr="00A950E0">
        <w:rPr>
          <w:rStyle w:val="HideTWBExt"/>
          <w:noProof w:val="0"/>
        </w:rPr>
        <w:t>&lt;/AuNomDe&gt;</w:t>
      </w:r>
    </w:p>
    <w:p w:rsidR="009968E2" w:rsidRPr="00A950E0" w:rsidRDefault="009968E2" w:rsidP="009968E2">
      <w:r w:rsidRPr="00A950E0">
        <w:rPr>
          <w:rStyle w:val="HideTWBExt"/>
          <w:noProof w:val="0"/>
        </w:rPr>
        <w:t>&lt;/RepeatBlock-By&gt;</w:t>
      </w:r>
    </w:p>
    <w:p w:rsidR="009968E2" w:rsidRPr="00A950E0" w:rsidRDefault="009968E2" w:rsidP="009968E2">
      <w:pPr>
        <w:pStyle w:val="ProjRap"/>
      </w:pPr>
      <w:r w:rsidRPr="00A950E0">
        <w:rPr>
          <w:rStyle w:val="HideTWBExt"/>
          <w:b w:val="0"/>
          <w:noProof w:val="0"/>
        </w:rPr>
        <w:t>&lt;TitreType&gt;</w:t>
      </w:r>
      <w:r w:rsidRPr="00A950E0">
        <w:t>Report</w:t>
      </w:r>
      <w:r w:rsidRPr="00A950E0">
        <w:rPr>
          <w:rStyle w:val="HideTWBExt"/>
          <w:b w:val="0"/>
          <w:noProof w:val="0"/>
        </w:rPr>
        <w:t>&lt;/TitreType&gt;</w:t>
      </w:r>
      <w:r w:rsidRPr="00A950E0">
        <w:tab/>
        <w:t>A8-0153/2017</w:t>
      </w:r>
    </w:p>
    <w:p w:rsidR="009968E2" w:rsidRPr="00BA437A" w:rsidRDefault="009968E2" w:rsidP="009968E2">
      <w:pPr>
        <w:pStyle w:val="NormalBold"/>
        <w:rPr>
          <w:lang w:val="fr-FR"/>
        </w:rPr>
      </w:pPr>
      <w:r w:rsidRPr="00BA437A">
        <w:rPr>
          <w:rStyle w:val="HideTWBExt"/>
          <w:b w:val="0"/>
          <w:noProof w:val="0"/>
          <w:lang w:val="fr-FR"/>
        </w:rPr>
        <w:t>&lt;Rapporteur&gt;</w:t>
      </w:r>
      <w:r w:rsidRPr="00BA437A">
        <w:rPr>
          <w:lang w:val="fr-FR"/>
        </w:rPr>
        <w:t>Dennis de Jong</w:t>
      </w:r>
      <w:r w:rsidRPr="00BA437A">
        <w:rPr>
          <w:rStyle w:val="HideTWBExt"/>
          <w:b w:val="0"/>
          <w:noProof w:val="0"/>
          <w:lang w:val="fr-FR"/>
        </w:rPr>
        <w:t>&lt;/Rapporteur&gt;</w:t>
      </w:r>
    </w:p>
    <w:p w:rsidR="009968E2" w:rsidRPr="00BA437A" w:rsidRDefault="009968E2" w:rsidP="009968E2">
      <w:pPr>
        <w:rPr>
          <w:lang w:val="fr-FR"/>
        </w:rPr>
      </w:pPr>
      <w:r w:rsidRPr="00BA437A">
        <w:rPr>
          <w:rStyle w:val="HideTWBExt"/>
          <w:noProof w:val="0"/>
          <w:lang w:val="fr-FR"/>
        </w:rPr>
        <w:t>&lt;Titre&gt;</w:t>
      </w:r>
      <w:r w:rsidRPr="00BA437A">
        <w:rPr>
          <w:lang w:val="fr-FR"/>
        </w:rPr>
        <w:t>Discharge 2015: EU general budget - European Parliament</w:t>
      </w:r>
      <w:r w:rsidRPr="00BA437A">
        <w:rPr>
          <w:rStyle w:val="HideTWBExt"/>
          <w:noProof w:val="0"/>
          <w:lang w:val="fr-FR"/>
        </w:rPr>
        <w:t>&lt;/Titre&gt;</w:t>
      </w:r>
    </w:p>
    <w:p w:rsidR="009968E2" w:rsidRPr="00BA437A" w:rsidRDefault="009968E2" w:rsidP="009968E2">
      <w:pPr>
        <w:pStyle w:val="Normal12"/>
        <w:rPr>
          <w:lang w:val="pt-PT"/>
        </w:rPr>
      </w:pPr>
      <w:r w:rsidRPr="00BA437A">
        <w:rPr>
          <w:rStyle w:val="HideTWBExt"/>
          <w:noProof w:val="0"/>
          <w:lang w:val="pt-PT"/>
        </w:rPr>
        <w:t>&lt;DocRef&gt;</w:t>
      </w:r>
      <w:r w:rsidRPr="00BA437A">
        <w:rPr>
          <w:lang w:val="pt-PT"/>
        </w:rPr>
        <w:t>COM(2016)0475 – C8-0270/2016 – 2016/2152(DEC)</w:t>
      </w:r>
      <w:r w:rsidRPr="00BA437A">
        <w:rPr>
          <w:rStyle w:val="HideTWBExt"/>
          <w:noProof w:val="0"/>
          <w:lang w:val="pt-PT"/>
        </w:rPr>
        <w:t>&lt;/DocRef&gt;</w:t>
      </w:r>
    </w:p>
    <w:p w:rsidR="009968E2" w:rsidRPr="00A950E0" w:rsidRDefault="009968E2" w:rsidP="009968E2">
      <w:pPr>
        <w:pStyle w:val="NormalBold"/>
      </w:pPr>
      <w:r w:rsidRPr="00A950E0">
        <w:rPr>
          <w:rStyle w:val="HideTWBExt"/>
          <w:b w:val="0"/>
          <w:noProof w:val="0"/>
        </w:rPr>
        <w:t>&lt;DocAmend&gt;</w:t>
      </w:r>
      <w:r w:rsidRPr="00A950E0">
        <w:t>Motion for a resolution</w:t>
      </w:r>
      <w:r w:rsidRPr="00A950E0">
        <w:rPr>
          <w:rStyle w:val="HideTWBExt"/>
          <w:b w:val="0"/>
          <w:noProof w:val="0"/>
        </w:rPr>
        <w:t>&lt;/DocAmend&gt;</w:t>
      </w:r>
    </w:p>
    <w:p w:rsidR="009968E2" w:rsidRPr="00A950E0" w:rsidRDefault="009968E2" w:rsidP="009968E2">
      <w:pPr>
        <w:pStyle w:val="NormalBold"/>
      </w:pPr>
      <w:r w:rsidRPr="00A950E0">
        <w:rPr>
          <w:rStyle w:val="HideTWBExt"/>
          <w:b w:val="0"/>
          <w:noProof w:val="0"/>
        </w:rPr>
        <w:t>&lt;Article&gt;</w:t>
      </w:r>
      <w:r w:rsidRPr="00A950E0">
        <w:t>Paragraph 67</w:t>
      </w:r>
      <w:r w:rsidRPr="00A950E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968E2" w:rsidRPr="00A950E0" w:rsidTr="005331B5">
        <w:trPr>
          <w:jc w:val="center"/>
        </w:trPr>
        <w:tc>
          <w:tcPr>
            <w:tcW w:w="9752" w:type="dxa"/>
            <w:gridSpan w:val="2"/>
          </w:tcPr>
          <w:p w:rsidR="009968E2" w:rsidRPr="00A950E0" w:rsidRDefault="009968E2" w:rsidP="005331B5">
            <w:pPr>
              <w:keepNext/>
            </w:pPr>
          </w:p>
        </w:tc>
      </w:tr>
      <w:tr w:rsidR="009968E2" w:rsidRPr="00A950E0" w:rsidTr="005331B5">
        <w:trPr>
          <w:jc w:val="center"/>
        </w:trPr>
        <w:tc>
          <w:tcPr>
            <w:tcW w:w="4876" w:type="dxa"/>
          </w:tcPr>
          <w:p w:rsidR="009968E2" w:rsidRPr="00A950E0" w:rsidRDefault="009968E2" w:rsidP="005331B5">
            <w:pPr>
              <w:pStyle w:val="ColumnHeading"/>
              <w:keepNext/>
            </w:pPr>
            <w:r w:rsidRPr="00A950E0">
              <w:t>Motion for a resolution</w:t>
            </w:r>
          </w:p>
        </w:tc>
        <w:tc>
          <w:tcPr>
            <w:tcW w:w="4876" w:type="dxa"/>
          </w:tcPr>
          <w:p w:rsidR="009968E2" w:rsidRPr="00A950E0" w:rsidRDefault="009968E2" w:rsidP="005331B5">
            <w:pPr>
              <w:pStyle w:val="ColumnHeading"/>
              <w:keepNext/>
            </w:pPr>
            <w:r w:rsidRPr="00A950E0">
              <w:t>Amendment</w:t>
            </w:r>
          </w:p>
        </w:tc>
      </w:tr>
      <w:tr w:rsidR="009968E2" w:rsidRPr="00A950E0" w:rsidTr="005331B5">
        <w:trPr>
          <w:jc w:val="center"/>
        </w:trPr>
        <w:tc>
          <w:tcPr>
            <w:tcW w:w="4876" w:type="dxa"/>
          </w:tcPr>
          <w:p w:rsidR="009968E2" w:rsidRPr="00A950E0" w:rsidRDefault="00A950E0" w:rsidP="005331B5">
            <w:pPr>
              <w:pStyle w:val="Normal6"/>
              <w:rPr>
                <w:noProof w:val="0"/>
              </w:rPr>
            </w:pPr>
            <w:r w:rsidRPr="00A950E0">
              <w:rPr>
                <w:noProof w:val="0"/>
              </w:rPr>
              <w:t xml:space="preserve">67. </w:t>
            </w:r>
            <w:r w:rsidR="00BA6860" w:rsidRPr="00A950E0">
              <w:rPr>
                <w:noProof w:val="0"/>
              </w:rPr>
              <w:tab/>
            </w:r>
            <w:r w:rsidRPr="00A950E0">
              <w:rPr>
                <w:noProof w:val="0"/>
              </w:rPr>
              <w:t>Notes with concern the on-going discussions on the nature of its temporary exhibitions; asks if the contents of exhibitions in the House of European History should not be left to the competent bodies of a museum;</w:t>
            </w:r>
          </w:p>
        </w:tc>
        <w:tc>
          <w:tcPr>
            <w:tcW w:w="4876" w:type="dxa"/>
          </w:tcPr>
          <w:p w:rsidR="009968E2" w:rsidRPr="00A950E0" w:rsidRDefault="00A950E0" w:rsidP="005331B5">
            <w:pPr>
              <w:pStyle w:val="Normal6"/>
              <w:rPr>
                <w:noProof w:val="0"/>
                <w:szCs w:val="24"/>
              </w:rPr>
            </w:pPr>
            <w:r w:rsidRPr="00A950E0">
              <w:rPr>
                <w:noProof w:val="0"/>
              </w:rPr>
              <w:t>67.</w:t>
            </w:r>
            <w:r w:rsidRPr="00A950E0">
              <w:rPr>
                <w:noProof w:val="0"/>
              </w:rPr>
              <w:tab/>
              <w:t>Notes with concern the on-going discussions on the natur</w:t>
            </w:r>
            <w:r w:rsidR="0077441E">
              <w:rPr>
                <w:noProof w:val="0"/>
              </w:rPr>
              <w:t xml:space="preserve">e of its temporary exhibitions; </w:t>
            </w:r>
            <w:r w:rsidR="0077441E">
              <w:rPr>
                <w:b/>
                <w:i/>
                <w:noProof w:val="0"/>
              </w:rPr>
              <w:t>e</w:t>
            </w:r>
            <w:r w:rsidRPr="00A950E0">
              <w:rPr>
                <w:b/>
                <w:i/>
                <w:noProof w:val="0"/>
              </w:rPr>
              <w:t>mphasises the importance</w:t>
            </w:r>
            <w:r w:rsidRPr="00A950E0">
              <w:rPr>
                <w:noProof w:val="0"/>
              </w:rPr>
              <w:t xml:space="preserve"> of the </w:t>
            </w:r>
            <w:r w:rsidRPr="00A950E0">
              <w:rPr>
                <w:b/>
                <w:i/>
                <w:noProof w:val="0"/>
              </w:rPr>
              <w:t>academic independence of</w:t>
            </w:r>
            <w:r w:rsidRPr="00A950E0">
              <w:rPr>
                <w:noProof w:val="0"/>
              </w:rPr>
              <w:t xml:space="preserve"> </w:t>
            </w:r>
            <w:r w:rsidRPr="00A950E0">
              <w:rPr>
                <w:b/>
                <w:i/>
                <w:noProof w:val="0"/>
              </w:rPr>
              <w:t>the House of European History in terms of exhibition content and design, these being determined exclusively by museological and historical criteria</w:t>
            </w:r>
            <w:r w:rsidRPr="00A950E0">
              <w:rPr>
                <w:noProof w:val="0"/>
              </w:rPr>
              <w:t>;</w:t>
            </w:r>
          </w:p>
        </w:tc>
      </w:tr>
    </w:tbl>
    <w:p w:rsidR="009968E2" w:rsidRPr="00A950E0" w:rsidRDefault="009968E2" w:rsidP="009968E2">
      <w:pPr>
        <w:pStyle w:val="Olang"/>
      </w:pPr>
      <w:r w:rsidRPr="00A950E0">
        <w:t xml:space="preserve">Or. </w:t>
      </w:r>
      <w:r w:rsidRPr="00A950E0">
        <w:rPr>
          <w:rStyle w:val="HideTWBExt"/>
          <w:noProof w:val="0"/>
        </w:rPr>
        <w:t>&lt;Original&gt;</w:t>
      </w:r>
      <w:r w:rsidR="00A950E0" w:rsidRPr="00A950E0">
        <w:rPr>
          <w:rStyle w:val="HideTWBInt"/>
        </w:rPr>
        <w:t>{EN}</w:t>
      </w:r>
      <w:r w:rsidR="00A950E0" w:rsidRPr="00A950E0">
        <w:t>en</w:t>
      </w:r>
      <w:r w:rsidRPr="00A950E0">
        <w:rPr>
          <w:rStyle w:val="HideTWBExt"/>
          <w:noProof w:val="0"/>
        </w:rPr>
        <w:t>&lt;/Original&gt;</w:t>
      </w:r>
    </w:p>
    <w:p w:rsidR="009968E2" w:rsidRPr="00A950E0" w:rsidRDefault="009968E2" w:rsidP="009968E2">
      <w:pPr>
        <w:sectPr w:rsidR="009968E2" w:rsidRPr="00A950E0" w:rsidSect="00810129">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9968E2" w:rsidRPr="00A950E0" w:rsidRDefault="009968E2" w:rsidP="009968E2">
      <w:r w:rsidRPr="00A950E0">
        <w:rPr>
          <w:rStyle w:val="HideTWBExt"/>
          <w:noProof w:val="0"/>
        </w:rPr>
        <w:t>&lt;/Amend&gt;</w:t>
      </w:r>
    </w:p>
    <w:p w:rsidR="009968E2" w:rsidRPr="0077441E" w:rsidRDefault="009968E2" w:rsidP="009968E2">
      <w:pPr>
        <w:pStyle w:val="ZDateAM"/>
      </w:pPr>
      <w:r w:rsidRPr="0077441E">
        <w:rPr>
          <w:rStyle w:val="HideTWBExt"/>
          <w:noProof w:val="0"/>
        </w:rPr>
        <w:t>&lt;Amend&gt;&lt;Date&gt;</w:t>
      </w:r>
      <w:r w:rsidR="00A950E0" w:rsidRPr="0077441E">
        <w:rPr>
          <w:rStyle w:val="HideTWBInt"/>
        </w:rPr>
        <w:t>{24/04/2017}</w:t>
      </w:r>
      <w:r w:rsidR="00A950E0" w:rsidRPr="0077441E">
        <w:t>24.4.2017</w:t>
      </w:r>
      <w:r w:rsidRPr="0077441E">
        <w:rPr>
          <w:rStyle w:val="HideTWBExt"/>
          <w:noProof w:val="0"/>
        </w:rPr>
        <w:t>&lt;/Date&gt;</w:t>
      </w:r>
      <w:r w:rsidRPr="0077441E">
        <w:tab/>
      </w:r>
      <w:r w:rsidRPr="0077441E">
        <w:rPr>
          <w:rStyle w:val="HideTWBExt"/>
          <w:noProof w:val="0"/>
        </w:rPr>
        <w:t>&lt;ANo&gt;</w:t>
      </w:r>
      <w:r w:rsidR="00A950E0" w:rsidRPr="0077441E">
        <w:t>A8-0153</w:t>
      </w:r>
      <w:r w:rsidRPr="0077441E">
        <w:rPr>
          <w:rStyle w:val="HideTWBExt"/>
          <w:noProof w:val="0"/>
        </w:rPr>
        <w:t>&lt;/ANo&gt;</w:t>
      </w:r>
      <w:r w:rsidRPr="0077441E">
        <w:t>/</w:t>
      </w:r>
      <w:r w:rsidRPr="0077441E">
        <w:rPr>
          <w:rStyle w:val="HideTWBExt"/>
          <w:noProof w:val="0"/>
        </w:rPr>
        <w:t>&lt;NumAm&gt;</w:t>
      </w:r>
      <w:r w:rsidRPr="0077441E">
        <w:rPr>
          <w:color w:val="000000"/>
        </w:rPr>
        <w:t>33</w:t>
      </w:r>
      <w:r w:rsidRPr="0077441E">
        <w:rPr>
          <w:rStyle w:val="HideTWBExt"/>
          <w:noProof w:val="0"/>
        </w:rPr>
        <w:t>&lt;/NumAm&gt;</w:t>
      </w:r>
    </w:p>
    <w:p w:rsidR="009968E2" w:rsidRPr="0077441E" w:rsidRDefault="009968E2" w:rsidP="009968E2">
      <w:pPr>
        <w:pStyle w:val="AMNumberTabs"/>
      </w:pPr>
      <w:r w:rsidRPr="0077441E">
        <w:t>Amendment</w:t>
      </w:r>
      <w:r w:rsidRPr="0077441E">
        <w:tab/>
      </w:r>
      <w:r w:rsidRPr="0077441E">
        <w:tab/>
      </w:r>
      <w:r w:rsidRPr="0077441E">
        <w:rPr>
          <w:rStyle w:val="HideTWBExt"/>
          <w:b w:val="0"/>
          <w:noProof w:val="0"/>
        </w:rPr>
        <w:t>&lt;NumAm&gt;</w:t>
      </w:r>
      <w:r w:rsidRPr="0077441E">
        <w:rPr>
          <w:color w:val="000000"/>
        </w:rPr>
        <w:t>33</w:t>
      </w:r>
      <w:r w:rsidRPr="0077441E">
        <w:rPr>
          <w:rStyle w:val="HideTWBExt"/>
          <w:b w:val="0"/>
          <w:noProof w:val="0"/>
        </w:rPr>
        <w:t>&lt;/NumAm&gt;</w:t>
      </w:r>
    </w:p>
    <w:p w:rsidR="009968E2" w:rsidRPr="0077441E" w:rsidRDefault="009968E2" w:rsidP="009968E2">
      <w:pPr>
        <w:pStyle w:val="NormalBold"/>
      </w:pPr>
      <w:r w:rsidRPr="0077441E">
        <w:rPr>
          <w:rStyle w:val="HideTWBExt"/>
          <w:b w:val="0"/>
          <w:noProof w:val="0"/>
        </w:rPr>
        <w:t>&lt;RepeatBlock-By&gt;&lt;Members&gt;</w:t>
      </w:r>
      <w:r w:rsidR="00A950E0" w:rsidRPr="0077441E">
        <w:t xml:space="preserve">Inés Ayala Sender, Petra Kammerevert, Silvia Costa, </w:t>
      </w:r>
      <w:r w:rsidRPr="0077441E">
        <w:rPr>
          <w:rStyle w:val="HideTWBExt"/>
          <w:b w:val="0"/>
          <w:noProof w:val="0"/>
        </w:rPr>
        <w:t>&lt;/Members&gt;</w:t>
      </w:r>
    </w:p>
    <w:p w:rsidR="009968E2" w:rsidRPr="00A950E0" w:rsidRDefault="009968E2" w:rsidP="009968E2">
      <w:r w:rsidRPr="00A950E0">
        <w:rPr>
          <w:rStyle w:val="HideTWBExt"/>
          <w:noProof w:val="0"/>
        </w:rPr>
        <w:t>&lt;AuNomDe&gt;</w:t>
      </w:r>
      <w:r w:rsidR="00A950E0" w:rsidRPr="00A950E0">
        <w:rPr>
          <w:rStyle w:val="HideTWBInt"/>
        </w:rPr>
        <w:t>{S&amp;D}</w:t>
      </w:r>
      <w:r w:rsidR="00A950E0" w:rsidRPr="00A950E0">
        <w:t>on behalf of the S&amp;D Group</w:t>
      </w:r>
      <w:r w:rsidRPr="00A950E0">
        <w:rPr>
          <w:rStyle w:val="HideTWBExt"/>
          <w:noProof w:val="0"/>
        </w:rPr>
        <w:t>&lt;/AuNomDe&gt;</w:t>
      </w:r>
    </w:p>
    <w:p w:rsidR="00A950E0" w:rsidRPr="00A950E0" w:rsidRDefault="00A950E0" w:rsidP="00A950E0">
      <w:pPr>
        <w:pStyle w:val="NormalBold"/>
      </w:pPr>
      <w:r w:rsidRPr="00A950E0">
        <w:rPr>
          <w:rStyle w:val="HideTWBExt"/>
          <w:b w:val="0"/>
          <w:noProof w:val="0"/>
        </w:rPr>
        <w:t>&lt;Members&gt;</w:t>
      </w:r>
      <w:r w:rsidRPr="00A950E0">
        <w:t>Helga Trüpel</w:t>
      </w:r>
      <w:r w:rsidRPr="00A950E0">
        <w:rPr>
          <w:rStyle w:val="HideTWBExt"/>
          <w:b w:val="0"/>
          <w:noProof w:val="0"/>
        </w:rPr>
        <w:t>&lt;/Members&gt;</w:t>
      </w:r>
    </w:p>
    <w:p w:rsidR="00A950E0" w:rsidRPr="00A950E0" w:rsidRDefault="00A950E0" w:rsidP="00A950E0">
      <w:r w:rsidRPr="00A950E0">
        <w:rPr>
          <w:rStyle w:val="HideTWBExt"/>
          <w:noProof w:val="0"/>
        </w:rPr>
        <w:t>&lt;AuNomDe&gt;</w:t>
      </w:r>
      <w:r w:rsidRPr="00A950E0">
        <w:rPr>
          <w:rStyle w:val="HideTWBInt"/>
        </w:rPr>
        <w:t>{VERT}</w:t>
      </w:r>
      <w:r w:rsidRPr="00A950E0">
        <w:t>on behalf of the Verts/ALE Group</w:t>
      </w:r>
      <w:r w:rsidRPr="00A950E0">
        <w:rPr>
          <w:rStyle w:val="HideTWBExt"/>
          <w:noProof w:val="0"/>
        </w:rPr>
        <w:t>&lt;/AuNomDe&gt;</w:t>
      </w:r>
    </w:p>
    <w:p w:rsidR="009968E2" w:rsidRPr="00A950E0" w:rsidRDefault="009968E2" w:rsidP="009968E2">
      <w:r w:rsidRPr="00A950E0">
        <w:rPr>
          <w:rStyle w:val="HideTWBExt"/>
          <w:noProof w:val="0"/>
        </w:rPr>
        <w:t>&lt;/RepeatBlock-By&gt;</w:t>
      </w:r>
    </w:p>
    <w:p w:rsidR="009968E2" w:rsidRPr="00A950E0" w:rsidRDefault="009968E2" w:rsidP="009968E2">
      <w:pPr>
        <w:pStyle w:val="ProjRap"/>
      </w:pPr>
      <w:r w:rsidRPr="00A950E0">
        <w:rPr>
          <w:rStyle w:val="HideTWBExt"/>
          <w:b w:val="0"/>
          <w:noProof w:val="0"/>
        </w:rPr>
        <w:t>&lt;TitreType&gt;</w:t>
      </w:r>
      <w:r w:rsidRPr="00A950E0">
        <w:t>Report</w:t>
      </w:r>
      <w:r w:rsidRPr="00A950E0">
        <w:rPr>
          <w:rStyle w:val="HideTWBExt"/>
          <w:b w:val="0"/>
          <w:noProof w:val="0"/>
        </w:rPr>
        <w:t>&lt;/TitreType&gt;</w:t>
      </w:r>
      <w:r w:rsidRPr="00A950E0">
        <w:tab/>
      </w:r>
      <w:r w:rsidR="00A950E0" w:rsidRPr="00A950E0">
        <w:t>A8-0153</w:t>
      </w:r>
      <w:r w:rsidRPr="00A950E0">
        <w:t>/</w:t>
      </w:r>
      <w:r w:rsidR="00A950E0" w:rsidRPr="00A950E0">
        <w:t>2017</w:t>
      </w:r>
    </w:p>
    <w:p w:rsidR="009968E2" w:rsidRPr="0077441E" w:rsidRDefault="009968E2" w:rsidP="009968E2">
      <w:pPr>
        <w:pStyle w:val="NormalBold"/>
      </w:pPr>
      <w:r w:rsidRPr="0077441E">
        <w:rPr>
          <w:rStyle w:val="HideTWBExt"/>
          <w:b w:val="0"/>
          <w:noProof w:val="0"/>
        </w:rPr>
        <w:t>&lt;Rapporteur&gt;</w:t>
      </w:r>
      <w:r w:rsidR="00A950E0" w:rsidRPr="0077441E">
        <w:t>Dennis de Jong</w:t>
      </w:r>
      <w:r w:rsidRPr="0077441E">
        <w:rPr>
          <w:rStyle w:val="HideTWBExt"/>
          <w:b w:val="0"/>
          <w:noProof w:val="0"/>
        </w:rPr>
        <w:t>&lt;/Rapporteur&gt;</w:t>
      </w:r>
    </w:p>
    <w:p w:rsidR="009968E2" w:rsidRPr="0077441E" w:rsidRDefault="009968E2" w:rsidP="009968E2">
      <w:r w:rsidRPr="0077441E">
        <w:rPr>
          <w:rStyle w:val="HideTWBExt"/>
          <w:noProof w:val="0"/>
        </w:rPr>
        <w:t>&lt;Titre&gt;</w:t>
      </w:r>
      <w:r w:rsidR="00A950E0" w:rsidRPr="0077441E">
        <w:t>Discharge 2015: EU general budget - European Parliament</w:t>
      </w:r>
      <w:r w:rsidRPr="0077441E">
        <w:rPr>
          <w:rStyle w:val="HideTWBExt"/>
          <w:noProof w:val="0"/>
        </w:rPr>
        <w:t>&lt;/Titre&gt;</w:t>
      </w:r>
    </w:p>
    <w:p w:rsidR="009968E2" w:rsidRPr="0077441E" w:rsidRDefault="009968E2" w:rsidP="009968E2">
      <w:pPr>
        <w:pStyle w:val="Normal12"/>
      </w:pPr>
      <w:r w:rsidRPr="0077441E">
        <w:rPr>
          <w:rStyle w:val="HideTWBExt"/>
          <w:noProof w:val="0"/>
        </w:rPr>
        <w:t>&lt;DocRef&gt;</w:t>
      </w:r>
      <w:r w:rsidR="00A950E0" w:rsidRPr="0077441E">
        <w:t>COM(2016)0475 – C8-0270/2016 – 2016/2152(DEC)</w:t>
      </w:r>
      <w:r w:rsidRPr="0077441E">
        <w:rPr>
          <w:rStyle w:val="HideTWBExt"/>
          <w:noProof w:val="0"/>
        </w:rPr>
        <w:t>&lt;/DocRef&gt;</w:t>
      </w:r>
    </w:p>
    <w:p w:rsidR="009968E2" w:rsidRPr="00A950E0" w:rsidRDefault="009968E2" w:rsidP="009968E2">
      <w:pPr>
        <w:pStyle w:val="NormalBold"/>
      </w:pPr>
      <w:r w:rsidRPr="00A950E0">
        <w:rPr>
          <w:rStyle w:val="HideTWBExt"/>
          <w:b w:val="0"/>
          <w:noProof w:val="0"/>
        </w:rPr>
        <w:t>&lt;DocAmend&gt;</w:t>
      </w:r>
      <w:bookmarkStart w:id="3" w:name="DocEPTmp"/>
      <w:bookmarkEnd w:id="3"/>
      <w:r w:rsidR="00A950E0" w:rsidRPr="00A950E0">
        <w:t>Motion for a resolution</w:t>
      </w:r>
      <w:r w:rsidRPr="00A950E0">
        <w:rPr>
          <w:rStyle w:val="HideTWBExt"/>
          <w:b w:val="0"/>
          <w:noProof w:val="0"/>
        </w:rPr>
        <w:t>&lt;/DocAmend&gt;</w:t>
      </w:r>
    </w:p>
    <w:p w:rsidR="009968E2" w:rsidRPr="0077441E" w:rsidRDefault="009968E2" w:rsidP="009968E2">
      <w:pPr>
        <w:pStyle w:val="NormalBold"/>
      </w:pPr>
      <w:r w:rsidRPr="0077441E">
        <w:rPr>
          <w:rStyle w:val="HideTWBExt"/>
          <w:b w:val="0"/>
          <w:noProof w:val="0"/>
        </w:rPr>
        <w:t>&lt;Article&gt;</w:t>
      </w:r>
      <w:r w:rsidR="00A950E0" w:rsidRPr="0077441E">
        <w:t>Paragraph 68 a new</w:t>
      </w:r>
      <w:r w:rsidRPr="0077441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968E2" w:rsidRPr="00BA437A" w:rsidTr="005331B5">
        <w:trPr>
          <w:jc w:val="center"/>
        </w:trPr>
        <w:tc>
          <w:tcPr>
            <w:tcW w:w="9752" w:type="dxa"/>
            <w:gridSpan w:val="2"/>
          </w:tcPr>
          <w:p w:rsidR="009968E2" w:rsidRPr="0077441E" w:rsidRDefault="009968E2" w:rsidP="005331B5">
            <w:pPr>
              <w:keepNext/>
            </w:pPr>
          </w:p>
        </w:tc>
      </w:tr>
      <w:tr w:rsidR="009968E2" w:rsidRPr="00A950E0" w:rsidTr="005331B5">
        <w:trPr>
          <w:jc w:val="center"/>
        </w:trPr>
        <w:tc>
          <w:tcPr>
            <w:tcW w:w="4876" w:type="dxa"/>
          </w:tcPr>
          <w:p w:rsidR="009968E2" w:rsidRPr="00A950E0" w:rsidRDefault="00A950E0" w:rsidP="005331B5">
            <w:pPr>
              <w:pStyle w:val="ColumnHeading"/>
              <w:keepNext/>
            </w:pPr>
            <w:r w:rsidRPr="00A950E0">
              <w:t>Motion for a resolution</w:t>
            </w:r>
            <w:bookmarkStart w:id="4" w:name="DocEPTmp2"/>
            <w:bookmarkEnd w:id="4"/>
          </w:p>
        </w:tc>
        <w:tc>
          <w:tcPr>
            <w:tcW w:w="4876" w:type="dxa"/>
          </w:tcPr>
          <w:p w:rsidR="009968E2" w:rsidRPr="00A950E0" w:rsidRDefault="009968E2" w:rsidP="005331B5">
            <w:pPr>
              <w:pStyle w:val="ColumnHeading"/>
              <w:keepNext/>
            </w:pPr>
            <w:r w:rsidRPr="00A950E0">
              <w:t>Amendment</w:t>
            </w:r>
          </w:p>
        </w:tc>
      </w:tr>
      <w:tr w:rsidR="009968E2" w:rsidRPr="00A950E0" w:rsidTr="005331B5">
        <w:trPr>
          <w:jc w:val="center"/>
        </w:trPr>
        <w:tc>
          <w:tcPr>
            <w:tcW w:w="4876" w:type="dxa"/>
          </w:tcPr>
          <w:p w:rsidR="009968E2" w:rsidRPr="00A950E0" w:rsidRDefault="009968E2" w:rsidP="005331B5">
            <w:pPr>
              <w:pStyle w:val="Normal6"/>
              <w:rPr>
                <w:noProof w:val="0"/>
              </w:rPr>
            </w:pPr>
          </w:p>
        </w:tc>
        <w:tc>
          <w:tcPr>
            <w:tcW w:w="4876" w:type="dxa"/>
          </w:tcPr>
          <w:p w:rsidR="009968E2" w:rsidRPr="00A950E0" w:rsidRDefault="00A950E0" w:rsidP="0077441E">
            <w:pPr>
              <w:pStyle w:val="Normal6"/>
              <w:rPr>
                <w:b/>
                <w:i/>
                <w:noProof w:val="0"/>
                <w:szCs w:val="24"/>
              </w:rPr>
            </w:pPr>
            <w:r>
              <w:rPr>
                <w:b/>
                <w:i/>
                <w:noProof w:val="0"/>
              </w:rPr>
              <w:t xml:space="preserve">68a. </w:t>
            </w:r>
            <w:r w:rsidRPr="008E138B">
              <w:rPr>
                <w:b/>
                <w:i/>
              </w:rPr>
              <w:tab/>
            </w:r>
            <w:r w:rsidRPr="00A950E0">
              <w:rPr>
                <w:b/>
                <w:i/>
                <w:noProof w:val="0"/>
              </w:rPr>
              <w:t xml:space="preserve">Notes that with the establishment of the Parlamentarium and the opening of the House of European History, the Parliament and its surroundings are becoming a citizens' and tourist attraction that will bring about a better knowledge of the role of Parliament and illustrate </w:t>
            </w:r>
            <w:r w:rsidR="0077441E">
              <w:rPr>
                <w:b/>
                <w:i/>
                <w:noProof w:val="0"/>
              </w:rPr>
              <w:t xml:space="preserve">for </w:t>
            </w:r>
            <w:r w:rsidRPr="00A950E0">
              <w:rPr>
                <w:b/>
                <w:i/>
                <w:noProof w:val="0"/>
              </w:rPr>
              <w:t>citizens Parliament's commitment to consensual values such as human rights and solidarity</w:t>
            </w:r>
            <w:r w:rsidR="0077441E">
              <w:rPr>
                <w:b/>
                <w:i/>
                <w:noProof w:val="0"/>
              </w:rPr>
              <w:t>;</w:t>
            </w:r>
            <w:r w:rsidRPr="00A950E0">
              <w:rPr>
                <w:b/>
                <w:i/>
                <w:noProof w:val="0"/>
              </w:rPr>
              <w:t xml:space="preserve"> requests</w:t>
            </w:r>
            <w:r w:rsidR="0077441E">
              <w:rPr>
                <w:b/>
                <w:i/>
                <w:noProof w:val="0"/>
              </w:rPr>
              <w:t xml:space="preserve"> that</w:t>
            </w:r>
            <w:r w:rsidRPr="00A950E0">
              <w:rPr>
                <w:b/>
                <w:i/>
                <w:noProof w:val="0"/>
              </w:rPr>
              <w:t xml:space="preserve"> the Bureau consider enter</w:t>
            </w:r>
            <w:r w:rsidR="0077441E">
              <w:rPr>
                <w:b/>
                <w:i/>
                <w:noProof w:val="0"/>
              </w:rPr>
              <w:t>ing</w:t>
            </w:r>
            <w:bookmarkStart w:id="5" w:name="_GoBack"/>
            <w:bookmarkEnd w:id="5"/>
            <w:r w:rsidRPr="00A950E0">
              <w:rPr>
                <w:b/>
                <w:i/>
                <w:noProof w:val="0"/>
              </w:rPr>
              <w:t xml:space="preserve"> into a dialogue with the local authorities to see how the latter can contribute to the financing and management of the House of European History;</w:t>
            </w:r>
          </w:p>
        </w:tc>
      </w:tr>
    </w:tbl>
    <w:p w:rsidR="009968E2" w:rsidRPr="00A950E0" w:rsidRDefault="009968E2" w:rsidP="009968E2">
      <w:pPr>
        <w:pStyle w:val="Olang"/>
      </w:pPr>
      <w:r w:rsidRPr="00A950E0">
        <w:t xml:space="preserve">Or. </w:t>
      </w:r>
      <w:r w:rsidRPr="00A950E0">
        <w:rPr>
          <w:rStyle w:val="HideTWBExt"/>
          <w:noProof w:val="0"/>
        </w:rPr>
        <w:t>&lt;Original&gt;</w:t>
      </w:r>
      <w:r w:rsidR="00A950E0" w:rsidRPr="00A950E0">
        <w:rPr>
          <w:rStyle w:val="HideTWBInt"/>
        </w:rPr>
        <w:t>{EN}</w:t>
      </w:r>
      <w:r w:rsidR="00A950E0" w:rsidRPr="00A950E0">
        <w:t>en</w:t>
      </w:r>
      <w:r w:rsidRPr="00A950E0">
        <w:rPr>
          <w:rStyle w:val="HideTWBExt"/>
          <w:noProof w:val="0"/>
        </w:rPr>
        <w:t>&lt;/Original&gt;</w:t>
      </w:r>
    </w:p>
    <w:p w:rsidR="009968E2" w:rsidRPr="00A950E0" w:rsidRDefault="009968E2" w:rsidP="009968E2">
      <w:r w:rsidRPr="00A950E0">
        <w:rPr>
          <w:rStyle w:val="HideTWBExt"/>
          <w:noProof w:val="0"/>
        </w:rPr>
        <w:t>&lt;/Amend&gt;</w:t>
      </w:r>
    </w:p>
    <w:p w:rsidR="006959AA" w:rsidRPr="00A950E0" w:rsidRDefault="006959AA" w:rsidP="006959AA">
      <w:r w:rsidRPr="00A950E0">
        <w:rPr>
          <w:rStyle w:val="HideTWBExt"/>
          <w:noProof w:val="0"/>
        </w:rPr>
        <w:t>&lt;/RepeatBlock-Amend&gt;</w:t>
      </w:r>
    </w:p>
    <w:sectPr w:rsidR="006959AA" w:rsidRPr="00A950E0">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06" w:rsidRPr="00A950E0" w:rsidRDefault="00307C06">
      <w:r w:rsidRPr="00A950E0">
        <w:separator/>
      </w:r>
    </w:p>
  </w:endnote>
  <w:endnote w:type="continuationSeparator" w:id="0">
    <w:p w:rsidR="00307C06" w:rsidRPr="00A950E0" w:rsidRDefault="00307C06">
      <w:r w:rsidRPr="00A950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E0" w:rsidRDefault="00A95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A950E0" w:rsidRDefault="00EE4A94">
    <w:pPr>
      <w:pStyle w:val="Footer"/>
    </w:pPr>
    <w:bookmarkStart w:id="1" w:name="InsideFooter"/>
    <w:r w:rsidRPr="00A950E0">
      <w:rPr>
        <w:rStyle w:val="HideTWBExt"/>
        <w:noProof w:val="0"/>
      </w:rPr>
      <w:t>&lt;PathFdR&gt;</w:t>
    </w:r>
    <w:r w:rsidR="009968E2" w:rsidRPr="00A950E0">
      <w:t>AM\P8_AMA(2017)0153(030-033)_EN.docx</w:t>
    </w:r>
    <w:r w:rsidRPr="00A950E0">
      <w:rPr>
        <w:rStyle w:val="HideTWBExt"/>
        <w:noProof w:val="0"/>
      </w:rPr>
      <w:t>&lt;/PathFdR&gt;</w:t>
    </w:r>
    <w:bookmarkEnd w:id="1"/>
    <w:r w:rsidRPr="00A950E0">
      <w:tab/>
    </w:r>
    <w:r w:rsidRPr="00A950E0">
      <w:tab/>
    </w:r>
    <w:bookmarkStart w:id="2" w:name="OutsideFooter"/>
    <w:r w:rsidRPr="00A950E0">
      <w:t>PE</w:t>
    </w:r>
    <w:r w:rsidRPr="00A950E0">
      <w:rPr>
        <w:rStyle w:val="HideTWBExt"/>
        <w:noProof w:val="0"/>
      </w:rPr>
      <w:t>&lt;NoPE&gt;</w:t>
    </w:r>
    <w:r w:rsidR="009968E2" w:rsidRPr="00A950E0">
      <w:t>603.702</w:t>
    </w:r>
    <w:r w:rsidRPr="00A950E0">
      <w:rPr>
        <w:rStyle w:val="HideTWBExt"/>
        <w:noProof w:val="0"/>
      </w:rPr>
      <w:t>&lt;/NoPE&gt;&lt;Version&gt;</w:t>
    </w:r>
    <w:r w:rsidR="00307C06" w:rsidRPr="00A950E0">
      <w:t>v</w:t>
    </w:r>
    <w:r w:rsidR="009968E2" w:rsidRPr="00A950E0">
      <w:t>01</w:t>
    </w:r>
    <w:r w:rsidRPr="00A950E0">
      <w:rPr>
        <w:rStyle w:val="HideTWBExt"/>
        <w:noProof w:val="0"/>
      </w:rPr>
      <w:t>&lt;/Version&gt;</w:t>
    </w:r>
    <w:bookmarkEnd w:id="2"/>
  </w:p>
  <w:p w:rsidR="00EE4A94" w:rsidRPr="00A950E0" w:rsidRDefault="006162AD" w:rsidP="00C14A2B">
    <w:pPr>
      <w:pStyle w:val="Footer2"/>
      <w:tabs>
        <w:tab w:val="center" w:pos="4535"/>
      </w:tabs>
    </w:pPr>
    <w:r>
      <w:fldChar w:fldCharType="begin"/>
    </w:r>
    <w:r>
      <w:instrText xml:space="preserve"> DOCPROPERTY "&lt;Extension&gt;" </w:instrText>
    </w:r>
    <w:r>
      <w:fldChar w:fldCharType="separate"/>
    </w:r>
    <w:r>
      <w:t>EN</w:t>
    </w:r>
    <w:r>
      <w:fldChar w:fldCharType="end"/>
    </w:r>
    <w:r w:rsidR="00FE71A4" w:rsidRPr="00A950E0">
      <w:rPr>
        <w:color w:val="C0C0C0"/>
      </w:rPr>
      <w:tab/>
    </w:r>
    <w:r w:rsidR="009968E2" w:rsidRPr="00A950E0">
      <w:rPr>
        <w:b w:val="0"/>
        <w:i/>
        <w:color w:val="C0C0C0"/>
        <w:sz w:val="22"/>
        <w:szCs w:val="22"/>
      </w:rPr>
      <w:t>United in diversity</w:t>
    </w:r>
    <w:r w:rsidR="00FE71A4" w:rsidRPr="00A950E0">
      <w:rPr>
        <w:color w:val="C0C0C0"/>
      </w:rPr>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E0" w:rsidRDefault="00A950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E2" w:rsidRPr="004B521C" w:rsidRDefault="009968E2">
    <w:pPr>
      <w:pStyle w:val="Footer"/>
    </w:pPr>
    <w:r w:rsidRPr="004B521C">
      <w:rPr>
        <w:rStyle w:val="HideTWBExt"/>
        <w:noProof w:val="0"/>
      </w:rPr>
      <w:t>&lt;PathFdR&gt;</w:t>
    </w:r>
    <w:r w:rsidRPr="009968E2">
      <w:t>AM\P8_AMA(2017)0153(030-033)_EN.docx</w:t>
    </w:r>
    <w:r w:rsidRPr="004B521C">
      <w:rPr>
        <w:rStyle w:val="HideTWBExt"/>
        <w:noProof w:val="0"/>
      </w:rPr>
      <w:t>&lt;/PathFdR&gt;</w:t>
    </w:r>
    <w:r w:rsidRPr="004B521C">
      <w:tab/>
    </w:r>
    <w:r w:rsidRPr="004B521C">
      <w:tab/>
      <w:t>PE</w:t>
    </w:r>
    <w:r w:rsidRPr="004B521C">
      <w:rPr>
        <w:rStyle w:val="HideTWBExt"/>
        <w:noProof w:val="0"/>
      </w:rPr>
      <w:t>&lt;NoPE&gt;</w:t>
    </w:r>
    <w:r w:rsidRPr="009968E2">
      <w:t>603.702</w:t>
    </w:r>
    <w:r w:rsidRPr="004B521C">
      <w:rPr>
        <w:rStyle w:val="HideTWBExt"/>
        <w:noProof w:val="0"/>
      </w:rPr>
      <w:t>&lt;/NoPE&gt;&lt;Version&gt;</w:t>
    </w:r>
    <w:r w:rsidRPr="004B521C">
      <w:t>v</w:t>
    </w:r>
    <w:r w:rsidRPr="009968E2">
      <w:t>01</w:t>
    </w:r>
    <w:r w:rsidRPr="004B521C">
      <w:rPr>
        <w:rStyle w:val="HideTWBExt"/>
        <w:noProof w:val="0"/>
      </w:rPr>
      <w:t>&lt;/Version&gt;</w:t>
    </w:r>
  </w:p>
  <w:p w:rsidR="009968E2" w:rsidRPr="004B521C" w:rsidRDefault="006162AD" w:rsidP="00C14A2B">
    <w:pPr>
      <w:pStyle w:val="Footer2"/>
      <w:tabs>
        <w:tab w:val="center" w:pos="4535"/>
      </w:tabs>
    </w:pPr>
    <w:r>
      <w:fldChar w:fldCharType="begin"/>
    </w:r>
    <w:r>
      <w:instrText xml:space="preserve"> DOCPROPERTY "&lt;Extension&gt;" </w:instrText>
    </w:r>
    <w:r>
      <w:fldChar w:fldCharType="separate"/>
    </w:r>
    <w:r>
      <w:t>EN</w:t>
    </w:r>
    <w:r>
      <w:fldChar w:fldCharType="end"/>
    </w:r>
    <w:r w:rsidR="009968E2" w:rsidRPr="004B521C">
      <w:rPr>
        <w:color w:val="C0C0C0"/>
      </w:rPr>
      <w:tab/>
    </w:r>
    <w:r w:rsidR="009968E2">
      <w:rPr>
        <w:b w:val="0"/>
        <w:i/>
        <w:color w:val="C0C0C0"/>
        <w:sz w:val="22"/>
        <w:szCs w:val="22"/>
      </w:rPr>
      <w:t>United in diversity</w:t>
    </w:r>
    <w:r w:rsidR="009968E2" w:rsidRPr="004B521C">
      <w:rPr>
        <w:color w:val="C0C0C0"/>
      </w:rPr>
      <w:tab/>
    </w:r>
    <w:r>
      <w:fldChar w:fldCharType="begin"/>
    </w:r>
    <w:r>
      <w:instrText xml:space="preserve"> DOCPROPERTY "&lt;Extension&gt;" </w:instrText>
    </w:r>
    <w:r>
      <w:fldChar w:fldCharType="separate"/>
    </w:r>
    <w:r>
      <w:t>EN</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E2" w:rsidRPr="004B521C" w:rsidRDefault="009968E2">
    <w:pPr>
      <w:pStyle w:val="Footer"/>
    </w:pPr>
    <w:r w:rsidRPr="004B521C">
      <w:rPr>
        <w:rStyle w:val="HideTWBExt"/>
        <w:noProof w:val="0"/>
      </w:rPr>
      <w:t>&lt;PathFdR&gt;</w:t>
    </w:r>
    <w:r w:rsidRPr="009968E2">
      <w:t>AM\P8_AMA(2017)0153(030-033)_EN.docx</w:t>
    </w:r>
    <w:r w:rsidRPr="004B521C">
      <w:rPr>
        <w:rStyle w:val="HideTWBExt"/>
        <w:noProof w:val="0"/>
      </w:rPr>
      <w:t>&lt;/PathFdR&gt;</w:t>
    </w:r>
    <w:r w:rsidRPr="004B521C">
      <w:tab/>
    </w:r>
    <w:r w:rsidRPr="004B521C">
      <w:tab/>
      <w:t>PE</w:t>
    </w:r>
    <w:r w:rsidRPr="004B521C">
      <w:rPr>
        <w:rStyle w:val="HideTWBExt"/>
        <w:noProof w:val="0"/>
      </w:rPr>
      <w:t>&lt;NoPE&gt;</w:t>
    </w:r>
    <w:r w:rsidRPr="009968E2">
      <w:t>603.702</w:t>
    </w:r>
    <w:r w:rsidRPr="004B521C">
      <w:rPr>
        <w:rStyle w:val="HideTWBExt"/>
        <w:noProof w:val="0"/>
      </w:rPr>
      <w:t>&lt;/NoPE&gt;&lt;Version&gt;</w:t>
    </w:r>
    <w:r w:rsidRPr="004B521C">
      <w:t>v</w:t>
    </w:r>
    <w:r w:rsidRPr="009968E2">
      <w:t>01</w:t>
    </w:r>
    <w:r w:rsidRPr="004B521C">
      <w:rPr>
        <w:rStyle w:val="HideTWBExt"/>
        <w:noProof w:val="0"/>
      </w:rPr>
      <w:t>&lt;/Version&gt;</w:t>
    </w:r>
  </w:p>
  <w:p w:rsidR="009968E2" w:rsidRPr="004B521C" w:rsidRDefault="006162AD" w:rsidP="00C14A2B">
    <w:pPr>
      <w:pStyle w:val="Footer2"/>
      <w:tabs>
        <w:tab w:val="center" w:pos="4535"/>
      </w:tabs>
    </w:pPr>
    <w:r>
      <w:fldChar w:fldCharType="begin"/>
    </w:r>
    <w:r>
      <w:instrText xml:space="preserve"> DOCPROPERTY "&lt;Extension&gt;" </w:instrText>
    </w:r>
    <w:r>
      <w:fldChar w:fldCharType="separate"/>
    </w:r>
    <w:r>
      <w:t>EN</w:t>
    </w:r>
    <w:r>
      <w:fldChar w:fldCharType="end"/>
    </w:r>
    <w:r w:rsidR="009968E2" w:rsidRPr="004B521C">
      <w:rPr>
        <w:color w:val="C0C0C0"/>
      </w:rPr>
      <w:tab/>
    </w:r>
    <w:r w:rsidR="009968E2">
      <w:rPr>
        <w:b w:val="0"/>
        <w:i/>
        <w:color w:val="C0C0C0"/>
        <w:sz w:val="22"/>
        <w:szCs w:val="22"/>
      </w:rPr>
      <w:t>United in diversity</w:t>
    </w:r>
    <w:r w:rsidR="009968E2" w:rsidRPr="004B521C">
      <w:rPr>
        <w:color w:val="C0C0C0"/>
      </w:rPr>
      <w:tab/>
    </w:r>
    <w:r>
      <w:fldChar w:fldCharType="begin"/>
    </w:r>
    <w:r>
      <w:instrText xml:space="preserve"> DOCPROPERTY "&lt;Extension&gt;" </w:instrText>
    </w:r>
    <w:r>
      <w:fldChar w:fldCharType="separate"/>
    </w:r>
    <w:r>
      <w:t>EN</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E0" w:rsidRPr="004B521C" w:rsidRDefault="00A950E0">
    <w:pPr>
      <w:pStyle w:val="Footer"/>
    </w:pPr>
    <w:r w:rsidRPr="004B521C">
      <w:rPr>
        <w:rStyle w:val="HideTWBExt"/>
        <w:noProof w:val="0"/>
      </w:rPr>
      <w:t>&lt;PathFdR&gt;</w:t>
    </w:r>
    <w:r w:rsidRPr="00A950E0">
      <w:t>AM\P8_AMA(2017)0153(030-033)_EN.docx</w:t>
    </w:r>
    <w:r w:rsidRPr="004B521C">
      <w:rPr>
        <w:rStyle w:val="HideTWBExt"/>
        <w:noProof w:val="0"/>
      </w:rPr>
      <w:t>&lt;/PathFdR&gt;</w:t>
    </w:r>
    <w:r w:rsidRPr="004B521C">
      <w:tab/>
    </w:r>
    <w:r w:rsidRPr="004B521C">
      <w:tab/>
      <w:t>PE</w:t>
    </w:r>
    <w:r w:rsidRPr="004B521C">
      <w:rPr>
        <w:rStyle w:val="HideTWBExt"/>
        <w:noProof w:val="0"/>
      </w:rPr>
      <w:t>&lt;NoPE&gt;</w:t>
    </w:r>
    <w:r w:rsidRPr="00A950E0">
      <w:t>603.702</w:t>
    </w:r>
    <w:r w:rsidRPr="004B521C">
      <w:rPr>
        <w:rStyle w:val="HideTWBExt"/>
        <w:noProof w:val="0"/>
      </w:rPr>
      <w:t>&lt;/NoPE&gt;&lt;Version&gt;</w:t>
    </w:r>
    <w:r w:rsidRPr="004B521C">
      <w:t>v</w:t>
    </w:r>
    <w:r w:rsidRPr="00A950E0">
      <w:t>01</w:t>
    </w:r>
    <w:r w:rsidRPr="004B521C">
      <w:rPr>
        <w:rStyle w:val="HideTWBExt"/>
        <w:noProof w:val="0"/>
      </w:rPr>
      <w:t>&lt;/Version&gt;</w:t>
    </w:r>
  </w:p>
  <w:p w:rsidR="00A950E0" w:rsidRPr="004B521C" w:rsidRDefault="006162AD" w:rsidP="00C14A2B">
    <w:pPr>
      <w:pStyle w:val="Footer2"/>
      <w:tabs>
        <w:tab w:val="center" w:pos="4535"/>
      </w:tabs>
    </w:pPr>
    <w:r>
      <w:fldChar w:fldCharType="begin"/>
    </w:r>
    <w:r>
      <w:instrText xml:space="preserve"> DOCPROPERTY "&lt;Extension&gt;" </w:instrText>
    </w:r>
    <w:r>
      <w:fldChar w:fldCharType="separate"/>
    </w:r>
    <w:r>
      <w:t>EN</w:t>
    </w:r>
    <w:r>
      <w:fldChar w:fldCharType="end"/>
    </w:r>
    <w:r w:rsidR="00A950E0" w:rsidRPr="004B521C">
      <w:rPr>
        <w:color w:val="C0C0C0"/>
      </w:rPr>
      <w:tab/>
    </w:r>
    <w:r w:rsidR="00A950E0">
      <w:rPr>
        <w:b w:val="0"/>
        <w:i/>
        <w:color w:val="C0C0C0"/>
        <w:sz w:val="22"/>
        <w:szCs w:val="22"/>
      </w:rPr>
      <w:t>United in diversity</w:t>
    </w:r>
    <w:r w:rsidR="00A950E0" w:rsidRPr="004B521C">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06" w:rsidRPr="00A950E0" w:rsidRDefault="00307C06">
      <w:r w:rsidRPr="00A950E0">
        <w:separator/>
      </w:r>
    </w:p>
  </w:footnote>
  <w:footnote w:type="continuationSeparator" w:id="0">
    <w:p w:rsidR="00307C06" w:rsidRPr="00A950E0" w:rsidRDefault="00307C06">
      <w:r w:rsidRPr="00A950E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E0" w:rsidRDefault="00A95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E0" w:rsidRDefault="00A95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E0" w:rsidRDefault="00A95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0"/>
    <w:docVar w:name="CVar" w:val="33"/>
    <w:docVar w:name="DOCDT" w:val="24/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08340 HideTWBExt;}{\s16\ql \li0\ri0\sb240\sa240\nowidctlpar\tqc\tx4536\tqr\tx9072\wrapdefault\aspalpha\aspnum\faauto\adjustright\rin0\lin0\itap0 \rtlch\fcs1 \af0\afs20\alang1025 \ltrch\fcs0 _x000d__x000a_\fs22\lang2057\langfe2057\cgrid\langnp2057\langfenp2057 \sbasedon0 \snext16 \slink17 \styrsid4208340 footer;}{\*\cs17 \additive \rtlch\fcs1 \af0 \ltrch\fcs0 \fs22 \sbasedon10 \slink16 \slocked \styrsid4208340 Footer Char;}{_x000d__x000a_\s18\ql \li-850\ri-850\sa240\widctlpar\tqr\tx9921\wrapdefault\aspalpha\aspnum\faauto\adjustright\rin-850\lin-850\itap0 \rtlch\fcs1 \af1\afs20\alang1025 \ltrch\fcs0 \b\f1\fs48\lang2057\langfe2057\cgrid\langnp2057\langfenp2057 _x000d__x000a_\sbasedon0 \snext18 \spriority0 \styrsid4208340 Footer2;}}{\*\rsidtbl \rsid24658\rsid735077\rsid2892074\rsid4208340\rsid4666813\rsid6641733\rsid9636012\rsid11215221\rsid11695068\rsid12154954\rsid14424199\rsid15204470\rsid15285974\rsid15950462\rsid16324206_x000d__x000a_\rsid16662270}{\mmathPr\mmathFont34\mbrkBin0\mbrkBinSub0\msmallFrac0\mdispDef1\mlMargin0\mrMargin0\mdefJc1\mwrapIndent1440\mintLim0\mnaryLim1}{\info{\author KUNZ Anja}{\operator KUNZ Anja}{\creatim\yr2017\mo4\dy24\hr17\min32}_x000d__x000a_{\revtim\yr2017\mo4\dy24\hr17\min32}{\version1}{\edmins0}{\nofpages1}{\nofwords0}{\nofchars1}{\*\company European Parliament}{\nofcharsws1}{\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208340\utinl \fet0{\*\wgrffmtfilter 013f}\ilfomacatclnup0{\*\template C:\\Users\\akunz\\AppData\\Local\\Temp\\Blank1.dot}{\*\ftnsep \ltrpar \pard\plain \ltrpar_x000d__x000a_\ql \li0\ri0\widctlpar\wrapdefault\aspalpha\aspnum\faauto\adjustright\rin0\lin0\itap0 \rtlch\fcs1 \af0\afs20\alang1025 \ltrch\fcs0 \fs24\lang2057\langfe2057\cgrid\langnp2057\langfenp2057 {\rtlch\fcs1 \af0 \ltrch\fcs0 \insrsid11695068 \chftnsep _x000d__x000a_\par }}{\*\ftnsepc \ltrpar \pard\plain \ltrpar\ql \li0\ri0\widctlpar\wrapdefault\aspalpha\aspnum\faauto\adjustright\rin0\lin0\itap0 \rtlch\fcs1 \af0\afs20\alang1025 \ltrch\fcs0 \fs24\lang2057\langfe2057\cgrid\langnp2057\langfenp2057 {\rtlch\fcs1 \af0 _x000d__x000a_\ltrch\fcs0 \insrsid11695068 \chftnsepc _x000d__x000a_\par }}{\*\aftnsep \ltrpar \pard\plain \ltrpar\ql \li0\ri0\widctlpar\wrapdefault\aspalpha\aspnum\faauto\adjustright\rin0\lin0\itap0 \rtlch\fcs1 \af0\afs20\alang1025 \ltrch\fcs0 \fs24\lang2057\langfe2057\cgrid\langnp2057\langfenp2057 {\rtlch\fcs1 \af0 _x000d__x000a_\ltrch\fcs0 \insrsid11695068 \chftnsep _x000d__x000a_\par }}{\*\aftnsepc \ltrpar \pard\plain \ltrpar\ql \li0\ri0\widctlpar\wrapdefault\aspalpha\aspnum\faauto\adjustright\rin0\lin0\itap0 \rtlch\fcs1 \af0\afs20\alang1025 \ltrch\fcs0 \fs24\lang2057\langfe2057\cgrid\langnp2057\langfenp2057 {\rtlch\fcs1 \af0 _x000d__x000a_\ltrch\fcs0 \insrsid11695068 \chftnsepc _x000d__x000a_\par }}\ltrpar \sectd \ltrsect\psz9\linex0\headery1134\footery567\sectdefaultcl\sectrsid8454441\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208340\charrsid4936220 &lt;PathFdR&gt;}{\rtlch\fcs1 \af0 \ltrch\fcs0 \insrsid4208340\charrsid11096288 AM\\P8_AMA(2017)0153(030-033)_EN.docx}{\rtlch\fcs1 \af0 \ltrch\fcs0 \cs15\v\f1\fs20\cf9\insrsid4208340\charrsid4936220 &lt;/PathFdR&gt;}{_x000d__x000a_\rtlch\fcs1 \af0 \ltrch\fcs0 \insrsid4208340\charrsid4936220 \tab \tab PE}{\rtlch\fcs1 \af0 \ltrch\fcs0 \cs15\v\f1\fs20\cf9\insrsid4208340\charrsid4936220 &lt;NoPE&gt;}{\rtlch\fcs1 \af0 \ltrch\fcs0 \insrsid4208340\charrsid11096288 603.702}{\rtlch\fcs1 \af0 _x000d__x000a_\ltrch\fcs0 \cs15\v\f1\fs20\cf9\insrsid4208340\charrsid4936220 &lt;/NoPE&gt;&lt;Version&gt;}{\rtlch\fcs1 \af0 \ltrch\fcs0 \insrsid4208340\charrsid4936220 v}{\rtlch\fcs1 \af0 \ltrch\fcs0 \insrsid4208340\charrsid11096288 01}{\rtlch\fcs1 \af0 \ltrch\fcs0 _x000d__x000a_\cs15\v\f1\fs20\cf9\insrsid4208340\charrsid4936220 &lt;/Version&gt;}{\rtlch\fcs1 \af0 \ltrch\fcs0 \insrsid4208340\charrsid4936220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4208340\charrsid4936220  DOCPROPERTY &quot;&lt;Extension&gt;&quot; }}{\fldrslt {\rtlch\fcs1 \af1 \ltrch\fcs0 \insrsid4208340 EN}}}\sectd \ltrsect_x000d__x000a_\linex0\endnhere\sectdefaultcl\sftnbj {\rtlch\fcs1 \af1 \ltrch\fcs0 \cf16\insrsid4208340\charrsid4936220 \tab }{\rtlch\fcs1 \af1\afs22 \ltrch\fcs0 \b0\i\fs22\cf16\insrsid4208340 United in diversity}{\rtlch\fcs1 \af1 \ltrch\fcs0 _x000d__x000a_\cf16\insrsid4208340\charrsid4936220 \tab }{\field{\*\fldinst {\rtlch\fcs1 \af1 \ltrch\fcs0 \insrsid4208340\charrsid4936220  DOCPROPERTY &quot;&lt;Extension&gt;&quot; }}{\fldrslt {\rtlch\fcs1 \af1 \ltrch\fcs0 \insrsid4208340 EN}}}\sectd \ltrsect_x000d__x000a_\linex0\endnhere\sectdefaultcl\sftnbj {\rtlch\fcs1 \af1 \ltrch\fcs0 \insrsid4208340\charrsid49362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053858 _x000d__x000a_\rtlch\fcs1 \af0\afs20\alang1025 \ltrch\fcs0 \fs24\lang2057\langfe2057\cgrid\langnp2057\langfenp2057 {\rtlch\fcs1 \af0 \ltrch\fcs0 \insrsid4208340\charrsid4936220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3_x000d__x000a_3b0410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3"/>
    <w:docVar w:name="LastEditedSection" w:val=" 4"/>
    <w:docVar w:name="NRAKEY" w:val="0153"/>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21078 HideTWBExt;}{\s16\ql \li0\ri0\sb240\sa240\nowidctlpar\tqc\tx4536\tqr\tx9072\wrapdefault\aspalpha\aspnum\faauto\adjustright\rin0\lin0\itap0 \rtlch\fcs1 \af0\afs20\alang1025 \ltrch\fcs0 _x000d__x000a_\fs22\lang2057\langfe2057\cgrid\langnp2057\langfenp2057 \sbasedon0 \snext16 \slink17 \spriority0 \styrsid7221078 footer;}{\*\cs17 \additive \rtlch\fcs1 \af0 \ltrch\fcs0 \fs22 \sbasedon10 \slink16 \slocked \spriority0 \styrsid7221078 Footer Char;}{_x000d__x000a_\s18\ql \li0\ri-284\nowidctlpar\tqr\tx9072\wrapdefault\aspalpha\aspnum\faauto\adjustright\rin-284\lin0\itap0 \rtlch\fcs1 \af0\afs20\alang1025 \ltrch\fcs0 \b\fs24\lang2057\langfe2057\cgrid\langnp2057\langfenp2057 _x000d__x000a_\sbasedon0 \snext18 \spriority0 \styrsid7221078 ProjRap;}{\s19\ql \li0\ri0\sa240\nowidctlpar\wrapdefault\aspalpha\aspnum\faauto\adjustright\rin0\lin0\itap0 \rtlch\fcs1 \af0\afs20\alang1025 \ltrch\fcs0 _x000d__x000a_\fs24\lang2057\langfe2057\cgrid\langnp2057\langfenp2057 \sbasedon0 \snext19 \spriority0 \styrsid7221078 Normal12;}{\s20\ql \li-850\ri-850\sa240\widctlpar\tqr\tx9921\wrapdefault\aspalpha\aspnum\faauto\adjustright\rin-850\lin-850\itap0 \rtlch\fcs1 _x000d__x000a_\af1\afs20\alang1025 \ltrch\fcs0 \b\f1\fs48\lang2057\langfe2057\cgrid\langnp2057\langfenp2057 \sbasedon0 \snext20 \spriority0 \styrsid7221078 Footer2;}{\*\cs21 \additive \v\cf15 \spriority0 \styrsid7221078 HideTWBInt;}{_x000d__x000a_\s22\ql \li0\ri0\nowidctlpar\wrapdefault\aspalpha\aspnum\faauto\adjustright\rin0\lin0\itap0 \rtlch\fcs1 \af0\afs20\alang1025 \ltrch\fcs0 \b\fs24\lang2057\langfe2057\cgrid\langnp2057\langfenp2057 \sbasedon0 \snext22 \slink26 \spriority0 \styrsid7221078 _x000d__x000a_NormalBold;}{\s23\qr \li0\ri0\sb240\sa240\nowidctlpar\wrapdefault\aspalpha\aspnum\faauto\adjustright\rin0\lin0\itap0 \rtlch\fcs1 \af0\afs20\alang1025 \ltrch\fcs0 \fs24\lang2057\langfe2057\cgrid\langnp2057\langfenp2057 _x000d__x000a_\sbasedon0 \snext23 \spriority0 \styrsid7221078 Olang;}{\s24\ql \li0\ri0\sa120\nowidctlpar\wrapdefault\aspalpha\aspnum\faauto\adjustright\rin0\lin0\itap0 \rtlch\fcs1 \af0\afs20\alang1025 \ltrch\fcs0 _x000d__x000a_\fs24\lang1024\langfe1024\cgrid\noproof\langnp2057\langfenp2057 \sbasedon0 \snext24 \slink27 \spriority0 \styrsid7221078 Normal6;}{\s25\ql \li0\ri-284\nowidctlpar\tqr\tx9072\wrapdefault\aspalpha\aspnum\faauto\adjustright\rin-284\lin0\itap0 \rtlch\fcs1 _x000d__x000a_\af0\afs20\alang1025 \ltrch\fcs0 \fs24\lang2057\langfe2057\cgrid\langnp2057\langfenp2057 \sbasedon0 \snext25 \spriority0 \styrsid7221078 ZDateAM;}{\*\cs26 \additive \b\fs24 \slink22 \slocked \spriority0 \styrsid7221078 NormalBold Char;}{\*\cs27 \additive _x000d__x000a_\fs24\lang1024\langfe1024\noproof \slink24 \slocked \spriority0 \styrsid7221078 Normal6 Char;}{\s28\qc \li0\ri0\sa240\nowidctlpar\wrapdefault\aspalpha\aspnum\faauto\adjustright\rin0\lin0\itap0 \rtlch\fcs1 \af0\afs20\alang1025 \ltrch\fcs0 _x000d__x000a_\i\fs24\lang2057\langfe2057\cgrid\langnp2057\langfenp2057 \sbasedon0 \snext28 \spriority0 \styrsid7221078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7221078 AMNumberTabs;}}{\*\rsidtbl \rsid24658\rsid735077\rsid1245257\rsid2892074\rsid4666813\rsid6641733\rsid7221078\rsid9636012\rsid11215221_x000d__x000a_\rsid12154954\rsid14424199\rsid15204470\rsid15285974\rsid15950462\rsid16324206\rsid16662270}{\mmathPr\mmathFont34\mbrkBin0\mbrkBinSub0\msmallFrac0\mdispDef1\mlMargin0\mrMargin0\mdefJc1\mwrapIndent1440\mintLim0\mnaryLim1}{\info{\author KUNZ Anja}_x000d__x000a_{\operator KUNZ Anja}{\creatim\yr2017\mo4\dy24\hr16\min59}{\revtim\yr2017\mo4\dy24\hr16\min59}{\version1}{\edmins0}{\nofpages1}{\nofwords74}{\nofchars794}{\*\company European Parliament}{\nofcharsws807}{\vern57443}}{\*\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221078\utinl \fet0{\*\wgrffmtfilter 013f}\ilfomacatclnup0{\*\template C:\\Users\\akunz\\AppData\\Local\\Temp\\Blank1.dot}{\*\ftnsep \ltrpar \pard\plain \ltrpar_x000d__x000a_\ql \li0\ri0\widctlpar\wrapdefault\aspalpha\aspnum\faauto\adjustright\rin0\lin0\itap0 \rtlch\fcs1 \af0\afs20\alang1025 \ltrch\fcs0 \fs24\lang2057\langfe2057\cgrid\langnp2057\langfenp2057 {\rtlch\fcs1 \af0 \ltrch\fcs0 \insrsid1245257 \chftnsep _x000d__x000a_\par }}{\*\ftnsepc \ltrpar \pard\plain \ltrpar\ql \li0\ri0\widctlpar\wrapdefault\aspalpha\aspnum\faauto\adjustright\rin0\lin0\itap0 \rtlch\fcs1 \af0\afs20\alang1025 \ltrch\fcs0 \fs24\lang2057\langfe2057\cgrid\langnp2057\langfenp2057 {\rtlch\fcs1 \af0 _x000d__x000a_\ltrch\fcs0 \insrsid1245257 \chftnsepc _x000d__x000a_\par }}{\*\aftnsep \ltrpar \pard\plain \ltrpar\ql \li0\ri0\widctlpar\wrapdefault\aspalpha\aspnum\faauto\adjustright\rin0\lin0\itap0 \rtlch\fcs1 \af0\afs20\alang1025 \ltrch\fcs0 \fs24\lang2057\langfe2057\cgrid\langnp2057\langfenp2057 {\rtlch\fcs1 \af0 _x000d__x000a_\ltrch\fcs0 \insrsid1245257 \chftnsep _x000d__x000a_\par }}{\*\aftnsepc \ltrpar \pard\plain \ltrpar\ql \li0\ri0\widctlpar\wrapdefault\aspalpha\aspnum\faauto\adjustright\rin0\lin0\itap0 \rtlch\fcs1 \af0\afs20\alang1025 \ltrch\fcs0 \fs24\lang2057\langfe2057\cgrid\langnp2057\langfenp2057 {\rtlch\fcs1 \af0 _x000d__x000a_\ltrch\fcs0 \insrsid12452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221078\charrsid4936220 {\*\bkmkstart InsideFooter}&lt;PathFdR&gt;}{\rtlch\fcs1 \af0 \ltrch\fcs0 \cf10\insrsid7221078\charrsid4936220 \uc1\u9668\'3f}{\rtlch\fcs1 \af0 \ltrch\fcs0 \insrsid7221078\charrsid4936220 #}{\rtlch\fcs1 \af0 _x000d__x000a_\ltrch\fcs0 \cs21\v\cf15\insrsid7221078\charrsid4936220 TXTROUTE@@}{\rtlch\fcs1 \af0 \ltrch\fcs0 \insrsid7221078\charrsid4936220 #}{\rtlch\fcs1 \af0 \ltrch\fcs0 \cf10\insrsid7221078\charrsid4936220 \uc1\u9658\'3f}{\rtlch\fcs1 \af0 \ltrch\fcs0 _x000d__x000a_\cs15\v\f1\fs20\cf9\insrsid7221078\charrsid4936220 &lt;/PathFdR&gt;}{\rtlch\fcs1 \af0 \ltrch\fcs0 \insrsid7221078\charrsid4936220 {\*\bkmkend InsideFooter}\tab \tab {\*\bkmkstart OutsideFooter}PE}{\rtlch\fcs1 \af0 \ltrch\fcs0 _x000d__x000a_\cs15\v\f1\fs20\cf9\insrsid7221078\charrsid4936220 &lt;NoPE&gt;}{\rtlch\fcs1 \af0 \ltrch\fcs0 \cf10\insrsid7221078\charrsid4936220 \uc1\u9668\'3f}{\rtlch\fcs1 \af0 \ltrch\fcs0 \insrsid7221078\charrsid4936220 #}{\rtlch\fcs1 \af0 \ltrch\fcs0 _x000d__x000a_\cs21\v\cf15\insrsid7221078\charrsid4936220 TXTNRPE@NRPE@}{\rtlch\fcs1 \af0 \ltrch\fcs0 \insrsid7221078\charrsid4936220 #}{\rtlch\fcs1 \af0 \ltrch\fcs0 \cf10\insrsid7221078\charrsid4936220 \uc1\u9658\'3f}{\rtlch\fcs1 \af0 \ltrch\fcs0 _x000d__x000a_\cs15\v\f1\fs20\cf9\insrsid7221078\charrsid4936220 &lt;/NoPE&gt;&lt;Version&gt;}{\rtlch\fcs1 \af0 \ltrch\fcs0 \insrsid7221078\charrsid4936220 v}{\rtlch\fcs1 \af0 \ltrch\fcs0 \cf10\insrsid7221078\charrsid4936220 \uc1\u9668\'3f}{\rtlch\fcs1 \af0 \ltrch\fcs0 _x000d__x000a_\insrsid7221078\charrsid4936220 #}{\rtlch\fcs1 \af0 \ltrch\fcs0 \cs21\v\cf15\insrsid7221078\charrsid4936220 TXTVERSION@NRV@}{\rtlch\fcs1 \af0 \ltrch\fcs0 \insrsid7221078\charrsid4936220 #}{\rtlch\fcs1 \af0 \ltrch\fcs0 \cf10\insrsid7221078\charrsid4936220 _x000d__x000a_\uc1\u9658\'3f}{\rtlch\fcs1 \af0 \ltrch\fcs0 \cs15\v\f1\fs20\cf9\insrsid7221078\charrsid4936220 &lt;/Version&gt;}{\rtlch\fcs1 \af0 \ltrch\fcs0 \insrsid7221078\charrsid493622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7221078\charrsid4936220  DOCPROPERTY &quot;&lt;Extension&gt;&quot; }}{\fldrslt {\rtlch\fcs1 \af1 \ltrch\fcs0 \insrsid7221078\charrsid4936220 XX}_x000d__x000a_}}\sectd \ltrsect\linex0\endnhere\sectdefaultcl\sftnbj {\rtlch\fcs1 \af1 \ltrch\fcs0 \cf16\insrsid7221078\charrsid4936220 \tab }{\rtlch\fcs1 \af1\afs22 \ltrch\fcs0 \b0\i\fs22\cf16\insrsid7221078\charrsid4936220 #}{\rtlch\fcs1 \af1 \ltrch\fcs0 _x000d__x000a_\cs21\v\cf15\insrsid7221078\charrsid4936220 (STD@_Motto}{\rtlch\fcs1 \af1\afs22 \ltrch\fcs0 \b0\i\fs22\cf16\insrsid7221078\charrsid4936220 #}{\rtlch\fcs1 \af1 \ltrch\fcs0 \cf16\insrsid7221078\charrsid4936220 \tab }{\field\flddirty{\*\fldinst {\rtlch\fcs1 _x000d__x000a_\af1 \ltrch\fcs0 \insrsid7221078\charrsid4936220  DOCPROPERTY &quot;&lt;Extension&gt;&quot; }}{\fldrslt {\rtlch\fcs1 \af1 \ltrch\fcs0 \insrsid7221078\charrsid4936220 XX}}}\sectd \ltrsect\linex0\endnhere\sectdefaultcl\sftnbj {\rtlch\fcs1 \af1 \ltrch\fcs0 _x000d__x000a_\insrsid7221078\charrsid49362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7221078\charrsid4936220 {\*\bkmkstart restart}&lt;Amend&gt;&lt;Date&gt;}{\rtlch\fcs1 \af0 \ltrch\fcs0 \insrsid7221078\charrsid4936220 #}{\rtlch\fcs1 \af0 \ltrch\fcs0 \cs21\v\cf15\insrsid7221078\charrsid4936220 DT(d.m.yyyy)sh@DATEMSG@DOCDT}{_x000d__x000a_\rtlch\fcs1 \af0 \ltrch\fcs0 \insrsid7221078\charrsid4936220 #}{\rtlch\fcs1 \af0 \ltrch\fcs0 \cs15\v\f1\fs20\cf9\insrsid7221078\charrsid4936220 &lt;/Date&gt;}{\rtlch\fcs1 \af0 \ltrch\fcs0 \insrsid7221078\charrsid4936220 \tab }{\rtlch\fcs1 \af0 \ltrch\fcs0 _x000d__x000a_\cs15\v\f1\fs20\cf9\insrsid7221078\charrsid4936220 &lt;ANo&gt;}{\rtlch\fcs1 \af0 \ltrch\fcs0 \insrsid7221078\charrsid4936220 #}{\rtlch\fcs1 \af0 \ltrch\fcs0 \cs21\v\cf15\insrsid7221078\charrsid4936220 KEY(PLENARY/ANUMBER)@NRAMSG@NRAKEY}{\rtlch\fcs1 \af0 _x000d__x000a_\ltrch\fcs0 \insrsid7221078\charrsid4936220 #}{\rtlch\fcs1 \af0 \ltrch\fcs0 \cs15\v\f1\fs20\cf9\insrsid7221078\charrsid4936220 &lt;/ANo&gt;}{\rtlch\fcs1 \af0 \ltrch\fcs0 \insrsid7221078\charrsid4936220 /}{\rtlch\fcs1 \af0 \ltrch\fcs0 _x000d__x000a_\cs15\v\f1\fs20\cf9\insrsid7221078\charrsid4936220 &lt;NumAm&gt;}{\rtlch\fcs1 \af0 \ltrch\fcs0 \insrsid7221078\charrsid4936220 #}{\rtlch\fcs1 \af0 \ltrch\fcs0 \cs21\v\cf15\insrsid7221078\charrsid4936220 ENMIENDA@NRAM@}{\rtlch\fcs1 \af0 \ltrch\fcs0 _x000d__x000a_\insrsid7221078\charrsid4936220 #}{\rtlch\fcs1 \af0 \ltrch\fcs0 \cs15\v\f1\fs20\cf9\insrsid7221078\charrsid4936220 &lt;/NumAm&gt;}{\rtlch\fcs1 \af0 \ltrch\fcs0 \insrsid7221078\charrsid4936220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7221078\charrsid4936220 Amendment\tab \tab }{\rtlch\fcs1 \af0 \ltrch\fcs0 _x000d__x000a_\cs15\b0\v\f1\fs20\cf9\insrsid7221078\charrsid4936220 &lt;NumAm&gt;}{\rtlch\fcs1 \af0 \ltrch\fcs0 \insrsid7221078\charrsid4936220 #}{\rtlch\fcs1 \af0 \ltrch\fcs0 \cs21\v\cf15\insrsid7221078\charrsid4936220 ENMIENDA@NRAM@}{\rtlch\fcs1 \af0 \ltrch\fcs0 _x000d__x000a_\insrsid7221078\charrsid4936220 #}{\rtlch\fcs1 \af0 \ltrch\fcs0 \cs15\b0\v\f1\fs20\cf9\insrsid7221078\charrsid4936220 &lt;/NumAm&gt;}{\rtlch\fcs1 \af0 \ltrch\fcs0 \insrsid7221078\charrsid493622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7221078\charrsid4936220 &lt;RepeatBlock-By&gt;}{\rtlch\fcs1 \af0 \ltrch\fcs0 \insrsid7221078\charrsid4936220 #}{\rtlch\fcs1 \af0 \ltrch\fcs0 \cs21\v\cf15\insrsid7221078\charrsid4936220 &gt;&gt;&gt;@[ZMEMBERSMSG]@}{\rtlch\fcs1 _x000d__x000a_\af0 \ltrch\fcs0 \insrsid7221078\charrsid4936220 #}{\rtlch\fcs1 \af0 \ltrch\fcs0 \cs15\b0\v\f1\fs20\cf9\insrsid7221078\charrsid4936220 &lt;Members&gt;}{\rtlch\fcs1 \af0 \ltrch\fcs0 \cf10\insrsid7221078\charrsid4936220 \u9668\'3f}{\rtlch\fcs1 \af0 \ltrch\fcs0 _x000d__x000a_\insrsid7221078\charrsid4936220 #}{\rtlch\fcs1 \af0 \ltrch\fcs0 \cs21\v\cf15\insrsid7221078\charrsid4936220 TVTMEMBERS\'a7@MEMBERS@}{\rtlch\fcs1 \af0 \ltrch\fcs0 \insrsid7221078\charrsid4936220 #}{\rtlch\fcs1 \af0 \ltrch\fcs0 _x000d__x000a_\cf10\insrsid7221078\charrsid4936220 \u9658\'3f}{\rtlch\fcs1 \af0 \ltrch\fcs0 \cs15\b0\v\f1\fs20\cf9\insrsid7221078\charrsid4936220 &lt;/Members&gt;}{\rtlch\fcs1 \af0 \ltrch\fcs0 \insrsid7221078\charrsid4936220 _x000d__x000a_\par }\pard\plain \ltrpar\ql \li0\ri0\widctlpar\wrapdefault\aspalpha\aspnum\faauto\adjustright\rin0\lin0\itap0\pararsid6904234 \rtlch\fcs1 \af0\afs20\alang1025 \ltrch\fcs0 \fs24\lang2057\langfe2057\cgrid\langnp2057\langfenp2057 {\rtlch\fcs1 \af0 \ltrch\fcs0 _x000d__x000a_\cs15\v\f1\fs20\cf9\insrsid7221078\charrsid4936220 &lt;AuNomDe&gt;&lt;OptDel&gt;}{\rtlch\fcs1 \af0 \ltrch\fcs0 \insrsid7221078\charrsid4936220 #}{\rtlch\fcs1 \af0 \ltrch\fcs0 \cs21\v\cf15\insrsid7221078\charrsid4936220 MNU[ONBEHALFYES][NOTAPP]@CHOICE@}{\rtlch\fcs1 _x000d__x000a_\af0 \ltrch\fcs0 \insrsid7221078\charrsid4936220 #}{\rtlch\fcs1 \af0 \ltrch\fcs0 \cs15\v\f1\fs20\cf9\insrsid7221078\charrsid4936220 &lt;/OptDel&gt;&lt;/AuNomDe&gt;}{\rtlch\fcs1 \af0 \ltrch\fcs0 \insrsid7221078\charrsid4936220 _x000d__x000a_\par &lt;&lt;&lt;}{\rtlch\fcs1 \af0 \ltrch\fcs0 \cs15\v\f1\fs20\cf9\insrsid7221078\charrsid4936220 &lt;/RepeatBlock-By&gt;}{\rtlch\fcs1 \af0 \ltrch\fcs0 \insrsid7221078\charrsid4936220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7221078\charrsid4936220 &lt;TitreType&gt;}{\rtlch\fcs1 \af0 \ltrch\fcs0 \insrsid7221078\charrsid4936220 Report}{\rtlch\fcs1 \af0 \ltrch\fcs0 \cs15\b0\v\f1\fs20\cf9\insrsid7221078\charrsid4936220 _x000d__x000a_&lt;/TitreType&gt;}{\rtlch\fcs1 \af0 \ltrch\fcs0 \insrsid7221078\charrsid4936220 \tab #}{\rtlch\fcs1 \af0 \ltrch\fcs0 \cs21\v\cf15\insrsid7221078\charrsid4936220 KEY(PLENARY/ANUMBER)@NRAMSG@NRAKEY}{\rtlch\fcs1 \af0 \ltrch\fcs0 \insrsid7221078\charrsid4936220 #/_x000d__x000a_#}{\rtlch\fcs1 \af0 \ltrch\fcs0 \cs21\v\cf15\insrsid7221078\charrsid4936220 KEY(PLENARY/DOCYEAR)@DOCYEARMSG@NRAKEY}{\rtlch\fcs1 \af0 \ltrch\fcs0 \insrsid7221078\charrsid493622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7221078\charrsid4936220 &lt;Rapporteur&gt;}{\rtlch\fcs1 \af0 \ltrch\fcs0 \insrsid7221078\charrsid4936220 #}{\rtlch\fcs1 \af0 \ltrch\fcs0 \cs21\v\cf15\insrsid7221078\charrsid4936220 _x000d__x000a_KEY(PLENARY/RAPPORTEURS)@AUTHORMSG@NRAKEY}{\rtlch\fcs1 \af0 \ltrch\fcs0 \insrsid7221078\charrsid4936220 #}{\rtlch\fcs1 \af0 \ltrch\fcs0 \cs15\b0\v\f1\fs20\cf9\insrsid7221078\charrsid4936220 &lt;/Rapporteur&gt;}{\rtlch\fcs1 \af0 \ltrch\fcs0 _x000d__x000a_\insrsid7221078\charrsid4936220 _x000d__x000a_\par }\pard\plain \ltrpar\ql \li0\ri0\widctlpar\wrapdefault\aspalpha\aspnum\faauto\adjustright\rin0\lin0\itap0\pararsid6904234 \rtlch\fcs1 \af0\afs20\alang1025 \ltrch\fcs0 \fs24\lang2057\langfe2057\cgrid\langnp2057\langfenp2057 {\rtlch\fcs1 \af0 \ltrch\fcs0 _x000d__x000a_\cs15\v\f1\fs20\cf9\insrsid7221078\charrsid4936220 &lt;Titre&gt;}{\rtlch\fcs1 \af0 \ltrch\fcs0 \insrsid7221078\charrsid4936220 #}{\rtlch\fcs1 \af0 \ltrch\fcs0 \cs21\v\cf15\insrsid7221078\charrsid4936220 KEY(PLENARY/TITLES)@TITLEMSG@NRAKEY}{\rtlch\fcs1 \af0 _x000d__x000a_\ltrch\fcs0 \insrsid7221078\charrsid4936220 #}{\rtlch\fcs1 \af0 \ltrch\fcs0 \cs15\v\f1\fs20\cf9\insrsid7221078\charrsid4936220 &lt;/Titre&gt;}{\rtlch\fcs1 \af0 \ltrch\fcs0 \insrsid7221078\charrsid4936220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7221078\charrsid4936220 &lt;DocRef&gt;}{\rtlch\fcs1 \af0 \ltrch\fcs0 \insrsid7221078\charrsid4936220 #}{\rtlch\fcs1 \af0 \ltrch\fcs0 \cs21\v\cf15\insrsid7221078\charrsid4936220 KEY(PLENARY/REFERENCES)@REFMSG@NRAKEY}{_x000d__x000a_\rtlch\fcs1 \af0 \ltrch\fcs0 \insrsid7221078\charrsid4936220 #}{\rtlch\fcs1 \af0 \ltrch\fcs0 \cs15\v\f1\fs20\cf9\insrsid7221078\charrsid4936220 &lt;/DocRef&gt;}{\rtlch\fcs1 \af0 \ltrch\fcs0 \insrsid7221078\charrsid4936220 _x000d__x000a_\par }\pard\plain \ltrpar\s22\ql \li0\ri0\nowidctlpar\wrapdefault\aspalpha\aspnum\faauto\adjustright\rin0\lin0\itap0\pararsid6904234 \rtlch\fcs1 \af0\afs20\alang1025 \ltrch\fcs0 \b\fs24\lang2057\langfe2057\cgrid\langnp2057\langfenp2057 {\rtlch\fcs1 \af0 _x000d__x000a_\ltrch\fcs0 \cs15\b0\v\f1\fs20\cf9\insrsid7221078\charrsid4936220 &lt;DocAmend&gt;}{\rtlch\fcs1 \af0 \ltrch\fcs0 \insrsid7221078\charrsid4936220 #}{\rtlch\fcs1 \af0 \ltrch\fcs0 \cs21\v\cf15\insrsid7221078\charrsid4936220 MNU[DOC1][DOC2][DOC3]@CHOICE@DOCMNU}{_x000d__x000a_\rtlch\fcs1 \af0 \ltrch\fcs0 \insrsid7221078\charrsid4936220 #}{\rtlch\fcs1 \af0 \ltrch\fcs0 \cs15\b0\v\f1\fs20\cf9\insrsid7221078\charrsid4936220 &lt;/DocAmend&gt;}{\rtlch\fcs1 \af0 \ltrch\fcs0 \insrsid7221078\charrsid4936220 _x000d__x000a_\par }{\rtlch\fcs1 \af0 \ltrch\fcs0 \cs15\b0\v\f1\fs20\cf9\insrsid7221078\charrsid4936220 &lt;Article&gt;}{\rtlch\fcs1 \af0 \ltrch\fcs0 \cf10\insrsid7221078\charrsid4936220 \u9668\'3f}{\rtlch\fcs1 \af0 \ltrch\fcs0 \insrsid7221078\charrsid4936220 #}{\rtlch\fcs1 \af0 _x000d__x000a_\ltrch\fcs0 \cs21\v\cf15\insrsid7221078\charrsid4936220 TVTAMPART@AMPART@}{\rtlch\fcs1 \af0 \ltrch\fcs0 \insrsid7221078\charrsid4936220 #}{\rtlch\fcs1 \af0 \ltrch\fcs0 \cf10\insrsid7221078\charrsid4936220 \u9658\'3f}{\rtlch\fcs1 \af0 \ltrch\fcs0 _x000d__x000a_\cs15\b0\v\f1\fs20\cf9\insrsid7221078\charrsid4936220 &lt;/Article&gt;}{\rtlch\fcs1 \af0 \ltrch\fcs0 \insrsid7221078\charrsid4936220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7221078\charrsid4936220 \cell }\pard \ltrpar\ql \li0\ri0\widctlpar\intbl\wrapdefault\aspalpha\aspnum\faauto\adjustright\rin0\lin0 {\rtlch\fcs1 \af0 \ltrch\fcs0 _x000d__x000a_\insrsid7221078\charrsid4936220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7221078\charrsid4936220 #}{\rtlch\fcs1 \af0 \ltrch\fcs0 \cs21\v\cf15\insrsid7221078\charrsid4936220 MNU[DOC1][DOC2][DOC3]@CHOICE@DOCMNU}{\rtlch\fcs1 \af0 \ltrch\fcs0 \insrsid7221078\charrsid4936220 #\cell Amendment\cell }\pard\plain \ltrpar_x000d__x000a_\ql \li0\ri0\widctlpar\intbl\wrapdefault\aspalpha\aspnum\faauto\adjustright\rin0\lin0 \rtlch\fcs1 \af0\afs20\alang1025 \ltrch\fcs0 \fs24\lang2057\langfe2057\cgrid\langnp2057\langfenp2057 {\rtlch\fcs1 \af0 \ltrch\fcs0 \insrsid7221078\charrsid4936220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7221078\charrsid4936220 ##\cell ##}{\rtlch\fcs1 \af0\afs24 \ltrch\fcs0 \noproof0\insrsid7221078\charrsid4936220 \cell }\pard\plain \ltrpar\ql \li0\ri0\widctlpar\intbl\wrapdefault\aspalpha\aspnum\faauto\adjustright\rin0\lin0 \rtlch\fcs1 _x000d__x000a_\af0\afs20\alang1025 \ltrch\fcs0 \fs24\lang2057\langfe2057\cgrid\langnp2057\langfenp2057 {\rtlch\fcs1 \af0 \ltrch\fcs0 \insrsid7221078\charrsid4936220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7221078\charrsid4936220 Or. }{\rtlch\fcs1 \af0 \ltrch\fcs0 \cs15\v\f1\fs20\cf9\insrsid7221078\charrsid4936220 &lt;Original&gt;}{\rtlch\fcs1 \af0 \ltrch\fcs0 \insrsid7221078\charrsid4936220 #}{\rtlch\fcs1 \af0 \ltrch\fcs0 _x000d__x000a_\cs21\v\cf15\insrsid7221078\charrsid4936220 KEY(MAIN/LANGMIN)sh@ORLANGMSG@ORLANGKEY}{\rtlch\fcs1 \af0 \ltrch\fcs0 \insrsid7221078\charrsid4936220 #}{\rtlch\fcs1 \af0 \ltrch\fcs0 \cs15\v\f1\fs20\cf9\insrsid7221078\charrsid4936220 &lt;/Original&gt;}{\rtlch\fcs1 _x000d__x000a_\af0 \ltrch\fcs0 \insrsid7221078\charrsid4936220 _x000d__x000a_\par }\pard\plain \ltrpar\ql \li0\ri0\widctlpar\wrapdefault\aspalpha\aspnum\faauto\adjustright\rin0\lin0\itap0\pararsid9594454 \rtlch\fcs1 \af0\afs20\alang1025 \ltrch\fcs0 \fs24\lang2057\langfe2057\cgrid\langnp2057\langfenp2057 {\rtlch\fcs1 \af0 \ltrch\fcs0 _x000d__x000a_\insrsid7221078\charrsid493622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7221078\charrsid493622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8_x000d__x000a_0f700b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VTAMPART" w:val="Paragraph 68 new"/>
    <w:docVar w:name="TVTMEMBERS1" w:val="Inés Ayala Sender, Petra Kammerevert, Silvia Costa, "/>
    <w:docVar w:name="TVTMEMBERS2" w:val="Helga Trüpel"/>
    <w:docVar w:name="TXTLANGUE" w:val="EN"/>
    <w:docVar w:name="TXTLANGUEMIN" w:val="en"/>
    <w:docVar w:name="TXTNRFIRSTAM" w:val="30"/>
    <w:docVar w:name="TXTNRLASTAM" w:val="33"/>
    <w:docVar w:name="TXTNRPE" w:val="603.702"/>
    <w:docVar w:name="TXTPEorAP" w:val="PE"/>
    <w:docVar w:name="TXTROUTE" w:val="AM\P8_AMA(2017)0153(030-033)_EN.docx"/>
    <w:docVar w:name="TXTVERSION" w:val="01"/>
  </w:docVars>
  <w:rsids>
    <w:rsidRoot w:val="00307C06"/>
    <w:rsid w:val="00016E4D"/>
    <w:rsid w:val="000554AB"/>
    <w:rsid w:val="000E01B6"/>
    <w:rsid w:val="001337AF"/>
    <w:rsid w:val="001E376E"/>
    <w:rsid w:val="00250122"/>
    <w:rsid w:val="00256216"/>
    <w:rsid w:val="0029007A"/>
    <w:rsid w:val="002C7968"/>
    <w:rsid w:val="003000AD"/>
    <w:rsid w:val="00307C06"/>
    <w:rsid w:val="0037662A"/>
    <w:rsid w:val="004300A3"/>
    <w:rsid w:val="00431305"/>
    <w:rsid w:val="004D5682"/>
    <w:rsid w:val="004F4B78"/>
    <w:rsid w:val="005460A7"/>
    <w:rsid w:val="005F0730"/>
    <w:rsid w:val="006158B0"/>
    <w:rsid w:val="006162AD"/>
    <w:rsid w:val="00651D47"/>
    <w:rsid w:val="006959AA"/>
    <w:rsid w:val="0077441E"/>
    <w:rsid w:val="00926656"/>
    <w:rsid w:val="009968E2"/>
    <w:rsid w:val="009A1B43"/>
    <w:rsid w:val="009B0B57"/>
    <w:rsid w:val="00A11CA3"/>
    <w:rsid w:val="00A12366"/>
    <w:rsid w:val="00A23DC7"/>
    <w:rsid w:val="00A52518"/>
    <w:rsid w:val="00A950E0"/>
    <w:rsid w:val="00BA437A"/>
    <w:rsid w:val="00BA6860"/>
    <w:rsid w:val="00BC4047"/>
    <w:rsid w:val="00BE2400"/>
    <w:rsid w:val="00C14A2B"/>
    <w:rsid w:val="00CA2A46"/>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2B4F33-28F4-47E6-BCB6-27379991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968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A8922AAE</Template>
  <TotalTime>0</TotalTime>
  <Pages>1</Pages>
  <Words>524</Words>
  <Characters>4386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KUNZ Anja</dc:creator>
  <cp:keywords/>
  <dc:description/>
  <cp:lastModifiedBy>MORRIS Adeline Isabelle</cp:lastModifiedBy>
  <cp:revision>2</cp:revision>
  <cp:lastPrinted>2004-11-28T13:02:00Z</cp:lastPrinted>
  <dcterms:created xsi:type="dcterms:W3CDTF">2017-04-24T16:07:00Z</dcterms:created>
  <dcterms:modified xsi:type="dcterms:W3CDTF">2017-04-24T16:07:00Z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P8_AMA(2017)0153(030-033)_</vt:lpwstr>
  </property>
  <property fmtid="{D5CDD505-2E9C-101B-9397-08002B2CF9AE}" pid="6" name="&lt;Type&gt;">
    <vt:lpwstr>AM</vt:lpwstr>
  </property>
  <property fmtid="{D5CDD505-2E9C-101B-9397-08002B2CF9AE}" pid="7" name="&lt;ModelCod&gt;">
    <vt:lpwstr>\\eiciBRUpr1\pdocep$\DocEP\DOCS\General\AM\AM_NonLeg\AM_Ple_NonLeg\AM_Ple_NonLegReport.dot(17/02/2016 11:46:14)</vt:lpwstr>
  </property>
  <property fmtid="{D5CDD505-2E9C-101B-9397-08002B2CF9AE}" pid="8" name="&lt;ModelTra&gt;">
    <vt:lpwstr>\\eiciBRUpr1\pdocep$\DocEP\TRANSFIL\EN\AM_Ple_NonLegReport.EN(26/05/2015 07:20:33)</vt:lpwstr>
  </property>
  <property fmtid="{D5CDD505-2E9C-101B-9397-08002B2CF9AE}" pid="9" name="&lt;Model&gt;">
    <vt:lpwstr>AM_Ple_NonLegReport</vt:lpwstr>
  </property>
  <property fmtid="{D5CDD505-2E9C-101B-9397-08002B2CF9AE}" pid="10" name="FooterPath">
    <vt:lpwstr>AM\P8_AMA(2017)0153(030-033)_EN.docx</vt:lpwstr>
  </property>
  <property fmtid="{D5CDD505-2E9C-101B-9397-08002B2CF9AE}" pid="11" name="PE Number">
    <vt:lpwstr>603.702</vt:lpwstr>
  </property>
</Properties>
</file>