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8208B1" w:rsidRDefault="00F12D76" w:rsidP="00C86866">
      <w:pPr>
        <w:pStyle w:val="ZDateAM"/>
      </w:pPr>
      <w:r w:rsidRPr="008208B1">
        <w:rPr>
          <w:rStyle w:val="HideTWBExt"/>
          <w:noProof w:val="0"/>
        </w:rPr>
        <w:t>&lt;RepeatBlock-Amend&gt;</w:t>
      </w:r>
      <w:bookmarkStart w:id="0" w:name="restart"/>
      <w:r w:rsidRPr="008208B1">
        <w:rPr>
          <w:rStyle w:val="HideTWBExt"/>
          <w:noProof w:val="0"/>
        </w:rPr>
        <w:t>&lt;Amend&gt;&lt;Date&gt;</w:t>
      </w:r>
      <w:r w:rsidRPr="008208B1">
        <w:rPr>
          <w:rStyle w:val="HideTWBInt"/>
          <w:color w:val="auto"/>
        </w:rPr>
        <w:t>{21/02/2018}</w:t>
      </w:r>
      <w:r w:rsidRPr="008208B1">
        <w:t>21.2.2018</w:t>
      </w:r>
      <w:r w:rsidRPr="008208B1">
        <w:rPr>
          <w:rStyle w:val="HideTWBExt"/>
          <w:noProof w:val="0"/>
        </w:rPr>
        <w:t>&lt;/Date&gt;</w:t>
      </w:r>
      <w:r w:rsidRPr="008208B1">
        <w:tab/>
      </w:r>
      <w:r w:rsidRPr="008208B1">
        <w:rPr>
          <w:rStyle w:val="HideTWBExt"/>
          <w:noProof w:val="0"/>
        </w:rPr>
        <w:t>&lt;ANo&gt;</w:t>
      </w:r>
      <w:r w:rsidRPr="008208B1">
        <w:t>A8-0016</w:t>
      </w:r>
      <w:r w:rsidRPr="008208B1">
        <w:rPr>
          <w:rStyle w:val="HideTWBExt"/>
          <w:noProof w:val="0"/>
        </w:rPr>
        <w:t>&lt;/ANo&gt;</w:t>
      </w:r>
      <w:r w:rsidRPr="008208B1">
        <w:t>/</w:t>
      </w:r>
      <w:r w:rsidRPr="008208B1">
        <w:rPr>
          <w:rStyle w:val="HideTWBExt"/>
          <w:noProof w:val="0"/>
        </w:rPr>
        <w:t>&lt;NumAm&gt;</w:t>
      </w:r>
      <w:r w:rsidRPr="008208B1">
        <w:t>43</w:t>
      </w:r>
      <w:r w:rsidRPr="008208B1">
        <w:rPr>
          <w:rStyle w:val="HideTWBExt"/>
          <w:noProof w:val="0"/>
        </w:rPr>
        <w:t>&lt;/NumAm&gt;</w:t>
      </w:r>
    </w:p>
    <w:p w:rsidR="001B07B8" w:rsidRPr="008208B1" w:rsidRDefault="001468C5" w:rsidP="001B07B8">
      <w:pPr>
        <w:pStyle w:val="AMNumberTabs"/>
      </w:pPr>
      <w:r w:rsidRPr="008208B1">
        <w:t>Änderungsantrag</w:t>
      </w:r>
      <w:r w:rsidRPr="008208B1">
        <w:tab/>
      </w:r>
      <w:r w:rsidRPr="008208B1">
        <w:tab/>
      </w:r>
      <w:r w:rsidRPr="008208B1">
        <w:rPr>
          <w:rStyle w:val="HideTWBExt"/>
          <w:b w:val="0"/>
          <w:noProof w:val="0"/>
        </w:rPr>
        <w:t>&lt;NumAm&gt;</w:t>
      </w:r>
      <w:r w:rsidRPr="008208B1">
        <w:t>43</w:t>
      </w:r>
      <w:r w:rsidRPr="008208B1">
        <w:rPr>
          <w:rStyle w:val="HideTWBExt"/>
          <w:b w:val="0"/>
          <w:noProof w:val="0"/>
        </w:rPr>
        <w:t>&lt;/NumAm&gt;</w:t>
      </w:r>
    </w:p>
    <w:p w:rsidR="005C608A" w:rsidRPr="008208B1" w:rsidRDefault="00386E87" w:rsidP="005C608A">
      <w:pPr>
        <w:pStyle w:val="NormalBold"/>
      </w:pPr>
      <w:r w:rsidRPr="008208B1">
        <w:rPr>
          <w:rStyle w:val="HideTWBExt"/>
          <w:b w:val="0"/>
          <w:noProof w:val="0"/>
        </w:rPr>
        <w:t>&lt;RepeatBlock-By&gt;&lt;Members&gt;</w:t>
      </w:r>
      <w:r w:rsidRPr="008208B1">
        <w:t xml:space="preserve">Dimitrios </w:t>
      </w:r>
      <w:proofErr w:type="spellStart"/>
      <w:r w:rsidRPr="008208B1">
        <w:t>Papadimoulis</w:t>
      </w:r>
      <w:proofErr w:type="spellEnd"/>
      <w:r w:rsidRPr="008208B1">
        <w:t xml:space="preserve">, Matt </w:t>
      </w:r>
      <w:proofErr w:type="spellStart"/>
      <w:r w:rsidRPr="008208B1">
        <w:t>Carthy</w:t>
      </w:r>
      <w:proofErr w:type="spellEnd"/>
      <w:r w:rsidRPr="008208B1">
        <w:t xml:space="preserve">, </w:t>
      </w:r>
      <w:proofErr w:type="spellStart"/>
      <w:r w:rsidRPr="008208B1">
        <w:t>Kostadinka</w:t>
      </w:r>
      <w:proofErr w:type="spellEnd"/>
      <w:r w:rsidRPr="008208B1">
        <w:t xml:space="preserve"> </w:t>
      </w:r>
      <w:proofErr w:type="spellStart"/>
      <w:r w:rsidRPr="008208B1">
        <w:t>Kuneva</w:t>
      </w:r>
      <w:proofErr w:type="spellEnd"/>
      <w:r w:rsidRPr="008208B1">
        <w:t xml:space="preserve">, Patrick Le </w:t>
      </w:r>
      <w:proofErr w:type="spellStart"/>
      <w:r w:rsidRPr="008208B1">
        <w:t>Hyaric</w:t>
      </w:r>
      <w:proofErr w:type="spellEnd"/>
      <w:r w:rsidRPr="008208B1">
        <w:t xml:space="preserve">, Marisa Matias, Sofia </w:t>
      </w:r>
      <w:proofErr w:type="spellStart"/>
      <w:r w:rsidRPr="008208B1">
        <w:t>Sakorafa</w:t>
      </w:r>
      <w:proofErr w:type="spellEnd"/>
      <w:r w:rsidRPr="008208B1">
        <w:t xml:space="preserve">, Marina </w:t>
      </w:r>
      <w:proofErr w:type="spellStart"/>
      <w:r w:rsidRPr="008208B1">
        <w:t>Albiol</w:t>
      </w:r>
      <w:proofErr w:type="spellEnd"/>
      <w:r w:rsidRPr="008208B1">
        <w:t xml:space="preserve"> </w:t>
      </w:r>
      <w:proofErr w:type="spellStart"/>
      <w:r w:rsidRPr="008208B1">
        <w:t>Guzmán</w:t>
      </w:r>
      <w:proofErr w:type="spellEnd"/>
      <w:r w:rsidRPr="008208B1">
        <w:t xml:space="preserve">, Maria Lidia </w:t>
      </w:r>
      <w:proofErr w:type="spellStart"/>
      <w:r w:rsidRPr="008208B1">
        <w:t>Senra</w:t>
      </w:r>
      <w:proofErr w:type="spellEnd"/>
      <w:r w:rsidRPr="008208B1">
        <w:t xml:space="preserve"> Rodríguez, Martina Anderson, Lynn </w:t>
      </w:r>
      <w:proofErr w:type="spellStart"/>
      <w:r w:rsidRPr="008208B1">
        <w:t>Boylan</w:t>
      </w:r>
      <w:proofErr w:type="spellEnd"/>
      <w:r w:rsidRPr="008208B1">
        <w:t xml:space="preserve">, </w:t>
      </w:r>
      <w:proofErr w:type="spellStart"/>
      <w:r w:rsidRPr="008208B1">
        <w:t>Liadh</w:t>
      </w:r>
      <w:proofErr w:type="spellEnd"/>
      <w:r w:rsidRPr="008208B1">
        <w:t xml:space="preserve"> </w:t>
      </w:r>
      <w:proofErr w:type="spellStart"/>
      <w:r w:rsidRPr="008208B1">
        <w:t>Ní</w:t>
      </w:r>
      <w:proofErr w:type="spellEnd"/>
      <w:r w:rsidRPr="008208B1">
        <w:t xml:space="preserve"> </w:t>
      </w:r>
      <w:proofErr w:type="spellStart"/>
      <w:r w:rsidRPr="008208B1">
        <w:t>Riada</w:t>
      </w:r>
      <w:proofErr w:type="spellEnd"/>
      <w:r w:rsidRPr="008208B1">
        <w:t xml:space="preserve">, </w:t>
      </w:r>
      <w:bookmarkStart w:id="1" w:name="_GoBack"/>
      <w:bookmarkEnd w:id="1"/>
      <w:r w:rsidRPr="008208B1">
        <w:t xml:space="preserve">Paloma López </w:t>
      </w:r>
      <w:proofErr w:type="spellStart"/>
      <w:r w:rsidRPr="008208B1">
        <w:t>Bermejo</w:t>
      </w:r>
      <w:proofErr w:type="spellEnd"/>
      <w:r w:rsidRPr="008208B1">
        <w:t xml:space="preserve">, Stelios </w:t>
      </w:r>
      <w:proofErr w:type="spellStart"/>
      <w:r w:rsidRPr="008208B1">
        <w:t>Kouloglou</w:t>
      </w:r>
      <w:proofErr w:type="spellEnd"/>
      <w:r w:rsidRPr="008208B1">
        <w:t xml:space="preserve">, Takis </w:t>
      </w:r>
      <w:proofErr w:type="spellStart"/>
      <w:r w:rsidRPr="008208B1">
        <w:t>Hadjigeorgiou</w:t>
      </w:r>
      <w:proofErr w:type="spellEnd"/>
      <w:r w:rsidRPr="008208B1">
        <w:t xml:space="preserve">, </w:t>
      </w:r>
      <w:proofErr w:type="spellStart"/>
      <w:r w:rsidRPr="008208B1">
        <w:t>Neoklis</w:t>
      </w:r>
      <w:proofErr w:type="spellEnd"/>
      <w:r w:rsidRPr="008208B1">
        <w:t xml:space="preserve"> </w:t>
      </w:r>
      <w:proofErr w:type="spellStart"/>
      <w:r w:rsidRPr="008208B1">
        <w:t>Sylikiotis</w:t>
      </w:r>
      <w:proofErr w:type="spellEnd"/>
      <w:r w:rsidRPr="008208B1">
        <w:t xml:space="preserve">, Lola Sánchez </w:t>
      </w:r>
      <w:proofErr w:type="spellStart"/>
      <w:r w:rsidRPr="008208B1">
        <w:t>Caldentey</w:t>
      </w:r>
      <w:proofErr w:type="spellEnd"/>
      <w:r w:rsidRPr="008208B1">
        <w:t xml:space="preserve">, Martin </w:t>
      </w:r>
      <w:proofErr w:type="spellStart"/>
      <w:r w:rsidRPr="008208B1">
        <w:t>Schirdewan</w:t>
      </w:r>
      <w:proofErr w:type="spellEnd"/>
      <w:r w:rsidRPr="008208B1">
        <w:t xml:space="preserve">, </w:t>
      </w:r>
      <w:proofErr w:type="spellStart"/>
      <w:r w:rsidRPr="008208B1">
        <w:t>Merja</w:t>
      </w:r>
      <w:proofErr w:type="spellEnd"/>
      <w:r w:rsidRPr="008208B1">
        <w:t xml:space="preserve"> </w:t>
      </w:r>
      <w:proofErr w:type="spellStart"/>
      <w:r w:rsidRPr="008208B1">
        <w:t>Kyllönen</w:t>
      </w:r>
      <w:proofErr w:type="spellEnd"/>
      <w:r w:rsidRPr="008208B1">
        <w:t xml:space="preserve">, </w:t>
      </w:r>
      <w:proofErr w:type="spellStart"/>
      <w:r w:rsidRPr="008208B1">
        <w:t>Kateřina</w:t>
      </w:r>
      <w:proofErr w:type="spellEnd"/>
      <w:r w:rsidRPr="008208B1">
        <w:t xml:space="preserve"> </w:t>
      </w:r>
      <w:proofErr w:type="spellStart"/>
      <w:r w:rsidRPr="008208B1">
        <w:t>Konečná</w:t>
      </w:r>
      <w:proofErr w:type="spellEnd"/>
      <w:r w:rsidRPr="008208B1">
        <w:t xml:space="preserve">, </w:t>
      </w:r>
      <w:proofErr w:type="spellStart"/>
      <w:r w:rsidRPr="008208B1">
        <w:t>Jiří</w:t>
      </w:r>
      <w:proofErr w:type="spellEnd"/>
      <w:r w:rsidRPr="008208B1">
        <w:t xml:space="preserve"> </w:t>
      </w:r>
      <w:proofErr w:type="spellStart"/>
      <w:r w:rsidRPr="008208B1">
        <w:t>Maštálka</w:t>
      </w:r>
      <w:proofErr w:type="spellEnd"/>
      <w:r w:rsidRPr="008208B1">
        <w:t xml:space="preserve">, Rina Ronja Kari, Miguel </w:t>
      </w:r>
      <w:proofErr w:type="spellStart"/>
      <w:r w:rsidRPr="008208B1">
        <w:t>Viegas</w:t>
      </w:r>
      <w:proofErr w:type="spellEnd"/>
      <w:r w:rsidRPr="008208B1">
        <w:t xml:space="preserve">, Helmut Scholz, Javier </w:t>
      </w:r>
      <w:proofErr w:type="spellStart"/>
      <w:r w:rsidRPr="008208B1">
        <w:t>Couso</w:t>
      </w:r>
      <w:proofErr w:type="spellEnd"/>
      <w:r w:rsidRPr="008208B1">
        <w:t xml:space="preserve"> </w:t>
      </w:r>
      <w:proofErr w:type="spellStart"/>
      <w:r w:rsidRPr="008208B1">
        <w:t>Permuy</w:t>
      </w:r>
      <w:proofErr w:type="spellEnd"/>
      <w:r w:rsidRPr="008208B1">
        <w:rPr>
          <w:rStyle w:val="HideTWBExt"/>
          <w:b w:val="0"/>
          <w:noProof w:val="0"/>
        </w:rPr>
        <w:t>&lt;/Members&gt;</w:t>
      </w:r>
    </w:p>
    <w:p w:rsidR="004E067D" w:rsidRPr="008208B1" w:rsidRDefault="00F12D76" w:rsidP="006014F7">
      <w:r w:rsidRPr="008208B1">
        <w:rPr>
          <w:rStyle w:val="HideTWBExt"/>
          <w:noProof w:val="0"/>
        </w:rPr>
        <w:t>&lt;AuNomDe&gt;</w:t>
      </w:r>
      <w:r w:rsidRPr="008208B1">
        <w:rPr>
          <w:rStyle w:val="HideTWBInt"/>
          <w:color w:val="auto"/>
        </w:rPr>
        <w:t>{GUE/NGL}</w:t>
      </w:r>
      <w:r w:rsidRPr="008208B1">
        <w:t>im Namen der GUE/NGL-Fraktion</w:t>
      </w:r>
      <w:r w:rsidRPr="008208B1">
        <w:rPr>
          <w:rStyle w:val="HideTWBExt"/>
          <w:noProof w:val="0"/>
        </w:rPr>
        <w:t>&lt;/AuNomDe&gt;</w:t>
      </w:r>
    </w:p>
    <w:p w:rsidR="006014F7" w:rsidRPr="008208B1" w:rsidRDefault="00386E87" w:rsidP="006014F7">
      <w:r w:rsidRPr="008208B1">
        <w:rPr>
          <w:rStyle w:val="HideTWBExt"/>
          <w:noProof w:val="0"/>
        </w:rPr>
        <w:t>&lt;/RepeatBlock-By&gt;</w:t>
      </w:r>
    </w:p>
    <w:p w:rsidR="00F12D76" w:rsidRPr="008208B1" w:rsidRDefault="00F12D76">
      <w:pPr>
        <w:pStyle w:val="ProjRap"/>
      </w:pPr>
      <w:r w:rsidRPr="008208B1">
        <w:rPr>
          <w:rStyle w:val="HideTWBExt"/>
          <w:b w:val="0"/>
          <w:noProof w:val="0"/>
        </w:rPr>
        <w:t>&lt;TitreType&gt;</w:t>
      </w:r>
      <w:r w:rsidRPr="008208B1">
        <w:t>Bericht</w:t>
      </w:r>
      <w:r w:rsidRPr="008208B1">
        <w:rPr>
          <w:rStyle w:val="HideTWBExt"/>
          <w:b w:val="0"/>
          <w:noProof w:val="0"/>
        </w:rPr>
        <w:t>&lt;/TitreType&gt;</w:t>
      </w:r>
      <w:r w:rsidRPr="008208B1">
        <w:tab/>
        <w:t>A8-0016/2018</w:t>
      </w:r>
    </w:p>
    <w:p w:rsidR="00F12D76" w:rsidRPr="008208B1" w:rsidRDefault="00F12D76" w:rsidP="00455F4D">
      <w:pPr>
        <w:pStyle w:val="NormalBold"/>
      </w:pPr>
      <w:r w:rsidRPr="008208B1">
        <w:rPr>
          <w:rStyle w:val="HideTWBExt"/>
          <w:b w:val="0"/>
          <w:noProof w:val="0"/>
        </w:rPr>
        <w:t>&lt;Rapporteur&gt;</w:t>
      </w:r>
      <w:r w:rsidRPr="008208B1">
        <w:t xml:space="preserve">Emmanuel </w:t>
      </w:r>
      <w:proofErr w:type="spellStart"/>
      <w:r w:rsidRPr="008208B1">
        <w:t>Maurel</w:t>
      </w:r>
      <w:proofErr w:type="spellEnd"/>
      <w:r w:rsidRPr="008208B1">
        <w:rPr>
          <w:rStyle w:val="HideTWBExt"/>
          <w:b w:val="0"/>
          <w:noProof w:val="0"/>
        </w:rPr>
        <w:t>&lt;/Rapporteur&gt;</w:t>
      </w:r>
    </w:p>
    <w:p w:rsidR="00F12D76" w:rsidRPr="008208B1" w:rsidRDefault="00F12D76" w:rsidP="008F4458">
      <w:r w:rsidRPr="008208B1">
        <w:rPr>
          <w:rStyle w:val="HideTWBExt"/>
          <w:noProof w:val="0"/>
        </w:rPr>
        <w:t>&lt;Titre&gt;</w:t>
      </w:r>
      <w:r w:rsidRPr="008208B1">
        <w:t>Verpflichtender automatischer Informationsaustausch im Bereich der Besteuerung</w:t>
      </w:r>
      <w:r w:rsidRPr="008208B1">
        <w:rPr>
          <w:rStyle w:val="HideTWBExt"/>
          <w:noProof w:val="0"/>
        </w:rPr>
        <w:t>&lt;/Titre&gt;</w:t>
      </w:r>
    </w:p>
    <w:p w:rsidR="008F4458" w:rsidRPr="008208B1" w:rsidRDefault="008F4458">
      <w:pPr>
        <w:pStyle w:val="Normal12"/>
      </w:pPr>
      <w:r w:rsidRPr="008208B1">
        <w:rPr>
          <w:rStyle w:val="HideTWBExt"/>
          <w:noProof w:val="0"/>
        </w:rPr>
        <w:t>&lt;DocRef&gt;</w:t>
      </w:r>
      <w:r w:rsidRPr="008208B1">
        <w:t>COM(2017)0335 – C8-0195/2017 – 2017/0138(CNS)</w:t>
      </w:r>
      <w:r w:rsidRPr="008208B1">
        <w:rPr>
          <w:rStyle w:val="HideTWBExt"/>
          <w:noProof w:val="0"/>
        </w:rPr>
        <w:t>&lt;/DocRef&gt;</w:t>
      </w:r>
    </w:p>
    <w:p w:rsidR="008F4458" w:rsidRPr="008208B1" w:rsidRDefault="008F4458" w:rsidP="008F4458">
      <w:pPr>
        <w:pStyle w:val="NormalBold"/>
      </w:pPr>
      <w:r w:rsidRPr="008208B1">
        <w:rPr>
          <w:rStyle w:val="HideTWBExt"/>
          <w:b w:val="0"/>
          <w:noProof w:val="0"/>
        </w:rPr>
        <w:t>&lt;DocAmend&gt;</w:t>
      </w:r>
      <w:r w:rsidRPr="008208B1">
        <w:t>Vorschlag für eine Richtlinie</w:t>
      </w:r>
      <w:r w:rsidRPr="008208B1">
        <w:rPr>
          <w:rStyle w:val="HideTWBExt"/>
          <w:b w:val="0"/>
          <w:noProof w:val="0"/>
        </w:rPr>
        <w:t>&lt;/DocAmend&gt;</w:t>
      </w:r>
    </w:p>
    <w:p w:rsidR="008F4458" w:rsidRPr="008208B1" w:rsidRDefault="008F4458" w:rsidP="008F4458">
      <w:pPr>
        <w:pStyle w:val="NormalBold"/>
      </w:pPr>
      <w:r w:rsidRPr="008208B1">
        <w:rPr>
          <w:rStyle w:val="HideTWBExt"/>
          <w:b w:val="0"/>
          <w:noProof w:val="0"/>
        </w:rPr>
        <w:t>&lt;Article&gt;</w:t>
      </w:r>
      <w:r w:rsidRPr="008208B1">
        <w:t>Erwägung 11 a (neu)</w:t>
      </w:r>
      <w:r w:rsidRPr="008208B1">
        <w:rPr>
          <w:rStyle w:val="HideTWBExt"/>
          <w:b w:val="0"/>
          <w:noProof w:val="0"/>
        </w:rPr>
        <w:t>&lt;/Article&gt;</w:t>
      </w:r>
    </w:p>
    <w:p w:rsidR="008D2B4B" w:rsidRPr="008208B1"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8208B1" w:rsidTr="008F4458">
        <w:trPr>
          <w:jc w:val="center"/>
        </w:trPr>
        <w:tc>
          <w:tcPr>
            <w:tcW w:w="9752" w:type="dxa"/>
            <w:gridSpan w:val="2"/>
          </w:tcPr>
          <w:p w:rsidR="008F4458" w:rsidRPr="008208B1" w:rsidRDefault="008F4458" w:rsidP="002F4509">
            <w:pPr>
              <w:keepNext/>
            </w:pPr>
          </w:p>
        </w:tc>
      </w:tr>
      <w:tr w:rsidR="008F4458" w:rsidRPr="008208B1" w:rsidTr="008F4458">
        <w:trPr>
          <w:jc w:val="center"/>
        </w:trPr>
        <w:tc>
          <w:tcPr>
            <w:tcW w:w="4876" w:type="dxa"/>
          </w:tcPr>
          <w:p w:rsidR="008F4458" w:rsidRPr="008208B1" w:rsidRDefault="000635CB" w:rsidP="002F4509">
            <w:pPr>
              <w:pStyle w:val="ColumnHeading"/>
              <w:keepNext/>
            </w:pPr>
            <w:r w:rsidRPr="008208B1">
              <w:t>Vorschlag der Kommission</w:t>
            </w:r>
          </w:p>
        </w:tc>
        <w:tc>
          <w:tcPr>
            <w:tcW w:w="4876" w:type="dxa"/>
          </w:tcPr>
          <w:p w:rsidR="008F4458" w:rsidRPr="008208B1" w:rsidRDefault="001468C5" w:rsidP="002F4509">
            <w:pPr>
              <w:pStyle w:val="ColumnHeading"/>
              <w:keepNext/>
            </w:pPr>
            <w:r w:rsidRPr="008208B1">
              <w:t>Geänderter Text</w:t>
            </w:r>
          </w:p>
        </w:tc>
      </w:tr>
      <w:tr w:rsidR="008F4458" w:rsidRPr="008208B1" w:rsidTr="008F4458">
        <w:trPr>
          <w:jc w:val="center"/>
        </w:trPr>
        <w:tc>
          <w:tcPr>
            <w:tcW w:w="4876" w:type="dxa"/>
          </w:tcPr>
          <w:p w:rsidR="008F4458" w:rsidRPr="008208B1" w:rsidRDefault="008F4458" w:rsidP="008F4458">
            <w:pPr>
              <w:pStyle w:val="Normal6"/>
              <w:rPr>
                <w:noProof w:val="0"/>
              </w:rPr>
            </w:pPr>
          </w:p>
        </w:tc>
        <w:tc>
          <w:tcPr>
            <w:tcW w:w="4876" w:type="dxa"/>
          </w:tcPr>
          <w:p w:rsidR="008F4458" w:rsidRPr="008208B1" w:rsidRDefault="000635CB" w:rsidP="008F4458">
            <w:pPr>
              <w:pStyle w:val="Normal6"/>
              <w:rPr>
                <w:noProof w:val="0"/>
                <w:szCs w:val="24"/>
              </w:rPr>
            </w:pPr>
            <w:r w:rsidRPr="008208B1">
              <w:rPr>
                <w:b/>
                <w:i/>
                <w:noProof w:val="0"/>
              </w:rPr>
              <w:t>(11a)</w:t>
            </w:r>
            <w:r w:rsidRPr="008208B1">
              <w:rPr>
                <w:b/>
                <w:i/>
                <w:noProof w:val="0"/>
              </w:rPr>
              <w:tab/>
              <w:t>Natürliche Personen, die Kenntnis von missbräuchlichen Steuerpraktiken in Verbindung mit meldepflichtigen grenzüberschreitenden Modelle einschließlich Fällen von Steuerhinterziehung und Steuervermeidung erhalten, sollten dazu aufgerufen werden, diese Fälle zu melden und mit den Behörden zusammenzuarbeiten; sie sollten von den Behörden im Rahmen der Rechtsvorschriften der einzelnen Mitgliedstaaten möglichst umfassend geschützt werden.</w:t>
            </w:r>
          </w:p>
        </w:tc>
      </w:tr>
    </w:tbl>
    <w:p w:rsidR="008F4458" w:rsidRPr="008208B1" w:rsidRDefault="008F4458" w:rsidP="00086C6D">
      <w:pPr>
        <w:pStyle w:val="Olang"/>
      </w:pPr>
      <w:proofErr w:type="spellStart"/>
      <w:r w:rsidRPr="008208B1">
        <w:t>Or</w:t>
      </w:r>
      <w:proofErr w:type="spellEnd"/>
      <w:r w:rsidRPr="008208B1">
        <w:t xml:space="preserve">. </w:t>
      </w:r>
      <w:r w:rsidRPr="008208B1">
        <w:rPr>
          <w:rStyle w:val="HideTWBExt"/>
          <w:noProof w:val="0"/>
        </w:rPr>
        <w:t>&lt;Original&gt;</w:t>
      </w:r>
      <w:r w:rsidR="000635CB" w:rsidRPr="008208B1">
        <w:rPr>
          <w:rStyle w:val="HideTWBInt"/>
        </w:rPr>
        <w:t>{EN}</w:t>
      </w:r>
      <w:r w:rsidR="000635CB" w:rsidRPr="008208B1">
        <w:t>en</w:t>
      </w:r>
      <w:r w:rsidRPr="008208B1">
        <w:rPr>
          <w:rStyle w:val="HideTWBExt"/>
          <w:noProof w:val="0"/>
        </w:rPr>
        <w:t>&lt;/Original&gt;</w:t>
      </w:r>
    </w:p>
    <w:p w:rsidR="00F12D76" w:rsidRPr="008208B1" w:rsidRDefault="00F12D76">
      <w:pPr>
        <w:sectPr w:rsidR="00F12D76" w:rsidRPr="008208B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8208B1" w:rsidRDefault="00F12D76">
      <w:r w:rsidRPr="008208B1">
        <w:rPr>
          <w:rStyle w:val="HideTWBExt"/>
          <w:noProof w:val="0"/>
        </w:rPr>
        <w:lastRenderedPageBreak/>
        <w:t>&lt;/Amend&gt;</w:t>
      </w:r>
      <w:bookmarkEnd w:id="0"/>
    </w:p>
    <w:p w:rsidR="000635CB" w:rsidRPr="008208B1" w:rsidRDefault="000635CB" w:rsidP="00C86866">
      <w:pPr>
        <w:pStyle w:val="ZDateAM"/>
      </w:pPr>
      <w:r w:rsidRPr="008208B1">
        <w:rPr>
          <w:rStyle w:val="HideTWBExt"/>
          <w:noProof w:val="0"/>
        </w:rPr>
        <w:t>&lt;Amend&gt;&lt;Date&gt;</w:t>
      </w:r>
      <w:r w:rsidRPr="008208B1">
        <w:rPr>
          <w:rStyle w:val="HideTWBInt"/>
          <w:color w:val="auto"/>
        </w:rPr>
        <w:t>{21/02/2018}</w:t>
      </w:r>
      <w:r w:rsidRPr="008208B1">
        <w:t>21.2.2018</w:t>
      </w:r>
      <w:r w:rsidRPr="008208B1">
        <w:rPr>
          <w:rStyle w:val="HideTWBExt"/>
          <w:noProof w:val="0"/>
        </w:rPr>
        <w:t>&lt;/Date&gt;</w:t>
      </w:r>
      <w:r w:rsidRPr="008208B1">
        <w:tab/>
      </w:r>
      <w:r w:rsidRPr="008208B1">
        <w:rPr>
          <w:rStyle w:val="HideTWBExt"/>
          <w:noProof w:val="0"/>
        </w:rPr>
        <w:t>&lt;ANo&gt;</w:t>
      </w:r>
      <w:r w:rsidRPr="008208B1">
        <w:t>A8-0016</w:t>
      </w:r>
      <w:r w:rsidRPr="008208B1">
        <w:rPr>
          <w:rStyle w:val="HideTWBExt"/>
          <w:noProof w:val="0"/>
        </w:rPr>
        <w:t>&lt;/ANo&gt;</w:t>
      </w:r>
      <w:r w:rsidRPr="008208B1">
        <w:t>/</w:t>
      </w:r>
      <w:r w:rsidRPr="008208B1">
        <w:rPr>
          <w:rStyle w:val="HideTWBExt"/>
          <w:noProof w:val="0"/>
        </w:rPr>
        <w:t>&lt;NumAm&gt;</w:t>
      </w:r>
      <w:r w:rsidRPr="008208B1">
        <w:t>44</w:t>
      </w:r>
      <w:r w:rsidRPr="008208B1">
        <w:rPr>
          <w:rStyle w:val="HideTWBExt"/>
          <w:noProof w:val="0"/>
        </w:rPr>
        <w:t>&lt;/NumAm&gt;</w:t>
      </w:r>
    </w:p>
    <w:p w:rsidR="000635CB" w:rsidRPr="008208B1" w:rsidRDefault="000635CB" w:rsidP="001B07B8">
      <w:pPr>
        <w:pStyle w:val="AMNumberTabs"/>
      </w:pPr>
      <w:r w:rsidRPr="008208B1">
        <w:t>Änderungsantrag</w:t>
      </w:r>
      <w:r w:rsidRPr="008208B1">
        <w:tab/>
      </w:r>
      <w:r w:rsidRPr="008208B1">
        <w:tab/>
      </w:r>
      <w:r w:rsidRPr="008208B1">
        <w:rPr>
          <w:rStyle w:val="HideTWBExt"/>
          <w:b w:val="0"/>
          <w:noProof w:val="0"/>
        </w:rPr>
        <w:t>&lt;NumAm&gt;</w:t>
      </w:r>
      <w:r w:rsidRPr="008208B1">
        <w:t>44</w:t>
      </w:r>
      <w:r w:rsidRPr="008208B1">
        <w:rPr>
          <w:rStyle w:val="HideTWBExt"/>
          <w:b w:val="0"/>
          <w:noProof w:val="0"/>
        </w:rPr>
        <w:t>&lt;/NumAm&gt;</w:t>
      </w:r>
    </w:p>
    <w:p w:rsidR="000635CB" w:rsidRPr="008208B1" w:rsidRDefault="000635CB" w:rsidP="005C608A">
      <w:pPr>
        <w:pStyle w:val="NormalBold"/>
      </w:pPr>
      <w:r w:rsidRPr="008208B1">
        <w:rPr>
          <w:rStyle w:val="HideTWBExt"/>
          <w:b w:val="0"/>
          <w:noProof w:val="0"/>
        </w:rPr>
        <w:t>&lt;RepeatBlock-By&gt;&lt;Members&gt;</w:t>
      </w:r>
      <w:r w:rsidRPr="008208B1">
        <w:t xml:space="preserve">Matt </w:t>
      </w:r>
      <w:proofErr w:type="spellStart"/>
      <w:r w:rsidRPr="008208B1">
        <w:t>Carthy</w:t>
      </w:r>
      <w:proofErr w:type="spellEnd"/>
      <w:r w:rsidRPr="008208B1">
        <w:t xml:space="preserve">, Dimitrios </w:t>
      </w:r>
      <w:proofErr w:type="spellStart"/>
      <w:r w:rsidRPr="008208B1">
        <w:t>Papadimoulis</w:t>
      </w:r>
      <w:proofErr w:type="spellEnd"/>
      <w:r w:rsidRPr="008208B1">
        <w:t xml:space="preserve">, Patrick Le </w:t>
      </w:r>
      <w:proofErr w:type="spellStart"/>
      <w:r w:rsidRPr="008208B1">
        <w:t>Hyaric</w:t>
      </w:r>
      <w:proofErr w:type="spellEnd"/>
      <w:r w:rsidRPr="008208B1">
        <w:t xml:space="preserve">, Marisa Matias, Sofia </w:t>
      </w:r>
      <w:proofErr w:type="spellStart"/>
      <w:r w:rsidRPr="008208B1">
        <w:t>Sakorafa</w:t>
      </w:r>
      <w:proofErr w:type="spellEnd"/>
      <w:r w:rsidRPr="008208B1">
        <w:t xml:space="preserve">, Marina </w:t>
      </w:r>
      <w:proofErr w:type="spellStart"/>
      <w:r w:rsidRPr="008208B1">
        <w:t>Albiol</w:t>
      </w:r>
      <w:proofErr w:type="spellEnd"/>
      <w:r w:rsidRPr="008208B1">
        <w:t xml:space="preserve"> </w:t>
      </w:r>
      <w:proofErr w:type="spellStart"/>
      <w:r w:rsidRPr="008208B1">
        <w:t>Guzmán</w:t>
      </w:r>
      <w:proofErr w:type="spellEnd"/>
      <w:r w:rsidRPr="008208B1">
        <w:t xml:space="preserve">, Maria Lidia </w:t>
      </w:r>
      <w:proofErr w:type="spellStart"/>
      <w:r w:rsidRPr="008208B1">
        <w:t>Senra</w:t>
      </w:r>
      <w:proofErr w:type="spellEnd"/>
      <w:r w:rsidRPr="008208B1">
        <w:t xml:space="preserve"> Rodríguez, Martina Anderson, Lynn </w:t>
      </w:r>
      <w:proofErr w:type="spellStart"/>
      <w:r w:rsidRPr="008208B1">
        <w:t>Boylan</w:t>
      </w:r>
      <w:proofErr w:type="spellEnd"/>
      <w:r w:rsidRPr="008208B1">
        <w:t xml:space="preserve">, </w:t>
      </w:r>
      <w:proofErr w:type="spellStart"/>
      <w:r w:rsidRPr="008208B1">
        <w:t>Liadh</w:t>
      </w:r>
      <w:proofErr w:type="spellEnd"/>
      <w:r w:rsidRPr="008208B1">
        <w:t xml:space="preserve"> </w:t>
      </w:r>
      <w:proofErr w:type="spellStart"/>
      <w:r w:rsidRPr="008208B1">
        <w:t>Ní</w:t>
      </w:r>
      <w:proofErr w:type="spellEnd"/>
      <w:r w:rsidRPr="008208B1">
        <w:t xml:space="preserve"> </w:t>
      </w:r>
      <w:proofErr w:type="spellStart"/>
      <w:r w:rsidRPr="008208B1">
        <w:t>Riada</w:t>
      </w:r>
      <w:proofErr w:type="spellEnd"/>
      <w:r w:rsidRPr="008208B1">
        <w:t xml:space="preserve">, Paloma López </w:t>
      </w:r>
      <w:proofErr w:type="spellStart"/>
      <w:r w:rsidRPr="008208B1">
        <w:t>Bermejo</w:t>
      </w:r>
      <w:proofErr w:type="spellEnd"/>
      <w:r w:rsidRPr="008208B1">
        <w:t xml:space="preserve">, Stelios </w:t>
      </w:r>
      <w:proofErr w:type="spellStart"/>
      <w:r w:rsidRPr="008208B1">
        <w:t>Kouloglou</w:t>
      </w:r>
      <w:proofErr w:type="spellEnd"/>
      <w:r w:rsidRPr="008208B1">
        <w:t xml:space="preserve">, Lola Sánchez </w:t>
      </w:r>
      <w:proofErr w:type="spellStart"/>
      <w:r w:rsidRPr="008208B1">
        <w:t>Caldentey</w:t>
      </w:r>
      <w:proofErr w:type="spellEnd"/>
      <w:r w:rsidRPr="008208B1">
        <w:t xml:space="preserve">, Martin </w:t>
      </w:r>
      <w:proofErr w:type="spellStart"/>
      <w:r w:rsidRPr="008208B1">
        <w:t>Schirdewan</w:t>
      </w:r>
      <w:proofErr w:type="spellEnd"/>
      <w:r w:rsidRPr="008208B1">
        <w:t xml:space="preserve">, </w:t>
      </w:r>
      <w:proofErr w:type="spellStart"/>
      <w:r w:rsidRPr="008208B1">
        <w:t>Kostadinka</w:t>
      </w:r>
      <w:proofErr w:type="spellEnd"/>
      <w:r w:rsidRPr="008208B1">
        <w:t xml:space="preserve"> </w:t>
      </w:r>
      <w:proofErr w:type="spellStart"/>
      <w:r w:rsidRPr="008208B1">
        <w:t>Kuneva</w:t>
      </w:r>
      <w:proofErr w:type="spellEnd"/>
      <w:r w:rsidRPr="008208B1">
        <w:t xml:space="preserve">, </w:t>
      </w:r>
      <w:proofErr w:type="spellStart"/>
      <w:r w:rsidRPr="008208B1">
        <w:t>Merja</w:t>
      </w:r>
      <w:proofErr w:type="spellEnd"/>
      <w:r w:rsidRPr="008208B1">
        <w:t xml:space="preserve"> </w:t>
      </w:r>
      <w:proofErr w:type="spellStart"/>
      <w:r w:rsidRPr="008208B1">
        <w:t>Kyllönen</w:t>
      </w:r>
      <w:proofErr w:type="spellEnd"/>
      <w:r w:rsidRPr="008208B1">
        <w:t xml:space="preserve">, </w:t>
      </w:r>
      <w:proofErr w:type="spellStart"/>
      <w:r w:rsidRPr="008208B1">
        <w:t>Kateřina</w:t>
      </w:r>
      <w:proofErr w:type="spellEnd"/>
      <w:r w:rsidRPr="008208B1">
        <w:t xml:space="preserve"> </w:t>
      </w:r>
      <w:proofErr w:type="spellStart"/>
      <w:r w:rsidRPr="008208B1">
        <w:t>Konečná</w:t>
      </w:r>
      <w:proofErr w:type="spellEnd"/>
      <w:r w:rsidRPr="008208B1">
        <w:t xml:space="preserve">, </w:t>
      </w:r>
      <w:proofErr w:type="spellStart"/>
      <w:r w:rsidRPr="008208B1">
        <w:t>Jiří</w:t>
      </w:r>
      <w:proofErr w:type="spellEnd"/>
      <w:r w:rsidRPr="008208B1">
        <w:t xml:space="preserve"> </w:t>
      </w:r>
      <w:proofErr w:type="spellStart"/>
      <w:r w:rsidRPr="008208B1">
        <w:t>Maštálka</w:t>
      </w:r>
      <w:proofErr w:type="spellEnd"/>
      <w:r w:rsidRPr="008208B1">
        <w:t xml:space="preserve">, Miguel </w:t>
      </w:r>
      <w:proofErr w:type="spellStart"/>
      <w:r w:rsidRPr="008208B1">
        <w:t>Viegas</w:t>
      </w:r>
      <w:proofErr w:type="spellEnd"/>
      <w:r w:rsidRPr="008208B1">
        <w:t xml:space="preserve">, Javier </w:t>
      </w:r>
      <w:proofErr w:type="spellStart"/>
      <w:r w:rsidRPr="008208B1">
        <w:t>Couso</w:t>
      </w:r>
      <w:proofErr w:type="spellEnd"/>
      <w:r w:rsidRPr="008208B1">
        <w:t xml:space="preserve"> </w:t>
      </w:r>
      <w:proofErr w:type="spellStart"/>
      <w:r w:rsidRPr="008208B1">
        <w:t>Permuy</w:t>
      </w:r>
      <w:proofErr w:type="spellEnd"/>
      <w:r w:rsidRPr="008208B1">
        <w:rPr>
          <w:rStyle w:val="HideTWBExt"/>
          <w:b w:val="0"/>
          <w:noProof w:val="0"/>
        </w:rPr>
        <w:t>&lt;/Members&gt;</w:t>
      </w:r>
    </w:p>
    <w:p w:rsidR="000635CB" w:rsidRPr="008208B1" w:rsidRDefault="000635CB" w:rsidP="006014F7">
      <w:r w:rsidRPr="008208B1">
        <w:rPr>
          <w:rStyle w:val="HideTWBExt"/>
          <w:noProof w:val="0"/>
        </w:rPr>
        <w:t>&lt;AuNomDe&gt;</w:t>
      </w:r>
      <w:r w:rsidRPr="008208B1">
        <w:rPr>
          <w:rStyle w:val="HideTWBInt"/>
          <w:color w:val="auto"/>
        </w:rPr>
        <w:t>{GUE/NGL}</w:t>
      </w:r>
      <w:r w:rsidRPr="008208B1">
        <w:t>im Namen der GUE/NGL-Fraktion</w:t>
      </w:r>
      <w:r w:rsidRPr="008208B1">
        <w:rPr>
          <w:rStyle w:val="HideTWBExt"/>
          <w:noProof w:val="0"/>
        </w:rPr>
        <w:t>&lt;/AuNomDe&gt;</w:t>
      </w:r>
    </w:p>
    <w:p w:rsidR="000635CB" w:rsidRPr="008208B1" w:rsidRDefault="000635CB" w:rsidP="006014F7">
      <w:r w:rsidRPr="008208B1">
        <w:rPr>
          <w:rStyle w:val="HideTWBExt"/>
          <w:noProof w:val="0"/>
        </w:rPr>
        <w:t>&lt;/RepeatBlock-By&gt;</w:t>
      </w:r>
    </w:p>
    <w:p w:rsidR="000635CB" w:rsidRPr="008208B1" w:rsidRDefault="000635CB">
      <w:pPr>
        <w:pStyle w:val="ProjRap"/>
      </w:pPr>
      <w:r w:rsidRPr="008208B1">
        <w:rPr>
          <w:rStyle w:val="HideTWBExt"/>
          <w:b w:val="0"/>
          <w:noProof w:val="0"/>
        </w:rPr>
        <w:t>&lt;TitreType&gt;</w:t>
      </w:r>
      <w:r w:rsidRPr="008208B1">
        <w:t>Bericht</w:t>
      </w:r>
      <w:r w:rsidRPr="008208B1">
        <w:rPr>
          <w:rStyle w:val="HideTWBExt"/>
          <w:b w:val="0"/>
          <w:noProof w:val="0"/>
        </w:rPr>
        <w:t>&lt;/TitreType&gt;</w:t>
      </w:r>
      <w:r w:rsidRPr="008208B1">
        <w:tab/>
        <w:t>A8-0016/2018</w:t>
      </w:r>
    </w:p>
    <w:p w:rsidR="000635CB" w:rsidRPr="008208B1" w:rsidRDefault="000635CB" w:rsidP="00455F4D">
      <w:pPr>
        <w:pStyle w:val="NormalBold"/>
      </w:pPr>
      <w:r w:rsidRPr="008208B1">
        <w:rPr>
          <w:rStyle w:val="HideTWBExt"/>
          <w:b w:val="0"/>
          <w:noProof w:val="0"/>
        </w:rPr>
        <w:t>&lt;Rapporteur&gt;</w:t>
      </w:r>
      <w:r w:rsidRPr="008208B1">
        <w:t xml:space="preserve">Emmanuel </w:t>
      </w:r>
      <w:proofErr w:type="spellStart"/>
      <w:r w:rsidRPr="008208B1">
        <w:t>Maurel</w:t>
      </w:r>
      <w:proofErr w:type="spellEnd"/>
      <w:r w:rsidRPr="008208B1">
        <w:rPr>
          <w:rStyle w:val="HideTWBExt"/>
          <w:b w:val="0"/>
          <w:noProof w:val="0"/>
        </w:rPr>
        <w:t>&lt;/Rapporteur&gt;</w:t>
      </w:r>
    </w:p>
    <w:p w:rsidR="000635CB" w:rsidRPr="008208B1" w:rsidRDefault="000635CB" w:rsidP="008F4458">
      <w:r w:rsidRPr="008208B1">
        <w:rPr>
          <w:rStyle w:val="HideTWBExt"/>
          <w:noProof w:val="0"/>
        </w:rPr>
        <w:t>&lt;Titre&gt;</w:t>
      </w:r>
      <w:r w:rsidRPr="008208B1">
        <w:t>Verpflichtender automatischer Informationsaustausch im Bereich der Besteuerung</w:t>
      </w:r>
      <w:r w:rsidRPr="008208B1">
        <w:rPr>
          <w:rStyle w:val="HideTWBExt"/>
          <w:noProof w:val="0"/>
        </w:rPr>
        <w:t>&lt;/Titre&gt;</w:t>
      </w:r>
    </w:p>
    <w:p w:rsidR="000635CB" w:rsidRPr="008208B1" w:rsidRDefault="000635CB">
      <w:pPr>
        <w:pStyle w:val="Normal12"/>
      </w:pPr>
      <w:r w:rsidRPr="008208B1">
        <w:rPr>
          <w:rStyle w:val="HideTWBExt"/>
          <w:noProof w:val="0"/>
        </w:rPr>
        <w:t>&lt;DocRef&gt;</w:t>
      </w:r>
      <w:r w:rsidRPr="008208B1">
        <w:t>COM(2017)0335 – C8-0195/2017 – 2017/0138(CNS)</w:t>
      </w:r>
      <w:r w:rsidRPr="008208B1">
        <w:rPr>
          <w:rStyle w:val="HideTWBExt"/>
          <w:noProof w:val="0"/>
        </w:rPr>
        <w:t>&lt;/DocRef&gt;</w:t>
      </w:r>
    </w:p>
    <w:p w:rsidR="000635CB" w:rsidRPr="008208B1" w:rsidRDefault="000635CB" w:rsidP="008F4458">
      <w:pPr>
        <w:pStyle w:val="NormalBold"/>
      </w:pPr>
      <w:r w:rsidRPr="008208B1">
        <w:rPr>
          <w:rStyle w:val="HideTWBExt"/>
          <w:b w:val="0"/>
          <w:noProof w:val="0"/>
        </w:rPr>
        <w:t>&lt;DocAmend&gt;</w:t>
      </w:r>
      <w:r w:rsidRPr="008208B1">
        <w:t>Vorschlag für eine Richtlinie</w:t>
      </w:r>
      <w:r w:rsidRPr="008208B1">
        <w:rPr>
          <w:rStyle w:val="HideTWBExt"/>
          <w:b w:val="0"/>
          <w:noProof w:val="0"/>
        </w:rPr>
        <w:t>&lt;/DocAmend&gt;</w:t>
      </w:r>
    </w:p>
    <w:p w:rsidR="000635CB" w:rsidRPr="008208B1" w:rsidRDefault="000635CB" w:rsidP="008F4458">
      <w:pPr>
        <w:pStyle w:val="NormalBold"/>
      </w:pPr>
      <w:r w:rsidRPr="008208B1">
        <w:rPr>
          <w:rStyle w:val="HideTWBExt"/>
          <w:b w:val="0"/>
          <w:noProof w:val="0"/>
        </w:rPr>
        <w:t>&lt;Article&gt;</w:t>
      </w:r>
      <w:r w:rsidRPr="008208B1">
        <w:t>Erwägung 6</w:t>
      </w:r>
      <w:r w:rsidRPr="008208B1">
        <w:rPr>
          <w:rStyle w:val="HideTWBExt"/>
          <w:b w:val="0"/>
          <w:noProof w:val="0"/>
        </w:rPr>
        <w:t>&lt;/Article&gt;</w:t>
      </w:r>
    </w:p>
    <w:p w:rsidR="000635CB" w:rsidRPr="008208B1" w:rsidRDefault="000635C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35CB" w:rsidRPr="008208B1" w:rsidTr="008F4458">
        <w:trPr>
          <w:jc w:val="center"/>
        </w:trPr>
        <w:tc>
          <w:tcPr>
            <w:tcW w:w="9752" w:type="dxa"/>
            <w:gridSpan w:val="2"/>
          </w:tcPr>
          <w:p w:rsidR="000635CB" w:rsidRPr="008208B1" w:rsidRDefault="000635CB" w:rsidP="002F4509">
            <w:pPr>
              <w:keepNext/>
            </w:pPr>
          </w:p>
        </w:tc>
      </w:tr>
      <w:tr w:rsidR="000635CB" w:rsidRPr="008208B1" w:rsidTr="008F4458">
        <w:trPr>
          <w:jc w:val="center"/>
        </w:trPr>
        <w:tc>
          <w:tcPr>
            <w:tcW w:w="4876" w:type="dxa"/>
          </w:tcPr>
          <w:p w:rsidR="000635CB" w:rsidRPr="008208B1" w:rsidRDefault="000635CB" w:rsidP="002F4509">
            <w:pPr>
              <w:pStyle w:val="ColumnHeading"/>
              <w:keepNext/>
            </w:pPr>
            <w:r w:rsidRPr="008208B1">
              <w:t>Vorschlag der Kommission</w:t>
            </w:r>
          </w:p>
        </w:tc>
        <w:tc>
          <w:tcPr>
            <w:tcW w:w="4876" w:type="dxa"/>
          </w:tcPr>
          <w:p w:rsidR="000635CB" w:rsidRPr="008208B1" w:rsidRDefault="000635CB" w:rsidP="002F4509">
            <w:pPr>
              <w:pStyle w:val="ColumnHeading"/>
              <w:keepNext/>
            </w:pPr>
            <w:r w:rsidRPr="008208B1">
              <w:t>Geänderter Text</w:t>
            </w:r>
          </w:p>
        </w:tc>
      </w:tr>
      <w:tr w:rsidR="000635CB" w:rsidRPr="008208B1" w:rsidTr="008F4458">
        <w:trPr>
          <w:jc w:val="center"/>
        </w:trPr>
        <w:tc>
          <w:tcPr>
            <w:tcW w:w="4876" w:type="dxa"/>
          </w:tcPr>
          <w:p w:rsidR="000635CB" w:rsidRPr="008208B1" w:rsidRDefault="000635CB" w:rsidP="008F4458">
            <w:pPr>
              <w:pStyle w:val="Normal6"/>
              <w:rPr>
                <w:noProof w:val="0"/>
              </w:rPr>
            </w:pPr>
            <w:r w:rsidRPr="008208B1">
              <w:rPr>
                <w:noProof w:val="0"/>
              </w:rPr>
              <w:t>(6)</w:t>
            </w:r>
            <w:r w:rsidRPr="008208B1">
              <w:rPr>
                <w:noProof w:val="0"/>
              </w:rPr>
              <w:tab/>
              <w:t xml:space="preserve">Die Offenlegung potenziell aggressiver Steuerplanungsmodelle mit grenzüberschreitender Dimension kann die Bemühungen zur Schaffung einer gerechten Besteuerung im Binnenmarkt nachhaltig unterstützen. Hier würde die Verpflichtung der Intermediäre, die Steuerbehörden über bestimmte grenzüberschreitende Modelle zu informieren, die möglicherweise zum Zweck der Steuervermeidung genutzt werden könnten, einen Schritt in die richtige Richtung darstellen. Im Hinblick auf umfassendere politische Maßnahmen wäre es in einem zweiten Schritt außerdem wichtig, dass die Steuerbehörden nach der Offenlegung die Informationen mit ihren Amtskollegen in anderen Mitgliedstaaten teilen. Dadurch dürfte auch die Wirksamkeit des Gemeinsamen Meldestandards erhöht werden. Weiterhin wäre es wichtig, der Kommission ausreichenden Zugang zu Informationen zu gewähren, damit sie das reibungslose </w:t>
            </w:r>
            <w:r w:rsidRPr="008208B1">
              <w:rPr>
                <w:noProof w:val="0"/>
              </w:rPr>
              <w:lastRenderedPageBreak/>
              <w:t xml:space="preserve">Funktionieren der vorliegenden Richtlinie überwachen kann. </w:t>
            </w:r>
            <w:proofErr w:type="gramStart"/>
            <w:r w:rsidRPr="008208B1">
              <w:rPr>
                <w:noProof w:val="0"/>
              </w:rPr>
              <w:t>Eine</w:t>
            </w:r>
            <w:proofErr w:type="gramEnd"/>
            <w:r w:rsidRPr="008208B1">
              <w:rPr>
                <w:noProof w:val="0"/>
              </w:rPr>
              <w:t xml:space="preserve"> solcher Zugang zu Informationen entbindet einen Mitgliedstaat nicht von seiner Verpflichtung, etwaige staatliche Beihilfen bei der Kommission anzumelden.</w:t>
            </w:r>
          </w:p>
        </w:tc>
        <w:tc>
          <w:tcPr>
            <w:tcW w:w="4876" w:type="dxa"/>
          </w:tcPr>
          <w:p w:rsidR="000635CB" w:rsidRPr="008208B1" w:rsidRDefault="000635CB" w:rsidP="008F4458">
            <w:pPr>
              <w:pStyle w:val="Normal6"/>
              <w:rPr>
                <w:noProof w:val="0"/>
                <w:szCs w:val="24"/>
              </w:rPr>
            </w:pPr>
            <w:r w:rsidRPr="008208B1">
              <w:rPr>
                <w:noProof w:val="0"/>
              </w:rPr>
              <w:lastRenderedPageBreak/>
              <w:t>(6)</w:t>
            </w:r>
            <w:r w:rsidRPr="008208B1">
              <w:rPr>
                <w:noProof w:val="0"/>
              </w:rPr>
              <w:tab/>
              <w:t xml:space="preserve">Die Offenlegung potenziell aggressiver Steuerplanungsmodelle mit grenzüberschreitender Dimension kann die Bemühungen zur Schaffung einer gerechten Besteuerung im Binnenmarkt nachhaltig unterstützen. Hier würde die Verpflichtung der Intermediäre, </w:t>
            </w:r>
            <w:r w:rsidRPr="008208B1">
              <w:rPr>
                <w:b/>
                <w:i/>
                <w:noProof w:val="0"/>
              </w:rPr>
              <w:t xml:space="preserve">der Abschlussprüfer und der Steuerpflichtigen, </w:t>
            </w:r>
            <w:r w:rsidRPr="008208B1">
              <w:rPr>
                <w:noProof w:val="0"/>
              </w:rPr>
              <w:t xml:space="preserve">die Steuerbehörden über bestimmte grenzüberschreitende Modelle zu informieren, die möglicherweise zum Zweck der Steuervermeidung genutzt werden könnten, einen Schritt in die richtige Richtung darstellen. Im Hinblick auf umfassendere politische Maßnahmen wäre es in einem zweiten Schritt außerdem wichtig, dass die Steuerbehörden nach der Offenlegung die Informationen mit ihren Amtskollegen in anderen Mitgliedstaaten teilen. Dadurch dürfte auch die Wirksamkeit des Gemeinsamen Meldestandards erhöht werden. Weiterhin wäre es wichtig, der Kommission ausreichenden Zugang zu Informationen zu </w:t>
            </w:r>
            <w:r w:rsidRPr="008208B1">
              <w:rPr>
                <w:noProof w:val="0"/>
              </w:rPr>
              <w:lastRenderedPageBreak/>
              <w:t xml:space="preserve">gewähren, damit sie das reibungslose Funktionieren der vorliegenden Richtlinie überwachen kann. </w:t>
            </w:r>
            <w:proofErr w:type="gramStart"/>
            <w:r w:rsidRPr="008208B1">
              <w:rPr>
                <w:noProof w:val="0"/>
              </w:rPr>
              <w:t>Eine</w:t>
            </w:r>
            <w:proofErr w:type="gramEnd"/>
            <w:r w:rsidRPr="008208B1">
              <w:rPr>
                <w:noProof w:val="0"/>
              </w:rPr>
              <w:t xml:space="preserve"> solcher Zugang zu Informationen entbindet einen Mitgliedstaat nicht von seiner Verpflichtung, etwaige staatliche Beihilfen bei der Kommission anzumelden. </w:t>
            </w:r>
            <w:r w:rsidRPr="008208B1">
              <w:rPr>
                <w:b/>
                <w:i/>
                <w:noProof w:val="0"/>
              </w:rPr>
              <w:t>Die Kommission sollte verpflichtet werden, alle drei Monate eine Liste der gemeldeten grenzüberschreitenden Steuermodelle einschließlich der daran beteiligten Steuerpflichtigen und Intermediäre zu veröffentlichen.</w:t>
            </w:r>
          </w:p>
        </w:tc>
      </w:tr>
    </w:tbl>
    <w:p w:rsidR="000635CB" w:rsidRPr="008208B1" w:rsidRDefault="000635CB" w:rsidP="00086C6D">
      <w:pPr>
        <w:pStyle w:val="Olang"/>
      </w:pPr>
      <w:proofErr w:type="spellStart"/>
      <w:r w:rsidRPr="008208B1">
        <w:lastRenderedPageBreak/>
        <w:t>Or</w:t>
      </w:r>
      <w:proofErr w:type="spellEnd"/>
      <w:r w:rsidRPr="008208B1">
        <w:t xml:space="preserve">. </w:t>
      </w:r>
      <w:r w:rsidRPr="008208B1">
        <w:rPr>
          <w:rStyle w:val="HideTWBExt"/>
          <w:noProof w:val="0"/>
        </w:rPr>
        <w:t>&lt;Original&gt;</w:t>
      </w:r>
      <w:r w:rsidRPr="008208B1">
        <w:rPr>
          <w:rStyle w:val="HideTWBInt"/>
        </w:rPr>
        <w:t>{EN}</w:t>
      </w:r>
      <w:r w:rsidRPr="008208B1">
        <w:t>en</w:t>
      </w:r>
      <w:r w:rsidRPr="008208B1">
        <w:rPr>
          <w:rStyle w:val="HideTWBExt"/>
          <w:noProof w:val="0"/>
        </w:rPr>
        <w:t>&lt;/Original&gt;</w:t>
      </w:r>
    </w:p>
    <w:p w:rsidR="000635CB" w:rsidRPr="008208B1" w:rsidRDefault="000635CB">
      <w:pPr>
        <w:sectPr w:rsidR="000635CB" w:rsidRPr="008208B1">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0635CB" w:rsidRPr="008208B1" w:rsidRDefault="000635CB" w:rsidP="00F9166E">
      <w:r w:rsidRPr="008208B1">
        <w:rPr>
          <w:rStyle w:val="HideTWBExt"/>
          <w:noProof w:val="0"/>
        </w:rPr>
        <w:lastRenderedPageBreak/>
        <w:t>&lt;/Amend&gt;</w:t>
      </w:r>
    </w:p>
    <w:p w:rsidR="000635CB" w:rsidRPr="008208B1" w:rsidRDefault="000635CB" w:rsidP="000635CB">
      <w:pPr>
        <w:pStyle w:val="ZDateAM"/>
      </w:pPr>
      <w:r w:rsidRPr="008208B1">
        <w:rPr>
          <w:rStyle w:val="HideTWBExt"/>
          <w:noProof w:val="0"/>
        </w:rPr>
        <w:t>&lt;Amend&gt;&lt;Date&gt;</w:t>
      </w:r>
      <w:r w:rsidRPr="008208B1">
        <w:rPr>
          <w:rStyle w:val="HideTWBInt"/>
          <w:color w:val="auto"/>
        </w:rPr>
        <w:t>{21/02/2018}</w:t>
      </w:r>
      <w:r w:rsidRPr="008208B1">
        <w:t>21.2.2018</w:t>
      </w:r>
      <w:r w:rsidRPr="008208B1">
        <w:rPr>
          <w:rStyle w:val="HideTWBExt"/>
          <w:noProof w:val="0"/>
        </w:rPr>
        <w:t>&lt;/Date&gt;</w:t>
      </w:r>
      <w:r w:rsidRPr="008208B1">
        <w:tab/>
      </w:r>
      <w:r w:rsidRPr="008208B1">
        <w:rPr>
          <w:rStyle w:val="HideTWBExt"/>
          <w:noProof w:val="0"/>
        </w:rPr>
        <w:t>&lt;ANo&gt;</w:t>
      </w:r>
      <w:r w:rsidRPr="008208B1">
        <w:t>A8-0016</w:t>
      </w:r>
      <w:r w:rsidRPr="008208B1">
        <w:rPr>
          <w:rStyle w:val="HideTWBExt"/>
          <w:noProof w:val="0"/>
        </w:rPr>
        <w:t>&lt;/ANo&gt;</w:t>
      </w:r>
      <w:r w:rsidRPr="008208B1">
        <w:t>/</w:t>
      </w:r>
      <w:r w:rsidRPr="008208B1">
        <w:rPr>
          <w:rStyle w:val="HideTWBExt"/>
          <w:noProof w:val="0"/>
        </w:rPr>
        <w:t>&lt;NumAm&gt;</w:t>
      </w:r>
      <w:r w:rsidRPr="008208B1">
        <w:t>45</w:t>
      </w:r>
      <w:r w:rsidRPr="008208B1">
        <w:rPr>
          <w:rStyle w:val="HideTWBExt"/>
          <w:noProof w:val="0"/>
        </w:rPr>
        <w:t>&lt;/NumAm&gt;</w:t>
      </w:r>
    </w:p>
    <w:p w:rsidR="000635CB" w:rsidRPr="008208B1" w:rsidRDefault="000635CB" w:rsidP="000635CB">
      <w:pPr>
        <w:pStyle w:val="AMNumberTabs"/>
      </w:pPr>
      <w:r w:rsidRPr="008208B1">
        <w:t>Änderungsantrag</w:t>
      </w:r>
      <w:r w:rsidRPr="008208B1">
        <w:tab/>
      </w:r>
      <w:r w:rsidRPr="008208B1">
        <w:tab/>
      </w:r>
      <w:r w:rsidRPr="008208B1">
        <w:rPr>
          <w:rStyle w:val="HideTWBExt"/>
          <w:b w:val="0"/>
          <w:noProof w:val="0"/>
        </w:rPr>
        <w:t>&lt;NumAm&gt;</w:t>
      </w:r>
      <w:r w:rsidRPr="008208B1">
        <w:t>45</w:t>
      </w:r>
      <w:r w:rsidRPr="008208B1">
        <w:rPr>
          <w:rStyle w:val="HideTWBExt"/>
          <w:b w:val="0"/>
          <w:noProof w:val="0"/>
        </w:rPr>
        <w:t>&lt;/NumAm&gt;</w:t>
      </w:r>
    </w:p>
    <w:p w:rsidR="000635CB" w:rsidRPr="008208B1" w:rsidRDefault="000635CB" w:rsidP="000635CB">
      <w:pPr>
        <w:pStyle w:val="NormalBold"/>
      </w:pPr>
      <w:r w:rsidRPr="008208B1">
        <w:rPr>
          <w:rStyle w:val="HideTWBExt"/>
          <w:b w:val="0"/>
          <w:noProof w:val="0"/>
        </w:rPr>
        <w:t>&lt;RepeatBlock-By&gt;&lt;Members&gt;</w:t>
      </w:r>
      <w:r w:rsidRPr="008208B1">
        <w:t xml:space="preserve">Matt </w:t>
      </w:r>
      <w:proofErr w:type="spellStart"/>
      <w:r w:rsidRPr="008208B1">
        <w:t>Carthy</w:t>
      </w:r>
      <w:proofErr w:type="spellEnd"/>
      <w:r w:rsidRPr="008208B1">
        <w:t xml:space="preserve">, Dimitrios </w:t>
      </w:r>
      <w:proofErr w:type="spellStart"/>
      <w:r w:rsidRPr="008208B1">
        <w:t>Papadimoulis</w:t>
      </w:r>
      <w:proofErr w:type="spellEnd"/>
      <w:r w:rsidRPr="008208B1">
        <w:t xml:space="preserve">, Patrick Le </w:t>
      </w:r>
      <w:proofErr w:type="spellStart"/>
      <w:r w:rsidRPr="008208B1">
        <w:t>Hyaric</w:t>
      </w:r>
      <w:proofErr w:type="spellEnd"/>
      <w:r w:rsidRPr="008208B1">
        <w:t xml:space="preserve">, Marisa Matias, Sofia </w:t>
      </w:r>
      <w:proofErr w:type="spellStart"/>
      <w:r w:rsidRPr="008208B1">
        <w:t>Sakorafa</w:t>
      </w:r>
      <w:proofErr w:type="spellEnd"/>
      <w:r w:rsidRPr="008208B1">
        <w:t xml:space="preserve">, Marina </w:t>
      </w:r>
      <w:proofErr w:type="spellStart"/>
      <w:r w:rsidRPr="008208B1">
        <w:t>Albiol</w:t>
      </w:r>
      <w:proofErr w:type="spellEnd"/>
      <w:r w:rsidRPr="008208B1">
        <w:t xml:space="preserve"> </w:t>
      </w:r>
      <w:proofErr w:type="spellStart"/>
      <w:r w:rsidRPr="008208B1">
        <w:t>Guzmán</w:t>
      </w:r>
      <w:proofErr w:type="spellEnd"/>
      <w:r w:rsidRPr="008208B1">
        <w:t xml:space="preserve">, Maria Lidia </w:t>
      </w:r>
      <w:proofErr w:type="spellStart"/>
      <w:r w:rsidRPr="008208B1">
        <w:t>Senra</w:t>
      </w:r>
      <w:proofErr w:type="spellEnd"/>
      <w:r w:rsidRPr="008208B1">
        <w:t xml:space="preserve"> Rodríguez, Martina Anderson, Lynn </w:t>
      </w:r>
      <w:proofErr w:type="spellStart"/>
      <w:r w:rsidRPr="008208B1">
        <w:t>Boylan</w:t>
      </w:r>
      <w:proofErr w:type="spellEnd"/>
      <w:r w:rsidRPr="008208B1">
        <w:t xml:space="preserve">, </w:t>
      </w:r>
      <w:proofErr w:type="spellStart"/>
      <w:r w:rsidRPr="008208B1">
        <w:t>Liadh</w:t>
      </w:r>
      <w:proofErr w:type="spellEnd"/>
      <w:r w:rsidRPr="008208B1">
        <w:t xml:space="preserve"> </w:t>
      </w:r>
      <w:proofErr w:type="spellStart"/>
      <w:r w:rsidRPr="008208B1">
        <w:t>Ní</w:t>
      </w:r>
      <w:proofErr w:type="spellEnd"/>
      <w:r w:rsidRPr="008208B1">
        <w:t xml:space="preserve"> </w:t>
      </w:r>
      <w:proofErr w:type="spellStart"/>
      <w:r w:rsidRPr="008208B1">
        <w:t>Riada</w:t>
      </w:r>
      <w:proofErr w:type="spellEnd"/>
      <w:r w:rsidRPr="008208B1">
        <w:t xml:space="preserve">, Paloma López </w:t>
      </w:r>
      <w:proofErr w:type="spellStart"/>
      <w:r w:rsidRPr="008208B1">
        <w:t>Bermejo</w:t>
      </w:r>
      <w:proofErr w:type="spellEnd"/>
      <w:r w:rsidRPr="008208B1">
        <w:t xml:space="preserve">, Stelios </w:t>
      </w:r>
      <w:proofErr w:type="spellStart"/>
      <w:r w:rsidRPr="008208B1">
        <w:t>Kouloglou</w:t>
      </w:r>
      <w:proofErr w:type="spellEnd"/>
      <w:r w:rsidRPr="008208B1">
        <w:t xml:space="preserve">, Lola Sánchez </w:t>
      </w:r>
      <w:proofErr w:type="spellStart"/>
      <w:r w:rsidRPr="008208B1">
        <w:t>Caldentey</w:t>
      </w:r>
      <w:proofErr w:type="spellEnd"/>
      <w:r w:rsidRPr="008208B1">
        <w:t xml:space="preserve">, Martin </w:t>
      </w:r>
      <w:proofErr w:type="spellStart"/>
      <w:r w:rsidRPr="008208B1">
        <w:t>Schirdewan</w:t>
      </w:r>
      <w:proofErr w:type="spellEnd"/>
      <w:r w:rsidRPr="008208B1">
        <w:t xml:space="preserve">, </w:t>
      </w:r>
      <w:proofErr w:type="spellStart"/>
      <w:r w:rsidRPr="008208B1">
        <w:t>Kostadinka</w:t>
      </w:r>
      <w:proofErr w:type="spellEnd"/>
      <w:r w:rsidRPr="008208B1">
        <w:t xml:space="preserve"> </w:t>
      </w:r>
      <w:proofErr w:type="spellStart"/>
      <w:r w:rsidRPr="008208B1">
        <w:t>Kuneva</w:t>
      </w:r>
      <w:proofErr w:type="spellEnd"/>
      <w:r w:rsidRPr="008208B1">
        <w:t xml:space="preserve">, </w:t>
      </w:r>
      <w:proofErr w:type="spellStart"/>
      <w:r w:rsidRPr="008208B1">
        <w:t>Merja</w:t>
      </w:r>
      <w:proofErr w:type="spellEnd"/>
      <w:r w:rsidRPr="008208B1">
        <w:t xml:space="preserve"> </w:t>
      </w:r>
      <w:proofErr w:type="spellStart"/>
      <w:r w:rsidRPr="008208B1">
        <w:t>Kyllönen</w:t>
      </w:r>
      <w:proofErr w:type="spellEnd"/>
      <w:r w:rsidRPr="008208B1">
        <w:t xml:space="preserve">, </w:t>
      </w:r>
      <w:proofErr w:type="spellStart"/>
      <w:r w:rsidRPr="008208B1">
        <w:t>Kateřina</w:t>
      </w:r>
      <w:proofErr w:type="spellEnd"/>
      <w:r w:rsidRPr="008208B1">
        <w:t xml:space="preserve"> </w:t>
      </w:r>
      <w:proofErr w:type="spellStart"/>
      <w:r w:rsidRPr="008208B1">
        <w:t>Konečná</w:t>
      </w:r>
      <w:proofErr w:type="spellEnd"/>
      <w:r w:rsidRPr="008208B1">
        <w:t xml:space="preserve">, </w:t>
      </w:r>
      <w:proofErr w:type="spellStart"/>
      <w:r w:rsidRPr="008208B1">
        <w:t>Jiří</w:t>
      </w:r>
      <w:proofErr w:type="spellEnd"/>
      <w:r w:rsidRPr="008208B1">
        <w:t xml:space="preserve"> </w:t>
      </w:r>
      <w:proofErr w:type="spellStart"/>
      <w:r w:rsidRPr="008208B1">
        <w:t>Maštálka</w:t>
      </w:r>
      <w:proofErr w:type="spellEnd"/>
      <w:r w:rsidRPr="008208B1">
        <w:t xml:space="preserve">, Rina Ronja Kari, Miguel </w:t>
      </w:r>
      <w:proofErr w:type="spellStart"/>
      <w:r w:rsidRPr="008208B1">
        <w:t>Viegas</w:t>
      </w:r>
      <w:proofErr w:type="spellEnd"/>
      <w:r w:rsidRPr="008208B1">
        <w:t xml:space="preserve">, Javier </w:t>
      </w:r>
      <w:proofErr w:type="spellStart"/>
      <w:r w:rsidRPr="008208B1">
        <w:t>Couso</w:t>
      </w:r>
      <w:proofErr w:type="spellEnd"/>
      <w:r w:rsidRPr="008208B1">
        <w:t xml:space="preserve"> </w:t>
      </w:r>
      <w:proofErr w:type="spellStart"/>
      <w:r w:rsidRPr="008208B1">
        <w:t>Permuy</w:t>
      </w:r>
      <w:proofErr w:type="spellEnd"/>
      <w:r w:rsidRPr="008208B1">
        <w:rPr>
          <w:rStyle w:val="HideTWBExt"/>
          <w:b w:val="0"/>
          <w:noProof w:val="0"/>
        </w:rPr>
        <w:t>&lt;/Members&gt;</w:t>
      </w:r>
    </w:p>
    <w:p w:rsidR="000635CB" w:rsidRPr="008208B1" w:rsidRDefault="000635CB" w:rsidP="000635CB">
      <w:r w:rsidRPr="008208B1">
        <w:rPr>
          <w:rStyle w:val="HideTWBExt"/>
          <w:noProof w:val="0"/>
        </w:rPr>
        <w:t>&lt;AuNomDe&gt;</w:t>
      </w:r>
      <w:r w:rsidRPr="008208B1">
        <w:rPr>
          <w:rStyle w:val="HideTWBInt"/>
          <w:color w:val="auto"/>
        </w:rPr>
        <w:t>{GUE/NGL}</w:t>
      </w:r>
      <w:r w:rsidRPr="008208B1">
        <w:t>im Namen der GUE/NGL-Fraktion</w:t>
      </w:r>
      <w:r w:rsidRPr="008208B1">
        <w:rPr>
          <w:rStyle w:val="HideTWBExt"/>
          <w:noProof w:val="0"/>
        </w:rPr>
        <w:t>&lt;/AuNomDe&gt;</w:t>
      </w:r>
    </w:p>
    <w:p w:rsidR="000635CB" w:rsidRPr="008208B1" w:rsidRDefault="000635CB" w:rsidP="000635CB">
      <w:r w:rsidRPr="008208B1">
        <w:rPr>
          <w:rStyle w:val="HideTWBExt"/>
          <w:noProof w:val="0"/>
        </w:rPr>
        <w:t>&lt;/RepeatBlock-By&gt;</w:t>
      </w:r>
    </w:p>
    <w:p w:rsidR="000635CB" w:rsidRPr="008208B1" w:rsidRDefault="000635CB" w:rsidP="000635CB">
      <w:pPr>
        <w:pStyle w:val="ProjRap"/>
      </w:pPr>
      <w:r w:rsidRPr="008208B1">
        <w:rPr>
          <w:rStyle w:val="HideTWBExt"/>
          <w:b w:val="0"/>
          <w:noProof w:val="0"/>
        </w:rPr>
        <w:t>&lt;TitreType&gt;</w:t>
      </w:r>
      <w:r w:rsidRPr="008208B1">
        <w:t>Bericht</w:t>
      </w:r>
      <w:r w:rsidRPr="008208B1">
        <w:rPr>
          <w:rStyle w:val="HideTWBExt"/>
          <w:b w:val="0"/>
          <w:noProof w:val="0"/>
        </w:rPr>
        <w:t>&lt;/TitreType&gt;</w:t>
      </w:r>
      <w:r w:rsidRPr="008208B1">
        <w:tab/>
        <w:t>A8-0016/2018</w:t>
      </w:r>
    </w:p>
    <w:p w:rsidR="000635CB" w:rsidRPr="008208B1" w:rsidRDefault="000635CB" w:rsidP="000635CB">
      <w:pPr>
        <w:pStyle w:val="NormalBold"/>
      </w:pPr>
      <w:r w:rsidRPr="008208B1">
        <w:rPr>
          <w:rStyle w:val="HideTWBExt"/>
          <w:b w:val="0"/>
          <w:noProof w:val="0"/>
        </w:rPr>
        <w:t>&lt;Rapporteur&gt;</w:t>
      </w:r>
      <w:r w:rsidRPr="008208B1">
        <w:t xml:space="preserve">Emmanuel </w:t>
      </w:r>
      <w:proofErr w:type="spellStart"/>
      <w:r w:rsidRPr="008208B1">
        <w:t>Maurel</w:t>
      </w:r>
      <w:proofErr w:type="spellEnd"/>
      <w:r w:rsidRPr="008208B1">
        <w:rPr>
          <w:rStyle w:val="HideTWBExt"/>
          <w:b w:val="0"/>
          <w:noProof w:val="0"/>
        </w:rPr>
        <w:t>&lt;/Rapporteur&gt;</w:t>
      </w:r>
    </w:p>
    <w:p w:rsidR="000635CB" w:rsidRPr="008208B1" w:rsidRDefault="000635CB" w:rsidP="000635CB">
      <w:r w:rsidRPr="008208B1">
        <w:rPr>
          <w:rStyle w:val="HideTWBExt"/>
          <w:noProof w:val="0"/>
        </w:rPr>
        <w:t>&lt;Titre&gt;</w:t>
      </w:r>
      <w:r w:rsidRPr="008208B1">
        <w:t>Verpflichtender automatischer Informationsaustausch im Bereich der Besteuerung</w:t>
      </w:r>
      <w:r w:rsidRPr="008208B1">
        <w:rPr>
          <w:rStyle w:val="HideTWBExt"/>
          <w:noProof w:val="0"/>
        </w:rPr>
        <w:t>&lt;/Titre&gt;</w:t>
      </w:r>
    </w:p>
    <w:p w:rsidR="000635CB" w:rsidRPr="008208B1" w:rsidRDefault="000635CB" w:rsidP="000635CB">
      <w:pPr>
        <w:pStyle w:val="Normal12"/>
      </w:pPr>
      <w:r w:rsidRPr="008208B1">
        <w:rPr>
          <w:rStyle w:val="HideTWBExt"/>
          <w:noProof w:val="0"/>
        </w:rPr>
        <w:t>&lt;DocRef&gt;</w:t>
      </w:r>
      <w:r w:rsidRPr="008208B1">
        <w:t>COM(2017)0335 – C8-0195/2017 – 2017/0138(CNS)</w:t>
      </w:r>
      <w:r w:rsidRPr="008208B1">
        <w:rPr>
          <w:rStyle w:val="HideTWBExt"/>
          <w:noProof w:val="0"/>
        </w:rPr>
        <w:t>&lt;/DocRef&gt;</w:t>
      </w:r>
    </w:p>
    <w:p w:rsidR="000635CB" w:rsidRPr="008208B1" w:rsidRDefault="000635CB" w:rsidP="000635CB">
      <w:pPr>
        <w:pStyle w:val="NormalBold"/>
      </w:pPr>
      <w:r w:rsidRPr="008208B1">
        <w:rPr>
          <w:rStyle w:val="HideTWBExt"/>
          <w:b w:val="0"/>
          <w:noProof w:val="0"/>
        </w:rPr>
        <w:t>&lt;DocAmend&gt;</w:t>
      </w:r>
      <w:r w:rsidRPr="008208B1">
        <w:t>Vorschlag für eine Richtlinie</w:t>
      </w:r>
      <w:r w:rsidRPr="008208B1">
        <w:rPr>
          <w:rStyle w:val="HideTWBExt"/>
          <w:b w:val="0"/>
          <w:noProof w:val="0"/>
        </w:rPr>
        <w:t>&lt;/DocAmend&gt;</w:t>
      </w:r>
    </w:p>
    <w:p w:rsidR="000635CB" w:rsidRPr="008208B1" w:rsidRDefault="000635CB" w:rsidP="000635CB">
      <w:pPr>
        <w:pStyle w:val="NormalBold"/>
      </w:pPr>
      <w:r w:rsidRPr="008208B1">
        <w:rPr>
          <w:rStyle w:val="HideTWBExt"/>
          <w:b w:val="0"/>
          <w:noProof w:val="0"/>
        </w:rPr>
        <w:t>&lt;Article&gt;</w:t>
      </w:r>
      <w:r w:rsidRPr="008208B1">
        <w:t>Erwägung 8</w:t>
      </w:r>
      <w:r w:rsidRPr="008208B1">
        <w:rPr>
          <w:rStyle w:val="HideTWBExt"/>
          <w:b w:val="0"/>
          <w:noProof w:val="0"/>
        </w:rPr>
        <w:t>&lt;/Article&gt;</w:t>
      </w:r>
    </w:p>
    <w:p w:rsidR="000635CB" w:rsidRPr="008208B1" w:rsidRDefault="000635CB" w:rsidP="000635C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35CB" w:rsidRPr="008208B1" w:rsidTr="009009B0">
        <w:trPr>
          <w:jc w:val="center"/>
        </w:trPr>
        <w:tc>
          <w:tcPr>
            <w:tcW w:w="9752" w:type="dxa"/>
            <w:gridSpan w:val="2"/>
          </w:tcPr>
          <w:p w:rsidR="000635CB" w:rsidRPr="008208B1" w:rsidRDefault="000635CB" w:rsidP="009009B0">
            <w:pPr>
              <w:keepNext/>
            </w:pPr>
          </w:p>
        </w:tc>
      </w:tr>
      <w:tr w:rsidR="000635CB" w:rsidRPr="008208B1" w:rsidTr="009009B0">
        <w:trPr>
          <w:jc w:val="center"/>
        </w:trPr>
        <w:tc>
          <w:tcPr>
            <w:tcW w:w="4876" w:type="dxa"/>
          </w:tcPr>
          <w:p w:rsidR="000635CB" w:rsidRPr="008208B1" w:rsidRDefault="000635CB" w:rsidP="009009B0">
            <w:pPr>
              <w:pStyle w:val="ColumnHeading"/>
              <w:keepNext/>
            </w:pPr>
            <w:r w:rsidRPr="008208B1">
              <w:t>Vorschlag der Kommission</w:t>
            </w:r>
          </w:p>
        </w:tc>
        <w:tc>
          <w:tcPr>
            <w:tcW w:w="4876" w:type="dxa"/>
          </w:tcPr>
          <w:p w:rsidR="000635CB" w:rsidRPr="008208B1" w:rsidRDefault="000635CB" w:rsidP="009009B0">
            <w:pPr>
              <w:pStyle w:val="ColumnHeading"/>
              <w:keepNext/>
            </w:pPr>
            <w:r w:rsidRPr="008208B1">
              <w:t>Geänderter Text</w:t>
            </w:r>
          </w:p>
        </w:tc>
      </w:tr>
      <w:tr w:rsidR="000635CB" w:rsidRPr="008208B1" w:rsidTr="009009B0">
        <w:trPr>
          <w:jc w:val="center"/>
        </w:trPr>
        <w:tc>
          <w:tcPr>
            <w:tcW w:w="4876" w:type="dxa"/>
          </w:tcPr>
          <w:p w:rsidR="000635CB" w:rsidRPr="008208B1" w:rsidRDefault="000635CB" w:rsidP="009009B0">
            <w:pPr>
              <w:pStyle w:val="Normal6"/>
              <w:rPr>
                <w:noProof w:val="0"/>
              </w:rPr>
            </w:pPr>
            <w:r w:rsidRPr="008208B1">
              <w:rPr>
                <w:noProof w:val="0"/>
              </w:rPr>
              <w:t>(8)</w:t>
            </w:r>
            <w:r w:rsidRPr="008208B1">
              <w:rPr>
                <w:noProof w:val="0"/>
              </w:rPr>
              <w:tab/>
              <w:t xml:space="preserve">Um das reibungslose Funktionieren des Binnenmarkts zu gewährleisten und Schlupflöcher in den vorgeschlagenen Rahmenvorschriften zu vermeiden, sollten alle Akteure, die normalerweise an der Konzeption, Vermarktung, Organisation oder Verwaltung der Durchführung einer meldepflichtigen grenzüberschreitenden Transaktion oder einer Reihe solcher Transaktionen beteiligt sind, sowie alle, die Unterstützung oder Beratung leisten, zur Offenlegung verpflichtet sein. </w:t>
            </w:r>
            <w:r w:rsidRPr="008208B1">
              <w:rPr>
                <w:b/>
                <w:i/>
                <w:noProof w:val="0"/>
              </w:rPr>
              <w:t>Es darf</w:t>
            </w:r>
            <w:r w:rsidRPr="008208B1">
              <w:rPr>
                <w:noProof w:val="0"/>
              </w:rPr>
              <w:t xml:space="preserve"> auch </w:t>
            </w:r>
            <w:r w:rsidRPr="008208B1">
              <w:rPr>
                <w:b/>
                <w:i/>
                <w:noProof w:val="0"/>
              </w:rPr>
              <w:t xml:space="preserve">nicht außer Acht gelassen werden, dass in bestimmten Fällen die Offenlegungspflicht eines </w:t>
            </w:r>
            <w:proofErr w:type="spellStart"/>
            <w:r w:rsidRPr="008208B1">
              <w:rPr>
                <w:b/>
                <w:i/>
                <w:noProof w:val="0"/>
              </w:rPr>
              <w:t>Intermediärs</w:t>
            </w:r>
            <w:proofErr w:type="spellEnd"/>
            <w:r w:rsidRPr="008208B1">
              <w:rPr>
                <w:b/>
                <w:i/>
                <w:noProof w:val="0"/>
              </w:rPr>
              <w:t xml:space="preserve"> aufgrund von Privilegien der Angehörigen von Rechtsberufen nicht durchsetzbar</w:t>
            </w:r>
            <w:r w:rsidRPr="008208B1">
              <w:rPr>
                <w:noProof w:val="0"/>
              </w:rPr>
              <w:t xml:space="preserve"> ist</w:t>
            </w:r>
            <w:r w:rsidRPr="008208B1">
              <w:rPr>
                <w:b/>
                <w:i/>
                <w:noProof w:val="0"/>
              </w:rPr>
              <w:t xml:space="preserve"> oder gar kein Intermediär vorhanden ist, weil z. B. der Steuerpflichtige ein Steuerplanungsmodell selbst konzipiert und umsetzt</w:t>
            </w:r>
            <w:r w:rsidRPr="008208B1">
              <w:rPr>
                <w:noProof w:val="0"/>
              </w:rPr>
              <w:t>.</w:t>
            </w:r>
            <w:r w:rsidRPr="008208B1">
              <w:rPr>
                <w:b/>
                <w:i/>
                <w:noProof w:val="0"/>
              </w:rPr>
              <w:t xml:space="preserve"> Es wäre äußerst wichtig</w:t>
            </w:r>
            <w:r w:rsidRPr="008208B1">
              <w:rPr>
                <w:noProof w:val="0"/>
              </w:rPr>
              <w:t xml:space="preserve">, </w:t>
            </w:r>
            <w:r w:rsidRPr="008208B1">
              <w:rPr>
                <w:b/>
                <w:i/>
                <w:noProof w:val="0"/>
              </w:rPr>
              <w:t xml:space="preserve">dass die Steuerbehörden in solchen Fällen weiterhin die Möglichkeit haben, Informationen über Steuermodelle zu </w:t>
            </w:r>
            <w:r w:rsidRPr="008208B1">
              <w:rPr>
                <w:b/>
                <w:i/>
                <w:noProof w:val="0"/>
              </w:rPr>
              <w:lastRenderedPageBreak/>
              <w:t>erhalten, die potenziell mit aggressiver Steuerplanung verbunden sind. Hierfür müsste die Offenlegungspflicht auf den Steuerpflichtigen verlagert</w:t>
            </w:r>
            <w:r w:rsidRPr="008208B1">
              <w:rPr>
                <w:noProof w:val="0"/>
              </w:rPr>
              <w:t xml:space="preserve"> werden, der </w:t>
            </w:r>
            <w:r w:rsidRPr="008208B1">
              <w:rPr>
                <w:b/>
                <w:i/>
                <w:noProof w:val="0"/>
              </w:rPr>
              <w:t>in diesen Fällen</w:t>
            </w:r>
            <w:r w:rsidRPr="008208B1">
              <w:rPr>
                <w:noProof w:val="0"/>
              </w:rPr>
              <w:t xml:space="preserve"> von </w:t>
            </w:r>
            <w:r w:rsidRPr="008208B1">
              <w:rPr>
                <w:b/>
                <w:i/>
                <w:noProof w:val="0"/>
              </w:rPr>
              <w:t>dem Modell profitiert</w:t>
            </w:r>
            <w:r w:rsidRPr="008208B1">
              <w:rPr>
                <w:noProof w:val="0"/>
              </w:rPr>
              <w:t>.</w:t>
            </w:r>
          </w:p>
        </w:tc>
        <w:tc>
          <w:tcPr>
            <w:tcW w:w="4876" w:type="dxa"/>
          </w:tcPr>
          <w:p w:rsidR="000635CB" w:rsidRPr="008208B1" w:rsidRDefault="000635CB" w:rsidP="009009B0">
            <w:pPr>
              <w:pStyle w:val="Normal6"/>
              <w:rPr>
                <w:noProof w:val="0"/>
                <w:szCs w:val="24"/>
              </w:rPr>
            </w:pPr>
            <w:r w:rsidRPr="008208B1">
              <w:rPr>
                <w:noProof w:val="0"/>
              </w:rPr>
              <w:lastRenderedPageBreak/>
              <w:t>(8)</w:t>
            </w:r>
            <w:r w:rsidRPr="008208B1">
              <w:rPr>
                <w:noProof w:val="0"/>
              </w:rPr>
              <w:tab/>
              <w:t xml:space="preserve">Um das reibungslose Funktionieren des Binnenmarkts zu gewährleisten und Schlupflöcher in den vorgeschlagenen Rahmenvorschriften zu vermeiden, sollten </w:t>
            </w:r>
            <w:r w:rsidRPr="008208B1">
              <w:rPr>
                <w:b/>
                <w:i/>
                <w:noProof w:val="0"/>
              </w:rPr>
              <w:t xml:space="preserve">die Steuerpflichtigen und </w:t>
            </w:r>
            <w:r w:rsidRPr="008208B1">
              <w:rPr>
                <w:noProof w:val="0"/>
              </w:rPr>
              <w:t xml:space="preserve">alle Akteure, die normalerweise an der Konzeption, Vermarktung, Organisation oder Verwaltung der Durchführung einer meldepflichtigen grenzüberschreitenden Transaktion oder einer Reihe solcher Transaktionen beteiligt sind, sowie alle, die Unterstützung oder Beratung leisten, zur Offenlegung verpflichtet sein. </w:t>
            </w:r>
            <w:r w:rsidRPr="008208B1">
              <w:rPr>
                <w:b/>
                <w:i/>
                <w:noProof w:val="0"/>
              </w:rPr>
              <w:t>Die Meldepflicht hat</w:t>
            </w:r>
            <w:r w:rsidRPr="008208B1">
              <w:rPr>
                <w:noProof w:val="0"/>
              </w:rPr>
              <w:t xml:space="preserve"> auch </w:t>
            </w:r>
            <w:r w:rsidRPr="008208B1">
              <w:rPr>
                <w:b/>
                <w:i/>
                <w:noProof w:val="0"/>
              </w:rPr>
              <w:t>eine abschreckende Wirkung, und durch die Verpflichtung des Steuerpflichtigen zur Offenlegung wird dafür gesorgt, dass allen, die sich eines potenziell aggressiven Steuermodells bedienen, bewusst</w:t>
            </w:r>
            <w:r w:rsidRPr="008208B1">
              <w:rPr>
                <w:noProof w:val="0"/>
              </w:rPr>
              <w:t xml:space="preserve"> ist</w:t>
            </w:r>
            <w:r w:rsidRPr="008208B1">
              <w:rPr>
                <w:b/>
                <w:i/>
                <w:noProof w:val="0"/>
              </w:rPr>
              <w:t>, dass das Modell geprüft wird und für ungültig erklärt werden und mitunter auch zu einer Sanktionierung führen kann</w:t>
            </w:r>
            <w:r w:rsidRPr="008208B1">
              <w:rPr>
                <w:noProof w:val="0"/>
              </w:rPr>
              <w:t>.</w:t>
            </w:r>
            <w:r w:rsidRPr="008208B1">
              <w:rPr>
                <w:b/>
                <w:i/>
                <w:noProof w:val="0"/>
              </w:rPr>
              <w:t xml:space="preserve"> Befindet sich der Sitz des Vertreibers offshore</w:t>
            </w:r>
            <w:r w:rsidRPr="008208B1">
              <w:rPr>
                <w:noProof w:val="0"/>
              </w:rPr>
              <w:t xml:space="preserve">, </w:t>
            </w:r>
            <w:r w:rsidRPr="008208B1">
              <w:rPr>
                <w:b/>
                <w:i/>
                <w:noProof w:val="0"/>
              </w:rPr>
              <w:t xml:space="preserve">sollten sowohl der Steuerpflichtige als auch dieser Intermediär der </w:t>
            </w:r>
            <w:r w:rsidRPr="008208B1">
              <w:rPr>
                <w:b/>
                <w:i/>
                <w:noProof w:val="0"/>
              </w:rPr>
              <w:lastRenderedPageBreak/>
              <w:t>Offenlegungspflicht unterliegen. Bestehen dabei Bedenken hinsichtlich der Durchsetzbarkeit oder praktische Schwierigkeiten bei der Erfüllung der rechtlichen Pflichten durch ausländische Vertreiber, sollten Sanktionen erwogen</w:t>
            </w:r>
            <w:r w:rsidRPr="008208B1">
              <w:rPr>
                <w:noProof w:val="0"/>
              </w:rPr>
              <w:t xml:space="preserve"> werden, </w:t>
            </w:r>
            <w:r w:rsidRPr="008208B1">
              <w:rPr>
                <w:b/>
                <w:i/>
                <w:noProof w:val="0"/>
              </w:rPr>
              <w:t xml:space="preserve">etwa </w:t>
            </w:r>
            <w:r w:rsidRPr="008208B1">
              <w:rPr>
                <w:noProof w:val="0"/>
              </w:rPr>
              <w:t xml:space="preserve">der </w:t>
            </w:r>
            <w:r w:rsidRPr="008208B1">
              <w:rPr>
                <w:b/>
                <w:i/>
                <w:noProof w:val="0"/>
              </w:rPr>
              <w:t>Ausschluss</w:t>
            </w:r>
            <w:r w:rsidRPr="008208B1">
              <w:rPr>
                <w:noProof w:val="0"/>
              </w:rPr>
              <w:t xml:space="preserve"> von </w:t>
            </w:r>
            <w:r w:rsidRPr="008208B1">
              <w:rPr>
                <w:b/>
                <w:i/>
                <w:noProof w:val="0"/>
              </w:rPr>
              <w:t>öffentlichen Aufträgen</w:t>
            </w:r>
            <w:r w:rsidRPr="008208B1">
              <w:rPr>
                <w:noProof w:val="0"/>
              </w:rPr>
              <w:t>.</w:t>
            </w:r>
          </w:p>
          <w:p w:rsidR="000635CB" w:rsidRPr="008208B1" w:rsidRDefault="000635CB" w:rsidP="000635CB"/>
          <w:p w:rsidR="000635CB" w:rsidRPr="008208B1" w:rsidRDefault="000635CB" w:rsidP="000635CB"/>
          <w:p w:rsidR="000635CB" w:rsidRPr="008208B1" w:rsidRDefault="000635CB" w:rsidP="000635CB"/>
          <w:p w:rsidR="000635CB" w:rsidRPr="008208B1" w:rsidRDefault="000635CB" w:rsidP="000635CB"/>
          <w:p w:rsidR="000635CB" w:rsidRPr="008208B1" w:rsidRDefault="000635CB" w:rsidP="000635CB"/>
          <w:p w:rsidR="000635CB" w:rsidRPr="008208B1" w:rsidRDefault="000635CB" w:rsidP="000635CB">
            <w:pPr>
              <w:tabs>
                <w:tab w:val="left" w:pos="1515"/>
              </w:tabs>
            </w:pPr>
            <w:r w:rsidRPr="008208B1">
              <w:tab/>
            </w:r>
          </w:p>
        </w:tc>
      </w:tr>
    </w:tbl>
    <w:p w:rsidR="000635CB" w:rsidRPr="008208B1" w:rsidRDefault="000635CB" w:rsidP="00086C6D">
      <w:pPr>
        <w:pStyle w:val="Olang"/>
      </w:pPr>
      <w:proofErr w:type="spellStart"/>
      <w:r w:rsidRPr="008208B1">
        <w:lastRenderedPageBreak/>
        <w:t>Or</w:t>
      </w:r>
      <w:proofErr w:type="spellEnd"/>
      <w:r w:rsidRPr="008208B1">
        <w:t xml:space="preserve">. </w:t>
      </w:r>
      <w:r w:rsidRPr="008208B1">
        <w:rPr>
          <w:rStyle w:val="HideTWBExt"/>
          <w:noProof w:val="0"/>
        </w:rPr>
        <w:t>&lt;Original&gt;</w:t>
      </w:r>
      <w:r w:rsidRPr="008208B1">
        <w:rPr>
          <w:rStyle w:val="HideTWBInt"/>
        </w:rPr>
        <w:t>{EN}</w:t>
      </w:r>
      <w:r w:rsidRPr="008208B1">
        <w:t>en</w:t>
      </w:r>
      <w:r w:rsidRPr="008208B1">
        <w:rPr>
          <w:rStyle w:val="HideTWBExt"/>
          <w:noProof w:val="0"/>
        </w:rPr>
        <w:t>&lt;/Original&gt;</w:t>
      </w:r>
    </w:p>
    <w:p w:rsidR="000635CB" w:rsidRPr="008208B1" w:rsidRDefault="000635CB" w:rsidP="000635CB">
      <w:pPr>
        <w:sectPr w:rsidR="000635CB" w:rsidRPr="008208B1">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0635CB" w:rsidRPr="008208B1" w:rsidRDefault="000635CB" w:rsidP="000635CB">
      <w:r w:rsidRPr="008208B1">
        <w:rPr>
          <w:rStyle w:val="HideTWBExt"/>
          <w:noProof w:val="0"/>
        </w:rPr>
        <w:lastRenderedPageBreak/>
        <w:t>&lt;/Amend&gt;</w:t>
      </w:r>
    </w:p>
    <w:p w:rsidR="000635CB" w:rsidRPr="008208B1" w:rsidRDefault="000635CB" w:rsidP="000635CB">
      <w:pPr>
        <w:pStyle w:val="ZDateAM"/>
      </w:pPr>
      <w:r w:rsidRPr="008208B1">
        <w:rPr>
          <w:rStyle w:val="HideTWBExt"/>
          <w:noProof w:val="0"/>
        </w:rPr>
        <w:t>&lt;Amend&gt;&lt;Date&gt;</w:t>
      </w:r>
      <w:r w:rsidRPr="008208B1">
        <w:rPr>
          <w:rStyle w:val="HideTWBInt"/>
          <w:color w:val="auto"/>
        </w:rPr>
        <w:t>{21/02/2018}</w:t>
      </w:r>
      <w:r w:rsidRPr="008208B1">
        <w:t>21.2.2018</w:t>
      </w:r>
      <w:r w:rsidRPr="008208B1">
        <w:rPr>
          <w:rStyle w:val="HideTWBExt"/>
          <w:noProof w:val="0"/>
        </w:rPr>
        <w:t>&lt;/Date&gt;</w:t>
      </w:r>
      <w:r w:rsidRPr="008208B1">
        <w:tab/>
      </w:r>
      <w:r w:rsidRPr="008208B1">
        <w:rPr>
          <w:rStyle w:val="HideTWBExt"/>
          <w:noProof w:val="0"/>
        </w:rPr>
        <w:t>&lt;ANo&gt;</w:t>
      </w:r>
      <w:r w:rsidRPr="008208B1">
        <w:t>A8-0016</w:t>
      </w:r>
      <w:r w:rsidRPr="008208B1">
        <w:rPr>
          <w:rStyle w:val="HideTWBExt"/>
          <w:noProof w:val="0"/>
        </w:rPr>
        <w:t>&lt;/ANo&gt;</w:t>
      </w:r>
      <w:r w:rsidRPr="008208B1">
        <w:t>/</w:t>
      </w:r>
      <w:r w:rsidRPr="008208B1">
        <w:rPr>
          <w:rStyle w:val="HideTWBExt"/>
          <w:noProof w:val="0"/>
        </w:rPr>
        <w:t>&lt;NumAm&gt;</w:t>
      </w:r>
      <w:r w:rsidRPr="008208B1">
        <w:t>46</w:t>
      </w:r>
      <w:r w:rsidRPr="008208B1">
        <w:rPr>
          <w:rStyle w:val="HideTWBExt"/>
          <w:noProof w:val="0"/>
        </w:rPr>
        <w:t>&lt;/NumAm&gt;</w:t>
      </w:r>
    </w:p>
    <w:p w:rsidR="000635CB" w:rsidRPr="008208B1" w:rsidRDefault="000635CB" w:rsidP="000635CB">
      <w:pPr>
        <w:pStyle w:val="AMNumberTabs"/>
      </w:pPr>
      <w:r w:rsidRPr="008208B1">
        <w:t>Änderungsantrag</w:t>
      </w:r>
      <w:r w:rsidRPr="008208B1">
        <w:tab/>
      </w:r>
      <w:r w:rsidRPr="008208B1">
        <w:tab/>
      </w:r>
      <w:r w:rsidRPr="008208B1">
        <w:rPr>
          <w:rStyle w:val="HideTWBExt"/>
          <w:b w:val="0"/>
          <w:noProof w:val="0"/>
        </w:rPr>
        <w:t>&lt;NumAm&gt;</w:t>
      </w:r>
      <w:r w:rsidRPr="008208B1">
        <w:t>46</w:t>
      </w:r>
      <w:r w:rsidRPr="008208B1">
        <w:rPr>
          <w:rStyle w:val="HideTWBExt"/>
          <w:b w:val="0"/>
          <w:noProof w:val="0"/>
        </w:rPr>
        <w:t>&lt;/NumAm&gt;</w:t>
      </w:r>
    </w:p>
    <w:p w:rsidR="000635CB" w:rsidRPr="008208B1" w:rsidRDefault="000635CB" w:rsidP="000635CB">
      <w:pPr>
        <w:pStyle w:val="NormalBold"/>
      </w:pPr>
      <w:r w:rsidRPr="008208B1">
        <w:rPr>
          <w:rStyle w:val="HideTWBExt"/>
          <w:b w:val="0"/>
          <w:noProof w:val="0"/>
        </w:rPr>
        <w:t>&lt;RepeatBlock-By&gt;&lt;Members&gt;</w:t>
      </w:r>
      <w:r w:rsidRPr="008208B1">
        <w:t xml:space="preserve">Matt </w:t>
      </w:r>
      <w:proofErr w:type="spellStart"/>
      <w:r w:rsidRPr="008208B1">
        <w:t>Carthy</w:t>
      </w:r>
      <w:proofErr w:type="spellEnd"/>
      <w:r w:rsidRPr="008208B1">
        <w:t xml:space="preserve">, Dimitrios </w:t>
      </w:r>
      <w:proofErr w:type="spellStart"/>
      <w:r w:rsidRPr="008208B1">
        <w:t>Papadimoulis</w:t>
      </w:r>
      <w:proofErr w:type="spellEnd"/>
      <w:r w:rsidRPr="008208B1">
        <w:t xml:space="preserve">, Patrick Le </w:t>
      </w:r>
      <w:proofErr w:type="spellStart"/>
      <w:r w:rsidRPr="008208B1">
        <w:t>Hyaric</w:t>
      </w:r>
      <w:proofErr w:type="spellEnd"/>
      <w:r w:rsidRPr="008208B1">
        <w:t xml:space="preserve">, Marisa Matias, Sofia </w:t>
      </w:r>
      <w:proofErr w:type="spellStart"/>
      <w:r w:rsidRPr="008208B1">
        <w:t>Sakorafa</w:t>
      </w:r>
      <w:proofErr w:type="spellEnd"/>
      <w:r w:rsidRPr="008208B1">
        <w:t xml:space="preserve">, Marina </w:t>
      </w:r>
      <w:proofErr w:type="spellStart"/>
      <w:r w:rsidRPr="008208B1">
        <w:t>Albiol</w:t>
      </w:r>
      <w:proofErr w:type="spellEnd"/>
      <w:r w:rsidRPr="008208B1">
        <w:t xml:space="preserve"> </w:t>
      </w:r>
      <w:proofErr w:type="spellStart"/>
      <w:r w:rsidRPr="008208B1">
        <w:t>Guzmán</w:t>
      </w:r>
      <w:proofErr w:type="spellEnd"/>
      <w:r w:rsidRPr="008208B1">
        <w:t xml:space="preserve">, Maria Lidia </w:t>
      </w:r>
      <w:proofErr w:type="spellStart"/>
      <w:r w:rsidRPr="008208B1">
        <w:t>Senra</w:t>
      </w:r>
      <w:proofErr w:type="spellEnd"/>
      <w:r w:rsidRPr="008208B1">
        <w:t xml:space="preserve"> Rodríguez, Martina Anderson, Lynn </w:t>
      </w:r>
      <w:proofErr w:type="spellStart"/>
      <w:r w:rsidRPr="008208B1">
        <w:t>Boylan</w:t>
      </w:r>
      <w:proofErr w:type="spellEnd"/>
      <w:r w:rsidRPr="008208B1">
        <w:t xml:space="preserve">, </w:t>
      </w:r>
      <w:proofErr w:type="spellStart"/>
      <w:r w:rsidRPr="008208B1">
        <w:t>Liadh</w:t>
      </w:r>
      <w:proofErr w:type="spellEnd"/>
      <w:r w:rsidRPr="008208B1">
        <w:t xml:space="preserve"> </w:t>
      </w:r>
      <w:proofErr w:type="spellStart"/>
      <w:r w:rsidRPr="008208B1">
        <w:t>Ní</w:t>
      </w:r>
      <w:proofErr w:type="spellEnd"/>
      <w:r w:rsidRPr="008208B1">
        <w:t xml:space="preserve"> </w:t>
      </w:r>
      <w:proofErr w:type="spellStart"/>
      <w:r w:rsidRPr="008208B1">
        <w:t>Riada</w:t>
      </w:r>
      <w:proofErr w:type="spellEnd"/>
      <w:r w:rsidRPr="008208B1">
        <w:t xml:space="preserve">, Paloma López </w:t>
      </w:r>
      <w:proofErr w:type="spellStart"/>
      <w:r w:rsidRPr="008208B1">
        <w:t>Bermejo</w:t>
      </w:r>
      <w:proofErr w:type="spellEnd"/>
      <w:r w:rsidRPr="008208B1">
        <w:t xml:space="preserve">, Stelios </w:t>
      </w:r>
      <w:proofErr w:type="spellStart"/>
      <w:r w:rsidRPr="008208B1">
        <w:t>Kouloglou</w:t>
      </w:r>
      <w:proofErr w:type="spellEnd"/>
      <w:r w:rsidRPr="008208B1">
        <w:t xml:space="preserve">, Lola Sánchez </w:t>
      </w:r>
      <w:proofErr w:type="spellStart"/>
      <w:r w:rsidRPr="008208B1">
        <w:t>Caldentey</w:t>
      </w:r>
      <w:proofErr w:type="spellEnd"/>
      <w:r w:rsidRPr="008208B1">
        <w:t xml:space="preserve">, Martin </w:t>
      </w:r>
      <w:proofErr w:type="spellStart"/>
      <w:r w:rsidRPr="008208B1">
        <w:t>Schirdewan</w:t>
      </w:r>
      <w:proofErr w:type="spellEnd"/>
      <w:r w:rsidRPr="008208B1">
        <w:t xml:space="preserve">, </w:t>
      </w:r>
      <w:proofErr w:type="spellStart"/>
      <w:r w:rsidRPr="008208B1">
        <w:t>Kostadinka</w:t>
      </w:r>
      <w:proofErr w:type="spellEnd"/>
      <w:r w:rsidRPr="008208B1">
        <w:t xml:space="preserve"> </w:t>
      </w:r>
      <w:proofErr w:type="spellStart"/>
      <w:r w:rsidRPr="008208B1">
        <w:t>Kuneva</w:t>
      </w:r>
      <w:proofErr w:type="spellEnd"/>
      <w:r w:rsidRPr="008208B1">
        <w:t xml:space="preserve">, </w:t>
      </w:r>
      <w:proofErr w:type="spellStart"/>
      <w:r w:rsidRPr="008208B1">
        <w:t>Merja</w:t>
      </w:r>
      <w:proofErr w:type="spellEnd"/>
      <w:r w:rsidRPr="008208B1">
        <w:t xml:space="preserve"> </w:t>
      </w:r>
      <w:proofErr w:type="spellStart"/>
      <w:r w:rsidRPr="008208B1">
        <w:t>Kyllönen</w:t>
      </w:r>
      <w:proofErr w:type="spellEnd"/>
      <w:r w:rsidRPr="008208B1">
        <w:t xml:space="preserve">, </w:t>
      </w:r>
      <w:proofErr w:type="spellStart"/>
      <w:r w:rsidRPr="008208B1">
        <w:t>Kateřina</w:t>
      </w:r>
      <w:proofErr w:type="spellEnd"/>
      <w:r w:rsidRPr="008208B1">
        <w:t xml:space="preserve"> </w:t>
      </w:r>
      <w:proofErr w:type="spellStart"/>
      <w:r w:rsidRPr="008208B1">
        <w:t>Konečná</w:t>
      </w:r>
      <w:proofErr w:type="spellEnd"/>
      <w:r w:rsidRPr="008208B1">
        <w:t xml:space="preserve">, </w:t>
      </w:r>
      <w:proofErr w:type="spellStart"/>
      <w:r w:rsidRPr="008208B1">
        <w:t>Jiří</w:t>
      </w:r>
      <w:proofErr w:type="spellEnd"/>
      <w:r w:rsidRPr="008208B1">
        <w:t xml:space="preserve"> </w:t>
      </w:r>
      <w:proofErr w:type="spellStart"/>
      <w:r w:rsidRPr="008208B1">
        <w:t>Maštálka</w:t>
      </w:r>
      <w:proofErr w:type="spellEnd"/>
      <w:r w:rsidRPr="008208B1">
        <w:t xml:space="preserve">, Rina Ronja Kari, Miguel </w:t>
      </w:r>
      <w:proofErr w:type="spellStart"/>
      <w:r w:rsidRPr="008208B1">
        <w:t>Viegas</w:t>
      </w:r>
      <w:proofErr w:type="spellEnd"/>
      <w:r w:rsidRPr="008208B1">
        <w:t xml:space="preserve">, Javier </w:t>
      </w:r>
      <w:proofErr w:type="spellStart"/>
      <w:r w:rsidRPr="008208B1">
        <w:t>Couso</w:t>
      </w:r>
      <w:proofErr w:type="spellEnd"/>
      <w:r w:rsidRPr="008208B1">
        <w:t xml:space="preserve"> </w:t>
      </w:r>
      <w:proofErr w:type="spellStart"/>
      <w:r w:rsidRPr="008208B1">
        <w:t>Permuy</w:t>
      </w:r>
      <w:proofErr w:type="spellEnd"/>
      <w:r w:rsidRPr="008208B1">
        <w:rPr>
          <w:rStyle w:val="HideTWBExt"/>
          <w:b w:val="0"/>
          <w:noProof w:val="0"/>
        </w:rPr>
        <w:t>&lt;/Members&gt;</w:t>
      </w:r>
    </w:p>
    <w:p w:rsidR="000635CB" w:rsidRPr="008208B1" w:rsidRDefault="000635CB" w:rsidP="000635CB">
      <w:r w:rsidRPr="008208B1">
        <w:rPr>
          <w:rStyle w:val="HideTWBExt"/>
          <w:noProof w:val="0"/>
        </w:rPr>
        <w:t>&lt;AuNomDe&gt;</w:t>
      </w:r>
      <w:r w:rsidRPr="008208B1">
        <w:rPr>
          <w:rStyle w:val="HideTWBInt"/>
          <w:color w:val="auto"/>
        </w:rPr>
        <w:t>{GUE/NGL}</w:t>
      </w:r>
      <w:r w:rsidRPr="008208B1">
        <w:t>im Namen der GUE/NGL-Fraktion</w:t>
      </w:r>
      <w:r w:rsidRPr="008208B1">
        <w:rPr>
          <w:rStyle w:val="HideTWBExt"/>
          <w:noProof w:val="0"/>
        </w:rPr>
        <w:t>&lt;/AuNomDe&gt;</w:t>
      </w:r>
    </w:p>
    <w:p w:rsidR="000635CB" w:rsidRPr="008208B1" w:rsidRDefault="000635CB" w:rsidP="000635CB">
      <w:r w:rsidRPr="008208B1">
        <w:rPr>
          <w:rStyle w:val="HideTWBExt"/>
          <w:noProof w:val="0"/>
        </w:rPr>
        <w:t>&lt;/RepeatBlock-By&gt;</w:t>
      </w:r>
    </w:p>
    <w:p w:rsidR="000635CB" w:rsidRPr="008208B1" w:rsidRDefault="000635CB" w:rsidP="000635CB">
      <w:pPr>
        <w:pStyle w:val="ProjRap"/>
      </w:pPr>
      <w:r w:rsidRPr="008208B1">
        <w:rPr>
          <w:rStyle w:val="HideTWBExt"/>
          <w:b w:val="0"/>
          <w:noProof w:val="0"/>
        </w:rPr>
        <w:t>&lt;TitreType&gt;</w:t>
      </w:r>
      <w:r w:rsidRPr="008208B1">
        <w:t>Bericht</w:t>
      </w:r>
      <w:r w:rsidRPr="008208B1">
        <w:rPr>
          <w:rStyle w:val="HideTWBExt"/>
          <w:b w:val="0"/>
          <w:noProof w:val="0"/>
        </w:rPr>
        <w:t>&lt;/TitreType&gt;</w:t>
      </w:r>
      <w:r w:rsidRPr="008208B1">
        <w:tab/>
        <w:t>A8-0016/2018</w:t>
      </w:r>
    </w:p>
    <w:p w:rsidR="000635CB" w:rsidRPr="008208B1" w:rsidRDefault="000635CB" w:rsidP="000635CB">
      <w:pPr>
        <w:pStyle w:val="NormalBold"/>
      </w:pPr>
      <w:r w:rsidRPr="008208B1">
        <w:rPr>
          <w:rStyle w:val="HideTWBExt"/>
          <w:b w:val="0"/>
          <w:noProof w:val="0"/>
        </w:rPr>
        <w:t>&lt;Rapporteur&gt;</w:t>
      </w:r>
      <w:r w:rsidRPr="008208B1">
        <w:t xml:space="preserve">Emmanuel </w:t>
      </w:r>
      <w:proofErr w:type="spellStart"/>
      <w:r w:rsidRPr="008208B1">
        <w:t>Maurel</w:t>
      </w:r>
      <w:proofErr w:type="spellEnd"/>
      <w:r w:rsidRPr="008208B1">
        <w:rPr>
          <w:rStyle w:val="HideTWBExt"/>
          <w:b w:val="0"/>
          <w:noProof w:val="0"/>
        </w:rPr>
        <w:t>&lt;/Rapporteur&gt;</w:t>
      </w:r>
    </w:p>
    <w:p w:rsidR="000635CB" w:rsidRPr="008208B1" w:rsidRDefault="000635CB" w:rsidP="000635CB">
      <w:r w:rsidRPr="008208B1">
        <w:rPr>
          <w:rStyle w:val="HideTWBExt"/>
          <w:noProof w:val="0"/>
        </w:rPr>
        <w:t>&lt;Titre&gt;</w:t>
      </w:r>
      <w:r w:rsidRPr="008208B1">
        <w:t>Verpflichtender automatischer Informationsaustausch im Bereich der Besteuerung</w:t>
      </w:r>
      <w:r w:rsidRPr="008208B1">
        <w:rPr>
          <w:rStyle w:val="HideTWBExt"/>
          <w:noProof w:val="0"/>
        </w:rPr>
        <w:t>&lt;/Titre&gt;</w:t>
      </w:r>
    </w:p>
    <w:p w:rsidR="000635CB" w:rsidRPr="008208B1" w:rsidRDefault="000635CB" w:rsidP="000635CB">
      <w:pPr>
        <w:pStyle w:val="Normal12"/>
      </w:pPr>
      <w:r w:rsidRPr="008208B1">
        <w:rPr>
          <w:rStyle w:val="HideTWBExt"/>
          <w:noProof w:val="0"/>
        </w:rPr>
        <w:t>&lt;DocRef&gt;</w:t>
      </w:r>
      <w:r w:rsidRPr="008208B1">
        <w:t>COM(2017)0335 – C8-0195/2017 – 2017/0138(CNS)</w:t>
      </w:r>
      <w:r w:rsidRPr="008208B1">
        <w:rPr>
          <w:rStyle w:val="HideTWBExt"/>
          <w:noProof w:val="0"/>
        </w:rPr>
        <w:t>&lt;/DocRef&gt;</w:t>
      </w:r>
    </w:p>
    <w:p w:rsidR="000635CB" w:rsidRPr="008208B1" w:rsidRDefault="000635CB" w:rsidP="000635CB">
      <w:pPr>
        <w:pStyle w:val="NormalBold"/>
      </w:pPr>
      <w:r w:rsidRPr="008208B1">
        <w:rPr>
          <w:rStyle w:val="HideTWBExt"/>
          <w:b w:val="0"/>
          <w:noProof w:val="0"/>
        </w:rPr>
        <w:t>&lt;DocAmend&gt;</w:t>
      </w:r>
      <w:r w:rsidRPr="008208B1">
        <w:t>Vorschlag für eine Richtlinie</w:t>
      </w:r>
      <w:r w:rsidRPr="008208B1">
        <w:rPr>
          <w:rStyle w:val="HideTWBExt"/>
          <w:b w:val="0"/>
          <w:noProof w:val="0"/>
        </w:rPr>
        <w:t>&lt;/DocAmend&gt;</w:t>
      </w:r>
    </w:p>
    <w:p w:rsidR="000635CB" w:rsidRPr="008208B1" w:rsidRDefault="000635CB" w:rsidP="000635CB">
      <w:pPr>
        <w:pStyle w:val="NormalBold"/>
      </w:pPr>
      <w:r w:rsidRPr="008208B1">
        <w:rPr>
          <w:rStyle w:val="HideTWBExt"/>
          <w:b w:val="0"/>
          <w:noProof w:val="0"/>
        </w:rPr>
        <w:t>&lt;Article&gt;</w:t>
      </w:r>
      <w:r w:rsidRPr="008208B1">
        <w:t>Erwägung 13</w:t>
      </w:r>
      <w:r w:rsidRPr="008208B1">
        <w:rPr>
          <w:rStyle w:val="HideTWBExt"/>
          <w:b w:val="0"/>
          <w:noProof w:val="0"/>
        </w:rPr>
        <w:t>&lt;/Article&gt;</w:t>
      </w:r>
    </w:p>
    <w:p w:rsidR="000635CB" w:rsidRPr="008208B1" w:rsidRDefault="000635CB" w:rsidP="000635C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635CB" w:rsidRPr="008208B1" w:rsidTr="009009B0">
        <w:trPr>
          <w:jc w:val="center"/>
        </w:trPr>
        <w:tc>
          <w:tcPr>
            <w:tcW w:w="9752" w:type="dxa"/>
            <w:gridSpan w:val="2"/>
          </w:tcPr>
          <w:p w:rsidR="000635CB" w:rsidRPr="008208B1" w:rsidRDefault="000635CB" w:rsidP="009009B0">
            <w:pPr>
              <w:keepNext/>
            </w:pPr>
          </w:p>
        </w:tc>
      </w:tr>
      <w:tr w:rsidR="000635CB" w:rsidRPr="008208B1" w:rsidTr="009009B0">
        <w:trPr>
          <w:jc w:val="center"/>
        </w:trPr>
        <w:tc>
          <w:tcPr>
            <w:tcW w:w="4876" w:type="dxa"/>
          </w:tcPr>
          <w:p w:rsidR="000635CB" w:rsidRPr="008208B1" w:rsidRDefault="000635CB" w:rsidP="009009B0">
            <w:pPr>
              <w:pStyle w:val="ColumnHeading"/>
              <w:keepNext/>
            </w:pPr>
            <w:bookmarkStart w:id="2" w:name="DocEPTmp"/>
            <w:bookmarkEnd w:id="2"/>
            <w:r w:rsidRPr="008208B1">
              <w:t>Vorschlag der Kommission</w:t>
            </w:r>
            <w:bookmarkStart w:id="3" w:name="DocEPTmp2"/>
            <w:bookmarkEnd w:id="3"/>
          </w:p>
        </w:tc>
        <w:tc>
          <w:tcPr>
            <w:tcW w:w="4876" w:type="dxa"/>
          </w:tcPr>
          <w:p w:rsidR="000635CB" w:rsidRPr="008208B1" w:rsidRDefault="000635CB" w:rsidP="009009B0">
            <w:pPr>
              <w:pStyle w:val="ColumnHeading"/>
              <w:keepNext/>
            </w:pPr>
            <w:r w:rsidRPr="008208B1">
              <w:t>Geänderter Text</w:t>
            </w:r>
          </w:p>
        </w:tc>
      </w:tr>
      <w:tr w:rsidR="000635CB" w:rsidRPr="008208B1" w:rsidTr="009009B0">
        <w:trPr>
          <w:jc w:val="center"/>
        </w:trPr>
        <w:tc>
          <w:tcPr>
            <w:tcW w:w="4876" w:type="dxa"/>
          </w:tcPr>
          <w:p w:rsidR="000635CB" w:rsidRPr="008208B1" w:rsidRDefault="000635CB" w:rsidP="009009B0">
            <w:pPr>
              <w:pStyle w:val="Normal6"/>
              <w:rPr>
                <w:noProof w:val="0"/>
              </w:rPr>
            </w:pPr>
            <w:r w:rsidRPr="008208B1">
              <w:rPr>
                <w:noProof w:val="0"/>
              </w:rPr>
              <w:t>(13)</w:t>
            </w:r>
            <w:r w:rsidRPr="008208B1">
              <w:rPr>
                <w:noProof w:val="0"/>
              </w:rPr>
              <w:tab/>
              <w:t>Um die Erfolgsaussichten der vorliegenden Richtlinie zu verbessern, sollten die Mitgliedstaaten Sanktionen bei Verstößen gegen die nationalen Vorschriften zur Umsetzung der Richtlinie festlegen und gewährleisten, dass diese Sanktionen in der Praxis auch angewandt werden, angemessen sind und abschreckende Wirkung haben.</w:t>
            </w:r>
          </w:p>
        </w:tc>
        <w:tc>
          <w:tcPr>
            <w:tcW w:w="4876" w:type="dxa"/>
          </w:tcPr>
          <w:p w:rsidR="000635CB" w:rsidRPr="008208B1" w:rsidRDefault="000635CB" w:rsidP="009009B0">
            <w:pPr>
              <w:pStyle w:val="Normal6"/>
              <w:rPr>
                <w:noProof w:val="0"/>
                <w:szCs w:val="24"/>
              </w:rPr>
            </w:pPr>
            <w:r w:rsidRPr="008208B1">
              <w:rPr>
                <w:noProof w:val="0"/>
              </w:rPr>
              <w:t>(13)</w:t>
            </w:r>
            <w:r w:rsidRPr="008208B1">
              <w:rPr>
                <w:noProof w:val="0"/>
              </w:rPr>
              <w:tab/>
              <w:t>Um die Erfolgsaussichten der vorliegenden Richtlinie zu verbessern, sollten die Mitgliedstaaten Sanktionen bei Verstößen gegen die nationalen Vorschriften zur Umsetzung der Richtlinie festlegen und gewährleisten, dass diese Sanktionen in der Praxis auch angewandt werden, angemessen sind und abschreckende Wirkung haben.</w:t>
            </w:r>
            <w:r w:rsidRPr="008208B1">
              <w:rPr>
                <w:b/>
                <w:i/>
                <w:noProof w:val="0"/>
              </w:rPr>
              <w:t xml:space="preserve"> Die Mitgliedstaaten sollten ein System einrichten, mit dem Vertreiber und Steuerpflichtige, die Steuervermeidungsmodelle nicht ordnungsgemäß den zuständigen Steuerbehörden melden, öffentlich genannt werden. In extremen und Widerholungsfällen sollte die Möglichkeit bestehen, dem betreffenden Unternehmen die Gewerbeerlaubnis zu entziehen, wie in Artikel 165 des Abschlussberichts des Sonderausschusses des Europäischen Parlaments zu Steuervorbescheiden empfohlen wird.</w:t>
            </w:r>
          </w:p>
        </w:tc>
      </w:tr>
    </w:tbl>
    <w:p w:rsidR="000635CB" w:rsidRPr="008208B1" w:rsidRDefault="000635CB" w:rsidP="00086C6D">
      <w:pPr>
        <w:pStyle w:val="Olang"/>
      </w:pPr>
      <w:proofErr w:type="spellStart"/>
      <w:r w:rsidRPr="008208B1">
        <w:t>Or</w:t>
      </w:r>
      <w:proofErr w:type="spellEnd"/>
      <w:r w:rsidRPr="008208B1">
        <w:t xml:space="preserve">. </w:t>
      </w:r>
      <w:r w:rsidRPr="008208B1">
        <w:rPr>
          <w:rStyle w:val="HideTWBExt"/>
          <w:noProof w:val="0"/>
        </w:rPr>
        <w:t>&lt;Original&gt;</w:t>
      </w:r>
      <w:r w:rsidRPr="008208B1">
        <w:rPr>
          <w:rStyle w:val="HideTWBInt"/>
        </w:rPr>
        <w:t>{EN}</w:t>
      </w:r>
      <w:r w:rsidRPr="008208B1">
        <w:t>en</w:t>
      </w:r>
      <w:r w:rsidRPr="008208B1">
        <w:rPr>
          <w:rStyle w:val="HideTWBExt"/>
          <w:noProof w:val="0"/>
        </w:rPr>
        <w:t>&lt;/Original&gt;</w:t>
      </w:r>
    </w:p>
    <w:p w:rsidR="000635CB" w:rsidRPr="008208B1" w:rsidRDefault="000635CB" w:rsidP="000635CB">
      <w:r w:rsidRPr="008208B1">
        <w:rPr>
          <w:rStyle w:val="HideTWBExt"/>
          <w:noProof w:val="0"/>
        </w:rPr>
        <w:t>&lt;/Amend&gt;</w:t>
      </w:r>
    </w:p>
    <w:p w:rsidR="00F12D76" w:rsidRPr="008208B1" w:rsidRDefault="00F12D76">
      <w:r w:rsidRPr="008208B1">
        <w:rPr>
          <w:rStyle w:val="HideTWBExt"/>
          <w:noProof w:val="0"/>
        </w:rPr>
        <w:t>&lt;/RepeatBlock-Amend&gt;</w:t>
      </w:r>
    </w:p>
    <w:sectPr w:rsidR="00F12D76" w:rsidRPr="008208B1">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C5" w:rsidRPr="008208B1" w:rsidRDefault="001468C5">
      <w:r w:rsidRPr="008208B1">
        <w:separator/>
      </w:r>
    </w:p>
  </w:endnote>
  <w:endnote w:type="continuationSeparator" w:id="0">
    <w:p w:rsidR="001468C5" w:rsidRPr="008208B1" w:rsidRDefault="001468C5">
      <w:r w:rsidRPr="008208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C8" w:rsidRDefault="009E7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B1" w:rsidRPr="008208B1" w:rsidRDefault="008208B1" w:rsidP="008208B1">
    <w:pPr>
      <w:pStyle w:val="Footer"/>
    </w:pPr>
    <w:r w:rsidRPr="008208B1">
      <w:rPr>
        <w:rStyle w:val="HideTWBExt"/>
        <w:noProof w:val="0"/>
      </w:rPr>
      <w:t>&lt;PathFdR&gt;</w:t>
    </w:r>
    <w:r w:rsidRPr="008208B1">
      <w:t>AM\1146550DE.docx</w:t>
    </w:r>
    <w:r w:rsidRPr="008208B1">
      <w:rPr>
        <w:rStyle w:val="HideTWBExt"/>
        <w:noProof w:val="0"/>
      </w:rPr>
      <w:t>&lt;/PathFdR&gt;</w:t>
    </w:r>
    <w:r w:rsidRPr="008208B1">
      <w:tab/>
    </w:r>
    <w:r w:rsidRPr="008208B1">
      <w:tab/>
      <w:t>PE</w:t>
    </w:r>
    <w:r w:rsidRPr="008208B1">
      <w:rPr>
        <w:rStyle w:val="HideTWBExt"/>
        <w:noProof w:val="0"/>
      </w:rPr>
      <w:t>&lt;NoPE&gt;</w:t>
    </w:r>
    <w:r w:rsidRPr="008208B1">
      <w:t>616.043</w:t>
    </w:r>
    <w:r w:rsidRPr="008208B1">
      <w:rPr>
        <w:rStyle w:val="HideTWBExt"/>
        <w:noProof w:val="0"/>
      </w:rPr>
      <w:t>&lt;/NoPE&gt;&lt;Version&gt;</w:t>
    </w:r>
    <w:r w:rsidRPr="008208B1">
      <w:t>v01-00</w:t>
    </w:r>
    <w:r w:rsidRPr="008208B1">
      <w:rPr>
        <w:rStyle w:val="HideTWBExt"/>
        <w:noProof w:val="0"/>
      </w:rPr>
      <w:t>&lt;/Version&gt;</w:t>
    </w:r>
  </w:p>
  <w:p w:rsidR="00881ACB" w:rsidRPr="008208B1" w:rsidRDefault="008208B1" w:rsidP="008208B1">
    <w:pPr>
      <w:pStyle w:val="Footer2"/>
      <w:tabs>
        <w:tab w:val="center" w:pos="4535"/>
      </w:tabs>
    </w:pPr>
    <w:r w:rsidRPr="008208B1">
      <w:t>DE</w:t>
    </w:r>
    <w:r w:rsidRPr="008208B1">
      <w:tab/>
    </w:r>
    <w:r w:rsidRPr="008208B1">
      <w:rPr>
        <w:b w:val="0"/>
        <w:i/>
        <w:color w:val="C0C0C0"/>
        <w:sz w:val="22"/>
      </w:rPr>
      <w:t>In Vielfalt geeint</w:t>
    </w:r>
    <w:r w:rsidRPr="008208B1">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C8" w:rsidRDefault="009E7F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B1" w:rsidRDefault="008208B1" w:rsidP="008208B1">
    <w:pPr>
      <w:pStyle w:val="Footer"/>
    </w:pPr>
    <w:r w:rsidRPr="008208B1">
      <w:rPr>
        <w:rStyle w:val="HideTWBExt"/>
      </w:rPr>
      <w:t>&lt;PathFdR&gt;</w:t>
    </w:r>
    <w:r>
      <w:t>AM\1146550DE.docx</w:t>
    </w:r>
    <w:r w:rsidRPr="008208B1">
      <w:rPr>
        <w:rStyle w:val="HideTWBExt"/>
      </w:rPr>
      <w:t>&lt;/PathFdR&gt;</w:t>
    </w:r>
    <w:r>
      <w:tab/>
    </w:r>
    <w:r>
      <w:tab/>
      <w:t>PE</w:t>
    </w:r>
    <w:r w:rsidRPr="008208B1">
      <w:rPr>
        <w:rStyle w:val="HideTWBExt"/>
      </w:rPr>
      <w:t>&lt;NoPE&gt;</w:t>
    </w:r>
    <w:r>
      <w:t>616.043</w:t>
    </w:r>
    <w:r w:rsidRPr="008208B1">
      <w:rPr>
        <w:rStyle w:val="HideTWBExt"/>
      </w:rPr>
      <w:t>&lt;/NoPE&gt;&lt;Version&gt;</w:t>
    </w:r>
    <w:r>
      <w:t>v01-00</w:t>
    </w:r>
    <w:r w:rsidRPr="008208B1">
      <w:rPr>
        <w:rStyle w:val="HideTWBExt"/>
      </w:rPr>
      <w:t>&lt;/Version&gt;</w:t>
    </w:r>
  </w:p>
  <w:p w:rsidR="000635CB" w:rsidRPr="001468C5" w:rsidRDefault="008208B1" w:rsidP="008208B1">
    <w:pPr>
      <w:pStyle w:val="Footer2"/>
      <w:tabs>
        <w:tab w:val="center" w:pos="4535"/>
      </w:tabs>
    </w:pPr>
    <w:r>
      <w:t>DE</w:t>
    </w:r>
    <w:r>
      <w:tab/>
    </w:r>
    <w:r w:rsidRPr="008208B1">
      <w:rPr>
        <w:b w:val="0"/>
        <w:i/>
        <w:color w:val="C0C0C0"/>
        <w:sz w:val="22"/>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B1" w:rsidRDefault="008208B1" w:rsidP="008208B1">
    <w:pPr>
      <w:pStyle w:val="Footer"/>
    </w:pPr>
    <w:r w:rsidRPr="008208B1">
      <w:rPr>
        <w:rStyle w:val="HideTWBExt"/>
      </w:rPr>
      <w:t>&lt;PathFdR&gt;</w:t>
    </w:r>
    <w:r>
      <w:t>AM\1146550DE.docx</w:t>
    </w:r>
    <w:r w:rsidRPr="008208B1">
      <w:rPr>
        <w:rStyle w:val="HideTWBExt"/>
      </w:rPr>
      <w:t>&lt;/PathFdR&gt;</w:t>
    </w:r>
    <w:r>
      <w:tab/>
    </w:r>
    <w:r>
      <w:tab/>
      <w:t>PE</w:t>
    </w:r>
    <w:r w:rsidRPr="008208B1">
      <w:rPr>
        <w:rStyle w:val="HideTWBExt"/>
      </w:rPr>
      <w:t>&lt;NoPE&gt;</w:t>
    </w:r>
    <w:r>
      <w:t>616.043</w:t>
    </w:r>
    <w:r w:rsidRPr="008208B1">
      <w:rPr>
        <w:rStyle w:val="HideTWBExt"/>
      </w:rPr>
      <w:t>&lt;/NoPE&gt;&lt;Version&gt;</w:t>
    </w:r>
    <w:r>
      <w:t>v01-00</w:t>
    </w:r>
    <w:r w:rsidRPr="008208B1">
      <w:rPr>
        <w:rStyle w:val="HideTWBExt"/>
      </w:rPr>
      <w:t>&lt;/Version&gt;</w:t>
    </w:r>
  </w:p>
  <w:p w:rsidR="000635CB" w:rsidRPr="001468C5" w:rsidRDefault="008208B1" w:rsidP="008208B1">
    <w:pPr>
      <w:pStyle w:val="Footer2"/>
      <w:tabs>
        <w:tab w:val="center" w:pos="4535"/>
      </w:tabs>
    </w:pPr>
    <w:r>
      <w:t>DE</w:t>
    </w:r>
    <w:r>
      <w:tab/>
    </w:r>
    <w:r w:rsidRPr="008208B1">
      <w:rPr>
        <w:b w:val="0"/>
        <w:i/>
        <w:color w:val="C0C0C0"/>
        <w:sz w:val="22"/>
      </w:rPr>
      <w:t>In Vielfalt geeint</w:t>
    </w:r>
    <w:r>
      <w:tab/>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B1" w:rsidRDefault="008208B1" w:rsidP="008208B1">
    <w:pPr>
      <w:pStyle w:val="Footer"/>
    </w:pPr>
    <w:r w:rsidRPr="008208B1">
      <w:rPr>
        <w:rStyle w:val="HideTWBExt"/>
      </w:rPr>
      <w:t>&lt;PathFdR&gt;</w:t>
    </w:r>
    <w:r>
      <w:t>AM\1146550DE.docx</w:t>
    </w:r>
    <w:r w:rsidRPr="008208B1">
      <w:rPr>
        <w:rStyle w:val="HideTWBExt"/>
      </w:rPr>
      <w:t>&lt;/PathFdR&gt;</w:t>
    </w:r>
    <w:r>
      <w:tab/>
    </w:r>
    <w:r>
      <w:tab/>
      <w:t>PE</w:t>
    </w:r>
    <w:r w:rsidRPr="008208B1">
      <w:rPr>
        <w:rStyle w:val="HideTWBExt"/>
      </w:rPr>
      <w:t>&lt;NoPE&gt;</w:t>
    </w:r>
    <w:r>
      <w:t>616.043</w:t>
    </w:r>
    <w:r w:rsidRPr="008208B1">
      <w:rPr>
        <w:rStyle w:val="HideTWBExt"/>
      </w:rPr>
      <w:t>&lt;/NoPE&gt;&lt;Version&gt;</w:t>
    </w:r>
    <w:r>
      <w:t>v01-00</w:t>
    </w:r>
    <w:r w:rsidRPr="008208B1">
      <w:rPr>
        <w:rStyle w:val="HideTWBExt"/>
      </w:rPr>
      <w:t>&lt;/Version&gt;</w:t>
    </w:r>
  </w:p>
  <w:p w:rsidR="000635CB" w:rsidRPr="001468C5" w:rsidRDefault="008208B1" w:rsidP="008208B1">
    <w:pPr>
      <w:pStyle w:val="Footer2"/>
      <w:tabs>
        <w:tab w:val="center" w:pos="4535"/>
      </w:tabs>
    </w:pPr>
    <w:r>
      <w:t>DE</w:t>
    </w:r>
    <w:r>
      <w:tab/>
    </w:r>
    <w:r w:rsidRPr="008208B1">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C5" w:rsidRPr="008208B1" w:rsidRDefault="001468C5">
      <w:r w:rsidRPr="008208B1">
        <w:separator/>
      </w:r>
    </w:p>
  </w:footnote>
  <w:footnote w:type="continuationSeparator" w:id="0">
    <w:p w:rsidR="001468C5" w:rsidRPr="008208B1" w:rsidRDefault="001468C5">
      <w:r w:rsidRPr="008208B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C8" w:rsidRDefault="009E7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C8" w:rsidRDefault="009E7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C8" w:rsidRDefault="009E7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2"/>
    <w:docVar w:name="CopyToNetwork" w:val="-1"/>
    <w:docVar w:name="CVar" w:val="47"/>
    <w:docVar w:name="DOCDT" w:val="21/0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569033 HideTWBExt;}{\s16\ql \li0\ri0\sb240\sa240\nowidctlpar\tqc\tx4536\tqr\tx9072\wrapdefault\aspalpha\aspnum\faauto\adjustright\rin0\lin0\itap0 \rtlch\fcs1 \af0\afs20\alang1025 \ltrch\fcs0 _x000d__x000a_\fs22\lang1031\langfe2057\cgrid\langnp1031\langfenp2057 \sbasedon0 \snext16 \slink17 \styrsid7569033 footer;}{\*\cs17 \additive \rtlch\fcs1 \af0 \ltrch\fcs0 \fs22\lang1031\langfe0\langnp1031 \sbasedon10 \slink16 \slocked \styrsid7569033 Footer Char;}{_x000d__x000a_\s18\ql \li-850\ri-850\sa240\widctlpar\tqr\tx9921\wrapdefault\aspalpha\aspnum\faauto\adjustright\rin-850\lin-850\itap0 \rtlch\fcs1 \af1\afs20\alang1025 \ltrch\fcs0 \b\f1\fs48\lang1031\langfe2057\cgrid\langnp1031\langfenp2057 _x000d__x000a_\sbasedon0 \snext18 \spriority0 \styrsid7569033 Footer2;}}{\*\rsidtbl \rsid24658\rsid735077\rsid2892074\rsid4666813\rsid5601150\rsid6641733\rsid7569033\rsid9636012\rsid11215221\rsid12154954\rsid14424199\rsid15204470\rsid15285974\rsid15950462\rsid16324206_x000d__x000a_\rsid16662270}{\mmathPr\mmathFont34\mbrkBin0\mbrkBinSub0\msmallFrac0\mdispDef1\mlMargin0\mrMargin0\mdefJc1\mwrapIndent1440\mintLim0\mnaryLim1}{\info{\author PAWLIK Magdalena}{\operator PAWLIK Magdalena}{\creatim\yr2018\mo2\dy22\hr11\min49}_x000d__x000a_{\revtim\yr2018\mo2\dy22\hr11\min49}{\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80\pgbrdrhead\pgbrdrfoot\nolnhtadjtbl\nojkernpunct\rsidroot7569033\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5601150 \chftnsep _x000d__x000a_\par }}{\*\ftnsepc \ltrpar \pard\plain \ltrpar\ql \li0\ri0\widctlpar\wrapdefault\aspalpha\aspnum\faauto\adjustright\rin0\lin0\itap0 \rtlch\fcs1 \af0\afs20\alang1025 \ltrch\fcs0 \fs24\lang2057\langfe2057\cgrid\langnp2057\langfenp2057 {\rtlch\fcs1 \af0 _x000d__x000a_\ltrch\fcs0 \insrsid5601150 \chftnsepc _x000d__x000a_\par }}{\*\aftnsep \ltrpar \pard\plain \ltrpar\ql \li0\ri0\widctlpar\wrapdefault\aspalpha\aspnum\faauto\adjustright\rin0\lin0\itap0 \rtlch\fcs1 \af0\afs20\alang1025 \ltrch\fcs0 \fs24\lang2057\langfe2057\cgrid\langnp2057\langfenp2057 {\rtlch\fcs1 \af0 _x000d__x000a_\ltrch\fcs0 \insrsid5601150 \chftnsep _x000d__x000a_\par }}{\*\aftnsepc \ltrpar \pard\plain \ltrpar\ql \li0\ri0\widctlpar\wrapdefault\aspalpha\aspnum\faauto\adjustright\rin0\lin0\itap0 \rtlch\fcs1 \af0\afs20\alang1025 \ltrch\fcs0 \fs24\lang2057\langfe2057\cgrid\langnp2057\langfenp2057 {\rtlch\fcs1 \af0 _x000d__x000a_\ltrch\fcs0 \insrsid560115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7569033\charrsid1337541 &lt;PathFdR&gt;}{\rtlch\fcs1 \af0 \ltrch\fcs0 \insrsid7569033\charrsid406987 AM\\1146550DE.docx}{\rtlch\fcs1 \af0 \ltrch\fcs0 \cs15\v\f1\fs20\cf9\insrsid7569033\charrsid1337541 &lt;/PathFdR&gt;}{\rtlch\fcs1 \af0 _x000d__x000a_\ltrch\fcs0 \insrsid7569033\charrsid1337541 \tab \tab PE}{\rtlch\fcs1 \af0 \ltrch\fcs0 \cs15\v\f1\fs20\cf9\insrsid7569033\charrsid1337541 &lt;NoPE&gt;}{\rtlch\fcs1 \af0 \ltrch\fcs0 \insrsid7569033\charrsid406987 616.043}{\rtlch\fcs1 \af0 \ltrch\fcs0 _x000d__x000a_\cs15\v\f1\fs20\cf9\insrsid7569033\charrsid1337541 &lt;/NoPE&gt;&lt;Version&gt;}{\rtlch\fcs1 \af0 \ltrch\fcs0 \insrsid7569033\charrsid1337541 v}{\rtlch\fcs1 \af0 \ltrch\fcs0 \insrsid7569033\charrsid406987 01-00}{\rtlch\fcs1 \af0 \ltrch\fcs0 _x000d__x000a_\cs15\v\f1\fs20\cf9\insrsid7569033\charrsid1337541 &lt;/Version&gt;}{\rtlch\fcs1 \af0 \ltrch\fcs0 \insrsid7569033\charrsid1337541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7569033\charrsid1337541  DOCPROPERTY &quot;&lt;Extension&gt;&quot; }}{\fldrslt {\rtlch\fcs1 \af1 \ltrch\fcs0 \insrsid7569033 DE}}}\sectd \ltrsect_x000d__x000a_\linex0\endnhere\sectdefaultcl\sftnbj {\rtlch\fcs1 \af1 \ltrch\fcs0 \cf16\insrsid7569033\charrsid1337541 \tab }{\rtlch\fcs1 \af1\afs22 \ltrch\fcs0 \b0\i\fs22\cf16\insrsid7569033 In Vielfalt geeint}{\rtlch\fcs1 \af1 \ltrch\fcs0 _x000d__x000a_\cf16\insrsid7569033\charrsid1337541 \tab }{\field{\*\fldinst {\rtlch\fcs1 \af1 \ltrch\fcs0 \insrsid7569033\charrsid1337541  DOCPROPERTY &quot;&lt;Extension&gt;&quot; }}{\fldrslt {\rtlch\fcs1 \af1 \ltrch\fcs0 \insrsid7569033 DE}}}\sectd \ltrsect_x000d__x000a_\linex0\endnhere\sectdefaultcl\sftnbj {\rtlch\fcs1 \af1 \ltrch\fcs0 \insrsid7569033\charrsid13375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06987 _x000d__x000a_\rtlch\fcs1 \af0\afs20\alang1025 \ltrch\fcs0 \fs24\lang2057\langfe2057\cgrid\langnp2057\langfenp2057 {\rtlch\fcs1 \af0 \ltrch\fcs0 \lang1031\langfe2057\langnp1031\insrsid7569033\charrsid133754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a_x000d__x000a_39c5ca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2"/>
    <w:docVar w:name="iNoAmend" w:val="47"/>
    <w:docVar w:name="LastEditedSection" w:val=" 1"/>
    <w:docVar w:name="NRAKEY" w:val="0016"/>
    <w:docVar w:name="PROPOSALCNS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4010 HideTWBExt;}{\s16\ql \li0\ri0\sb240\sa240\nowidctlpar\tqc\tx4536\tqr\tx9072\wrapdefault\aspalpha\aspnum\faauto\adjustright\rin0\lin0\itap0 \rtlch\fcs1 \af0\afs20\alang1025 _x000d__x000a_\ltrch\fcs0 \fs22\lang1031\langfe2057\cgrid\langnp1031\langfenp2057 \sbasedon0 \snext16 \slink17 \spriority0 \styrsid15084010 footer;}{\*\cs17 \additive \rtlch\fcs1 \af0 \ltrch\fcs0 \fs22\lang1031\langfe0\langnp1031 _x000d__x000a_\sbasedon10 \slink16 \slocked \spriority0 \styrsid15084010 Footer Char;}{\s18\ql \li0\ri-284\nowidctlpar\tqr\tx9072\wrapdefault\aspalpha\aspnum\faauto\adjustright\rin-284\lin0\itap0 \rtlch\fcs1 \af0\afs20\alang1025 \ltrch\fcs0 _x000d__x000a_\b\fs24\lang1031\langfe2057\cgrid\langnp1031\langfenp2057 \sbasedon0 \snext18 \spriority0 \styrsid15084010 ProjRap;}{\s19\ql \li0\ri0\sa240\nowidctlpar\wrapdefault\aspalpha\aspnum\faauto\adjustright\rin0\lin0\itap0 \rtlch\fcs1 \af0\afs20\alang1025 _x000d__x000a_\ltrch\fcs0 \fs24\lang1031\langfe2057\cgrid\langnp1031\langfenp2057 \sbasedon0 \snext19 \spriority0 \styrsid15084010 Normal12;}{\s20\ql \li-850\ri-850\sa240\widctlpar\tqr\tx9921\wrapdefault\aspalpha\aspnum\faauto\adjustright\rin-850\lin-850\itap0 _x000d__x000a_\rtlch\fcs1 \af1\afs20\alang1025 \ltrch\fcs0 \b\f1\fs48\lang1031\langfe2057\cgrid\langnp1031\langfenp2057 \sbasedon0 \snext20 \spriority0 \styrsid15084010 Footer2;}{\*\cs21 \additive \v\cf15 \spriority0 \styrsid15084010 HideTWBInt;}{_x000d__x000a_\s22\ql \li0\ri0\nowidctlpar\wrapdefault\aspalpha\aspnum\faauto\adjustright\rin0\lin0\itap0 \rtlch\fcs1 \af0\afs20\alang1025 \ltrch\fcs0 \b\fs24\lang1031\langfe2057\cgrid\langnp1031\langfenp2057 \sbasedon0 \snext22 \slink29 \spriority0 \styrsid15084010 _x000d__x000a_NormalBold;}{\s23\qr \li0\ri0\sb240\sa240\nowidctlpar\wrapdefault\aspalpha\aspnum\faauto\adjustright\rin0\lin0\itap0 \rtlch\fcs1 \af0\afs20\alang1025 \ltrch\fcs0 \fs24\lang1031\langfe2057\cgrid\langnp1031\langfenp2057 _x000d__x000a_\sbasedon0 \snext23 \spriority0 \styrsid15084010 Olang;}{\s24\ql \li0\ri0\sa120\nowidctlpar\wrapdefault\aspalpha\aspnum\faauto\adjustright\rin0\lin0\itap0 \rtlch\fcs1 \af0\afs20\alang1025 \ltrch\fcs0 _x000d__x000a_\fs24\lang1024\langfe1024\cgrid\noproof\langnp1031\langfenp2057 \sbasedon0 \snext24 \slink30 \spriority0 \styrsid15084010 Normal6;}{\s25\qc \li0\ri0\sb240\nowidctlpar\wrapdefault\aspalpha\aspnum\faauto\adjustright\rin0\lin0\itap0 \rtlch\fcs1 _x000d__x000a_\af0\afs20\alang1025 \ltrch\fcs0 \i\fs24\lang1031\langfe2057\cgrid\langnp1031\langfenp2057 \sbasedon0 \snext25 \spriority0 \styrsid15084010 CrossRef;}{_x000d__x000a_\s26\qc \li0\ri0\sb240\sa240\keepn\nowidctlpar\wrapdefault\aspalpha\aspnum\faauto\adjustright\rin0\lin0\itap0 \rtlch\fcs1 \af0\afs20\alang1025 \ltrch\fcs0 \i\fs24\lang1031\langfe2057\cgrid\langnp1031\langfenp2057 _x000d__x000a_\sbasedon0 \snext19 \spriority0 \styrsid15084010 JustificationTitle;}{\s27\ql \li0\ri-284\nowidctlpar\tqr\tx9072\wrapdefault\aspalpha\aspnum\faauto\adjustright\rin-284\lin0\itap0 \rtlch\fcs1 \af0\afs20\alang1025 \ltrch\fcs0 _x000d__x000a_\fs24\lang1031\langfe2057\cgrid\langnp1031\langfenp2057 \sbasedon0 \snext27 \spriority0 \styrsid15084010 ZDateAM;}{\s28\ql \li0\ri0\sa240\nowidctlpar\wrapdefault\aspalpha\aspnum\faauto\adjustright\rin0\lin0\itap0 \rtlch\fcs1 \af0\afs20\alang1025 _x000d__x000a_\ltrch\fcs0 \i\fs24\lang1024\langfe1024\cgrid\noproof\langnp1031\langfenp2057 \sbasedon0 \snext28 \spriority0 \styrsid15084010 Normal12Italic;}{\*\cs29 \additive \b\fs24\lang1031\langfe0\langnp1031 \slink22 \slocked \spriority0 \styrsid15084010 _x000d__x000a_NormalBold Char;}{\*\cs30 \additive \fs24\lang1024\langfe1024\noproof\langnp1031 \slink24 \slocked \spriority0 \styrsid15084010 Normal6 Char;}{\s31\qc \li0\ri0\sa240\nowidctlpar\wrapdefault\aspalpha\aspnum\faauto\adjustright\rin0\lin0\itap0 \rtlch\fcs1 _x000d__x000a_\af0\afs20\alang1025 \ltrch\fcs0 \i\fs24\lang1031\langfe2057\cgrid\langnp1031\langfenp2057 \sbasedon0 \snext31 \spriority0 \styrsid1508401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5084010 AMNumberTabs;}}{\*\rsidtbl \rsid24658\rsid735077\rsid2892074\rsid4666813\rsid6641733\rsid9591049\rsid9636012\rsid11215221\rsid12154954_x000d__x000a_\rsid14424199\rsid15084010\rsid15204470\rsid15285974\rsid15950462\rsid16324206\rsid16662270}{\mmathPr\mmathFont34\mbrkBin0\mbrkBinSub0\msmallFrac0\mdispDef1\mlMargin0\mrMargin0\mdefJc1\mwrapIndent1440\mintLim0\mnaryLim1}{\info{\author PAWLIK Magdalena}_x000d__x000a_{\operator PAWLIK Magdalena}{\creatim\yr2018\mo2\dy22\hr11\min40}{\revtim\yr2018\mo2\dy22\hr11\min40}{\version1}{\edmins0}{\nofpages1}{\nofwords107}{\nofchars1190}{\*\company European Parliament}{\nofcharsws1205}{\vern57443}}{\*\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084010\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9591049 \chftnsep _x000d__x000a_\par }}{\*\ftnsepc \ltrpar \pard\plain \ltrpar\ql \li0\ri0\widctlpar\wrapdefault\aspalpha\aspnum\faauto\adjustright\rin0\lin0\itap0 \rtlch\fcs1 \af0\afs20\alang1025 \ltrch\fcs0 \fs24\lang2057\langfe2057\cgrid\langnp2057\langfenp2057 {\rtlch\fcs1 \af0 _x000d__x000a_\ltrch\fcs0 \insrsid9591049 \chftnsepc _x000d__x000a_\par }}{\*\aftnsep \ltrpar \pard\plain \ltrpar\ql \li0\ri0\widctlpar\wrapdefault\aspalpha\aspnum\faauto\adjustright\rin0\lin0\itap0 \rtlch\fcs1 \af0\afs20\alang1025 \ltrch\fcs0 \fs24\lang2057\langfe2057\cgrid\langnp2057\langfenp2057 {\rtlch\fcs1 \af0 _x000d__x000a_\ltrch\fcs0 \insrsid9591049 \chftnsep _x000d__x000a_\par }}{\*\aftnsepc \ltrpar \pard\plain \ltrpar\ql \li0\ri0\widctlpar\wrapdefault\aspalpha\aspnum\faauto\adjustright\rin0\lin0\itap0 \rtlch\fcs1 \af0\afs20\alang1025 \ltrch\fcs0 \fs24\lang2057\langfe2057\cgrid\langnp2057\langfenp2057 {\rtlch\fcs1 \af0 _x000d__x000a_\ltrch\fcs0 \insrsid959104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5084010\charrsid1337541 {\*\bkmkstart InsideFooter}&lt;PathFdR&gt;}{\rtlch\fcs1 \af0 \ltrch\fcs0 \cf10\insrsid15084010\charrsid1337541 \uc1\u9668\'3f}{\rtlch\fcs1 \af0 \ltrch\fcs0 \insrsid15084010\charrsid1337541 #}{\rtlch\fcs1 \af0 _x000d__x000a_\ltrch\fcs0 \cs21\v\cf15\insrsid15084010\charrsid1337541 TXTROUTE@@}{\rtlch\fcs1 \af0 \ltrch\fcs0 \insrsid15084010\charrsid1337541 #}{\rtlch\fcs1 \af0 \ltrch\fcs0 \cf10\insrsid15084010\charrsid1337541 \uc1\u9658\'3f}{\rtlch\fcs1 \af0 \ltrch\fcs0 _x000d__x000a_\cs15\v\f1\fs20\cf9\insrsid15084010\charrsid1337541 &lt;/PathFdR&gt;}{\rtlch\fcs1 \af0 \ltrch\fcs0 \insrsid15084010\charrsid1337541 {\*\bkmkend InsideFooter}\tab \tab {\*\bkmkstart OutsideFooter}PE}{\rtlch\fcs1 \af0 \ltrch\fcs0 _x000d__x000a_\cs15\v\f1\fs20\cf9\insrsid15084010\charrsid1337541 &lt;NoPE&gt;}{\rtlch\fcs1 \af0 \ltrch\fcs0 \cf10\insrsid15084010\charrsid1337541 \uc1\u9668\'3f}{\rtlch\fcs1 \af0 \ltrch\fcs0 \insrsid15084010\charrsid1337541 #}{\rtlch\fcs1 \af0 \ltrch\fcs0 _x000d__x000a_\cs21\v\cf15\insrsid15084010\charrsid1337541 TXTNRPE@NRPE@}{\rtlch\fcs1 \af0 \ltrch\fcs0 \insrsid15084010\charrsid1337541 #}{\rtlch\fcs1 \af0 \ltrch\fcs0 \cf10\insrsid15084010\charrsid1337541 \uc1\u9658\'3f}{\rtlch\fcs1 \af0 \ltrch\fcs0 _x000d__x000a_\cs15\v\f1\fs20\cf9\insrsid15084010\charrsid1337541 &lt;/NoPE&gt;&lt;Version&gt;}{\rtlch\fcs1 \af0 \ltrch\fcs0 \insrsid15084010\charrsid1337541 v}{\rtlch\fcs1 \af0 \ltrch\fcs0 \cf10\insrsid15084010\charrsid1337541 \uc1\u9668\'3f}{\rtlch\fcs1 \af0 \ltrch\fcs0 _x000d__x000a_\insrsid15084010\charrsid1337541 #}{\rtlch\fcs1 \af0 \ltrch\fcs0 \cs21\v\cf15\insrsid15084010\charrsid1337541 TXTVERSION@NRV@}{\rtlch\fcs1 \af0 \ltrch\fcs0 \insrsid15084010\charrsid1337541 #}{\rtlch\fcs1 \af0 \ltrch\fcs0 _x000d__x000a_\cf10\insrsid15084010\charrsid1337541 \uc1\u9658\'3f}{\rtlch\fcs1 \af0 \ltrch\fcs0 \cs15\v\f1\fs20\cf9\insrsid15084010\charrsid1337541 &lt;/Version&gt;}{\rtlch\fcs1 \af0 \ltrch\fcs0 \insrsid15084010\charrsid1337541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5084010\charrsid1337541  DOCPROPERTY &quot;&lt;Extension&gt;&quot; }}{\fldrslt {\rtlch\fcs1 \af1 \ltrch\fcs0 \insrsid15084010\charrsid1337541 _x000d__x000a_XX}}}\sectd \ltrsect\linex0\endnhere\sectdefaultcl\sftnbj {\rtlch\fcs1 \af1 \ltrch\fcs0 \cf16\insrsid15084010\charrsid1337541 \tab }{\rtlch\fcs1 \af1\afs22 \ltrch\fcs0 \b0\i\fs22\cf16\insrsid15084010\charrsid1337541 #}{\rtlch\fcs1 \af1 \ltrch\fcs0 _x000d__x000a_\cs21\v\cf15\insrsid15084010\charrsid1337541 (STD@_Motto}{\rtlch\fcs1 \af1\afs22 \ltrch\fcs0 \b0\i\fs22\cf16\insrsid15084010\charrsid1337541 #}{\rtlch\fcs1 \af1 \ltrch\fcs0 \cf16\insrsid15084010\charrsid1337541 \tab }{\field\flddirty{\*\fldinst {_x000d__x000a_\rtlch\fcs1 \af1 \ltrch\fcs0 \insrsid15084010\charrsid1337541  DOCPROPERTY &quot;&lt;Extension&gt;&quot; }}{\fldrslt {\rtlch\fcs1 \af1 \ltrch\fcs0 \insrsid15084010\charrsid1337541 XX}}}\sectd \ltrsect\linex0\endnhere\sectdefaultcl\sftnbj {\rtlch\fcs1 \af1 \ltrch\fcs0 _x000d__x000a_\insrsid15084010\charrsid13375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31\langfe2057\cgrid\langnp1031\langfenp2057 {\rtlch\fcs1 \af0 \ltrch\fcs0 _x000d__x000a_\cs15\v\f1\fs20\cf9\insrsid15084010\charrsid1337541 {\*\bkmkstart restart}&lt;Amend&gt;&lt;Date&gt;}{\rtlch\fcs1 \af0 \ltrch\fcs0 \insrsid15084010\charrsid1337541 #}{\rtlch\fcs1 \af0 \ltrch\fcs0 \cs21\v\cf15\insrsid15084010\charrsid1337541 _x000d__x000a_DT(d.m.yyyy)sh@DATEMSG@DOCDT}{\rtlch\fcs1 \af0 \ltrch\fcs0 \insrsid15084010\charrsid1337541 #}{\rtlch\fcs1 \af0 \ltrch\fcs0 \cs15\v\f1\fs20\cf9\insrsid15084010\charrsid1337541 &lt;/Date&gt;}{\rtlch\fcs1 \af0 \ltrch\fcs0 \insrsid15084010\charrsid1337541 \tab }{_x000d__x000a_\rtlch\fcs1 \af0 \ltrch\fcs0 \cs15\v\f1\fs20\cf9\insrsid15084010\charrsid1337541 &lt;ANo&gt;}{\rtlch\fcs1 \af0 \ltrch\fcs0 \insrsid15084010\charrsid1337541 #}{\rtlch\fcs1 \af0 \ltrch\fcs0 \cs21\v\cf15\insrsid15084010\charrsid1337541 _x000d__x000a_KEY(PLENARY/ANUMBER)@NRAMSG@NRAKEY}{\rtlch\fcs1 \af0 \ltrch\fcs0 \insrsid15084010\charrsid1337541 #}{\rtlch\fcs1 \af0 \ltrch\fcs0 \cs15\v\f1\fs20\cf9\insrsid15084010\charrsid1337541 &lt;/ANo&gt;}{\rtlch\fcs1 \af0 \ltrch\fcs0 \insrsid15084010\charrsid1337541 /}{_x000d__x000a_\rtlch\fcs1 \af0 \ltrch\fcs0 \cs15\v\f1\fs20\cf9\insrsid15084010\charrsid1337541 &lt;NumAm&gt;}{\rtlch\fcs1 \af0 \ltrch\fcs0 \insrsid15084010\charrsid1337541 #}{\rtlch\fcs1 \af0 \ltrch\fcs0 \cs21\v\cf15\insrsid15084010\charrsid1337541 ENMIENDA@NRAM@}{_x000d__x000a_\rtlch\fcs1 \af0 \ltrch\fcs0 \insrsid15084010\charrsid1337541 #}{\rtlch\fcs1 \af0 \ltrch\fcs0 \cs15\v\f1\fs20\cf9\insrsid15084010\charrsid1337541 &lt;/NumAm&gt;}{\rtlch\fcs1 \af0 \ltrch\fcs0 \insrsid15084010\charrsid1337541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31\langfe2057\cgrid\langnp1031\langfenp2057 {\rtlch\fcs1 \af0 \ltrch\fcs0 \insrsid15084010\charrsid1337541 \'c4nderungsantrag\tab \tab }{\rtlch\fcs1 \af0 \ltrch\fcs0 _x000d__x000a_\cs15\b0\v\f1\fs20\cf9\insrsid15084010\charrsid1337541 &lt;NumAm&gt;}{\rtlch\fcs1 \af0 \ltrch\fcs0 \insrsid15084010\charrsid1337541 #}{\rtlch\fcs1 \af0 \ltrch\fcs0 \cs21\v\cf15\insrsid15084010\charrsid1337541 ENMIENDA@NRAM@}{\rtlch\fcs1 \af0 \ltrch\fcs0 _x000d__x000a_\insrsid15084010\charrsid1337541 #}{\rtlch\fcs1 \af0 \ltrch\fcs0 \cs15\b0\v\f1\fs20\cf9\insrsid15084010\charrsid1337541 &lt;/NumAm&gt;}{\rtlch\fcs1 \af0 \ltrch\fcs0 \insrsid15084010\charrsid1337541 _x000d__x000a_\par }\pard\plain \ltrpar\s22\ql \li0\ri0\nowidctlpar\wrapdefault\aspalpha\aspnum\faauto\adjustright\rin0\lin0\itap0\pararsid6054026 \rtlch\fcs1 \af0\afs20\alang1025 \ltrch\fcs0 \b\fs24\lang1031\langfe2057\cgrid\langnp1031\langfenp2057 {\rtlch\fcs1 \af0 _x000d__x000a_\ltrch\fcs0 \cs15\b0\v\f1\fs20\cf9\insrsid15084010\charrsid1337541 &lt;RepeatBlock-By&gt;}{\rtlch\fcs1 \af0 \ltrch\fcs0 \insrsid15084010\charrsid1337541 #}{\rtlch\fcs1 \af0 \ltrch\fcs0 \cs21\v\cf15\insrsid15084010\charrsid1337541 &gt;&gt;&gt;@[ZMEMBERSMSG]@}{_x000d__x000a_\rtlch\fcs1 \af0 \ltrch\fcs0 \insrsid15084010\charrsid1337541 #}{\rtlch\fcs1 \af0 \ltrch\fcs0 \cs15\b0\v\f1\fs20\cf9\insrsid15084010\charrsid1337541 &lt;Members&gt;}{\rtlch\fcs1 \af0 \ltrch\fcs0 \cf10\insrsid15084010\charrsid1337541 \u9668\'3f}{\rtlch\fcs1 _x000d__x000a_\af0 \ltrch\fcs0 \insrsid15084010\charrsid1337541 #}{\rtlch\fcs1 \af0 \ltrch\fcs0 \cs21\v\cf15\insrsid15084010\charrsid1337541 TVTMEMBERS\'a7@MEMBERS@}{\rtlch\fcs1 \af0 \ltrch\fcs0 \insrsid15084010\charrsid1337541 #}{\rtlch\fcs1 \af0 \ltrch\fcs0 _x000d__x000a_\cf10\insrsid15084010\charrsid1337541 \u9658\'3f}{\rtlch\fcs1 \af0 \ltrch\fcs0 \cs15\b0\v\f1\fs20\cf9\insrsid15084010\charrsid1337541 &lt;/Members&gt;}{\rtlch\fcs1 \af0 \ltrch\fcs0 \insrsid15084010\charrsid1337541 _x000d__x000a_\par }\pard\plain \ltrpar\ql \li0\ri0\widctlpar\wrapdefault\aspalpha\aspnum\faauto\adjustright\rin0\lin0\itap0\pararsid6296823 \rtlch\fcs1 \af0\afs20\alang1025 \ltrch\fcs0 \fs24\lang2057\langfe2057\cgrid\langnp2057\langfenp2057 {\rtlch\fcs1 \af0 \ltrch\fcs0 _x000d__x000a_\cs15\v\f1\fs20\cf9\lang1031\langfe2057\langnp1031\insrsid15084010\charrsid1337541 &lt;AuNomDe&gt;&lt;OptDel&gt;}{\rtlch\fcs1 \af0 \ltrch\fcs0 \lang1031\langfe2057\langnp1031\insrsid15084010\charrsid1337541 #}{\rtlch\fcs1 \af0 \ltrch\fcs0 _x000d__x000a_\cs21\v\cf15\lang1031\langfe2057\langnp1031\insrsid15084010\charrsid1337541 MNU[ONBEHALFYES][NOTAPP]@CHOICE@}{\rtlch\fcs1 \af0 \ltrch\fcs0 \lang1031\langfe2057\langnp1031\insrsid15084010\charrsid1337541 #}{\rtlch\fcs1 \af0 \ltrch\fcs0 _x000d__x000a_\cs15\v\f1\fs20\cf9\lang1031\langfe2057\langnp1031\insrsid15084010\charrsid1337541 &lt;/OptDel&gt;&lt;/AuNomDe&gt;}{\rtlch\fcs1 \af0 \ltrch\fcs0 \lang1031\langfe2057\langnp1031\insrsid15084010\charrsid1337541 _x000d__x000a_\par &lt;&lt;&lt;}{\rtlch\fcs1 \af0 \ltrch\fcs0 \cs15\v\f1\fs20\cf9\lang1031\langfe2057\langnp1031\insrsid15084010\charrsid1337541 &lt;/RepeatBlock-By&gt;}{\rtlch\fcs1 \af0 \ltrch\fcs0 \lang1031\langfe2057\langnp1031\insrsid15084010\charrsid1337541 _x000d__x000a_\par }\pard\plain \ltrpar\s18\ql \li0\ri-284\nowidctlpar\tqr\tx9072\wrapdefault\aspalpha\aspnum\faauto\adjustright\rin-284\lin0\itap0 \rtlch\fcs1 \af0\afs20\alang1025 \ltrch\fcs0 \b\fs24\lang1031\langfe2057\cgrid\langnp1031\langfenp2057 {\rtlch\fcs1 \af0 _x000d__x000a_\ltrch\fcs0 \cs15\b0\v\f1\fs20\cf9\insrsid15084010\charrsid1337541 &lt;TitreType&gt;}{\rtlch\fcs1 \af0 \ltrch\fcs0 \insrsid15084010\charrsid1337541 Bericht}{\rtlch\fcs1 \af0 \ltrch\fcs0 \cs15\b0\v\f1\fs20\cf9\insrsid15084010\charrsid1337541 &lt;/TitreType&gt;}{_x000d__x000a_\rtlch\fcs1 \af0 \ltrch\fcs0 \insrsid15084010\charrsid1337541 \tab #}{\rtlch\fcs1 \af0 \ltrch\fcs0 \cs21\v\cf15\insrsid15084010\charrsid1337541 KEY(PLENARY/ANUMBER)@NRAMSG@NRAKEY}{\rtlch\fcs1 \af0 \ltrch\fcs0 \insrsid15084010\charrsid1337541 #/#}{_x000d__x000a_\rtlch\fcs1 \af0 \ltrch\fcs0 \cs21\v\cf15\insrsid15084010\charrsid1337541 KEY(PLENARY/DOCYEAR)@DOCYEARMSG@NRAKEY}{\rtlch\fcs1 \af0 \ltrch\fcs0 \insrsid15084010\charrsid1337541 #_x000d__x000a_\par }\pard\plain \ltrpar\s22\ql \li0\ri0\nowidctlpar\wrapdefault\aspalpha\aspnum\faauto\adjustright\rin0\lin0\itap0\pararsid4546381 \rtlch\fcs1 \af0\afs20\alang1025 \ltrch\fcs0 \b\fs24\lang1031\langfe2057\cgrid\langnp1031\langfenp2057 {\rtlch\fcs1 \af0 _x000d__x000a_\ltrch\fcs0 \cs15\b0\v\f1\fs20\cf9\insrsid15084010\charrsid1337541 &lt;Rapporteur&gt;}{\rtlch\fcs1 \af0 \ltrch\fcs0 \insrsid15084010\charrsid1337541 #}{\rtlch\fcs1 \af0 \ltrch\fcs0 \cs21\v\cf15\insrsid15084010\charrsid1337541 _x000d__x000a_KEY(PLENARY/RAPPORTEURS)@AUTHORMSG@NRAKEY}{\rtlch\fcs1 \af0 \ltrch\fcs0 \insrsid15084010\charrsid1337541 #}{\rtlch\fcs1 \af0 \ltrch\fcs0 \cs15\b0\v\f1\fs20\cf9\insrsid15084010\charrsid1337541 &lt;/Rapporteur&gt;}{\rtlch\fcs1 \af0 \ltrch\fcs0 _x000d__x000a_\insrsid15084010\charrsid1337541 _x000d__x000a_\par }\pard\plain \ltrpar\ql \li0\ri0\widctlpar\wrapdefault\aspalpha\aspnum\faauto\adjustright\rin0\lin0\itap0\pararsid9389144 \rtlch\fcs1 \af0\afs20\alang1025 \ltrch\fcs0 \fs24\lang2057\langfe2057\cgrid\langnp2057\langfenp2057 {\rtlch\fcs1 \af0 \ltrch\fcs0 _x000d__x000a_\cs15\v\f1\fs20\cf9\lang1031\langfe2057\langnp1031\insrsid15084010\charrsid1337541 &lt;Titre&gt;}{\rtlch\fcs1 \af0 \ltrch\fcs0 \lang1031\langfe2057\langnp1031\insrsid15084010\charrsid1337541 #}{\rtlch\fcs1 \af0 \ltrch\fcs0 _x000d__x000a_\cs21\v\cf15\lang1031\langfe2057\langnp1031\insrsid15084010\charrsid1337541 KEY(PLENARY/TITLES)@TITLEMSG@NRAKEY}{\rtlch\fcs1 \af0 \ltrch\fcs0 \lang1031\langfe2057\langnp1031\insrsid15084010\charrsid1337541 #}{\rtlch\fcs1 \af0 \ltrch\fcs0 _x000d__x000a_\cs15\v\f1\fs20\cf9\lang1031\langfe2057\langnp1031\insrsid15084010\charrsid1337541 &lt;/Titre&gt;}{\rtlch\fcs1 \af0 \ltrch\fcs0 \lang1031\langfe2057\langnp1031\insrsid15084010\charrsid1337541 _x000d__x000a_\par }\pard\plain \ltrpar\s19\ql \li0\ri0\sa240\nowidctlpar\wrapdefault\aspalpha\aspnum\faauto\adjustright\rin0\lin0\itap0 \rtlch\fcs1 \af0\afs20\alang1025 \ltrch\fcs0 \fs24\lang1031\langfe2057\cgrid\langnp1031\langfenp2057 {\rtlch\fcs1 \af0 \ltrch\fcs0 _x000d__x000a_\cs15\v\f1\fs20\cf9\insrsid15084010\charrsid1337541 &lt;DocRef&gt;}{\rtlch\fcs1 \af0 \ltrch\fcs0 \insrsid15084010\charrsid1337541 #}{\rtlch\fcs1 \af0 \ltrch\fcs0 \cs21\v\cf15\insrsid15084010\charrsid1337541 KEY(PLENARY/REFERENCES)@REFMSG@NRAKEY}{\rtlch\fcs1 _x000d__x000a_\af0 \ltrch\fcs0 \insrsid15084010\charrsid1337541 #}{\rtlch\fcs1 \af0 \ltrch\fcs0 \cs15\v\f1\fs20\cf9\insrsid15084010\charrsid1337541 &lt;/DocRef&gt;}{\rtlch\fcs1 \af0 \ltrch\fcs0 \insrsid15084010\charrsid1337541 _x000d__x000a_\par }\pard\plain \ltrpar\s22\ql \li0\ri0\nowidctlpar\wrapdefault\aspalpha\aspnum\faauto\adjustright\rin0\lin0\itap0\pararsid9389144 \rtlch\fcs1 \af0\afs20\alang1025 \ltrch\fcs0 \b\fs24\lang1031\langfe2057\cgrid\langnp1031\langfenp2057 {\rtlch\fcs1 \af0 _x000d__x000a_\ltrch\fcs0 \cs15\b0\v\f1\fs20\cf9\insrsid15084010\charrsid1337541 &lt;DocAmend&gt;}{\rtlch\fcs1 \af0 \ltrch\fcs0 \insrsid15084010\charrsid1337541 #}{\rtlch\fcs1 \af0 \ltrch\fcs0 \cs21\v\cf15\insrsid15084010\charrsid1337541 _x000d__x000a_MNU[OPTPROPOSALCOD][OPTPROPOSALCNS][OPTPROPOSALNLE]@CHOICE@CODEMNU}{\rtlch\fcs1 \af0 \ltrch\fcs0 \insrsid15084010\charrsid1337541 ##}{\rtlch\fcs1 \af0 \ltrch\fcs0 \cs21\v\cf15\insrsid15084010\charrsid1337541 MNU[AMACTYES][NOTAPP]@CHOICE@AMACTMNU}{_x000d__x000a_\rtlch\fcs1 \af0 \ltrch\fcs0 \insrsid15084010\charrsid1337541 #}{\rtlch\fcs1 \af0 \ltrch\fcs0 \cs15\b0\v\f1\fs20\cf9\insrsid15084010\charrsid1337541 &lt;/DocAmend&gt;}{\rtlch\fcs1 \af0 \ltrch\fcs0 \insrsid15084010\charrsid1337541 _x000d__x000a_\par }{\rtlch\fcs1 \af0 \ltrch\fcs0 \cs15\b0\v\f1\fs20\cf9\insrsid15084010\charrsid1337541 &lt;Article&gt;}{\rtlch\fcs1 \af0 \ltrch\fcs0 \insrsid15084010\charrsid1337541 #}{\rtlch\fcs1 \af0 \ltrch\fcs0 \cs21\v\cf15\insrsid15084010\charrsid1337541 _x000d__x000a_MNU[AMACTPARTYES][AMACTPARTNO]@CHOICE@AMACTMNU}{\rtlch\fcs1 \af0 \ltrch\fcs0 \insrsid15084010\charrsid1337541 #}{\rtlch\fcs1 \af0 \ltrch\fcs0 \cs15\b0\v\f1\fs20\cf9\insrsid15084010\charrsid1337541 &lt;/Article&gt;}{\rtlch\fcs1 \af0 \ltrch\fcs0 _x000d__x000a_\insrsid15084010\charrsid1337541 _x000d__x000a_\par }\pard\plain \ltrpar\ql \li0\ri0\widctlpar\wrapdefault\aspalpha\aspnum\faauto\adjustright\rin0\lin0\itap0\pararsid9251659 \rtlch\fcs1 \af0\afs20\alang1025 \ltrch\fcs0 \fs24\lang2057\langfe2057\cgrid\langnp2057\langfenp2057 {\rtlch\fcs1 \af0 \ltrch\fcs0 _x000d__x000a_\cs15\v\f1\fs20\cf9\lang1031\langfe2057\langnp1031\insrsid15084010\charrsid1337541 &lt;DocAmend2&gt;&lt;OptDel&gt;}{\rtlch\fcs1 \af0 \ltrch\fcs0 \lang1031\langfe2057\langnp1031\insrsid15084010\charrsid1337541 #}{\rtlch\fcs1 \af0 \ltrch\fcs0 _x000d__x000a_\cs21\v\cf15\lang1031\langfe2057\langnp1031\insrsid15084010\charrsid1337541 MNU[OPTNRACTYES][NOTAPP]@CHOICE@AMACTMNU}{\rtlch\fcs1 \af0 \ltrch\fcs0 \lang1031\langfe2057\langnp1031\insrsid15084010\charrsid1337541 #}{\rtlch\fcs1 \af0 \ltrch\fcs0 _x000d__x000a_\cs15\v\f1\fs20\cf9\lang1031\langfe2057\langnp1031\insrsid15084010\charrsid1337541 &lt;/OptDel&gt;&lt;/DocAmend2&gt;}{\rtlch\fcs1 \af0 \ltrch\fcs0 \lang1031\langfe2057\langnp1031\insrsid15084010\charrsid1337541 _x000d__x000a_\par }{\rtlch\fcs1 \af0 \ltrch\fcs0 \cs15\v\f1\fs20\cf9\lang1031\langfe2057\langnp1031\insrsid15084010\charrsid1337541 &lt;Article2&gt;&lt;OptDel&gt;}{\rtlch\fcs1 \af0 \ltrch\fcs0 \lang1031\langfe2057\langnp1031\insrsid15084010\charrsid1337541 #}{\rtlch\fcs1 \af0 _x000d__x000a_\ltrch\fcs0 \cs21\v\cf15\lang1031\langfe2057\langnp1031\insrsid15084010\charrsid1337541 MNU[OPTACTPARTYES][NOTAPP]@CHOICE@AMACTMNU}{\rtlch\fcs1 \af0 \ltrch\fcs0 \lang1031\langfe2057\langnp1031\insrsid15084010\charrsid1337541 #}{\rtlch\fcs1 \af0 _x000d__x000a_\ltrch\fcs0 \cs15\v\f1\fs20\cf9\lang1031\langfe2057\langnp1031\insrsid15084010\charrsid1337541 &lt;/OptDel&gt;&lt;/Article2&gt;}{\rtlch\fcs1 \af0 \ltrch\fcs0 \lang1031\langfe2057\langnp1031\insrsid15084010\charrsid1337541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31\langfe2057\langnp1031\insrsid15084010\charrsid1337541 \cell }\pard \ltrpar\ql \li0\ri0\widctlpar\intbl\wrapdefault\aspalpha\aspnum\faauto\adjustright\rin0\lin0 {\rtlch\fcs1 \af0 \ltrch\fcs0 _x000d__x000a_\lang1031\langfe2057\langnp1031\insrsid15084010\charrsid1337541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5084010\charrsid1337541 #}{\rtlch\fcs1 \af0 \ltrch\fcs0 \cs21\v\cf15\insrsid15084010\charrsid1337541 MNU[OPTLEFTAMACT][LEFTPROP]@CHOICE@AMACTMNU}{\rtlch\fcs1 \af0 \ltrch\fcs0 \insrsid15084010\charrsid1337541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5084010\charrsid1337541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5084010\charrsid1337541 ##\cell ##}{\rtlch\fcs1 \af0\afs24 \ltrch\fcs0 \noproof0\insrsid15084010\charrsid1337541 \cell }\pard\plain \ltrpar_x000d__x000a_\ql \li0\ri0\widctlpar\intbl\wrapdefault\aspalpha\aspnum\faauto\adjustright\rin0\lin0 \rtlch\fcs1 \af0\afs20\alang1025 \ltrch\fcs0 \fs24\lang2057\langfe2057\cgrid\langnp2057\langfenp2057 {\rtlch\fcs1 \af0 \ltrch\fcs0 _x000d__x000a_\lang1031\langfe2057\langnp1031\insrsid15084010\charrsid1337541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31\langfe2057\cgrid\langnp1031\langfenp2057 {\rtlch\fcs1 \af0 \ltrch\fcs0 \insrsid15084010\charrsid1337541 Or. }{\rtlch\fcs1 \af0 \ltrch\fcs0 \cs15\v\f1\fs20\cf9\insrsid15084010\charrsid1337541 &lt;Original&gt;}{\rtlch\fcs1 \af0 \ltrch\fcs0 _x000d__x000a_\insrsid15084010\charrsid1337541 #}{\rtlch\fcs1 \af0 \ltrch\fcs0 \cs21\v\cf15\insrsid15084010\charrsid1337541 KEY(MAIN/LANGMIN)sh@ORLANGMSG@}{\rtlch\fcs1 \af0 \ltrch\fcs0 \insrsid15084010\charrsid1337541 #}{\rtlch\fcs1 \af0 \ltrch\fcs0 _x000d__x000a_\cs15\v\f1\fs20\cf9\insrsid15084010\charrsid1337541 &lt;/Original&gt;}{\rtlch\fcs1 \af0 \ltrch\fcs0 \insrsid15084010\charrsid1337541 _x000d__x000a_\par }\pard\plain \ltrpar\s25\qc \li0\ri0\sb240\nowidctlpar\wrapdefault\aspalpha\aspnum\faauto\adjustright\rin0\lin0\itap0\pararsid3097865 \rtlch\fcs1 \af0\afs20\alang1025 \ltrch\fcs0 \i\fs24\lang1031\langfe2057\cgrid\langnp1031\langfenp2057 {\rtlch\fcs1 \af0 _x000d__x000a_\ltrch\fcs0 \cs15\i0\v\f1\fs20\cf9\insrsid15084010\charrsid1337541 &lt;OptDel&gt;}{\rtlch\fcs1 \af0 \ltrch\fcs0 \insrsid15084010\charrsid1337541 #}{\rtlch\fcs1 \af0 \ltrch\fcs0 \cs21\v\cf15\insrsid15084010\charrsid1337541 MNU[CROSSREFNO][CROSSREFYES]@CHOICE@}{_x000d__x000a_\rtlch\fcs1 \af0 \ltrch\fcs0 \insrsid15084010\charrsid1337541 #}{\rtlch\fcs1 \af0 \ltrch\fcs0 \cs15\i0\v\f1\fs20\cf9\insrsid15084010\charrsid1337541 &lt;/OptDel&gt;}{\rtlch\fcs1 \af0 \ltrch\fcs0 \insrsid15084010\charrsid1337541 _x000d__x000a_\par }\pard\plain \ltrpar\s26\qc \li0\ri0\sb240\sa240\keepn\nowidctlpar\wrapdefault\aspalpha\aspnum\faauto\adjustright\rin0\lin0\itap0\pararsid9389144 \rtlch\fcs1 \af0\afs20\alang1025 \ltrch\fcs0 \i\fs24\lang1031\langfe2057\cgrid\langnp1031\langfenp2057 {_x000d__x000a_\rtlch\fcs1 \af0 \ltrch\fcs0 \cs15\i0\v\f1\fs20\cf9\insrsid15084010\charrsid1337541 &lt;TitreJust&gt;}{\rtlch\fcs1 \af0 \ltrch\fcs0 \insrsid15084010\charrsid1337541 Begr\'fcndung}{\rtlch\fcs1 \af0 \ltrch\fcs0 _x000d__x000a_\cs15\i0\v\f1\fs20\cf9\insrsid15084010\charrsid1337541 &lt;/TitreJust&gt;}{\rtlch\fcs1 \af0 \ltrch\fcs0 \insrsid15084010\charrsid1337541 _x000d__x000a_\par }\pard\plain \ltrpar\s28\ql \li0\ri0\sa240\nowidctlpar\wrapdefault\aspalpha\aspnum\faauto\adjustright\rin0\lin0\itap0\pararsid9389144 \rtlch\fcs1 \af0\afs20\alang1025 \ltrch\fcs0 \i\fs24\lang1024\langfe1024\cgrid\noproof\langnp1031\langfenp2057 {_x000d__x000a_\rtlch\fcs1 \af0 \ltrch\fcs0 \cs15\i0\v\f1\fs20\cf9\noproof0\insrsid15084010\charrsid1337541 &lt;OptDelPrev&gt;}{\rtlch\fcs1 \af0 \ltrch\fcs0 \noproof0\insrsid15084010\charrsid1337541 #}{\rtlch\fcs1 \af0 \ltrch\fcs0 _x000d__x000a_\cs21\v\cf15\noproof0\insrsid15084010\charrsid1337541 MNU[TEXTJUSTYES][TEXTJUSTNO]@CHOICE@}{\rtlch\fcs1 \af0 \ltrch\fcs0 \noproof0\insrsid15084010\charrsid1337541 #}{\rtlch\fcs1 \af0 \ltrch\fcs0 _x000d__x000a_\cs15\i0\v\f1\fs20\cf9\noproof0\insrsid15084010\charrsid1337541 &lt;/OptDelPrev&gt;}{\rtlch\fcs1 \af0 \ltrch\fcs0 \noproof0\insrsid15084010\charrsid1337541 _x000d__x000a_\par }\pard\plain \ltrpar\ql \li0\ri0\widctlpar\wrapdefault\aspalpha\aspnum\faauto\adjustright\rin0\lin0\itap0 \rtlch\fcs1 \af0\afs20\alang1025 \ltrch\fcs0 \fs24\lang2057\langfe2057\cgrid\langnp2057\langfenp2057 {\rtlch\fcs1 \af0 \ltrch\fcs0 _x000d__x000a_\lang1031\langfe2057\langnp1031\insrsid15084010\charrsid1337541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5084010\charrsid13375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a_x000d__x000a_2b91c9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46"/>
    <w:docVar w:name="TVTAMPART" w:val="Erwägung 13"/>
    <w:docVar w:name="TVTMEMBERS1" w:val="Matt Carthy, Dimitrios Papadimoulis, Patrick Le Hyaric, Marisa Matias, Sofia Sakorafa, Marina Albiol Guzmán, Maria Lidia Senra Rodríguez, Martina Anderson, Lynn Boylan, Liadh Ní Riada, Paloma López Bermejo, Stelios Kouloglou, Lola Sánchez Caldentey, Martin Schirdewan, Kostadinka Kuneva, Merja Kyllönen, Kateřina Konečná, Jiří Maštálka, Rina Ronja Kari, Miguel Viegas, Javier Couso Permuy"/>
    <w:docVar w:name="TXTLANGUE" w:val="DE"/>
    <w:docVar w:name="TXTLANGUEMIN" w:val="de"/>
    <w:docVar w:name="TXTNRFIRSTAM" w:val="44"/>
    <w:docVar w:name="TXTNRLASTAM" w:val="47"/>
    <w:docVar w:name="TXTNRPE" w:val="616.043"/>
    <w:docVar w:name="TXTPEorAP" w:val="PE"/>
    <w:docVar w:name="TXTROUTE" w:val="AM\1146550DE.docx"/>
    <w:docVar w:name="TXTVERSION" w:val="01-00"/>
  </w:docVars>
  <w:rsids>
    <w:rsidRoot w:val="001468C5"/>
    <w:rsid w:val="00026A21"/>
    <w:rsid w:val="000635CB"/>
    <w:rsid w:val="000863CD"/>
    <w:rsid w:val="00086C6D"/>
    <w:rsid w:val="000D50D6"/>
    <w:rsid w:val="0011731E"/>
    <w:rsid w:val="00132FA0"/>
    <w:rsid w:val="00140835"/>
    <w:rsid w:val="001468C5"/>
    <w:rsid w:val="00157B84"/>
    <w:rsid w:val="001A37F5"/>
    <w:rsid w:val="001B07B8"/>
    <w:rsid w:val="001D5110"/>
    <w:rsid w:val="001E0DA7"/>
    <w:rsid w:val="001E3D86"/>
    <w:rsid w:val="001E49DB"/>
    <w:rsid w:val="00212032"/>
    <w:rsid w:val="00254755"/>
    <w:rsid w:val="002A49E8"/>
    <w:rsid w:val="002B2B87"/>
    <w:rsid w:val="002E06C8"/>
    <w:rsid w:val="002F4509"/>
    <w:rsid w:val="003028C0"/>
    <w:rsid w:val="0035242C"/>
    <w:rsid w:val="00386E87"/>
    <w:rsid w:val="00395BE4"/>
    <w:rsid w:val="003A4B11"/>
    <w:rsid w:val="004319D8"/>
    <w:rsid w:val="00455F4D"/>
    <w:rsid w:val="004A73B0"/>
    <w:rsid w:val="004D6E8F"/>
    <w:rsid w:val="004E067D"/>
    <w:rsid w:val="005002B4"/>
    <w:rsid w:val="005C608A"/>
    <w:rsid w:val="005C71FC"/>
    <w:rsid w:val="005F4B22"/>
    <w:rsid w:val="006014F7"/>
    <w:rsid w:val="00617772"/>
    <w:rsid w:val="00621479"/>
    <w:rsid w:val="00656650"/>
    <w:rsid w:val="00732FD2"/>
    <w:rsid w:val="0079629B"/>
    <w:rsid w:val="008208B1"/>
    <w:rsid w:val="00881ACB"/>
    <w:rsid w:val="008C5765"/>
    <w:rsid w:val="008D2B4B"/>
    <w:rsid w:val="008F33BC"/>
    <w:rsid w:val="008F4458"/>
    <w:rsid w:val="00927EFE"/>
    <w:rsid w:val="009E610D"/>
    <w:rsid w:val="009E7FC8"/>
    <w:rsid w:val="00AB64A2"/>
    <w:rsid w:val="00B17690"/>
    <w:rsid w:val="00B32389"/>
    <w:rsid w:val="00BF1278"/>
    <w:rsid w:val="00C86866"/>
    <w:rsid w:val="00C95E83"/>
    <w:rsid w:val="00D2396B"/>
    <w:rsid w:val="00D5477C"/>
    <w:rsid w:val="00D75799"/>
    <w:rsid w:val="00D85907"/>
    <w:rsid w:val="00DA0615"/>
    <w:rsid w:val="00E04D40"/>
    <w:rsid w:val="00E1327A"/>
    <w:rsid w:val="00E81FF7"/>
    <w:rsid w:val="00EC01F1"/>
    <w:rsid w:val="00EE79FF"/>
    <w:rsid w:val="00F12D76"/>
    <w:rsid w:val="00F404FA"/>
    <w:rsid w:val="00F4315B"/>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5073D-8224-41FB-AE2A-0DBEDAE4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635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41323283.dotm</Template>
  <TotalTime>0</TotalTime>
  <Pages>7</Pages>
  <Words>1111</Words>
  <Characters>9463</Characters>
  <Application>Microsoft Office Word</Application>
  <DocSecurity>0</DocSecurity>
  <Lines>326</Lines>
  <Paragraphs>76</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PAWLIK Magdalena</dc:creator>
  <cp:keywords/>
  <dc:description/>
  <cp:lastModifiedBy>PAWLIK Magdalena</cp:lastModifiedBy>
  <cp:revision>2</cp:revision>
  <cp:lastPrinted>2004-11-28T10:32:00Z</cp:lastPrinted>
  <dcterms:created xsi:type="dcterms:W3CDTF">2018-02-23T10:19:00Z</dcterms:created>
  <dcterms:modified xsi:type="dcterms:W3CDTF">2018-02-23T10:19:00Z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1146550</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\\eiciLUXpr1\pdocep$\DocEP\TRANSFIL\DE\AM_Ple_LegReport.DE(20/02/2018 13:59:19)</vt:lpwstr>
  </property>
  <property fmtid="{D5CDD505-2E9C-101B-9397-08002B2CF9AE}" pid="8" name="&lt;Model&gt;">
    <vt:lpwstr>AM_Ple_LegReport</vt:lpwstr>
  </property>
  <property fmtid="{D5CDD505-2E9C-101B-9397-08002B2CF9AE}" pid="9" name="FooterPath">
    <vt:lpwstr>AM\1146550DE.docx</vt:lpwstr>
  </property>
  <property fmtid="{D5CDD505-2E9C-101B-9397-08002B2CF9AE}" pid="10" name="PE number">
    <vt:lpwstr>616.043</vt:lpwstr>
  </property>
  <property fmtid="{D5CDD505-2E9C-101B-9397-08002B2CF9AE}" pid="11" name="Bookout">
    <vt:lpwstr>OK - 2018/02/23 11:19</vt:lpwstr>
  </property>
  <property fmtid="{D5CDD505-2E9C-101B-9397-08002B2CF9AE}" pid="12" name="SDLStudio">
    <vt:lpwstr/>
  </property>
  <property fmtid="{D5CDD505-2E9C-101B-9397-08002B2CF9AE}" pid="13" name="&lt;Extension&gt;">
    <vt:lpwstr>DE</vt:lpwstr>
  </property>
</Properties>
</file>