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B8BC5" w14:textId="77777777" w:rsidR="006959AA" w:rsidRPr="00201FA1" w:rsidRDefault="006959AA" w:rsidP="006959AA">
      <w:pPr>
        <w:pStyle w:val="ZDateAM"/>
      </w:pPr>
      <w:r w:rsidRPr="00201FA1">
        <w:rPr>
          <w:rStyle w:val="HideTWBExt"/>
          <w:noProof w:val="0"/>
        </w:rPr>
        <w:t>&lt;RepeatBlock-Amend&gt;</w:t>
      </w:r>
      <w:bookmarkStart w:id="0" w:name="restart"/>
      <w:r w:rsidRPr="00201FA1">
        <w:rPr>
          <w:rStyle w:val="HideTWBExt"/>
          <w:noProof w:val="0"/>
        </w:rPr>
        <w:t>&lt;Amend&gt;&lt;Date&gt;</w:t>
      </w:r>
      <w:r w:rsidRPr="00201FA1">
        <w:rPr>
          <w:rStyle w:val="HideTWBInt"/>
          <w:color w:val="auto"/>
        </w:rPr>
        <w:t>{21/02/2018}</w:t>
      </w:r>
      <w:r w:rsidRPr="00201FA1">
        <w:t>21.2.2018</w:t>
      </w:r>
      <w:r w:rsidRPr="00201FA1">
        <w:rPr>
          <w:rStyle w:val="HideTWBExt"/>
          <w:noProof w:val="0"/>
        </w:rPr>
        <w:t>&lt;/Date&gt;</w:t>
      </w:r>
      <w:r w:rsidRPr="00201FA1">
        <w:tab/>
      </w:r>
      <w:r w:rsidRPr="00201FA1">
        <w:rPr>
          <w:rStyle w:val="HideTWBExt"/>
          <w:noProof w:val="0"/>
        </w:rPr>
        <w:t>&lt;ANo&gt;</w:t>
      </w:r>
      <w:r w:rsidRPr="00201FA1">
        <w:t>A8-0019</w:t>
      </w:r>
      <w:r w:rsidRPr="00201FA1">
        <w:rPr>
          <w:rStyle w:val="HideTWBExt"/>
          <w:noProof w:val="0"/>
        </w:rPr>
        <w:t>&lt;/ANo&gt;</w:t>
      </w:r>
      <w:r w:rsidRPr="00201FA1">
        <w:t>/</w:t>
      </w:r>
      <w:r w:rsidRPr="00201FA1">
        <w:rPr>
          <w:rStyle w:val="HideTWBExt"/>
          <w:noProof w:val="0"/>
        </w:rPr>
        <w:t>&lt;NumAm&gt;</w:t>
      </w:r>
      <w:r w:rsidRPr="00201FA1">
        <w:t>9</w:t>
      </w:r>
      <w:r w:rsidRPr="00201FA1">
        <w:rPr>
          <w:rStyle w:val="HideTWBExt"/>
          <w:noProof w:val="0"/>
        </w:rPr>
        <w:t>&lt;/NumAm&gt;</w:t>
      </w:r>
    </w:p>
    <w:p w14:paraId="0D9DF14A" w14:textId="77777777" w:rsidR="00016E4D" w:rsidRPr="00201FA1" w:rsidRDefault="003C1A80" w:rsidP="00016E4D">
      <w:pPr>
        <w:pStyle w:val="AMNumberTabs"/>
      </w:pPr>
      <w:r w:rsidRPr="00201FA1">
        <w:t>Ändringsförslag</w:t>
      </w:r>
      <w:r w:rsidRPr="00201FA1">
        <w:tab/>
      </w:r>
      <w:r w:rsidRPr="00201FA1">
        <w:tab/>
      </w:r>
      <w:r w:rsidRPr="00201FA1">
        <w:rPr>
          <w:rStyle w:val="HideTWBExt"/>
          <w:b w:val="0"/>
          <w:noProof w:val="0"/>
        </w:rPr>
        <w:t>&lt;NumAm&gt;</w:t>
      </w:r>
      <w:r w:rsidRPr="00201FA1">
        <w:t>9</w:t>
      </w:r>
      <w:r w:rsidRPr="00201FA1">
        <w:rPr>
          <w:rStyle w:val="HideTWBExt"/>
          <w:b w:val="0"/>
          <w:noProof w:val="0"/>
        </w:rPr>
        <w:t>&lt;/NumAm&gt;</w:t>
      </w:r>
    </w:p>
    <w:p w14:paraId="7F3E6CDC" w14:textId="77777777" w:rsidR="006959AA" w:rsidRPr="00201FA1" w:rsidRDefault="006959AA" w:rsidP="006959AA">
      <w:pPr>
        <w:pStyle w:val="NormalBold"/>
      </w:pPr>
      <w:r w:rsidRPr="00201FA1">
        <w:rPr>
          <w:rStyle w:val="HideTWBExt"/>
          <w:b w:val="0"/>
          <w:noProof w:val="0"/>
        </w:rPr>
        <w:t>&lt;RepeatBlock-By&gt;&lt;Members&gt;</w:t>
      </w:r>
      <w:r w:rsidRPr="00201FA1">
        <w:t>Marco Valli, Rolandas Paksas, Sophie Montel</w:t>
      </w:r>
      <w:r w:rsidRPr="00201FA1">
        <w:rPr>
          <w:rStyle w:val="HideTWBExt"/>
          <w:b w:val="0"/>
          <w:noProof w:val="0"/>
        </w:rPr>
        <w:t>&lt;/Members&gt;</w:t>
      </w:r>
    </w:p>
    <w:p w14:paraId="18E330FB" w14:textId="77777777" w:rsidR="006959AA" w:rsidRPr="00201FA1" w:rsidRDefault="006959AA" w:rsidP="006959AA">
      <w:r w:rsidRPr="00201FA1">
        <w:rPr>
          <w:rStyle w:val="HideTWBExt"/>
          <w:noProof w:val="0"/>
        </w:rPr>
        <w:t>&lt;AuNomDe&gt;</w:t>
      </w:r>
      <w:r w:rsidRPr="00201FA1">
        <w:rPr>
          <w:rStyle w:val="HideTWBInt"/>
          <w:color w:val="auto"/>
        </w:rPr>
        <w:t>{EFDD}</w:t>
      </w:r>
      <w:r w:rsidRPr="00201FA1">
        <w:t>för EFDD-gruppen</w:t>
      </w:r>
      <w:r w:rsidRPr="00201FA1">
        <w:rPr>
          <w:rStyle w:val="HideTWBExt"/>
          <w:noProof w:val="0"/>
        </w:rPr>
        <w:t>&lt;/AuNomDe&gt;</w:t>
      </w:r>
    </w:p>
    <w:p w14:paraId="5EDAC6CD" w14:textId="77777777" w:rsidR="006959AA" w:rsidRPr="00201FA1" w:rsidRDefault="006959AA" w:rsidP="006959AA">
      <w:r w:rsidRPr="00201FA1">
        <w:rPr>
          <w:rStyle w:val="HideTWBExt"/>
          <w:noProof w:val="0"/>
        </w:rPr>
        <w:t>&lt;/RepeatBlock-By&gt;</w:t>
      </w:r>
    </w:p>
    <w:p w14:paraId="0A099A77" w14:textId="77777777" w:rsidR="006959AA" w:rsidRPr="00201FA1" w:rsidRDefault="006959AA" w:rsidP="006959AA">
      <w:pPr>
        <w:pStyle w:val="ProjRap"/>
      </w:pPr>
      <w:r w:rsidRPr="00201FA1">
        <w:rPr>
          <w:rStyle w:val="HideTWBExt"/>
          <w:b w:val="0"/>
          <w:noProof w:val="0"/>
        </w:rPr>
        <w:t>&lt;TitreType&gt;</w:t>
      </w:r>
      <w:r w:rsidRPr="00201FA1">
        <w:t>Betänkande</w:t>
      </w:r>
      <w:r w:rsidRPr="00201FA1">
        <w:rPr>
          <w:rStyle w:val="HideTWBExt"/>
          <w:b w:val="0"/>
          <w:noProof w:val="0"/>
        </w:rPr>
        <w:t>&lt;/TitreType&gt;</w:t>
      </w:r>
      <w:r w:rsidRPr="00201FA1">
        <w:tab/>
        <w:t>A8-0019/2018</w:t>
      </w:r>
    </w:p>
    <w:p w14:paraId="2D77819A" w14:textId="77777777" w:rsidR="006959AA" w:rsidRPr="00201FA1" w:rsidRDefault="006959AA" w:rsidP="006959AA">
      <w:pPr>
        <w:pStyle w:val="NormalBold"/>
      </w:pPr>
      <w:r w:rsidRPr="00201FA1">
        <w:rPr>
          <w:rStyle w:val="HideTWBExt"/>
          <w:b w:val="0"/>
          <w:noProof w:val="0"/>
        </w:rPr>
        <w:t>&lt;Rapporteur&gt;</w:t>
      </w:r>
      <w:r w:rsidRPr="00201FA1">
        <w:t>Sander Loones</w:t>
      </w:r>
      <w:r w:rsidRPr="00201FA1">
        <w:rPr>
          <w:rStyle w:val="HideTWBExt"/>
          <w:b w:val="0"/>
          <w:noProof w:val="0"/>
        </w:rPr>
        <w:t>&lt;/Rapporteur&gt;</w:t>
      </w:r>
    </w:p>
    <w:p w14:paraId="5CB3B787" w14:textId="77777777" w:rsidR="006959AA" w:rsidRPr="00201FA1" w:rsidRDefault="006959AA" w:rsidP="006959AA">
      <w:r w:rsidRPr="00201FA1">
        <w:rPr>
          <w:rStyle w:val="HideTWBExt"/>
          <w:noProof w:val="0"/>
        </w:rPr>
        <w:t>&lt;Titre&gt;</w:t>
      </w:r>
      <w:r w:rsidRPr="00201FA1">
        <w:t>Bankunionen – årsrapport 2017</w:t>
      </w:r>
      <w:r w:rsidRPr="00201FA1">
        <w:rPr>
          <w:rStyle w:val="HideTWBExt"/>
          <w:noProof w:val="0"/>
        </w:rPr>
        <w:t>&lt;/Titre&gt;</w:t>
      </w:r>
    </w:p>
    <w:p w14:paraId="759493ED" w14:textId="77777777" w:rsidR="006959AA" w:rsidRPr="00201FA1" w:rsidRDefault="006959AA" w:rsidP="006959AA">
      <w:pPr>
        <w:pStyle w:val="Normal12"/>
      </w:pPr>
      <w:r w:rsidRPr="00201FA1">
        <w:rPr>
          <w:rStyle w:val="HideTWBExt"/>
          <w:noProof w:val="0"/>
        </w:rPr>
        <w:t>&lt;DocRef&gt;</w:t>
      </w:r>
      <w:r w:rsidRPr="00201FA1">
        <w:t>2017/2072(INI)</w:t>
      </w:r>
      <w:r w:rsidRPr="00201FA1">
        <w:rPr>
          <w:rStyle w:val="HideTWBExt"/>
          <w:noProof w:val="0"/>
        </w:rPr>
        <w:t>&lt;/DocRef&gt;</w:t>
      </w:r>
    </w:p>
    <w:p w14:paraId="5FFBDBCA" w14:textId="77777777" w:rsidR="006959AA" w:rsidRPr="00201FA1" w:rsidRDefault="006959AA" w:rsidP="006959AA">
      <w:pPr>
        <w:pStyle w:val="NormalBold"/>
      </w:pPr>
      <w:r w:rsidRPr="00201FA1">
        <w:rPr>
          <w:rStyle w:val="HideTWBExt"/>
          <w:b w:val="0"/>
          <w:noProof w:val="0"/>
        </w:rPr>
        <w:t>&lt;DocAmend&gt;</w:t>
      </w:r>
      <w:r w:rsidRPr="00201FA1">
        <w:t>Förslag till resolution</w:t>
      </w:r>
      <w:r w:rsidRPr="00201FA1">
        <w:rPr>
          <w:rStyle w:val="HideTWBExt"/>
          <w:b w:val="0"/>
          <w:noProof w:val="0"/>
        </w:rPr>
        <w:t>&lt;/DocAmend&gt;</w:t>
      </w:r>
    </w:p>
    <w:p w14:paraId="5C2BB56A" w14:textId="77777777" w:rsidR="006959AA" w:rsidRPr="00201FA1" w:rsidRDefault="006959AA" w:rsidP="006959AA">
      <w:pPr>
        <w:pStyle w:val="NormalBold"/>
      </w:pPr>
      <w:r w:rsidRPr="00201FA1">
        <w:rPr>
          <w:rStyle w:val="HideTWBExt"/>
          <w:b w:val="0"/>
          <w:noProof w:val="0"/>
        </w:rPr>
        <w:t>&lt;Article&gt;</w:t>
      </w:r>
      <w:r w:rsidRPr="00201FA1">
        <w:t>Punkt 10</w:t>
      </w:r>
      <w:r w:rsidRPr="00201FA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201FA1" w14:paraId="67AF2221" w14:textId="77777777" w:rsidTr="006959AA">
        <w:trPr>
          <w:jc w:val="center"/>
        </w:trPr>
        <w:tc>
          <w:tcPr>
            <w:tcW w:w="9752" w:type="dxa"/>
            <w:gridSpan w:val="2"/>
          </w:tcPr>
          <w:p w14:paraId="13DB85F7" w14:textId="77777777" w:rsidR="006959AA" w:rsidRPr="00201FA1" w:rsidRDefault="006959AA" w:rsidP="00EE4A94">
            <w:pPr>
              <w:keepNext/>
            </w:pPr>
          </w:p>
        </w:tc>
      </w:tr>
      <w:tr w:rsidR="006959AA" w:rsidRPr="00201FA1" w14:paraId="4FD532CB" w14:textId="77777777" w:rsidTr="006959AA">
        <w:trPr>
          <w:jc w:val="center"/>
        </w:trPr>
        <w:tc>
          <w:tcPr>
            <w:tcW w:w="4876" w:type="dxa"/>
          </w:tcPr>
          <w:p w14:paraId="44BD3E2E" w14:textId="77777777" w:rsidR="006959AA" w:rsidRPr="00201FA1" w:rsidRDefault="00F34AD9" w:rsidP="00EE4A94">
            <w:pPr>
              <w:pStyle w:val="ColumnHeading"/>
              <w:keepNext/>
            </w:pPr>
            <w:r w:rsidRPr="00201FA1">
              <w:t>Förslag till resolution</w:t>
            </w:r>
          </w:p>
        </w:tc>
        <w:tc>
          <w:tcPr>
            <w:tcW w:w="4876" w:type="dxa"/>
          </w:tcPr>
          <w:p w14:paraId="2B073DA8" w14:textId="77777777" w:rsidR="006959AA" w:rsidRPr="00201FA1" w:rsidRDefault="003C1A80" w:rsidP="00EE4A94">
            <w:pPr>
              <w:pStyle w:val="ColumnHeading"/>
              <w:keepNext/>
            </w:pPr>
            <w:r w:rsidRPr="00201FA1">
              <w:t>Ändringsförslag</w:t>
            </w:r>
          </w:p>
        </w:tc>
      </w:tr>
      <w:tr w:rsidR="006959AA" w:rsidRPr="00201FA1" w14:paraId="5C2A9ADD" w14:textId="77777777" w:rsidTr="006959AA">
        <w:trPr>
          <w:jc w:val="center"/>
        </w:trPr>
        <w:tc>
          <w:tcPr>
            <w:tcW w:w="4876" w:type="dxa"/>
          </w:tcPr>
          <w:p w14:paraId="410A6AA4" w14:textId="77777777" w:rsidR="006959AA" w:rsidRPr="00201FA1" w:rsidRDefault="00F34AD9" w:rsidP="00BE2400">
            <w:pPr>
              <w:pStyle w:val="Normal6"/>
              <w:rPr>
                <w:b/>
                <w:i/>
                <w:noProof w:val="0"/>
              </w:rPr>
            </w:pPr>
            <w:r w:rsidRPr="00201FA1">
              <w:rPr>
                <w:noProof w:val="0"/>
              </w:rPr>
              <w:t>10.</w:t>
            </w:r>
            <w:r w:rsidRPr="00201FA1">
              <w:rPr>
                <w:b/>
                <w:i/>
                <w:noProof w:val="0"/>
              </w:rPr>
              <w:tab/>
            </w:r>
            <w:r w:rsidRPr="00201FA1">
              <w:rPr>
                <w:noProof w:val="0"/>
              </w:rPr>
              <w:t xml:space="preserve">Europaparlamentet upprepar sin oro över de risker som beror på </w:t>
            </w:r>
            <w:r w:rsidRPr="00201FA1">
              <w:rPr>
                <w:b/>
                <w:i/>
                <w:noProof w:val="0"/>
              </w:rPr>
              <w:t>innehavet av</w:t>
            </w:r>
            <w:r w:rsidRPr="00201FA1">
              <w:rPr>
                <w:noProof w:val="0"/>
              </w:rPr>
              <w:t xml:space="preserve"> nivå 3</w:t>
            </w:r>
            <w:r w:rsidRPr="00201FA1">
              <w:rPr>
                <w:b/>
                <w:i/>
                <w:noProof w:val="0"/>
              </w:rPr>
              <w:t>-tillgångar</w:t>
            </w:r>
            <w:r w:rsidRPr="00201FA1">
              <w:rPr>
                <w:noProof w:val="0"/>
              </w:rPr>
              <w:t>, inbegripet derivatinstrument, och i synnerhet på svårigheten att värdera dem. Parlamentet välkomnar i detta avseende att EBA ska delta i 2018 års s</w:t>
            </w:r>
            <w:bookmarkStart w:id="1" w:name="_GoBack"/>
            <w:bookmarkEnd w:id="1"/>
            <w:r w:rsidRPr="00201FA1">
              <w:rPr>
                <w:noProof w:val="0"/>
              </w:rPr>
              <w:t xml:space="preserve">tresstestförfarande när det gäller specifika riskhanteringsåtgärder med anknytning till nivå 2- och nivå 3-instrument. Parlamentet upprepar </w:t>
            </w:r>
            <w:r w:rsidRPr="00201FA1">
              <w:rPr>
                <w:b/>
                <w:i/>
                <w:noProof w:val="0"/>
              </w:rPr>
              <w:t>eftertryckligen</w:t>
            </w:r>
            <w:r w:rsidRPr="00201FA1">
              <w:rPr>
                <w:noProof w:val="0"/>
              </w:rPr>
              <w:t xml:space="preserve"> sin vädjan till SSM om att göra frågan till en gemensam tillsynsprioritet för 2018.</w:t>
            </w:r>
          </w:p>
        </w:tc>
        <w:tc>
          <w:tcPr>
            <w:tcW w:w="4876" w:type="dxa"/>
          </w:tcPr>
          <w:p w14:paraId="47A9E7B3" w14:textId="03DC884E" w:rsidR="006959AA" w:rsidRPr="00201FA1" w:rsidRDefault="00F34AD9" w:rsidP="001D4036">
            <w:pPr>
              <w:pStyle w:val="Normal6"/>
              <w:rPr>
                <w:b/>
                <w:i/>
                <w:noProof w:val="0"/>
                <w:szCs w:val="24"/>
              </w:rPr>
            </w:pPr>
            <w:r w:rsidRPr="00201FA1">
              <w:rPr>
                <w:noProof w:val="0"/>
              </w:rPr>
              <w:t>10.</w:t>
            </w:r>
            <w:r w:rsidRPr="00201FA1">
              <w:rPr>
                <w:b/>
                <w:i/>
                <w:noProof w:val="0"/>
              </w:rPr>
              <w:tab/>
            </w:r>
            <w:r w:rsidRPr="00201FA1">
              <w:rPr>
                <w:noProof w:val="0"/>
              </w:rPr>
              <w:t xml:space="preserve">Europaparlamentet upprepar sin oro över de risker </w:t>
            </w:r>
            <w:r w:rsidRPr="00201FA1">
              <w:rPr>
                <w:b/>
                <w:i/>
                <w:noProof w:val="0"/>
              </w:rPr>
              <w:t xml:space="preserve">för den finansiella stabiliteten i hela euroområdet </w:t>
            </w:r>
            <w:r w:rsidRPr="00201FA1">
              <w:rPr>
                <w:noProof w:val="0"/>
              </w:rPr>
              <w:t xml:space="preserve">som beror på </w:t>
            </w:r>
            <w:r w:rsidRPr="00201FA1">
              <w:rPr>
                <w:b/>
                <w:i/>
                <w:noProof w:val="0"/>
              </w:rPr>
              <w:t>vissa banksystems stora exponering mot finansiella tillgångar på</w:t>
            </w:r>
            <w:r w:rsidRPr="00201FA1">
              <w:rPr>
                <w:noProof w:val="0"/>
              </w:rPr>
              <w:t xml:space="preserve"> nivå </w:t>
            </w:r>
            <w:r w:rsidRPr="00201FA1">
              <w:rPr>
                <w:b/>
                <w:i/>
                <w:noProof w:val="0"/>
              </w:rPr>
              <w:t xml:space="preserve">2 och </w:t>
            </w:r>
            <w:r w:rsidRPr="00201FA1">
              <w:rPr>
                <w:noProof w:val="0"/>
              </w:rPr>
              <w:t xml:space="preserve">3, inbegripet derivatinstrument, och i synnerhet på svårigheten att värdera dem. </w:t>
            </w:r>
            <w:r w:rsidRPr="00201FA1">
              <w:rPr>
                <w:b/>
                <w:i/>
                <w:noProof w:val="0"/>
              </w:rPr>
              <w:t xml:space="preserve"> Parlamentet beklagar att ECB sedan starten inte har vidtagit några åtgärder för att ta itu med och minska de risker som är förknippade med dessa illikvida och komplexa instrument.</w:t>
            </w:r>
            <w:r w:rsidRPr="00201FA1">
              <w:rPr>
                <w:noProof w:val="0"/>
              </w:rPr>
              <w:t xml:space="preserve"> Parlamentet välkomnar i detta avseende att EBA ska delta i 2018 års stresstestförfarande när det gäller specifika riskhanteringsåtgärder med anknytning till nivå 2- och nivå 3-instrument.</w:t>
            </w:r>
            <w:r w:rsidRPr="00201FA1">
              <w:rPr>
                <w:b/>
                <w:i/>
                <w:noProof w:val="0"/>
              </w:rPr>
              <w:t xml:space="preserve"> </w:t>
            </w:r>
            <w:r w:rsidRPr="00201FA1">
              <w:rPr>
                <w:noProof w:val="0"/>
              </w:rPr>
              <w:t xml:space="preserve">Parlamentet upprepar </w:t>
            </w:r>
            <w:r w:rsidRPr="00201FA1">
              <w:rPr>
                <w:b/>
                <w:i/>
                <w:noProof w:val="0"/>
              </w:rPr>
              <w:t>med eftertryck</w:t>
            </w:r>
            <w:r w:rsidRPr="00201FA1">
              <w:rPr>
                <w:noProof w:val="0"/>
              </w:rPr>
              <w:t xml:space="preserve"> sin vädjan till SSM om att göra frågan till en gemensam tillsynsprioritet för 2018</w:t>
            </w:r>
            <w:r w:rsidRPr="00201FA1">
              <w:rPr>
                <w:b/>
                <w:i/>
                <w:noProof w:val="0"/>
              </w:rPr>
              <w:t xml:space="preserve"> för att säkra en mer realistiskt bedömning av de systemrisker som är inbyggda i det europeiska banksystemet och få till stånd en välbehövlig minskning av dessa risker</w:t>
            </w:r>
            <w:r w:rsidRPr="00201FA1">
              <w:rPr>
                <w:noProof w:val="0"/>
              </w:rPr>
              <w:t>.</w:t>
            </w:r>
          </w:p>
        </w:tc>
      </w:tr>
    </w:tbl>
    <w:p w14:paraId="6983EC25" w14:textId="77777777" w:rsidR="00926656" w:rsidRPr="00201FA1" w:rsidRDefault="006959AA" w:rsidP="00E00D4A">
      <w:pPr>
        <w:pStyle w:val="Olang"/>
      </w:pPr>
      <w:r w:rsidRPr="00201FA1">
        <w:t xml:space="preserve">Or. </w:t>
      </w:r>
      <w:r w:rsidRPr="00201FA1">
        <w:rPr>
          <w:rStyle w:val="HideTWBExt"/>
          <w:noProof w:val="0"/>
        </w:rPr>
        <w:t>&lt;Original&gt;</w:t>
      </w:r>
      <w:r w:rsidR="00F34AD9" w:rsidRPr="00201FA1">
        <w:rPr>
          <w:rStyle w:val="HideTWBInt"/>
        </w:rPr>
        <w:t>{EN}</w:t>
      </w:r>
      <w:r w:rsidR="00F34AD9" w:rsidRPr="00201FA1">
        <w:t>en</w:t>
      </w:r>
      <w:r w:rsidRPr="00201FA1">
        <w:rPr>
          <w:rStyle w:val="HideTWBExt"/>
          <w:noProof w:val="0"/>
        </w:rPr>
        <w:t>&lt;/Original&gt;</w:t>
      </w:r>
    </w:p>
    <w:p w14:paraId="05073BCF" w14:textId="77777777" w:rsidR="006959AA" w:rsidRPr="00201FA1" w:rsidRDefault="006959AA" w:rsidP="00926656">
      <w:pPr>
        <w:sectPr w:rsidR="006959AA" w:rsidRPr="00201FA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018E2B0D" w14:textId="77777777" w:rsidR="006959AA" w:rsidRPr="00201FA1" w:rsidRDefault="006959AA" w:rsidP="006959AA">
      <w:r w:rsidRPr="00201FA1">
        <w:rPr>
          <w:rStyle w:val="HideTWBExt"/>
          <w:noProof w:val="0"/>
        </w:rPr>
        <w:lastRenderedPageBreak/>
        <w:t>&lt;/Amend&gt;</w:t>
      </w:r>
      <w:bookmarkEnd w:id="0"/>
    </w:p>
    <w:p w14:paraId="461643B3" w14:textId="77777777" w:rsidR="00F34AD9" w:rsidRPr="00201FA1" w:rsidRDefault="00F34AD9" w:rsidP="005E7D8F">
      <w:pPr>
        <w:pStyle w:val="ZDateAM"/>
      </w:pPr>
      <w:r w:rsidRPr="00201FA1">
        <w:rPr>
          <w:rStyle w:val="HideTWBExt"/>
          <w:noProof w:val="0"/>
        </w:rPr>
        <w:t>&lt;Amend&gt;&lt;Date&gt;</w:t>
      </w:r>
      <w:r w:rsidRPr="00201FA1">
        <w:rPr>
          <w:rStyle w:val="HideTWBInt"/>
          <w:color w:val="auto"/>
        </w:rPr>
        <w:t>{21/02/2018}</w:t>
      </w:r>
      <w:r w:rsidRPr="00201FA1">
        <w:t>21.2.2018</w:t>
      </w:r>
      <w:r w:rsidRPr="00201FA1">
        <w:rPr>
          <w:rStyle w:val="HideTWBExt"/>
          <w:noProof w:val="0"/>
        </w:rPr>
        <w:t>&lt;/Date&gt;</w:t>
      </w:r>
      <w:r w:rsidRPr="00201FA1">
        <w:tab/>
      </w:r>
      <w:r w:rsidRPr="00201FA1">
        <w:rPr>
          <w:rStyle w:val="HideTWBExt"/>
          <w:noProof w:val="0"/>
        </w:rPr>
        <w:t>&lt;ANo&gt;</w:t>
      </w:r>
      <w:r w:rsidRPr="00201FA1">
        <w:t>A8-0019</w:t>
      </w:r>
      <w:r w:rsidRPr="00201FA1">
        <w:rPr>
          <w:rStyle w:val="HideTWBExt"/>
          <w:noProof w:val="0"/>
        </w:rPr>
        <w:t>&lt;/ANo&gt;</w:t>
      </w:r>
      <w:r w:rsidRPr="00201FA1">
        <w:t>/</w:t>
      </w:r>
      <w:r w:rsidRPr="00201FA1">
        <w:rPr>
          <w:rStyle w:val="HideTWBExt"/>
          <w:noProof w:val="0"/>
        </w:rPr>
        <w:t>&lt;NumAm&gt;</w:t>
      </w:r>
      <w:r w:rsidRPr="00201FA1">
        <w:t>10</w:t>
      </w:r>
      <w:r w:rsidRPr="00201FA1">
        <w:rPr>
          <w:rStyle w:val="HideTWBExt"/>
          <w:noProof w:val="0"/>
        </w:rPr>
        <w:t>&lt;/NumAm&gt;</w:t>
      </w:r>
    </w:p>
    <w:p w14:paraId="5F3009C9" w14:textId="77777777" w:rsidR="00F34AD9" w:rsidRPr="00201FA1" w:rsidRDefault="00F34AD9" w:rsidP="005E7D8F">
      <w:pPr>
        <w:pStyle w:val="AMNumberTabs"/>
      </w:pPr>
      <w:r w:rsidRPr="00201FA1">
        <w:t>Ändringsförslag</w:t>
      </w:r>
      <w:r w:rsidRPr="00201FA1">
        <w:tab/>
      </w:r>
      <w:r w:rsidRPr="00201FA1">
        <w:tab/>
      </w:r>
      <w:r w:rsidRPr="00201FA1">
        <w:rPr>
          <w:rStyle w:val="HideTWBExt"/>
          <w:b w:val="0"/>
          <w:noProof w:val="0"/>
        </w:rPr>
        <w:t>&lt;NumAm&gt;</w:t>
      </w:r>
      <w:r w:rsidRPr="00201FA1">
        <w:t>10</w:t>
      </w:r>
      <w:r w:rsidRPr="00201FA1">
        <w:rPr>
          <w:rStyle w:val="HideTWBExt"/>
          <w:b w:val="0"/>
          <w:noProof w:val="0"/>
        </w:rPr>
        <w:t>&lt;/NumAm&gt;</w:t>
      </w:r>
    </w:p>
    <w:p w14:paraId="50F44E91" w14:textId="77777777" w:rsidR="00F34AD9" w:rsidRPr="00201FA1" w:rsidRDefault="00F34AD9" w:rsidP="005E7D8F">
      <w:pPr>
        <w:pStyle w:val="NormalBold"/>
      </w:pPr>
      <w:r w:rsidRPr="00201FA1">
        <w:rPr>
          <w:rStyle w:val="HideTWBExt"/>
          <w:b w:val="0"/>
          <w:noProof w:val="0"/>
        </w:rPr>
        <w:t>&lt;RepeatBlock-By&gt;&lt;Members&gt;</w:t>
      </w:r>
      <w:r w:rsidRPr="00201FA1">
        <w:t>Marco Valli, Rolandas Paksas, Sophie Montel</w:t>
      </w:r>
      <w:r w:rsidRPr="00201FA1">
        <w:rPr>
          <w:rStyle w:val="HideTWBExt"/>
          <w:b w:val="0"/>
          <w:noProof w:val="0"/>
        </w:rPr>
        <w:t>&lt;/Members&gt;</w:t>
      </w:r>
    </w:p>
    <w:p w14:paraId="4776F5C1" w14:textId="77777777" w:rsidR="00F34AD9" w:rsidRPr="00201FA1" w:rsidRDefault="00F34AD9" w:rsidP="005E7D8F">
      <w:r w:rsidRPr="00201FA1">
        <w:rPr>
          <w:rStyle w:val="HideTWBExt"/>
          <w:noProof w:val="0"/>
        </w:rPr>
        <w:t>&lt;AuNomDe&gt;</w:t>
      </w:r>
      <w:r w:rsidRPr="00201FA1">
        <w:rPr>
          <w:rStyle w:val="HideTWBInt"/>
          <w:color w:val="auto"/>
        </w:rPr>
        <w:t>{EFDD}</w:t>
      </w:r>
      <w:r w:rsidRPr="00201FA1">
        <w:t>för EFDD-gruppen</w:t>
      </w:r>
      <w:r w:rsidRPr="00201FA1">
        <w:rPr>
          <w:rStyle w:val="HideTWBExt"/>
          <w:noProof w:val="0"/>
        </w:rPr>
        <w:t>&lt;/AuNomDe&gt;</w:t>
      </w:r>
    </w:p>
    <w:p w14:paraId="39BEC83A" w14:textId="77777777" w:rsidR="00F34AD9" w:rsidRPr="00201FA1" w:rsidRDefault="00F34AD9" w:rsidP="005E7D8F">
      <w:r w:rsidRPr="00201FA1">
        <w:rPr>
          <w:rStyle w:val="HideTWBExt"/>
          <w:noProof w:val="0"/>
        </w:rPr>
        <w:t>&lt;/RepeatBlock-By&gt;</w:t>
      </w:r>
    </w:p>
    <w:p w14:paraId="67142E1D" w14:textId="77777777" w:rsidR="00F34AD9" w:rsidRPr="00201FA1" w:rsidRDefault="00F34AD9" w:rsidP="005E7D8F">
      <w:pPr>
        <w:pStyle w:val="ProjRap"/>
      </w:pPr>
      <w:r w:rsidRPr="00201FA1">
        <w:rPr>
          <w:rStyle w:val="HideTWBExt"/>
          <w:b w:val="0"/>
          <w:noProof w:val="0"/>
        </w:rPr>
        <w:t>&lt;TitreType&gt;</w:t>
      </w:r>
      <w:r w:rsidRPr="00201FA1">
        <w:t>Betänkande</w:t>
      </w:r>
      <w:r w:rsidRPr="00201FA1">
        <w:rPr>
          <w:rStyle w:val="HideTWBExt"/>
          <w:b w:val="0"/>
          <w:noProof w:val="0"/>
        </w:rPr>
        <w:t>&lt;/TitreType&gt;</w:t>
      </w:r>
      <w:r w:rsidRPr="00201FA1">
        <w:tab/>
        <w:t>A8-0019/2018</w:t>
      </w:r>
    </w:p>
    <w:p w14:paraId="0C39EE99" w14:textId="77777777" w:rsidR="00F34AD9" w:rsidRPr="00201FA1" w:rsidRDefault="00F34AD9" w:rsidP="005E7D8F">
      <w:pPr>
        <w:pStyle w:val="NormalBold"/>
      </w:pPr>
      <w:r w:rsidRPr="00201FA1">
        <w:rPr>
          <w:rStyle w:val="HideTWBExt"/>
          <w:b w:val="0"/>
          <w:noProof w:val="0"/>
        </w:rPr>
        <w:t>&lt;Rapporteur&gt;</w:t>
      </w:r>
      <w:r w:rsidRPr="00201FA1">
        <w:t>Sander Loones</w:t>
      </w:r>
      <w:r w:rsidRPr="00201FA1">
        <w:rPr>
          <w:rStyle w:val="HideTWBExt"/>
          <w:b w:val="0"/>
          <w:noProof w:val="0"/>
        </w:rPr>
        <w:t>&lt;/Rapporteur&gt;</w:t>
      </w:r>
    </w:p>
    <w:p w14:paraId="258311D1" w14:textId="77777777" w:rsidR="00F34AD9" w:rsidRPr="00201FA1" w:rsidRDefault="00F34AD9" w:rsidP="005E7D8F">
      <w:r w:rsidRPr="00201FA1">
        <w:rPr>
          <w:rStyle w:val="HideTWBExt"/>
          <w:noProof w:val="0"/>
        </w:rPr>
        <w:t>&lt;Titre&gt;</w:t>
      </w:r>
      <w:r w:rsidRPr="00201FA1">
        <w:t>Bankunionen – årsrapport 2017</w:t>
      </w:r>
      <w:r w:rsidRPr="00201FA1">
        <w:rPr>
          <w:rStyle w:val="HideTWBExt"/>
          <w:noProof w:val="0"/>
        </w:rPr>
        <w:t>&lt;/Titre&gt;</w:t>
      </w:r>
    </w:p>
    <w:p w14:paraId="304F352D" w14:textId="77777777" w:rsidR="00F34AD9" w:rsidRPr="00201FA1" w:rsidRDefault="00F34AD9" w:rsidP="005E7D8F">
      <w:pPr>
        <w:pStyle w:val="Normal12"/>
      </w:pPr>
      <w:r w:rsidRPr="00201FA1">
        <w:rPr>
          <w:rStyle w:val="HideTWBExt"/>
          <w:noProof w:val="0"/>
        </w:rPr>
        <w:t>&lt;DocRef&gt;</w:t>
      </w:r>
      <w:r w:rsidRPr="00201FA1">
        <w:t>2017/2072(INI)</w:t>
      </w:r>
      <w:r w:rsidRPr="00201FA1">
        <w:rPr>
          <w:rStyle w:val="HideTWBExt"/>
          <w:noProof w:val="0"/>
        </w:rPr>
        <w:t>&lt;/DocRef&gt;</w:t>
      </w:r>
    </w:p>
    <w:p w14:paraId="69B7C64D" w14:textId="77777777" w:rsidR="00F34AD9" w:rsidRPr="00201FA1" w:rsidRDefault="00F34AD9" w:rsidP="005E7D8F">
      <w:pPr>
        <w:pStyle w:val="NormalBold"/>
      </w:pPr>
      <w:r w:rsidRPr="00201FA1">
        <w:rPr>
          <w:rStyle w:val="HideTWBExt"/>
          <w:b w:val="0"/>
          <w:noProof w:val="0"/>
        </w:rPr>
        <w:t>&lt;DocAmend&gt;</w:t>
      </w:r>
      <w:r w:rsidRPr="00201FA1">
        <w:t>Förslag till resolution</w:t>
      </w:r>
      <w:r w:rsidRPr="00201FA1">
        <w:rPr>
          <w:rStyle w:val="HideTWBExt"/>
          <w:b w:val="0"/>
          <w:noProof w:val="0"/>
        </w:rPr>
        <w:t>&lt;/DocAmend&gt;</w:t>
      </w:r>
    </w:p>
    <w:p w14:paraId="4A3F78B3" w14:textId="77777777" w:rsidR="00F34AD9" w:rsidRPr="00201FA1" w:rsidRDefault="00F34AD9" w:rsidP="005E7D8F">
      <w:pPr>
        <w:pStyle w:val="NormalBold"/>
      </w:pPr>
      <w:r w:rsidRPr="00201FA1">
        <w:rPr>
          <w:rStyle w:val="HideTWBExt"/>
          <w:b w:val="0"/>
          <w:noProof w:val="0"/>
        </w:rPr>
        <w:t>&lt;Article&gt;</w:t>
      </w:r>
      <w:r w:rsidRPr="00201FA1">
        <w:t>Punkt 30a (ny)</w:t>
      </w:r>
      <w:r w:rsidRPr="00201FA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34AD9" w:rsidRPr="00201FA1" w14:paraId="0BE30672" w14:textId="77777777" w:rsidTr="006959AA">
        <w:trPr>
          <w:jc w:val="center"/>
        </w:trPr>
        <w:tc>
          <w:tcPr>
            <w:tcW w:w="9752" w:type="dxa"/>
            <w:gridSpan w:val="2"/>
          </w:tcPr>
          <w:p w14:paraId="0006471E" w14:textId="77777777" w:rsidR="00F34AD9" w:rsidRPr="00201FA1" w:rsidRDefault="00F34AD9" w:rsidP="00EE4A94">
            <w:pPr>
              <w:keepNext/>
            </w:pPr>
          </w:p>
        </w:tc>
      </w:tr>
      <w:tr w:rsidR="00F34AD9" w:rsidRPr="00201FA1" w14:paraId="4ECCF76C" w14:textId="77777777" w:rsidTr="006959AA">
        <w:trPr>
          <w:jc w:val="center"/>
        </w:trPr>
        <w:tc>
          <w:tcPr>
            <w:tcW w:w="4876" w:type="dxa"/>
          </w:tcPr>
          <w:p w14:paraId="1F7AEDE7" w14:textId="77777777" w:rsidR="00F34AD9" w:rsidRPr="00201FA1" w:rsidRDefault="00F34AD9" w:rsidP="00EE4A94">
            <w:pPr>
              <w:pStyle w:val="ColumnHeading"/>
              <w:keepNext/>
            </w:pPr>
            <w:r w:rsidRPr="00201FA1">
              <w:t>Förslag till resolution</w:t>
            </w:r>
          </w:p>
        </w:tc>
        <w:tc>
          <w:tcPr>
            <w:tcW w:w="4876" w:type="dxa"/>
          </w:tcPr>
          <w:p w14:paraId="4A0577AD" w14:textId="77777777" w:rsidR="00F34AD9" w:rsidRPr="00201FA1" w:rsidRDefault="00F34AD9" w:rsidP="00EE4A94">
            <w:pPr>
              <w:pStyle w:val="ColumnHeading"/>
              <w:keepNext/>
            </w:pPr>
            <w:r w:rsidRPr="00201FA1">
              <w:t>Ändringsförslag</w:t>
            </w:r>
          </w:p>
        </w:tc>
      </w:tr>
      <w:tr w:rsidR="00F34AD9" w:rsidRPr="00201FA1" w14:paraId="69B8D842" w14:textId="77777777" w:rsidTr="006959AA">
        <w:trPr>
          <w:jc w:val="center"/>
        </w:trPr>
        <w:tc>
          <w:tcPr>
            <w:tcW w:w="4876" w:type="dxa"/>
          </w:tcPr>
          <w:p w14:paraId="283CC054" w14:textId="77777777" w:rsidR="00F34AD9" w:rsidRPr="00201FA1" w:rsidRDefault="00F34AD9" w:rsidP="00BE2400">
            <w:pPr>
              <w:pStyle w:val="Normal6"/>
              <w:rPr>
                <w:noProof w:val="0"/>
              </w:rPr>
            </w:pPr>
            <w:r w:rsidRPr="00201FA1">
              <w:rPr>
                <w:noProof w:val="0"/>
              </w:rPr>
              <w:t xml:space="preserve"> </w:t>
            </w:r>
          </w:p>
        </w:tc>
        <w:tc>
          <w:tcPr>
            <w:tcW w:w="4876" w:type="dxa"/>
          </w:tcPr>
          <w:p w14:paraId="3DAB250A" w14:textId="600AC47E" w:rsidR="00F34AD9" w:rsidRPr="00201FA1" w:rsidRDefault="00F34AD9" w:rsidP="001D4036">
            <w:pPr>
              <w:pStyle w:val="Normal6"/>
              <w:rPr>
                <w:noProof w:val="0"/>
                <w:szCs w:val="24"/>
              </w:rPr>
            </w:pPr>
            <w:r w:rsidRPr="00201FA1">
              <w:rPr>
                <w:b/>
                <w:i/>
                <w:noProof w:val="0"/>
              </w:rPr>
              <w:t>30a.</w:t>
            </w:r>
            <w:r w:rsidRPr="00201FA1">
              <w:rPr>
                <w:noProof w:val="0"/>
              </w:rPr>
              <w:tab/>
            </w:r>
            <w:r w:rsidRPr="00201FA1">
              <w:rPr>
                <w:b/>
                <w:i/>
                <w:noProof w:val="0"/>
              </w:rPr>
              <w:t>Europaparlamentet fäster uppmärksamheten på hur grundläggande det är att det genomförs en ambitiös strukturell reform av banksektorn, baserad på en tydlig och obligatorisk åtskillnad mellan traditionell verksamhet och investeringsverksamhet. Parlamentet motsätter sig kommissionens önskan att dra tillbaka sitt förslag i denna fråga. Parlamentet framhåller att kommissionen själv stödde denna reform som ett viktigt komplement till BRRD för att lösa bankkriser. Parlamentet betonar att en åtskillnad är nödvändig för att underlätta en lösning på kriser och samtidigt säkerställa ett fullgott skydd för sparare och insättare och effektivt hantera problemet med banker som är för stora för att gå omkull. Kommissionen uppmanas att på nytt lägga fram sitt förslag och att främja en överenskommelse mellan medlagstiftarna.</w:t>
            </w:r>
          </w:p>
        </w:tc>
      </w:tr>
    </w:tbl>
    <w:p w14:paraId="734D3DD5" w14:textId="77777777" w:rsidR="00F34AD9" w:rsidRPr="00201FA1" w:rsidRDefault="00F34AD9" w:rsidP="00E00D4A">
      <w:pPr>
        <w:pStyle w:val="Olang"/>
      </w:pPr>
      <w:r w:rsidRPr="00201FA1">
        <w:t xml:space="preserve">Or. </w:t>
      </w:r>
      <w:r w:rsidRPr="00201FA1">
        <w:rPr>
          <w:rStyle w:val="HideTWBExt"/>
          <w:noProof w:val="0"/>
        </w:rPr>
        <w:t>&lt;Original&gt;</w:t>
      </w:r>
      <w:r w:rsidRPr="00201FA1">
        <w:rPr>
          <w:rStyle w:val="HideTWBInt"/>
        </w:rPr>
        <w:t>{EN}</w:t>
      </w:r>
      <w:r w:rsidRPr="00201FA1">
        <w:t>en</w:t>
      </w:r>
      <w:r w:rsidRPr="00201FA1">
        <w:rPr>
          <w:rStyle w:val="HideTWBExt"/>
          <w:noProof w:val="0"/>
        </w:rPr>
        <w:t>&lt;/Original&gt;</w:t>
      </w:r>
    </w:p>
    <w:p w14:paraId="7549F6C2" w14:textId="77777777" w:rsidR="00F34AD9" w:rsidRPr="00201FA1" w:rsidRDefault="00F34AD9" w:rsidP="005E7D8F">
      <w:pPr>
        <w:sectPr w:rsidR="00F34AD9" w:rsidRPr="00201FA1" w:rsidSect="003058A5">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318C5D59" w14:textId="77777777" w:rsidR="00F34AD9" w:rsidRPr="00201FA1" w:rsidRDefault="00F34AD9" w:rsidP="005E7D8F">
      <w:r w:rsidRPr="00201FA1">
        <w:rPr>
          <w:rStyle w:val="HideTWBExt"/>
          <w:noProof w:val="0"/>
        </w:rPr>
        <w:lastRenderedPageBreak/>
        <w:t>&lt;/Amend&gt;</w:t>
      </w:r>
    </w:p>
    <w:p w14:paraId="70E5F652" w14:textId="77777777" w:rsidR="00F34AD9" w:rsidRPr="00201FA1" w:rsidRDefault="00F34AD9" w:rsidP="00F34AD9">
      <w:pPr>
        <w:pStyle w:val="ZDateAM"/>
      </w:pPr>
      <w:r w:rsidRPr="00201FA1">
        <w:rPr>
          <w:rStyle w:val="HideTWBExt"/>
          <w:noProof w:val="0"/>
        </w:rPr>
        <w:t>&lt;Amend&gt;&lt;Date&gt;</w:t>
      </w:r>
      <w:r w:rsidRPr="00201FA1">
        <w:rPr>
          <w:rStyle w:val="HideTWBInt"/>
          <w:color w:val="auto"/>
        </w:rPr>
        <w:t>{21/02/2018}</w:t>
      </w:r>
      <w:r w:rsidRPr="00201FA1">
        <w:t>21.2.2018</w:t>
      </w:r>
      <w:r w:rsidRPr="00201FA1">
        <w:rPr>
          <w:rStyle w:val="HideTWBExt"/>
          <w:noProof w:val="0"/>
        </w:rPr>
        <w:t>&lt;/Date&gt;</w:t>
      </w:r>
      <w:r w:rsidRPr="00201FA1">
        <w:tab/>
      </w:r>
      <w:r w:rsidRPr="00201FA1">
        <w:rPr>
          <w:rStyle w:val="HideTWBExt"/>
          <w:noProof w:val="0"/>
        </w:rPr>
        <w:t>&lt;ANo&gt;</w:t>
      </w:r>
      <w:r w:rsidRPr="00201FA1">
        <w:t>A8-0019</w:t>
      </w:r>
      <w:r w:rsidRPr="00201FA1">
        <w:rPr>
          <w:rStyle w:val="HideTWBExt"/>
          <w:noProof w:val="0"/>
        </w:rPr>
        <w:t>&lt;/ANo&gt;</w:t>
      </w:r>
      <w:r w:rsidRPr="00201FA1">
        <w:t>/</w:t>
      </w:r>
      <w:r w:rsidRPr="00201FA1">
        <w:rPr>
          <w:rStyle w:val="HideTWBExt"/>
          <w:noProof w:val="0"/>
        </w:rPr>
        <w:t>&lt;NumAm&gt;</w:t>
      </w:r>
      <w:r w:rsidRPr="00201FA1">
        <w:t>11</w:t>
      </w:r>
      <w:r w:rsidRPr="00201FA1">
        <w:rPr>
          <w:rStyle w:val="HideTWBExt"/>
          <w:noProof w:val="0"/>
        </w:rPr>
        <w:t>&lt;/NumAm&gt;</w:t>
      </w:r>
    </w:p>
    <w:p w14:paraId="4127A392" w14:textId="77777777" w:rsidR="00F34AD9" w:rsidRPr="00201FA1" w:rsidRDefault="00F34AD9" w:rsidP="00F34AD9">
      <w:pPr>
        <w:pStyle w:val="AMNumberTabs"/>
      </w:pPr>
      <w:r w:rsidRPr="00201FA1">
        <w:t>Ändringsförslag</w:t>
      </w:r>
      <w:r w:rsidRPr="00201FA1">
        <w:tab/>
      </w:r>
      <w:r w:rsidRPr="00201FA1">
        <w:tab/>
      </w:r>
      <w:r w:rsidRPr="00201FA1">
        <w:rPr>
          <w:rStyle w:val="HideTWBExt"/>
          <w:b w:val="0"/>
          <w:noProof w:val="0"/>
        </w:rPr>
        <w:t>&lt;NumAm&gt;</w:t>
      </w:r>
      <w:r w:rsidRPr="00201FA1">
        <w:t>11</w:t>
      </w:r>
      <w:r w:rsidRPr="00201FA1">
        <w:rPr>
          <w:rStyle w:val="HideTWBExt"/>
          <w:b w:val="0"/>
          <w:noProof w:val="0"/>
        </w:rPr>
        <w:t>&lt;/NumAm&gt;</w:t>
      </w:r>
    </w:p>
    <w:p w14:paraId="28BAF494" w14:textId="77777777" w:rsidR="00F34AD9" w:rsidRPr="00201FA1" w:rsidRDefault="00F34AD9" w:rsidP="00F34AD9">
      <w:pPr>
        <w:pStyle w:val="NormalBold"/>
      </w:pPr>
      <w:r w:rsidRPr="00201FA1">
        <w:rPr>
          <w:rStyle w:val="HideTWBExt"/>
          <w:b w:val="0"/>
          <w:noProof w:val="0"/>
        </w:rPr>
        <w:t>&lt;RepeatBlock-By&gt;&lt;Members&gt;</w:t>
      </w:r>
      <w:r w:rsidRPr="00201FA1">
        <w:t>Marco Valli, Rolandas Paksas, Sophie Montel</w:t>
      </w:r>
      <w:r w:rsidRPr="00201FA1">
        <w:rPr>
          <w:rStyle w:val="HideTWBExt"/>
          <w:b w:val="0"/>
          <w:noProof w:val="0"/>
        </w:rPr>
        <w:t>&lt;/Members&gt;</w:t>
      </w:r>
    </w:p>
    <w:p w14:paraId="274591C2" w14:textId="77777777" w:rsidR="00F34AD9" w:rsidRPr="00201FA1" w:rsidRDefault="00F34AD9" w:rsidP="00F34AD9">
      <w:r w:rsidRPr="00201FA1">
        <w:rPr>
          <w:rStyle w:val="HideTWBExt"/>
          <w:noProof w:val="0"/>
        </w:rPr>
        <w:t>&lt;AuNomDe&gt;</w:t>
      </w:r>
      <w:r w:rsidRPr="00201FA1">
        <w:rPr>
          <w:rStyle w:val="HideTWBInt"/>
          <w:color w:val="auto"/>
        </w:rPr>
        <w:t>{EFDD}</w:t>
      </w:r>
      <w:r w:rsidRPr="00201FA1">
        <w:t>för EFDD-gruppen</w:t>
      </w:r>
      <w:r w:rsidRPr="00201FA1">
        <w:rPr>
          <w:rStyle w:val="HideTWBExt"/>
          <w:noProof w:val="0"/>
        </w:rPr>
        <w:t>&lt;/AuNomDe&gt;</w:t>
      </w:r>
    </w:p>
    <w:p w14:paraId="32F57799" w14:textId="77777777" w:rsidR="00F34AD9" w:rsidRPr="00201FA1" w:rsidRDefault="00F34AD9" w:rsidP="00F34AD9">
      <w:r w:rsidRPr="00201FA1">
        <w:rPr>
          <w:rStyle w:val="HideTWBExt"/>
          <w:noProof w:val="0"/>
        </w:rPr>
        <w:t>&lt;/RepeatBlock-By&gt;</w:t>
      </w:r>
    </w:p>
    <w:p w14:paraId="0DFA044C" w14:textId="77777777" w:rsidR="00F34AD9" w:rsidRPr="00201FA1" w:rsidRDefault="00F34AD9" w:rsidP="00F34AD9">
      <w:pPr>
        <w:pStyle w:val="ProjRap"/>
      </w:pPr>
      <w:r w:rsidRPr="00201FA1">
        <w:rPr>
          <w:rStyle w:val="HideTWBExt"/>
          <w:b w:val="0"/>
          <w:noProof w:val="0"/>
        </w:rPr>
        <w:t>&lt;TitreType&gt;</w:t>
      </w:r>
      <w:r w:rsidRPr="00201FA1">
        <w:t>Betänkande</w:t>
      </w:r>
      <w:r w:rsidRPr="00201FA1">
        <w:rPr>
          <w:rStyle w:val="HideTWBExt"/>
          <w:b w:val="0"/>
          <w:noProof w:val="0"/>
        </w:rPr>
        <w:t>&lt;/TitreType&gt;</w:t>
      </w:r>
      <w:r w:rsidRPr="00201FA1">
        <w:tab/>
        <w:t>A8-0019/2018</w:t>
      </w:r>
    </w:p>
    <w:p w14:paraId="4B8397AC" w14:textId="77777777" w:rsidR="00F34AD9" w:rsidRPr="00201FA1" w:rsidRDefault="00F34AD9" w:rsidP="00F34AD9">
      <w:pPr>
        <w:pStyle w:val="NormalBold"/>
      </w:pPr>
      <w:r w:rsidRPr="00201FA1">
        <w:rPr>
          <w:rStyle w:val="HideTWBExt"/>
          <w:b w:val="0"/>
          <w:noProof w:val="0"/>
        </w:rPr>
        <w:t>&lt;Rapporteur&gt;</w:t>
      </w:r>
      <w:r w:rsidRPr="00201FA1">
        <w:t>Sander Loones</w:t>
      </w:r>
      <w:r w:rsidRPr="00201FA1">
        <w:rPr>
          <w:rStyle w:val="HideTWBExt"/>
          <w:b w:val="0"/>
          <w:noProof w:val="0"/>
        </w:rPr>
        <w:t>&lt;/Rapporteur&gt;</w:t>
      </w:r>
    </w:p>
    <w:p w14:paraId="125E86F1" w14:textId="77777777" w:rsidR="00F34AD9" w:rsidRPr="00201FA1" w:rsidRDefault="00F34AD9" w:rsidP="00F34AD9">
      <w:r w:rsidRPr="00201FA1">
        <w:rPr>
          <w:rStyle w:val="HideTWBExt"/>
          <w:noProof w:val="0"/>
        </w:rPr>
        <w:t>&lt;Titre&gt;</w:t>
      </w:r>
      <w:r w:rsidRPr="00201FA1">
        <w:t>Bankunionen – årsrapport 2017</w:t>
      </w:r>
      <w:r w:rsidRPr="00201FA1">
        <w:rPr>
          <w:rStyle w:val="HideTWBExt"/>
          <w:noProof w:val="0"/>
        </w:rPr>
        <w:t>&lt;/Titre&gt;</w:t>
      </w:r>
    </w:p>
    <w:p w14:paraId="4F6B7CC7" w14:textId="77777777" w:rsidR="00F34AD9" w:rsidRPr="00201FA1" w:rsidRDefault="00F34AD9" w:rsidP="00F34AD9">
      <w:pPr>
        <w:pStyle w:val="Normal12"/>
      </w:pPr>
      <w:r w:rsidRPr="00201FA1">
        <w:rPr>
          <w:rStyle w:val="HideTWBExt"/>
          <w:noProof w:val="0"/>
        </w:rPr>
        <w:t>&lt;DocRef&gt;</w:t>
      </w:r>
      <w:r w:rsidRPr="00201FA1">
        <w:t>2017/2072(INI)</w:t>
      </w:r>
      <w:r w:rsidRPr="00201FA1">
        <w:rPr>
          <w:rStyle w:val="HideTWBExt"/>
          <w:noProof w:val="0"/>
        </w:rPr>
        <w:t>&lt;/DocRef&gt;</w:t>
      </w:r>
    </w:p>
    <w:p w14:paraId="699EC518" w14:textId="77777777" w:rsidR="00F34AD9" w:rsidRPr="00201FA1" w:rsidRDefault="00F34AD9" w:rsidP="00F34AD9">
      <w:pPr>
        <w:pStyle w:val="NormalBold"/>
      </w:pPr>
      <w:r w:rsidRPr="00201FA1">
        <w:rPr>
          <w:rStyle w:val="HideTWBExt"/>
          <w:b w:val="0"/>
          <w:noProof w:val="0"/>
        </w:rPr>
        <w:t>&lt;DocAmend&gt;</w:t>
      </w:r>
      <w:bookmarkStart w:id="2" w:name="DocEPTmp"/>
      <w:bookmarkEnd w:id="2"/>
      <w:r w:rsidRPr="00201FA1">
        <w:t>Förslag till resolution</w:t>
      </w:r>
      <w:r w:rsidRPr="00201FA1">
        <w:rPr>
          <w:rStyle w:val="HideTWBExt"/>
          <w:b w:val="0"/>
          <w:noProof w:val="0"/>
        </w:rPr>
        <w:t>&lt;/DocAmend&gt;</w:t>
      </w:r>
    </w:p>
    <w:p w14:paraId="0AFC0BA7" w14:textId="77777777" w:rsidR="00F34AD9" w:rsidRPr="00201FA1" w:rsidRDefault="00F34AD9" w:rsidP="00F34AD9">
      <w:pPr>
        <w:pStyle w:val="NormalBold"/>
      </w:pPr>
      <w:r w:rsidRPr="00201FA1">
        <w:rPr>
          <w:rStyle w:val="HideTWBExt"/>
          <w:b w:val="0"/>
          <w:noProof w:val="0"/>
        </w:rPr>
        <w:t>&lt;Article&gt;</w:t>
      </w:r>
      <w:r w:rsidRPr="00201FA1">
        <w:t>Punkt 31a (ny)</w:t>
      </w:r>
      <w:r w:rsidRPr="00201FA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34AD9" w:rsidRPr="00201FA1" w14:paraId="7CB99757" w14:textId="77777777" w:rsidTr="006B3DBF">
        <w:trPr>
          <w:jc w:val="center"/>
        </w:trPr>
        <w:tc>
          <w:tcPr>
            <w:tcW w:w="9752" w:type="dxa"/>
            <w:gridSpan w:val="2"/>
          </w:tcPr>
          <w:p w14:paraId="0257C8A8" w14:textId="77777777" w:rsidR="00F34AD9" w:rsidRPr="00201FA1" w:rsidRDefault="00F34AD9" w:rsidP="006B3DBF">
            <w:pPr>
              <w:keepNext/>
            </w:pPr>
          </w:p>
        </w:tc>
      </w:tr>
      <w:tr w:rsidR="00F34AD9" w:rsidRPr="00201FA1" w14:paraId="6413D687" w14:textId="77777777" w:rsidTr="006B3DBF">
        <w:trPr>
          <w:jc w:val="center"/>
        </w:trPr>
        <w:tc>
          <w:tcPr>
            <w:tcW w:w="4876" w:type="dxa"/>
          </w:tcPr>
          <w:p w14:paraId="76EFDB4B" w14:textId="77777777" w:rsidR="00F34AD9" w:rsidRPr="00201FA1" w:rsidRDefault="00F34AD9" w:rsidP="006B3DBF">
            <w:pPr>
              <w:pStyle w:val="ColumnHeading"/>
              <w:keepNext/>
            </w:pPr>
            <w:r w:rsidRPr="00201FA1">
              <w:t>Förslag till resolution</w:t>
            </w:r>
            <w:bookmarkStart w:id="3" w:name="DocEPTmp2"/>
            <w:bookmarkEnd w:id="3"/>
          </w:p>
        </w:tc>
        <w:tc>
          <w:tcPr>
            <w:tcW w:w="4876" w:type="dxa"/>
          </w:tcPr>
          <w:p w14:paraId="6ABCB25F" w14:textId="77777777" w:rsidR="00F34AD9" w:rsidRPr="00201FA1" w:rsidRDefault="00F34AD9" w:rsidP="006B3DBF">
            <w:pPr>
              <w:pStyle w:val="ColumnHeading"/>
              <w:keepNext/>
            </w:pPr>
            <w:r w:rsidRPr="00201FA1">
              <w:t>Ändringsförslag</w:t>
            </w:r>
          </w:p>
        </w:tc>
      </w:tr>
      <w:tr w:rsidR="00F34AD9" w:rsidRPr="00201FA1" w14:paraId="4B410960" w14:textId="77777777" w:rsidTr="006B3DBF">
        <w:trPr>
          <w:jc w:val="center"/>
        </w:trPr>
        <w:tc>
          <w:tcPr>
            <w:tcW w:w="4876" w:type="dxa"/>
          </w:tcPr>
          <w:p w14:paraId="6819E816" w14:textId="77777777" w:rsidR="00F34AD9" w:rsidRPr="00201FA1" w:rsidRDefault="00F34AD9" w:rsidP="006B3DBF">
            <w:pPr>
              <w:pStyle w:val="Normal6"/>
              <w:rPr>
                <w:noProof w:val="0"/>
              </w:rPr>
            </w:pPr>
            <w:r w:rsidRPr="00201FA1">
              <w:rPr>
                <w:noProof w:val="0"/>
              </w:rPr>
              <w:t xml:space="preserve"> </w:t>
            </w:r>
          </w:p>
        </w:tc>
        <w:tc>
          <w:tcPr>
            <w:tcW w:w="4876" w:type="dxa"/>
          </w:tcPr>
          <w:p w14:paraId="44E9752D" w14:textId="31380F67" w:rsidR="00F34AD9" w:rsidRPr="00201FA1" w:rsidRDefault="00F34AD9" w:rsidP="001D4036">
            <w:pPr>
              <w:pStyle w:val="Normal6"/>
              <w:rPr>
                <w:noProof w:val="0"/>
                <w:szCs w:val="24"/>
              </w:rPr>
            </w:pPr>
            <w:r w:rsidRPr="00201FA1">
              <w:rPr>
                <w:b/>
                <w:i/>
                <w:noProof w:val="0"/>
              </w:rPr>
              <w:t>31a.</w:t>
            </w:r>
            <w:r w:rsidRPr="00201FA1">
              <w:rPr>
                <w:noProof w:val="0"/>
              </w:rPr>
              <w:tab/>
            </w:r>
            <w:r w:rsidRPr="00201FA1">
              <w:rPr>
                <w:b/>
                <w:i/>
                <w:noProof w:val="0"/>
              </w:rPr>
              <w:t>Europaparlamentet är allvarligt oroat över de negativa effekterna av skuldnedskrivningar för EU-investerarnas och EU-medborgarnas förtroende. Parlamentet påpekar att skuldnedskrivningsmekanismen kan få den oönskade effekten att påskynda kriser och öka den finansiella instabiliteten, och därmed skapa panik och spridningseffekter på marknaderna. Parlamentet fördömer den strukturella orättvisa som följer med principen om skuldnedskrivning, genom att ansvaret för bankfallissemang delvis bärs av små investerare, sparare och kontoinnehavare, trots att de inte har någon kontroll över hur finansiellt sunda bankerna är eller något inflytande över deras förvaltning.</w:t>
            </w:r>
          </w:p>
        </w:tc>
      </w:tr>
    </w:tbl>
    <w:p w14:paraId="19119366" w14:textId="77777777" w:rsidR="00F34AD9" w:rsidRPr="00201FA1" w:rsidRDefault="00F34AD9" w:rsidP="00E00D4A">
      <w:pPr>
        <w:pStyle w:val="Olang"/>
      </w:pPr>
      <w:r w:rsidRPr="00201FA1">
        <w:t xml:space="preserve">Or. </w:t>
      </w:r>
      <w:r w:rsidRPr="00201FA1">
        <w:rPr>
          <w:rStyle w:val="HideTWBExt"/>
          <w:noProof w:val="0"/>
        </w:rPr>
        <w:t>&lt;Original&gt;</w:t>
      </w:r>
      <w:r w:rsidRPr="00201FA1">
        <w:rPr>
          <w:rStyle w:val="HideTWBInt"/>
        </w:rPr>
        <w:t>{EN}</w:t>
      </w:r>
      <w:r w:rsidRPr="00201FA1">
        <w:t>en</w:t>
      </w:r>
      <w:r w:rsidRPr="00201FA1">
        <w:rPr>
          <w:rStyle w:val="HideTWBExt"/>
          <w:noProof w:val="0"/>
        </w:rPr>
        <w:t>&lt;/Original&gt;</w:t>
      </w:r>
    </w:p>
    <w:p w14:paraId="52507CA1" w14:textId="77777777" w:rsidR="00F34AD9" w:rsidRPr="00201FA1" w:rsidRDefault="00F34AD9" w:rsidP="00F34AD9">
      <w:r w:rsidRPr="00201FA1">
        <w:rPr>
          <w:rStyle w:val="HideTWBExt"/>
          <w:noProof w:val="0"/>
        </w:rPr>
        <w:t>&lt;/Amend&gt;</w:t>
      </w:r>
    </w:p>
    <w:p w14:paraId="74CA1EC0" w14:textId="77777777" w:rsidR="006959AA" w:rsidRPr="00201FA1" w:rsidRDefault="006959AA" w:rsidP="006959AA">
      <w:r w:rsidRPr="00201FA1">
        <w:rPr>
          <w:rStyle w:val="HideTWBExt"/>
          <w:noProof w:val="0"/>
        </w:rPr>
        <w:t>&lt;/RepeatBlock-Amend&gt;</w:t>
      </w:r>
    </w:p>
    <w:sectPr w:rsidR="006959AA" w:rsidRPr="00201FA1">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5C2A6" w14:textId="77777777" w:rsidR="003C1A80" w:rsidRPr="00201FA1" w:rsidRDefault="003C1A80">
      <w:r w:rsidRPr="00201FA1">
        <w:separator/>
      </w:r>
    </w:p>
  </w:endnote>
  <w:endnote w:type="continuationSeparator" w:id="0">
    <w:p w14:paraId="74F2B143" w14:textId="77777777" w:rsidR="003C1A80" w:rsidRPr="00201FA1" w:rsidRDefault="003C1A80">
      <w:r w:rsidRPr="0020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E2A67" w14:textId="77777777" w:rsidR="0068045C" w:rsidRDefault="00680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327AA" w14:textId="77777777" w:rsidR="00201FA1" w:rsidRPr="0068045C" w:rsidRDefault="00201FA1" w:rsidP="00201FA1">
    <w:pPr>
      <w:pStyle w:val="Footer"/>
      <w:rPr>
        <w:lang w:val="de-DE"/>
      </w:rPr>
    </w:pPr>
    <w:r w:rsidRPr="0068045C">
      <w:rPr>
        <w:rStyle w:val="HideTWBExt"/>
        <w:noProof w:val="0"/>
        <w:lang w:val="de-DE"/>
      </w:rPr>
      <w:t>&lt;PathFdR&gt;</w:t>
    </w:r>
    <w:r w:rsidRPr="0068045C">
      <w:rPr>
        <w:lang w:val="de-DE"/>
      </w:rPr>
      <w:t>AM\1146445SV.docx</w:t>
    </w:r>
    <w:r w:rsidRPr="0068045C">
      <w:rPr>
        <w:rStyle w:val="HideTWBExt"/>
        <w:noProof w:val="0"/>
        <w:lang w:val="de-DE"/>
      </w:rPr>
      <w:t>&lt;/PathFdR&gt;</w:t>
    </w:r>
    <w:r w:rsidRPr="0068045C">
      <w:rPr>
        <w:lang w:val="de-DE"/>
      </w:rPr>
      <w:tab/>
    </w:r>
    <w:r w:rsidRPr="0068045C">
      <w:rPr>
        <w:lang w:val="de-DE"/>
      </w:rPr>
      <w:tab/>
      <w:t>PE</w:t>
    </w:r>
    <w:r w:rsidRPr="0068045C">
      <w:rPr>
        <w:rStyle w:val="HideTWBExt"/>
        <w:noProof w:val="0"/>
        <w:lang w:val="de-DE"/>
      </w:rPr>
      <w:t>&lt;NoPE&gt;</w:t>
    </w:r>
    <w:r w:rsidRPr="0068045C">
      <w:rPr>
        <w:lang w:val="de-DE"/>
      </w:rPr>
      <w:t>616.046</w:t>
    </w:r>
    <w:r w:rsidRPr="0068045C">
      <w:rPr>
        <w:rStyle w:val="HideTWBExt"/>
        <w:noProof w:val="0"/>
        <w:lang w:val="de-DE"/>
      </w:rPr>
      <w:t>&lt;/NoPE&gt;&lt;Version&gt;</w:t>
    </w:r>
    <w:r w:rsidRPr="0068045C">
      <w:rPr>
        <w:lang w:val="de-DE"/>
      </w:rPr>
      <w:t>v01-00</w:t>
    </w:r>
    <w:r w:rsidRPr="0068045C">
      <w:rPr>
        <w:rStyle w:val="HideTWBExt"/>
        <w:noProof w:val="0"/>
        <w:lang w:val="de-DE"/>
      </w:rPr>
      <w:t>&lt;/Version&gt;</w:t>
    </w:r>
  </w:p>
  <w:p w14:paraId="76DDFD2B" w14:textId="6A5DD0D8" w:rsidR="00EE4A94" w:rsidRPr="00201FA1" w:rsidRDefault="00201FA1" w:rsidP="00201FA1">
    <w:pPr>
      <w:pStyle w:val="Footer2"/>
      <w:tabs>
        <w:tab w:val="center" w:pos="4535"/>
      </w:tabs>
    </w:pPr>
    <w:r w:rsidRPr="00201FA1">
      <w:t>SV</w:t>
    </w:r>
    <w:r w:rsidRPr="00201FA1">
      <w:tab/>
    </w:r>
    <w:r w:rsidRPr="00201FA1">
      <w:rPr>
        <w:b w:val="0"/>
        <w:i/>
        <w:color w:val="C0C0C0"/>
        <w:sz w:val="22"/>
      </w:rPr>
      <w:t>Förenade i mångfalden</w:t>
    </w:r>
    <w:r w:rsidRPr="00201FA1">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61DD" w14:textId="77777777" w:rsidR="0068045C" w:rsidRDefault="006804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299B" w14:textId="77777777" w:rsidR="00201FA1" w:rsidRPr="0068045C" w:rsidRDefault="00201FA1" w:rsidP="00201FA1">
    <w:pPr>
      <w:pStyle w:val="Footer"/>
      <w:rPr>
        <w:lang w:val="de-DE"/>
      </w:rPr>
    </w:pPr>
    <w:r w:rsidRPr="0068045C">
      <w:rPr>
        <w:rStyle w:val="HideTWBExt"/>
        <w:lang w:val="de-DE"/>
      </w:rPr>
      <w:t>&lt;PathFdR&gt;</w:t>
    </w:r>
    <w:r w:rsidRPr="0068045C">
      <w:rPr>
        <w:lang w:val="de-DE"/>
      </w:rPr>
      <w:t>AM\1146445SV.docx</w:t>
    </w:r>
    <w:r w:rsidRPr="0068045C">
      <w:rPr>
        <w:rStyle w:val="HideTWBExt"/>
        <w:lang w:val="de-DE"/>
      </w:rPr>
      <w:t>&lt;/PathFdR&gt;</w:t>
    </w:r>
    <w:r w:rsidRPr="0068045C">
      <w:rPr>
        <w:lang w:val="de-DE"/>
      </w:rPr>
      <w:tab/>
    </w:r>
    <w:r w:rsidRPr="0068045C">
      <w:rPr>
        <w:lang w:val="de-DE"/>
      </w:rPr>
      <w:tab/>
      <w:t>PE</w:t>
    </w:r>
    <w:r w:rsidRPr="0068045C">
      <w:rPr>
        <w:rStyle w:val="HideTWBExt"/>
        <w:lang w:val="de-DE"/>
      </w:rPr>
      <w:t>&lt;NoPE&gt;</w:t>
    </w:r>
    <w:r w:rsidRPr="0068045C">
      <w:rPr>
        <w:lang w:val="de-DE"/>
      </w:rPr>
      <w:t>616.046</w:t>
    </w:r>
    <w:r w:rsidRPr="0068045C">
      <w:rPr>
        <w:rStyle w:val="HideTWBExt"/>
        <w:lang w:val="de-DE"/>
      </w:rPr>
      <w:t>&lt;/NoPE&gt;&lt;Version&gt;</w:t>
    </w:r>
    <w:r w:rsidRPr="0068045C">
      <w:rPr>
        <w:lang w:val="de-DE"/>
      </w:rPr>
      <w:t>v01-00</w:t>
    </w:r>
    <w:r w:rsidRPr="0068045C">
      <w:rPr>
        <w:rStyle w:val="HideTWBExt"/>
        <w:lang w:val="de-DE"/>
      </w:rPr>
      <w:t>&lt;/Version&gt;</w:t>
    </w:r>
  </w:p>
  <w:p w14:paraId="3A660C72" w14:textId="0E938765" w:rsidR="00F34AD9" w:rsidRPr="00B5771F" w:rsidRDefault="00201FA1" w:rsidP="00201FA1">
    <w:pPr>
      <w:pStyle w:val="Footer2"/>
      <w:tabs>
        <w:tab w:val="center" w:pos="4535"/>
      </w:tabs>
    </w:pPr>
    <w:r>
      <w:t>SV</w:t>
    </w:r>
    <w:r>
      <w:tab/>
    </w:r>
    <w:r w:rsidRPr="00201FA1">
      <w:rPr>
        <w:b w:val="0"/>
        <w:i/>
        <w:color w:val="C0C0C0"/>
        <w:sz w:val="22"/>
      </w:rPr>
      <w:t>Förenade i mångfalden</w:t>
    </w:r>
    <w:r>
      <w:tab/>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ECD14" w14:textId="77777777" w:rsidR="00201FA1" w:rsidRPr="0068045C" w:rsidRDefault="00201FA1" w:rsidP="00201FA1">
    <w:pPr>
      <w:pStyle w:val="Footer"/>
      <w:rPr>
        <w:lang w:val="de-DE"/>
      </w:rPr>
    </w:pPr>
    <w:r w:rsidRPr="0068045C">
      <w:rPr>
        <w:rStyle w:val="HideTWBExt"/>
        <w:lang w:val="de-DE"/>
      </w:rPr>
      <w:t>&lt;PathFdR&gt;</w:t>
    </w:r>
    <w:r w:rsidRPr="0068045C">
      <w:rPr>
        <w:lang w:val="de-DE"/>
      </w:rPr>
      <w:t>AM\1146445SV.docx</w:t>
    </w:r>
    <w:r w:rsidRPr="0068045C">
      <w:rPr>
        <w:rStyle w:val="HideTWBExt"/>
        <w:lang w:val="de-DE"/>
      </w:rPr>
      <w:t>&lt;/PathFdR&gt;</w:t>
    </w:r>
    <w:r w:rsidRPr="0068045C">
      <w:rPr>
        <w:lang w:val="de-DE"/>
      </w:rPr>
      <w:tab/>
    </w:r>
    <w:r w:rsidRPr="0068045C">
      <w:rPr>
        <w:lang w:val="de-DE"/>
      </w:rPr>
      <w:tab/>
      <w:t>PE</w:t>
    </w:r>
    <w:r w:rsidRPr="0068045C">
      <w:rPr>
        <w:rStyle w:val="HideTWBExt"/>
        <w:lang w:val="de-DE"/>
      </w:rPr>
      <w:t>&lt;NoPE&gt;</w:t>
    </w:r>
    <w:r w:rsidRPr="0068045C">
      <w:rPr>
        <w:lang w:val="de-DE"/>
      </w:rPr>
      <w:t>616.046</w:t>
    </w:r>
    <w:r w:rsidRPr="0068045C">
      <w:rPr>
        <w:rStyle w:val="HideTWBExt"/>
        <w:lang w:val="de-DE"/>
      </w:rPr>
      <w:t>&lt;/NoPE&gt;&lt;Version&gt;</w:t>
    </w:r>
    <w:r w:rsidRPr="0068045C">
      <w:rPr>
        <w:lang w:val="de-DE"/>
      </w:rPr>
      <w:t>v01-00</w:t>
    </w:r>
    <w:r w:rsidRPr="0068045C">
      <w:rPr>
        <w:rStyle w:val="HideTWBExt"/>
        <w:lang w:val="de-DE"/>
      </w:rPr>
      <w:t>&lt;/Version&gt;</w:t>
    </w:r>
  </w:p>
  <w:p w14:paraId="37D6B750" w14:textId="6F78A87C" w:rsidR="00F34AD9" w:rsidRPr="00B5771F" w:rsidRDefault="00201FA1" w:rsidP="00201FA1">
    <w:pPr>
      <w:pStyle w:val="Footer2"/>
      <w:tabs>
        <w:tab w:val="center" w:pos="4535"/>
      </w:tabs>
    </w:pPr>
    <w:r>
      <w:t>SV</w:t>
    </w:r>
    <w:r>
      <w:tab/>
    </w:r>
    <w:r w:rsidRPr="00201FA1">
      <w:rPr>
        <w:b w:val="0"/>
        <w:i/>
        <w:color w:val="C0C0C0"/>
        <w:sz w:val="22"/>
      </w:rPr>
      <w:t>Förenade i mångfalden</w:t>
    </w:r>
    <w:r>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C55C1" w14:textId="77777777" w:rsidR="003C1A80" w:rsidRPr="00201FA1" w:rsidRDefault="003C1A80">
      <w:r w:rsidRPr="00201FA1">
        <w:separator/>
      </w:r>
    </w:p>
  </w:footnote>
  <w:footnote w:type="continuationSeparator" w:id="0">
    <w:p w14:paraId="4F078B24" w14:textId="77777777" w:rsidR="003C1A80" w:rsidRPr="00201FA1" w:rsidRDefault="003C1A80">
      <w:r w:rsidRPr="00201F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A3B5" w14:textId="77777777" w:rsidR="0068045C" w:rsidRDefault="00680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08C7" w14:textId="77777777" w:rsidR="0068045C" w:rsidRDefault="006804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775F1" w14:textId="77777777" w:rsidR="0068045C" w:rsidRDefault="00680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1"/>
    <w:docVar w:name="DOCDT" w:val="21/02/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474727 HideTWBExt;}{\s16\ql \li0\ri0\sb240\sa240\nowidctlpar\tqc\tx4536\tqr\tx9072\wrapdefault\aspalpha\aspnum\faauto\adjustright\rin0\lin0\itap0 \rtlch\fcs1 \af0\afs20\alang1025 \ltrch\fcs0 _x000d__x000a_\fs22\lang2057\langfe2057\cgrid\langnp2057\langfenp2057 \sbasedon0 \snext16 \slink17 \styrsid7474727 footer;}{\*\cs17 \additive \rtlch\fcs1 \af0 \ltrch\fcs0 \fs22 \sbasedon10 \slink16 \slocked \styrsid7474727 Footer Char;}{_x000d__x000a_\s18\ql \li-850\ri-850\sa240\widctlpar\tqr\tx9921\wrapdefault\aspalpha\aspnum\faauto\adjustright\rin-850\lin-850\itap0 \rtlch\fcs1 \af1\afs20\alang1025 \ltrch\fcs0 \b\f1\fs48\lang2057\langfe2057\cgrid\langnp2057\langfenp2057 _x000d__x000a_\sbasedon0 \snext18 \spriority0 \styrsid7474727 Footer2;}}{\*\rsidtbl \rsid24658\rsid735077\rsid2892074\rsid4666813\rsid6641733\rsid7474727\rsid9636012\rsid9781090\rsid11215221\rsid12154954\rsid14424199\rsid15204470\rsid15285974\rsid15950462\rsid16324206_x000d__x000a_\rsid16662270}{\mmathPr\mmathFont34\mbrkBin0\mbrkBinSub0\msmallFrac0\mdispDef1\mlMargin0\mrMargin0\mdefJc1\mwrapIndent1440\mintLim0\mnaryLim1}{\info{\author DE WILDE Alice}{\operator DE WILDE Alice}{\creatim\yr2018\mo1\dy31\hr16\min19}_x000d__x000a_{\revtim\yr2018\mo1\dy31\hr16\min19}{\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474727\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9781090 \chftnsep _x000d__x000a_\par }}{\*\ftnsepc \ltrpar \pard\plain \ltrpar\ql \li0\ri0\widctlpar\wrapdefault\aspalpha\aspnum\faauto\adjustright\rin0\lin0\itap0 \rtlch\fcs1 \af0\afs20\alang1025 \ltrch\fcs0 \fs24\lang2057\langfe2057\cgrid\langnp2057\langfenp2057 {\rtlch\fcs1 \af0 _x000d__x000a_\ltrch\fcs0 \insrsid9781090 \chftnsepc _x000d__x000a_\par }}{\*\aftnsep \ltrpar \pard\plain \ltrpar\ql \li0\ri0\widctlpar\wrapdefault\aspalpha\aspnum\faauto\adjustright\rin0\lin0\itap0 \rtlch\fcs1 \af0\afs20\alang1025 \ltrch\fcs0 \fs24\lang2057\langfe2057\cgrid\langnp2057\langfenp2057 {\rtlch\fcs1 \af0 _x000d__x000a_\ltrch\fcs0 \insrsid9781090 \chftnsep _x000d__x000a_\par }}{\*\aftnsepc \ltrpar \pard\plain \ltrpar\ql \li0\ri0\widctlpar\wrapdefault\aspalpha\aspnum\faauto\adjustright\rin0\lin0\itap0 \rtlch\fcs1 \af0\afs20\alang1025 \ltrch\fcs0 \fs24\lang2057\langfe2057\cgrid\langnp2057\langfenp2057 {\rtlch\fcs1 \af0 _x000d__x000a_\ltrch\fcs0 \insrsid978109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474727\charrsid11892511 &lt;PathFdR&gt;}{\rtlch\fcs1 \af0 \ltrch\fcs0 \insrsid7474727\charrsid15404938 AM\\1144783EN.docx}{\rtlch\fcs1 \af0 \ltrch\fcs0 \cs15\v\f1\fs20\cf9\insrsid7474727\charrsid11892511 &lt;/PathFdR&gt;}{\rtlch\fcs1 \af0 _x000d__x000a_\ltrch\fcs0 \insrsid7474727\charrsid11892511 \tab \tab PE}{\rtlch\fcs1 \af0 \ltrch\fcs0 \cs15\v\f1\fs20\cf9\insrsid7474727\charrsid11892511 &lt;NoPE&gt;}{\rtlch\fcs1 \af0 \ltrch\fcs0 \insrsid7474727\charrsid15404938 614.376}{\rtlch\fcs1 \af0 \ltrch\fcs0 _x000d__x000a_\cs15\v\f1\fs20\cf9\insrsid7474727\charrsid11892511 &lt;/NoPE&gt;&lt;Version&gt;}{\rtlch\fcs1 \af0 \ltrch\fcs0 \insrsid7474727\charrsid11892511 v}{\rtlch\fcs1 \af0 \ltrch\fcs0 \insrsid7474727\charrsid15404938 01-00}{\rtlch\fcs1 \af0 \ltrch\fcs0 _x000d__x000a_\cs15\v\f1\fs20\cf9\insrsid7474727\charrsid11892511 &lt;/Version&gt;}{\rtlch\fcs1 \af0 \ltrch\fcs0 \insrsid7474727\charrsid11892511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7474727\charrsid11892511  DOCPROPERTY &quot;&lt;Extension&gt;&quot; }}{\fldrslt {\rtlch\fcs1 \af1 \ltrch\fcs0 \insrsid7474727 EN}}}\sectd \ltrsect_x000d__x000a_\linex0\endnhere\sectdefaultcl\sftnbj {\rtlch\fcs1 \af1 \ltrch\fcs0 \cf16\insrsid7474727\charrsid11892511 \tab }{\rtlch\fcs1 \af1\afs22 \ltrch\fcs0 \b0\i\fs22\cf16\insrsid7474727 United in diversity}{\rtlch\fcs1 \af1 \ltrch\fcs0 _x000d__x000a_\cf16\insrsid7474727\charrsid11892511 \tab }{\field{\*\fldinst {\rtlch\fcs1 \af1 \ltrch\fcs0 \insrsid7474727\charrsid11892511  DOCPROPERTY &quot;&lt;Extension&gt;&quot; }}{\fldrslt {\rtlch\fcs1 \af1 \ltrch\fcs0 \insrsid7474727 EN}}}\sectd \ltrsect_x000d__x000a_\linex0\endnhere\sectdefaultcl\sftnbj {\rtlch\fcs1 \af1 \ltrch\fcs0 \insrsid7474727\charrsid118925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7474727 _x000d__x000a_\rtlch\fcs1 \af0\afs20\alang1025 \ltrch\fcs0 \fs24\lang2057\langfe2057\cgrid\langnp2057\langfenp2057 {\rtlch\fcs1 \af0 \ltrch\fcs0 \insrsid7474727\charrsid11892511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3d_x000d__x000a_03d3a6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1"/>
    <w:docVar w:name="LastEditedSection" w:val=" 1"/>
    <w:docVar w:name="NRAKEY" w:val="0019"/>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192527 HideTWBExt;}{\s16\ql \li0\ri0\sb240\sa240\nowidctlpar\tqc\tx4536\tqr\tx9072\wrapdefault\aspalpha\aspnum\faauto\adjustright\rin0\lin0\itap0 \rtlch\fcs1 \af0\afs20\alang1025 \ltrch\fcs0 _x000d__x000a_\fs22\lang2057\langfe2057\cgrid\langnp2057\langfenp2057 \sbasedon0 \snext16 \slink17 \spriority0 \styrsid6192527 footer;}{\*\cs17 \additive \rtlch\fcs1 \af0 \ltrch\fcs0 \fs22 \sbasedon10 \slink16 \slocked \spriority0 \styrsid6192527 Footer Char;}{_x000d__x000a_\s18\ql \li0\ri-284\nowidctlpar\tqr\tx9072\wrapdefault\aspalpha\aspnum\faauto\adjustright\rin-284\lin0\itap0 \rtlch\fcs1 \af0\afs20\alang1025 \ltrch\fcs0 \b\fs24\lang2057\langfe2057\cgrid\langnp2057\langfenp2057 _x000d__x000a_\sbasedon0 \snext18 \spriority0 \styrsid6192527 ProjRap;}{\s19\ql \li0\ri0\sa240\nowidctlpar\wrapdefault\aspalpha\aspnum\faauto\adjustright\rin0\lin0\itap0 \rtlch\fcs1 \af0\afs20\alang1025 \ltrch\fcs0 _x000d__x000a_\fs24\lang2057\langfe2057\cgrid\langnp2057\langfenp2057 \sbasedon0 \snext19 \spriority0 \styrsid6192527 Normal12;}{\s20\ql \li-850\ri-850\sa240\widctlpar\tqr\tx9921\wrapdefault\aspalpha\aspnum\faauto\adjustright\rin-850\lin-850\itap0 \rtlch\fcs1 _x000d__x000a_\af1\afs20\alang1025 \ltrch\fcs0 \b\f1\fs48\lang2057\langfe2057\cgrid\langnp2057\langfenp2057 \sbasedon0 \snext20 \spriority0 \styrsid6192527 Footer2;}{\*\cs21 \additive \v\cf15 \spriority0 \styrsid6192527 HideTWBInt;}{_x000d__x000a_\s22\ql \li0\ri0\nowidctlpar\wrapdefault\aspalpha\aspnum\faauto\adjustright\rin0\lin0\itap0 \rtlch\fcs1 \af0\afs20\alang1025 \ltrch\fcs0 \b\fs24\lang2057\langfe2057\cgrid\langnp2057\langfenp2057 \sbasedon0 \snext22 \slink26 \spriority0 \styrsid6192527 _x000d__x000a_NormalBold;}{\s23\qr \li0\ri0\sb240\sa240\nowidctlpar\wrapdefault\aspalpha\aspnum\faauto\adjustright\rin0\lin0\itap0 \rtlch\fcs1 \af0\afs20\alang1025 \ltrch\fcs0 \fs24\lang2057\langfe2057\cgrid\langnp2057\langfenp2057 _x000d__x000a_\sbasedon0 \snext23 \spriority0 \styrsid6192527 Olang;}{\s24\ql \li0\ri0\sa120\nowidctlpar\wrapdefault\aspalpha\aspnum\faauto\adjustright\rin0\lin0\itap0 \rtlch\fcs1 \af0\afs20\alang1025 \ltrch\fcs0 _x000d__x000a_\fs24\lang1024\langfe1024\cgrid\noproof\langnp2057\langfenp2057 \sbasedon0 \snext24 \slink27 \spriority0 \styrsid6192527 Normal6;}{\s25\ql \li0\ri-284\nowidctlpar\tqr\tx9072\wrapdefault\aspalpha\aspnum\faauto\adjustright\rin-284\lin0\itap0 \rtlch\fcs1 _x000d__x000a_\af0\afs20\alang1025 \ltrch\fcs0 \fs24\lang2057\langfe2057\cgrid\langnp2057\langfenp2057 \sbasedon0 \snext25 \spriority0 \styrsid6192527 ZDateAM;}{\*\cs26 \additive \b\fs24 \slink22 \slocked \spriority0 \styrsid6192527 NormalBold Char;}{\*\cs27 \additive _x000d__x000a_\fs24\lang1024\langfe1024\noproof \slink24 \slocked \spriority0 \styrsid6192527 Normal6 Char;}{\s28\qc \li0\ri0\sa240\nowidctlpar\wrapdefault\aspalpha\aspnum\faauto\adjustright\rin0\lin0\itap0 \rtlch\fcs1 \af0\afs20\alang1025 \ltrch\fcs0 _x000d__x000a_\i\fs24\lang2057\langfe2057\cgrid\langnp2057\langfenp2057 \sbasedon0 \snext28 \spriority0 \styrsid619252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6192527 AMNumberTabs;}}{\*\rsidtbl \rsid24658\rsid735077\rsid2892074\rsid4666813\rsid6192527\rsid6641733\rsid9636012\rsid11215221\rsid12154954_x000d__x000a_\rsid13838057\rsid14424199\rsid15204470\rsid15285974\rsid15950462\rsid16324206\rsid16662270}{\mmathPr\mmathFont34\mbrkBin0\mbrkBinSub0\msmallFrac0\mdispDef1\mlMargin0\mrMargin0\mdefJc1\mwrapIndent1440\mintLim0\mnaryLim1}{\info{\author DE WILDE Alice}_x000d__x000a_{\operator DE WILDE Alice}{\creatim\yr2018\mo1\dy31\hr16\min14}{\revtim\yr2018\mo1\dy31\hr16\min14}{\version1}{\edmins0}{\nofpages2}{\nofwords74}{\nofchars794}{\*\company European Parliament}{\nofcharsws807}{\vern93}}{\*\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192527\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3838057 \chftnsep _x000d__x000a_\par }}{\*\ftnsepc \ltrpar \pard\plain \ltrpar\ql \li0\ri0\widctlpar\wrapdefault\aspalpha\aspnum\faauto\adjustright\rin0\lin0\itap0 \rtlch\fcs1 \af0\afs20\alang1025 \ltrch\fcs0 \fs24\lang2057\langfe2057\cgrid\langnp2057\langfenp2057 {\rtlch\fcs1 \af0 _x000d__x000a_\ltrch\fcs0 \insrsid13838057 \chftnsepc _x000d__x000a_\par }}{\*\aftnsep \ltrpar \pard\plain \ltrpar\ql \li0\ri0\widctlpar\wrapdefault\aspalpha\aspnum\faauto\adjustright\rin0\lin0\itap0 \rtlch\fcs1 \af0\afs20\alang1025 \ltrch\fcs0 \fs24\lang2057\langfe2057\cgrid\langnp2057\langfenp2057 {\rtlch\fcs1 \af0 _x000d__x000a_\ltrch\fcs0 \insrsid13838057 \chftnsep _x000d__x000a_\par }}{\*\aftnsepc \ltrpar \pard\plain \ltrpar\ql \li0\ri0\widctlpar\wrapdefault\aspalpha\aspnum\faauto\adjustright\rin0\lin0\itap0 \rtlch\fcs1 \af0\afs20\alang1025 \ltrch\fcs0 \fs24\lang2057\langfe2057\cgrid\langnp2057\langfenp2057 {\rtlch\fcs1 \af0 _x000d__x000a_\ltrch\fcs0 \insrsid1383805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6192527\charrsid11892511 {\*\bkmkstart InsideFooter}&lt;PathFdR&gt;}{\rtlch\fcs1 \af0 \ltrch\fcs0 \cf10\insrsid6192527\charrsid11892511 \uc1\u9668\'3f}{\rtlch\fcs1 \af0 \ltrch\fcs0 \insrsid6192527\charrsid11892511 #}{\rtlch\fcs1 \af0 _x000d__x000a_\ltrch\fcs0 \cs21\v\cf15\insrsid6192527\charrsid11892511 TXTROUTE@@}{\rtlch\fcs1 \af0 \ltrch\fcs0 \insrsid6192527\charrsid11892511 #}{\rtlch\fcs1 \af0 \ltrch\fcs0 \cf10\insrsid6192527\charrsid11892511 \uc1\u9658\'3f}{\rtlch\fcs1 \af0 \ltrch\fcs0 _x000d__x000a_\cs15\v\f1\fs20\cf9\insrsid6192527\charrsid11892511 &lt;/PathFdR&gt;}{\rtlch\fcs1 \af0 \ltrch\fcs0 \insrsid6192527\charrsid11892511 {\*\bkmkend InsideFooter}\tab \tab {\*\bkmkstart OutsideFooter}PE}{\rtlch\fcs1 \af0 \ltrch\fcs0 _x000d__x000a_\cs15\v\f1\fs20\cf9\insrsid6192527\charrsid11892511 &lt;NoPE&gt;}{\rtlch\fcs1 \af0 \ltrch\fcs0 \cf10\insrsid6192527\charrsid11892511 \uc1\u9668\'3f}{\rtlch\fcs1 \af0 \ltrch\fcs0 \insrsid6192527\charrsid11892511 #}{\rtlch\fcs1 \af0 \ltrch\fcs0 _x000d__x000a_\cs21\v\cf15\insrsid6192527\charrsid11892511 TXTNRPE@NRPE@}{\rtlch\fcs1 \af0 \ltrch\fcs0 \insrsid6192527\charrsid11892511 #}{\rtlch\fcs1 \af0 \ltrch\fcs0 \cf10\insrsid6192527\charrsid11892511 \uc1\u9658\'3f}{\rtlch\fcs1 \af0 \ltrch\fcs0 _x000d__x000a_\cs15\v\f1\fs20\cf9\insrsid6192527\charrsid11892511 &lt;/NoPE&gt;&lt;Version&gt;}{\rtlch\fcs1 \af0 \ltrch\fcs0 \insrsid6192527\charrsid11892511 v}{\rtlch\fcs1 \af0 \ltrch\fcs0 \cf10\insrsid6192527\charrsid11892511 \uc1\u9668\'3f}{\rtlch\fcs1 \af0 \ltrch\fcs0 _x000d__x000a_\insrsid6192527\charrsid11892511 #}{\rtlch\fcs1 \af0 \ltrch\fcs0 \cs21\v\cf15\insrsid6192527\charrsid11892511 TXTVERSION@NRV@}{\rtlch\fcs1 \af0 \ltrch\fcs0 \insrsid6192527\charrsid11892511 #}{\rtlch\fcs1 \af0 \ltrch\fcs0 _x000d__x000a_\cf10\insrsid6192527\charrsid11892511 \uc1\u9658\'3f}{\rtlch\fcs1 \af0 \ltrch\fcs0 \cs15\v\f1\fs20\cf9\insrsid6192527\charrsid11892511 &lt;/Version&gt;}{\rtlch\fcs1 \af0 \ltrch\fcs0 \insrsid6192527\charrsid11892511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6192527\charrsid11892511  DOCPROPERTY &quot;&lt;Extension&gt;&quot; }}{\fldrslt {\rtlch\fcs1 \af1 \ltrch\fcs0 \insrsid6192527\charrsid11892511 _x000d__x000a_XX}}}\sectd \ltrsect\linex0\endnhere\sectdefaultcl\sftnbj {\rtlch\fcs1 \af1 \ltrch\fcs0 \cf16\insrsid6192527\charrsid11892511 \tab }{\rtlch\fcs1 \af1\afs22 \ltrch\fcs0 \b0\i\fs22\cf16\insrsid6192527\charrsid11892511 #}{\rtlch\fcs1 \af1 \ltrch\fcs0 _x000d__x000a_\cs21\v\cf15\insrsid6192527\charrsid11892511 (STD@_Motto}{\rtlch\fcs1 \af1\afs22 \ltrch\fcs0 \b0\i\fs22\cf16\insrsid6192527\charrsid11892511 #}{\rtlch\fcs1 \af1 \ltrch\fcs0 \cf16\insrsid6192527\charrsid11892511 \tab }{\field\flddirty{\*\fldinst {_x000d__x000a_\rtlch\fcs1 \af1 \ltrch\fcs0 \insrsid6192527\charrsid11892511  DOCPROPERTY &quot;&lt;Extension&gt;&quot; }}{\fldrslt {\rtlch\fcs1 \af1 \ltrch\fcs0 \insrsid6192527\charrsid11892511 XX}}}\sectd \ltrsect\linex0\endnhere\sectdefaultcl\sftnbj {\rtlch\fcs1 \af1 \ltrch\fcs0 _x000d__x000a_\insrsid6192527\charrsid118925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192527 \rtlch\fcs1 \af0\afs20\alang1025 \ltrch\fcs0 \fs24\lang2057\langfe2057\cgrid\langnp2057\langfenp2057 {\rtlch\fcs1 \af0 \ltrch\fcs0 _x000d__x000a_\cs15\v\f1\fs20\cf9\insrsid6192527\charrsid11892511 {\*\bkmkstart restart}&lt;Amend&gt;&lt;Date&gt;}{\rtlch\fcs1 \af0 \ltrch\fcs0 \insrsid6192527\charrsid11892511 #}{\rtlch\fcs1 \af0 \ltrch\fcs0 \cs21\v\cf15\insrsid6192527\charrsid11892511 _x000d__x000a_DT(d.m.yyyy)sh@DATEMSG@DOCDT}{\rtlch\fcs1 \af0 \ltrch\fcs0 \insrsid6192527\charrsid11892511 #}{\rtlch\fcs1 \af0 \ltrch\fcs0 \cs15\v\f1\fs20\cf9\insrsid6192527\charrsid11892511 &lt;/Date&gt;}{\rtlch\fcs1 \af0 \ltrch\fcs0 \insrsid6192527\charrsid11892511 \tab }{_x000d__x000a_\rtlch\fcs1 \af0 \ltrch\fcs0 \cs15\v\f1\fs20\cf9\insrsid6192527\charrsid11892511 &lt;ANo&gt;}{\rtlch\fcs1 \af0 \ltrch\fcs0 \insrsid6192527\charrsid11892511 #}{\rtlch\fcs1 \af0 \ltrch\fcs0 \cs21\v\cf15\insrsid6192527\charrsid11892511 _x000d__x000a_KEY(PLENARY/ANUMBER)@NRAMSG@NRAKEY}{\rtlch\fcs1 \af0 \ltrch\fcs0 \insrsid6192527\charrsid11892511 #}{\rtlch\fcs1 \af0 \ltrch\fcs0 \cs15\v\f1\fs20\cf9\insrsid6192527\charrsid11892511 &lt;/ANo&gt;}{\rtlch\fcs1 \af0 \ltrch\fcs0 \insrsid6192527\charrsid11892511 /}{_x000d__x000a_\rtlch\fcs1 \af0 \ltrch\fcs0 \cs15\v\f1\fs20\cf9\insrsid6192527\charrsid11892511 &lt;NumAm&gt;}{\rtlch\fcs1 \af0 \ltrch\fcs0 \insrsid6192527\charrsid11892511 #}{\rtlch\fcs1 \af0 \ltrch\fcs0 \cs21\v\cf15\insrsid6192527\charrsid11892511 ENMIENDA@NRAM@}{_x000d__x000a_\rtlch\fcs1 \af0 \ltrch\fcs0 \insrsid6192527\charrsid11892511 #}{\rtlch\fcs1 \af0 \ltrch\fcs0 \cs15\v\f1\fs20\cf9\insrsid6192527\charrsid11892511 &lt;/NumAm&gt;}{\rtlch\fcs1 \af0 \ltrch\fcs0 \insrsid6192527\charrsid11892511 _x000d__x000a_\par }\pard\plain \ltrpar\s29\ql \li0\ri0\sb240\nowidctlpar_x000d__x000a_\tx879\tx936\tx1021\tx1077\tx1134\tx1191\tx1247\tx1304\tx1361\tx1418\tx1474\tx1531\tx1588\tx1644\tx1701\tx1758\tx1814\tx1871\tx2070\tx2126\tx3374\tx3430\wrapdefault\aspalpha\aspnum\faauto\adjustright\rin0\lin0\itap0\pararsid6192527 \rtlch\fcs1 _x000d__x000a_\af0\afs20\alang1025 \ltrch\fcs0 \b\fs24\lang2057\langfe2057\cgrid\langnp2057\langfenp2057 {\rtlch\fcs1 \af0 \ltrch\fcs0 \insrsid6192527\charrsid11892511 Amendment\tab \tab }{\rtlch\fcs1 \af0 \ltrch\fcs0 _x000d__x000a_\cs15\b0\v\f1\fs20\cf9\insrsid6192527\charrsid11892511 &lt;NumAm&gt;}{\rtlch\fcs1 \af0 \ltrch\fcs0 \insrsid6192527\charrsid11892511 #}{\rtlch\fcs1 \af0 \ltrch\fcs0 \cs21\v\cf15\insrsid6192527\charrsid11892511 ENMIENDA@NRAM@}{\rtlch\fcs1 \af0 \ltrch\fcs0 _x000d__x000a_\insrsid6192527\charrsid11892511 #}{\rtlch\fcs1 \af0 \ltrch\fcs0 \cs15\b0\v\f1\fs20\cf9\insrsid6192527\charrsid11892511 &lt;/NumAm&gt;}{\rtlch\fcs1 \af0 \ltrch\fcs0 \insrsid6192527\charrsid11892511 _x000d__x000a_\par }\pard\plain \ltrpar\s22\ql \li0\ri0\nowidctlpar\wrapdefault\aspalpha\aspnum\faauto\adjustright\rin0\lin0\itap0\pararsid6192527 \rtlch\fcs1 \af0\afs20\alang1025 \ltrch\fcs0 \b\fs24\lang2057\langfe2057\cgrid\langnp2057\langfenp2057 {\rtlch\fcs1 \af0 _x000d__x000a_\ltrch\fcs0 \cs15\b0\v\f1\fs20\cf9\insrsid6192527\charrsid11892511 &lt;RepeatBlock-By&gt;}{\rtlch\fcs1 \af0 \ltrch\fcs0 \insrsid6192527\charrsid11892511 #}{\rtlch\fcs1 \af0 \ltrch\fcs0 \cs21\v\cf15\insrsid6192527\charrsid11892511 &gt;&gt;&gt;@[ZMEMBERSMSG]@}{_x000d__x000a_\rtlch\fcs1 \af0 \ltrch\fcs0 \insrsid6192527\charrsid11892511 #}{\rtlch\fcs1 \af0 \ltrch\fcs0 \cs15\b0\v\f1\fs20\cf9\insrsid6192527\charrsid11892511 &lt;Members&gt;}{\rtlch\fcs1 \af0 \ltrch\fcs0 \cf10\insrsid6192527\charrsid11892511 \u9668\'3f}{\rtlch\fcs1 _x000d__x000a_\af0 \ltrch\fcs0 \insrsid6192527\charrsid11892511 #}{\rtlch\fcs1 \af0 \ltrch\fcs0 \cs21\v\cf15\insrsid6192527\charrsid11892511 TVTMEMBERS\'a7@MEMBERS@}{\rtlch\fcs1 \af0 \ltrch\fcs0 \insrsid6192527\charrsid11892511 #}{\rtlch\fcs1 \af0 \ltrch\fcs0 _x000d__x000a_\cf10\insrsid6192527\charrsid11892511 \u9658\'3f}{\rtlch\fcs1 \af0 \ltrch\fcs0 \cs15\b0\v\f1\fs20\cf9\insrsid6192527\charrsid11892511 &lt;/Members&gt;}{\rtlch\fcs1 \af0 \ltrch\fcs0 \insrsid6192527\charrsid11892511 _x000d__x000a_\par }\pard\plain \ltrpar\ql \li0\ri0\widctlpar\wrapdefault\aspalpha\aspnum\faauto\adjustright\rin0\lin0\itap0\pararsid6192527 \rtlch\fcs1 \af0\afs20\alang1025 \ltrch\fcs0 \fs24\lang2057\langfe2057\cgrid\langnp2057\langfenp2057 {\rtlch\fcs1 \af0 \ltrch\fcs0 _x000d__x000a_\cs15\v\f1\fs20\cf9\insrsid6192527\charrsid11892511 &lt;AuNomDe&gt;&lt;OptDel&gt;}{\rtlch\fcs1 \af0 \ltrch\fcs0 \insrsid6192527\charrsid11892511 #}{\rtlch\fcs1 \af0 \ltrch\fcs0 \cs21\v\cf15\insrsid6192527\charrsid11892511 MNU[ONBEHALFYES][NOTAPP]@CHOICE@}{_x000d__x000a_\rtlch\fcs1 \af0 \ltrch\fcs0 \insrsid6192527\charrsid11892511 #}{\rtlch\fcs1 \af0 \ltrch\fcs0 \cs15\v\f1\fs20\cf9\insrsid6192527\charrsid11892511 &lt;/OptDel&gt;&lt;/AuNomDe&gt;}{\rtlch\fcs1 \af0 \ltrch\fcs0 \insrsid6192527\charrsid11892511 _x000d__x000a_\par &lt;&lt;&lt;}{\rtlch\fcs1 \af0 \ltrch\fcs0 \cs15\v\f1\fs20\cf9\insrsid6192527\charrsid11892511 &lt;/RepeatBlock-By&gt;}{\rtlch\fcs1 \af0 \ltrch\fcs0 \insrsid6192527\charrsid11892511 _x000d__x000a_\par }\pard\plain \ltrpar\s18\ql \li0\ri-284\nowidctlpar\tqr\tx9072\wrapdefault\aspalpha\aspnum\faauto\adjustright\rin-284\lin0\itap0\pararsid6192527 \rtlch\fcs1 \af0\afs20\alang1025 \ltrch\fcs0 \b\fs24\lang2057\langfe2057\cgrid\langnp2057\langfenp2057 {_x000d__x000a_\rtlch\fcs1 \af0 \ltrch\fcs0 \cs15\b0\v\f1\fs20\cf9\insrsid6192527\charrsid11892511 &lt;TitreType&gt;}{\rtlch\fcs1 \af0 \ltrch\fcs0 \insrsid6192527\charrsid11892511 Report}{\rtlch\fcs1 \af0 \ltrch\fcs0 \cs15\b0\v\f1\fs20\cf9\insrsid6192527\charrsid11892511 _x000d__x000a_&lt;/TitreType&gt;}{\rtlch\fcs1 \af0 \ltrch\fcs0 \insrsid6192527\charrsid11892511 \tab #}{\rtlch\fcs1 \af0 \ltrch\fcs0 \cs21\v\cf15\insrsid6192527\charrsid11892511 KEY(PLENARY/ANUMBER)@NRAMSG@NRAKEY}{\rtlch\fcs1 \af0 \ltrch\fcs0 _x000d__x000a_\insrsid6192527\charrsid11892511 #/#}{\rtlch\fcs1 \af0 \ltrch\fcs0 \cs21\v\cf15\insrsid6192527\charrsid11892511 KEY(PLENARY/DOCYEAR)@DOCYEARMSG@NRAKEY}{\rtlch\fcs1 \af0 \ltrch\fcs0 \insrsid6192527\charrsid11892511 #_x000d__x000a_\par }\pard\plain \ltrpar\s22\ql \li0\ri0\nowidctlpar\wrapdefault\aspalpha\aspnum\faauto\adjustright\rin0\lin0\itap0\pararsid6192527 \rtlch\fcs1 \af0\afs20\alang1025 \ltrch\fcs0 \b\fs24\lang2057\langfe2057\cgrid\langnp2057\langfenp2057 {\rtlch\fcs1 \af0 _x000d__x000a_\ltrch\fcs0 \cs15\b0\v\f1\fs20\cf9\insrsid6192527\charrsid11892511 &lt;Rapporteur&gt;}{\rtlch\fcs1 \af0 \ltrch\fcs0 \insrsid6192527\charrsid11892511 #}{\rtlch\fcs1 \af0 \ltrch\fcs0 \cs21\v\cf15\insrsid6192527\charrsid11892511 _x000d__x000a_KEY(PLENARY/RAPPORTEURS)@AUTHORMSG@NRAKEY}{\rtlch\fcs1 \af0 \ltrch\fcs0 \insrsid6192527\charrsid11892511 #}{\rtlch\fcs1 \af0 \ltrch\fcs0 \cs15\b0\v\f1\fs20\cf9\insrsid6192527\charrsid11892511 &lt;/Rapporteur&gt;}{\rtlch\fcs1 \af0 \ltrch\fcs0 _x000d__x000a_\insrsid6192527\charrsid11892511 _x000d__x000a_\par }\pard\plain \ltrpar\ql \li0\ri0\widctlpar\wrapdefault\aspalpha\aspnum\faauto\adjustright\rin0\lin0\itap0\pararsid6192527 \rtlch\fcs1 \af0\afs20\alang1025 \ltrch\fcs0 \fs24\lang2057\langfe2057\cgrid\langnp2057\langfenp2057 {\rtlch\fcs1 \af0 \ltrch\fcs0 _x000d__x000a_\cs15\v\f1\fs20\cf9\insrsid6192527\charrsid11892511 &lt;Titre&gt;}{\rtlch\fcs1 \af0 \ltrch\fcs0 \insrsid6192527\charrsid11892511 #}{\rtlch\fcs1 \af0 \ltrch\fcs0 \cs21\v\cf15\insrsid6192527\charrsid11892511 KEY(PLENARY/TITLES)@TITLEMSG@NRAKEY}{\rtlch\fcs1 \af0 _x000d__x000a_\ltrch\fcs0 \insrsid6192527\charrsid11892511 #}{\rtlch\fcs1 \af0 \ltrch\fcs0 \cs15\v\f1\fs20\cf9\insrsid6192527\charrsid11892511 &lt;/Titre&gt;}{\rtlch\fcs1 \af0 \ltrch\fcs0 \insrsid6192527\charrsid11892511 _x000d__x000a_\par }\pard\plain \ltrpar\s19\ql \li0\ri0\sa240\nowidctlpar\wrapdefault\aspalpha\aspnum\faauto\adjustright\rin0\lin0\itap0\pararsid6192527 \rtlch\fcs1 \af0\afs20\alang1025 \ltrch\fcs0 \fs24\lang2057\langfe2057\cgrid\langnp2057\langfenp2057 {\rtlch\fcs1 \af0 _x000d__x000a_\ltrch\fcs0 \cs15\v\f1\fs20\cf9\insrsid6192527\charrsid11892511 &lt;DocRef&gt;}{\rtlch\fcs1 \af0 \ltrch\fcs0 \insrsid6192527\charrsid11892511 #}{\rtlch\fcs1 \af0 \ltrch\fcs0 \cs21\v\cf15\insrsid6192527\charrsid11892511 KEY(PLENARY/REFERENCES)@REFMSG@NRAKEY}{_x000d__x000a_\rtlch\fcs1 \af0 \ltrch\fcs0 \insrsid6192527\charrsid11892511 #}{\rtlch\fcs1 \af0 \ltrch\fcs0 \cs15\v\f1\fs20\cf9\insrsid6192527\charrsid11892511 &lt;/DocRef&gt;}{\rtlch\fcs1 \af0 \ltrch\fcs0 \insrsid6192527\charrsid11892511 _x000d__x000a_\par }\pard\plain \ltrpar\s22\ql \li0\ri0\nowidctlpar\wrapdefault\aspalpha\aspnum\faauto\adjustright\rin0\lin0\itap0\pararsid6192527 \rtlch\fcs1 \af0\afs20\alang1025 \ltrch\fcs0 \b\fs24\lang2057\langfe2057\cgrid\langnp2057\langfenp2057 {\rtlch\fcs1 \af0 _x000d__x000a_\ltrch\fcs0 \cs15\b0\v\f1\fs20\cf9\insrsid6192527\charrsid11892511 &lt;DocAmend&gt;}{\rtlch\fcs1 \af0 \ltrch\fcs0 \insrsid6192527\charrsid11892511 #}{\rtlch\fcs1 \af0 \ltrch\fcs0 \cs21\v\cf15\insrsid6192527\charrsid11892511 MNU[DOC1][DOC2][DOC3]@CHOICE@DOCMNU}{_x000d__x000a_\rtlch\fcs1 \af0 \ltrch\fcs0 \insrsid6192527\charrsid11892511 #}{\rtlch\fcs1 \af0 \ltrch\fcs0 \cs15\b0\v\f1\fs20\cf9\insrsid6192527\charrsid11892511 &lt;/DocAmend&gt;}{\rtlch\fcs1 \af0 \ltrch\fcs0 \insrsid6192527\charrsid11892511 _x000d__x000a_\par }{\rtlch\fcs1 \af0 \ltrch\fcs0 \cs15\b0\v\f1\fs20\cf9\insrsid6192527\charrsid11892511 &lt;Article&gt;}{\rtlch\fcs1 \af0 \ltrch\fcs0 \cf10\insrsid6192527\charrsid11892511 \u9668\'3f}{\rtlch\fcs1 \af0 \ltrch\fcs0 \insrsid6192527\charrsid11892511 #}{\rtlch\fcs1 _x000d__x000a_\af0 \ltrch\fcs0 \cs21\v\cf15\insrsid6192527\charrsid11892511 TVTAMPART@AMPART@}{\rtlch\fcs1 \af0 \ltrch\fcs0 \insrsid6192527\charrsid11892511 #}{\rtlch\fcs1 \af0 \ltrch\fcs0 \cf10\insrsid6192527\charrsid11892511 \u9658\'3f}{\rtlch\fcs1 \af0 \ltrch\fcs0 _x000d__x000a_\cs15\b0\v\f1\fs20\cf9\insrsid6192527\charrsid11892511 &lt;/Article&gt;}{\rtlch\fcs1 \af0 \ltrch\fcs0 \insrsid6192527\charrsid11892511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6192527\charrsid11892511 \cell }\pard \ltrpar\ql \li0\ri0\widctlpar\intbl\wrapdefault\aspalpha\aspnum\faauto\adjustright\rin0\lin0 {\rtlch\fcs1 \af0 _x000d__x000a_\ltrch\fcs0 \insrsid6192527\charrsid11892511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6192527\charrsid11892511 #}{\rtlch\fcs1 \af0 \ltrch\fcs0 \cs21\v\cf15\insrsid6192527\charrsid11892511 MNU[DOC1][DOC2][DOC3]@CHOICE@DOCMNU}{\rtlch\fcs1 \af0 \ltrch\fcs0 \insrsid6192527\charrsid11892511 #\cell Amendment\cell }\pard\plain \ltrpar_x000d__x000a_\ql \li0\ri0\widctlpar\intbl\wrapdefault\aspalpha\aspnum\faauto\adjustright\rin0\lin0 \rtlch\fcs1 \af0\afs20\alang1025 \ltrch\fcs0 \fs24\lang2057\langfe2057\cgrid\langnp2057\langfenp2057 {\rtlch\fcs1 \af0 \ltrch\fcs0 \insrsid6192527\charrsid11892511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6192527\charrsid11892511 ##\cell ##}{\rtlch\fcs1 \af0\afs24 \ltrch\fcs0 \noproof0\insrsid6192527\charrsid11892511 \cell }\pard\plain \ltrpar\ql \li0\ri0\widctlpar\intbl\wrapdefault\aspalpha\aspnum\faauto\adjustright\rin0\lin0 \rtlch\fcs1 _x000d__x000a_\af0\afs20\alang1025 \ltrch\fcs0 \fs24\lang2057\langfe2057\cgrid\langnp2057\langfenp2057 {\rtlch\fcs1 \af0 \ltrch\fcs0 \insrsid6192527\charrsid11892511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192527 \rtlch\fcs1 \af0\afs20\alang1025 \ltrch\fcs0 \fs24\lang2057\langfe2057\cgrid\langnp2057\langfenp2057 {\rtlch\fcs1 \af0 \ltrch\fcs0 _x000d__x000a_\insrsid6192527\charrsid11892511 Or. }{\rtlch\fcs1 \af0 \ltrch\fcs0 \cs15\v\f1\fs20\cf9\insrsid6192527\charrsid11892511 &lt;Original&gt;}{\rtlch\fcs1 \af0 \ltrch\fcs0 \insrsid6192527\charrsid11892511 #}{\rtlch\fcs1 \af0 \ltrch\fcs0 _x000d__x000a_\cs21\v\cf15\insrsid6192527\charrsid11892511 KEY(MAIN/LANGMIN)sh@ORLANGMSG@ORLANGKEY}{\rtlch\fcs1 \af0 \ltrch\fcs0 \insrsid6192527\charrsid11892511 #}{\rtlch\fcs1 \af0 \ltrch\fcs0 \cs15\v\f1\fs20\cf9\insrsid6192527\charrsid11892511 &lt;/Original&gt;}{_x000d__x000a_\rtlch\fcs1 \af0 \ltrch\fcs0 \insrsid6192527\charrsid11892511 _x000d__x000a_\par }\pard\plain \ltrpar\ql \li0\ri0\widctlpar\wrapdefault\aspalpha\aspnum\faauto\adjustright\rin0\lin0\itap0\pararsid6192527 \rtlch\fcs1 \af0\afs20\alang1025 \ltrch\fcs0 \fs24\lang2057\langfe2057\cgrid\langnp2057\langfenp2057 {\rtlch\fcs1 \af0 \ltrch\fcs0 _x000d__x000a_\insrsid6192527\charrsid11892511 \sect }\sectd \ltrsect\margbsxn1418\psz9\linex0\headery1134\footery505\endnhere\titlepg\sectdefaultcl\sectrsid14424199\sftnbj\sftnrstpg \pard\plain \ltrpar_x000d__x000a_\ql \li0\ri0\widctlpar\wrapdefault\aspalpha\aspnum\faauto\adjustright\rin0\lin0\itap0\pararsid6192527 \rtlch\fcs1 \af0\afs20\alang1025 \ltrch\fcs0 \fs24\lang2057\langfe2057\cgrid\langnp2057\langfenp2057 {\rtlch\fcs1 \af0 \ltrch\fcs0 _x000d__x000a_\cs15\v\f1\fs20\cf9\insrsid6192527\charrsid1189251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0a_x000d__x000a_8121a6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6"/>
    <w:docVar w:name="TVTAMPART" w:val="Paragraph 31 a (new)"/>
    <w:docVar w:name="TVTMEMBERS1" w:val="Marco Valli, Rolandas Paksas, Sophie Montel"/>
    <w:docVar w:name="TXTLANGUE" w:val="EN"/>
    <w:docVar w:name="TXTLANGUEMIN" w:val="en"/>
    <w:docVar w:name="TXTNRFIRSTAM" w:val="9"/>
    <w:docVar w:name="TXTNRLASTAM" w:val="11"/>
    <w:docVar w:name="TXTNRPE" w:val="616.046"/>
    <w:docVar w:name="TXTPEorAP" w:val="PE"/>
    <w:docVar w:name="TXTROUTE" w:val="AM\1146445EN.docx"/>
    <w:docVar w:name="TXTVERSION" w:val="01-00"/>
  </w:docVars>
  <w:rsids>
    <w:rsidRoot w:val="003C1A80"/>
    <w:rsid w:val="00016E4D"/>
    <w:rsid w:val="000554AB"/>
    <w:rsid w:val="00070168"/>
    <w:rsid w:val="000E01B6"/>
    <w:rsid w:val="001076A5"/>
    <w:rsid w:val="001337AF"/>
    <w:rsid w:val="001D4036"/>
    <w:rsid w:val="001E376E"/>
    <w:rsid w:val="00201FA1"/>
    <w:rsid w:val="00212BFC"/>
    <w:rsid w:val="00250122"/>
    <w:rsid w:val="00256216"/>
    <w:rsid w:val="0029007A"/>
    <w:rsid w:val="002C7968"/>
    <w:rsid w:val="003000AD"/>
    <w:rsid w:val="0037662A"/>
    <w:rsid w:val="00386005"/>
    <w:rsid w:val="003C1A80"/>
    <w:rsid w:val="003D0BBC"/>
    <w:rsid w:val="004300A3"/>
    <w:rsid w:val="00431305"/>
    <w:rsid w:val="004D522C"/>
    <w:rsid w:val="004D5682"/>
    <w:rsid w:val="004F4B78"/>
    <w:rsid w:val="005460A7"/>
    <w:rsid w:val="00591451"/>
    <w:rsid w:val="005F0730"/>
    <w:rsid w:val="006158B0"/>
    <w:rsid w:val="00651D47"/>
    <w:rsid w:val="0068045C"/>
    <w:rsid w:val="006959AA"/>
    <w:rsid w:val="00926656"/>
    <w:rsid w:val="009A1B43"/>
    <w:rsid w:val="009B0B57"/>
    <w:rsid w:val="00A11CA3"/>
    <w:rsid w:val="00A12366"/>
    <w:rsid w:val="00A23DC7"/>
    <w:rsid w:val="00A52518"/>
    <w:rsid w:val="00B43682"/>
    <w:rsid w:val="00BC4047"/>
    <w:rsid w:val="00BE2400"/>
    <w:rsid w:val="00C14A2B"/>
    <w:rsid w:val="00CA2A46"/>
    <w:rsid w:val="00CA7B20"/>
    <w:rsid w:val="00E00D4A"/>
    <w:rsid w:val="00E5782E"/>
    <w:rsid w:val="00EA08DF"/>
    <w:rsid w:val="00EE4A94"/>
    <w:rsid w:val="00F34AD9"/>
    <w:rsid w:val="00F63D3E"/>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56743"/>
  <w15:chartTrackingRefBased/>
  <w15:docId w15:val="{8AE77997-DDC4-4F8B-963F-906C030D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v-SE" w:eastAsia="en-GB" w:bidi="ar-SA"/>
    </w:rPr>
  </w:style>
  <w:style w:type="character" w:customStyle="1" w:styleId="Normal6Char">
    <w:name w:val="Normal6 Char"/>
    <w:link w:val="Normal6"/>
    <w:rsid w:val="006959AA"/>
    <w:rPr>
      <w:noProof/>
      <w:sz w:val="24"/>
      <w:lang w:val="sv-S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F34AD9"/>
    <w:rPr>
      <w:sz w:val="22"/>
    </w:rPr>
  </w:style>
  <w:style w:type="character" w:styleId="CommentReference">
    <w:name w:val="annotation reference"/>
    <w:basedOn w:val="DefaultParagraphFont"/>
    <w:rsid w:val="00F34AD9"/>
    <w:rPr>
      <w:sz w:val="16"/>
      <w:szCs w:val="16"/>
    </w:rPr>
  </w:style>
  <w:style w:type="paragraph" w:styleId="CommentText">
    <w:name w:val="annotation text"/>
    <w:basedOn w:val="Normal"/>
    <w:link w:val="CommentTextChar"/>
    <w:rsid w:val="00F34AD9"/>
    <w:rPr>
      <w:sz w:val="20"/>
    </w:rPr>
  </w:style>
  <w:style w:type="character" w:customStyle="1" w:styleId="CommentTextChar">
    <w:name w:val="Comment Text Char"/>
    <w:basedOn w:val="DefaultParagraphFont"/>
    <w:link w:val="CommentText"/>
    <w:rsid w:val="00F34AD9"/>
  </w:style>
  <w:style w:type="paragraph" w:styleId="CommentSubject">
    <w:name w:val="annotation subject"/>
    <w:basedOn w:val="CommentText"/>
    <w:next w:val="CommentText"/>
    <w:link w:val="CommentSubjectChar"/>
    <w:rsid w:val="00F34AD9"/>
    <w:rPr>
      <w:b/>
      <w:bCs/>
    </w:rPr>
  </w:style>
  <w:style w:type="character" w:customStyle="1" w:styleId="CommentSubjectChar">
    <w:name w:val="Comment Subject Char"/>
    <w:basedOn w:val="CommentTextChar"/>
    <w:link w:val="CommentSubject"/>
    <w:rsid w:val="00F34AD9"/>
    <w:rPr>
      <w:b/>
      <w:bCs/>
    </w:rPr>
  </w:style>
  <w:style w:type="paragraph" w:styleId="BalloonText">
    <w:name w:val="Balloon Text"/>
    <w:basedOn w:val="Normal"/>
    <w:link w:val="BalloonTextChar"/>
    <w:rsid w:val="00F34AD9"/>
    <w:rPr>
      <w:rFonts w:ascii="Segoe UI" w:hAnsi="Segoe UI" w:cs="Segoe UI"/>
      <w:sz w:val="18"/>
      <w:szCs w:val="18"/>
    </w:rPr>
  </w:style>
  <w:style w:type="character" w:customStyle="1" w:styleId="BalloonTextChar">
    <w:name w:val="Balloon Text Char"/>
    <w:basedOn w:val="DefaultParagraphFont"/>
    <w:link w:val="BalloonText"/>
    <w:rsid w:val="00F34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C33B81AC.dotm</Template>
  <TotalTime>0</TotalTime>
  <Pages>3</Pages>
  <Words>502</Words>
  <Characters>4188</Characters>
  <Application>Microsoft Office Word</Application>
  <DocSecurity>0</DocSecurity>
  <Lines>174</Lines>
  <Paragraphs>62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ANDERSSON Monica</cp:lastModifiedBy>
  <cp:revision>2</cp:revision>
  <cp:lastPrinted>2004-11-28T14:02:00Z</cp:lastPrinted>
  <dcterms:created xsi:type="dcterms:W3CDTF">2018-02-22T16:47:00Z</dcterms:created>
  <dcterms:modified xsi:type="dcterms:W3CDTF">2018-02-22T16:47:00Z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[20170913]</vt:lpwstr>
  </property>
  <property fmtid="{D5CDD505-2E9C-101B-9397-08002B2CF9AE}" pid="4" name="&lt;FdR&gt;">
    <vt:lpwstr>1146445</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\\eiciLUXpr1\pdocep$\DocEP\TRANSFIL\EN\AM_Ple_NonLegReport.EN(26/05/2015 06:20:33)</vt:lpwstr>
  </property>
  <property fmtid="{D5CDD505-2E9C-101B-9397-08002B2CF9AE}" pid="8" name="&lt;Model&gt;">
    <vt:lpwstr>AM_Ple_NonLegReport</vt:lpwstr>
  </property>
  <property fmtid="{D5CDD505-2E9C-101B-9397-08002B2CF9AE}" pid="9" name="FooterPath">
    <vt:lpwstr>AM\1146445SV.docx</vt:lpwstr>
  </property>
  <property fmtid="{D5CDD505-2E9C-101B-9397-08002B2CF9AE}" pid="10" name="PE number">
    <vt:lpwstr>616.046</vt:lpwstr>
  </property>
  <property fmtid="{D5CDD505-2E9C-101B-9397-08002B2CF9AE}" pid="11" name="Bookout">
    <vt:lpwstr>OK - 2018/02/22 17:47</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ies>
</file>