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877ECD" w:rsidRDefault="000F2F43">
      <w:pPr>
        <w:pStyle w:val="Interstitial1"/>
        <w:rPr>
          <w:color w:val="auto"/>
        </w:rPr>
      </w:pPr>
      <w:r w:rsidRPr="00877ECD">
        <w:rPr>
          <w:rStyle w:val="HideTWBExt"/>
          <w:color w:val="auto"/>
        </w:rPr>
        <w:t>&lt;RepeatBlock-Amend&gt;&lt;Amend&gt;&lt;Date&gt;</w:t>
      </w:r>
      <w:r w:rsidRPr="00877ECD">
        <w:rPr>
          <w:rStyle w:val="HideTWBInt"/>
          <w:color w:val="auto"/>
        </w:rPr>
        <w:t>{22/03/2019}</w:t>
      </w:r>
      <w:r w:rsidRPr="00877ECD">
        <w:rPr>
          <w:color w:val="auto"/>
        </w:rPr>
        <w:t>22.3.2019</w:t>
      </w:r>
      <w:r w:rsidRPr="00877ECD">
        <w:rPr>
          <w:rStyle w:val="HideTWBExt"/>
          <w:color w:val="auto"/>
        </w:rPr>
        <w:t>&lt;/Date&gt;</w:t>
      </w:r>
      <w:r w:rsidRPr="00877ECD">
        <w:rPr>
          <w:color w:val="auto"/>
        </w:rPr>
        <w:tab/>
      </w:r>
      <w:r w:rsidRPr="00877ECD">
        <w:rPr>
          <w:rStyle w:val="HideTWBExt"/>
          <w:color w:val="auto"/>
        </w:rPr>
        <w:t>&lt;ANo&gt;</w:t>
      </w:r>
      <w:r w:rsidRPr="00877ECD">
        <w:rPr>
          <w:color w:val="auto"/>
        </w:rPr>
        <w:t>A8-0205</w:t>
      </w:r>
      <w:r w:rsidRPr="00877ECD">
        <w:rPr>
          <w:rStyle w:val="HideTWBExt"/>
          <w:color w:val="auto"/>
        </w:rPr>
        <w:t>&lt;/ANo&gt;</w:t>
      </w:r>
      <w:r w:rsidRPr="00877ECD">
        <w:rPr>
          <w:color w:val="auto"/>
        </w:rPr>
        <w:t>/</w:t>
      </w:r>
      <w:r w:rsidRPr="00877ECD">
        <w:rPr>
          <w:rStyle w:val="HideTWBExt"/>
          <w:color w:val="auto"/>
        </w:rPr>
        <w:t>&lt;NumAm&gt;</w:t>
      </w:r>
      <w:r w:rsidRPr="00877ECD">
        <w:rPr>
          <w:color w:val="auto"/>
        </w:rPr>
        <w:t>264</w:t>
      </w:r>
      <w:r w:rsidRPr="00877ECD">
        <w:rPr>
          <w:rStyle w:val="HideTWBExt"/>
          <w:color w:val="auto"/>
        </w:rPr>
        <w:t>&lt;/NumAm&gt;</w:t>
      </w:r>
    </w:p>
    <w:p w:rsidR="00967224" w:rsidRPr="00877ECD" w:rsidRDefault="004624AC">
      <w:pPr>
        <w:pStyle w:val="AMNumberTabs"/>
        <w:rPr>
          <w:color w:val="auto"/>
        </w:rPr>
      </w:pPr>
      <w:r w:rsidRPr="00877ECD">
        <w:rPr>
          <w:color w:val="auto"/>
        </w:rPr>
        <w:t>Grozījums Nr.</w:t>
      </w:r>
      <w:r w:rsidRPr="00877ECD">
        <w:rPr>
          <w:color w:val="auto"/>
        </w:rPr>
        <w:tab/>
      </w:r>
      <w:r w:rsidRPr="00877ECD">
        <w:rPr>
          <w:color w:val="auto"/>
        </w:rPr>
        <w:tab/>
      </w:r>
      <w:bookmarkStart w:id="0" w:name="_GoBack"/>
      <w:bookmarkEnd w:id="0"/>
      <w:r w:rsidRPr="00877ECD">
        <w:rPr>
          <w:rStyle w:val="HideTWBExt"/>
          <w:color w:val="auto"/>
        </w:rPr>
        <w:t>&lt;NumAm&gt;</w:t>
      </w:r>
      <w:r w:rsidRPr="00877ECD">
        <w:rPr>
          <w:color w:val="auto"/>
        </w:rPr>
        <w:t>264</w:t>
      </w:r>
      <w:r w:rsidRPr="00877ECD">
        <w:rPr>
          <w:rStyle w:val="HideTWBExt"/>
          <w:color w:val="auto"/>
        </w:rPr>
        <w:t>&lt;/NumAm&gt;</w:t>
      </w:r>
    </w:p>
    <w:p w:rsidR="00967224" w:rsidRPr="00877ECD" w:rsidRDefault="000F2F43">
      <w:pPr>
        <w:pStyle w:val="NormalBold"/>
        <w:rPr>
          <w:color w:val="auto"/>
        </w:rPr>
      </w:pPr>
      <w:r w:rsidRPr="00877ECD">
        <w:rPr>
          <w:rStyle w:val="HideTWBExt"/>
          <w:color w:val="auto"/>
        </w:rPr>
        <w:t>&lt;RepeatBlock-By&gt;&lt;Members&gt;</w:t>
      </w:r>
      <w:r w:rsidRPr="00877ECD">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877ECD">
        <w:rPr>
          <w:rStyle w:val="HideTWBExt"/>
          <w:color w:val="auto"/>
        </w:rPr>
        <w:t>&lt;/Members&gt;</w:t>
      </w:r>
    </w:p>
    <w:p w:rsidR="00967224" w:rsidRPr="00877ECD" w:rsidRDefault="000F2F43">
      <w:pPr>
        <w:pStyle w:val="NormalBold"/>
        <w:rPr>
          <w:color w:val="auto"/>
        </w:rPr>
      </w:pPr>
      <w:r w:rsidRPr="00877ECD">
        <w:rPr>
          <w:rStyle w:val="HideTWBExt"/>
          <w:color w:val="auto"/>
        </w:rPr>
        <w:t>&lt;/RepeatBlock-By&gt;</w:t>
      </w:r>
    </w:p>
    <w:p w:rsidR="00967224" w:rsidRPr="00877ECD" w:rsidRDefault="000F2F43">
      <w:pPr>
        <w:pStyle w:val="ProjRap"/>
      </w:pPr>
      <w:r w:rsidRPr="00877ECD">
        <w:rPr>
          <w:rStyle w:val="HideTWBExt"/>
          <w:color w:val="auto"/>
        </w:rPr>
        <w:t>&lt;TitreType&gt;</w:t>
      </w:r>
      <w:r w:rsidRPr="00877ECD">
        <w:t>Ziņojums</w:t>
      </w:r>
      <w:r w:rsidRPr="00877ECD">
        <w:rPr>
          <w:rStyle w:val="HideTWBExt"/>
          <w:color w:val="auto"/>
        </w:rPr>
        <w:t>&lt;/TitreType&gt;</w:t>
      </w:r>
      <w:r w:rsidRPr="00877ECD">
        <w:tab/>
        <w:t>A8-0205/2018</w:t>
      </w:r>
    </w:p>
    <w:p w:rsidR="00967224" w:rsidRPr="00877ECD" w:rsidRDefault="000F2F43">
      <w:pPr>
        <w:pStyle w:val="NormalBold"/>
        <w:rPr>
          <w:color w:val="auto"/>
        </w:rPr>
      </w:pPr>
      <w:r w:rsidRPr="00877ECD">
        <w:rPr>
          <w:rStyle w:val="HideTWBExt"/>
          <w:color w:val="auto"/>
        </w:rPr>
        <w:t>&lt;Rapporteur&gt;</w:t>
      </w:r>
      <w:r w:rsidRPr="00877ECD">
        <w:rPr>
          <w:color w:val="auto"/>
        </w:rPr>
        <w:t>Wim van de Camp</w:t>
      </w:r>
      <w:r w:rsidRPr="00877ECD">
        <w:rPr>
          <w:rStyle w:val="HideTWBExt"/>
          <w:color w:val="auto"/>
        </w:rPr>
        <w:t>&lt;/Rapporteur&gt;</w:t>
      </w:r>
    </w:p>
    <w:p w:rsidR="00967224" w:rsidRPr="00877ECD" w:rsidRDefault="000F2F43">
      <w:pPr>
        <w:pStyle w:val="Normal12"/>
        <w:rPr>
          <w:color w:val="auto"/>
        </w:rPr>
      </w:pPr>
      <w:r w:rsidRPr="00877ECD">
        <w:rPr>
          <w:rStyle w:val="HideTWBExt"/>
          <w:color w:val="auto"/>
        </w:rPr>
        <w:t>&lt;Titre&gt;</w:t>
      </w:r>
      <w:r w:rsidRPr="00877ECD">
        <w:rPr>
          <w:color w:val="auto"/>
        </w:rPr>
        <w:t>Ikdienas un iknedēļas transportlīdzekļa vadīšanas laiki, minimālie pārtraukumi un atpūtas laikposmi un pozicionēšana ar tahogrāfu palīdzību</w:t>
      </w:r>
      <w:r w:rsidRPr="00877ECD">
        <w:rPr>
          <w:rStyle w:val="HideTWBExt"/>
          <w:color w:val="auto"/>
        </w:rPr>
        <w:t>&lt;/Titre&gt;</w:t>
      </w:r>
    </w:p>
    <w:p w:rsidR="00967224" w:rsidRPr="00877ECD" w:rsidRDefault="000F2F43">
      <w:pPr>
        <w:pStyle w:val="Normal12"/>
        <w:rPr>
          <w:color w:val="auto"/>
        </w:rPr>
      </w:pPr>
      <w:r w:rsidRPr="00877ECD">
        <w:rPr>
          <w:rStyle w:val="HideTWBExt"/>
          <w:color w:val="auto"/>
        </w:rPr>
        <w:t>&lt;DocRef&gt;</w:t>
      </w:r>
      <w:r w:rsidRPr="00877ECD">
        <w:rPr>
          <w:color w:val="auto"/>
        </w:rPr>
        <w:t>(COM(2017)0277 – C8-0167/2017 – 2017/0122(COD))</w:t>
      </w:r>
      <w:r w:rsidRPr="00877ECD">
        <w:rPr>
          <w:rStyle w:val="HideTWBExt"/>
          <w:color w:val="auto"/>
        </w:rPr>
        <w:t>&lt;/DocRef&gt;</w:t>
      </w:r>
    </w:p>
    <w:p w:rsidR="00967224" w:rsidRPr="00877ECD" w:rsidRDefault="00967224">
      <w:pPr>
        <w:pStyle w:val="Normal12"/>
        <w:rPr>
          <w:color w:val="auto"/>
        </w:rPr>
      </w:pPr>
    </w:p>
    <w:p w:rsidR="00967224" w:rsidRPr="00877ECD" w:rsidRDefault="000F2F43">
      <w:pPr>
        <w:pStyle w:val="NormalBold"/>
        <w:rPr>
          <w:color w:val="auto"/>
        </w:rPr>
      </w:pPr>
      <w:r w:rsidRPr="00877ECD">
        <w:rPr>
          <w:rStyle w:val="HideTWBExt"/>
          <w:color w:val="auto"/>
        </w:rPr>
        <w:t>&lt;DocAmend&gt;</w:t>
      </w:r>
      <w:r w:rsidRPr="00877ECD">
        <w:rPr>
          <w:color w:val="auto"/>
        </w:rPr>
        <w:t>Regulas priekšlikums</w:t>
      </w:r>
      <w:r w:rsidRPr="00877ECD">
        <w:rPr>
          <w:rStyle w:val="HideTWBExt"/>
          <w:color w:val="auto"/>
        </w:rPr>
        <w:t>&lt;/DocAmend&gt;</w:t>
      </w:r>
    </w:p>
    <w:p w:rsidR="00967224" w:rsidRPr="00877ECD" w:rsidRDefault="000F2F43">
      <w:pPr>
        <w:pStyle w:val="NormalBold"/>
        <w:rPr>
          <w:color w:val="auto"/>
        </w:rPr>
      </w:pPr>
      <w:r w:rsidRPr="00877ECD">
        <w:rPr>
          <w:rStyle w:val="HideTWBExt"/>
          <w:color w:val="auto"/>
        </w:rPr>
        <w:t>&lt;Article&gt;</w:t>
      </w:r>
      <w:r w:rsidRPr="00877ECD">
        <w:rPr>
          <w:color w:val="auto"/>
        </w:rPr>
        <w:t>1. pants – 1. daļa – 5. punkts – c apakšpunkts</w:t>
      </w:r>
      <w:r w:rsidRPr="00877ECD">
        <w:rPr>
          <w:rStyle w:val="HideTWBExt"/>
          <w:color w:val="auto"/>
        </w:rPr>
        <w:t>&lt;/Article&gt;</w:t>
      </w:r>
    </w:p>
    <w:p w:rsidR="00967224" w:rsidRPr="00877ECD" w:rsidRDefault="000F2F43">
      <w:r w:rsidRPr="00877ECD">
        <w:rPr>
          <w:rStyle w:val="HideTWBExt"/>
          <w:color w:val="auto"/>
        </w:rPr>
        <w:t>&lt;DocAmend2&gt;</w:t>
      </w:r>
      <w:r w:rsidRPr="00877ECD">
        <w:t>Regula (EK) Nr. 561/2006</w:t>
      </w:r>
      <w:r w:rsidRPr="00877ECD">
        <w:rPr>
          <w:rStyle w:val="HideTWBExt"/>
          <w:color w:val="auto"/>
        </w:rPr>
        <w:t>&lt;/DocAmend2&gt;</w:t>
      </w:r>
    </w:p>
    <w:p w:rsidR="00967224" w:rsidRPr="00877ECD" w:rsidRDefault="000F2F43">
      <w:r w:rsidRPr="00877ECD">
        <w:rPr>
          <w:rStyle w:val="HideTWBExt"/>
          <w:color w:val="auto"/>
        </w:rPr>
        <w:t>&lt;Article2&gt;</w:t>
      </w:r>
      <w:r w:rsidRPr="00877ECD">
        <w:t>8. pants – 7. punkts</w:t>
      </w:r>
      <w:r w:rsidRPr="00877ECD">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5210" w:rsidRPr="00877ECD">
        <w:trPr>
          <w:trHeight w:hRule="exact" w:val="240"/>
          <w:jc w:val="center"/>
        </w:trPr>
        <w:tc>
          <w:tcPr>
            <w:tcW w:w="9752" w:type="dxa"/>
            <w:gridSpan w:val="2"/>
          </w:tcPr>
          <w:p w:rsidR="00967224" w:rsidRPr="00877ECD" w:rsidRDefault="00967224"/>
        </w:tc>
      </w:tr>
      <w:tr w:rsidR="00A15210" w:rsidRPr="00877ECD">
        <w:trPr>
          <w:trHeight w:val="240"/>
          <w:jc w:val="center"/>
        </w:trPr>
        <w:tc>
          <w:tcPr>
            <w:tcW w:w="4876" w:type="dxa"/>
          </w:tcPr>
          <w:p w:rsidR="00967224" w:rsidRPr="00877ECD" w:rsidRDefault="000F2F43">
            <w:pPr>
              <w:pStyle w:val="ColumnHeading"/>
              <w:rPr>
                <w:color w:val="auto"/>
              </w:rPr>
            </w:pPr>
            <w:r w:rsidRPr="00877ECD">
              <w:rPr>
                <w:color w:val="auto"/>
              </w:rPr>
              <w:t>Komisijas ierosinātais teksts</w:t>
            </w:r>
          </w:p>
        </w:tc>
        <w:tc>
          <w:tcPr>
            <w:tcW w:w="4876" w:type="dxa"/>
          </w:tcPr>
          <w:p w:rsidR="00967224" w:rsidRPr="00877ECD" w:rsidRDefault="000F2F43">
            <w:pPr>
              <w:pStyle w:val="ColumnHeading"/>
              <w:rPr>
                <w:color w:val="auto"/>
              </w:rPr>
            </w:pPr>
            <w:r w:rsidRPr="00877ECD">
              <w:rPr>
                <w:color w:val="auto"/>
              </w:rPr>
              <w:t>Grozījums</w:t>
            </w:r>
          </w:p>
        </w:tc>
      </w:tr>
      <w:tr w:rsidR="00A15210" w:rsidRPr="00877ECD">
        <w:trPr>
          <w:jc w:val="center"/>
        </w:trPr>
        <w:tc>
          <w:tcPr>
            <w:tcW w:w="4876" w:type="dxa"/>
          </w:tcPr>
          <w:p w:rsidR="00967224" w:rsidRPr="00877ECD" w:rsidRDefault="000F2F43">
            <w:pPr>
              <w:pStyle w:val="Normal6"/>
              <w:rPr>
                <w:color w:val="auto"/>
              </w:rPr>
            </w:pPr>
            <w:r w:rsidRPr="00877ECD">
              <w:rPr>
                <w:color w:val="auto"/>
              </w:rPr>
              <w:t>7.</w:t>
            </w:r>
            <w:r w:rsidRPr="00877ECD">
              <w:rPr>
                <w:color w:val="auto"/>
              </w:rPr>
              <w:tab/>
            </w:r>
            <w:r w:rsidRPr="00877ECD">
              <w:rPr>
                <w:b/>
                <w:i/>
                <w:color w:val="auto"/>
              </w:rPr>
              <w:t>Jebkuru</w:t>
            </w:r>
            <w:r w:rsidRPr="00877ECD">
              <w:rPr>
                <w:color w:val="auto"/>
              </w:rPr>
              <w:t xml:space="preserve"> atpūtas </w:t>
            </w:r>
            <w:r w:rsidRPr="00877ECD">
              <w:rPr>
                <w:b/>
                <w:i/>
                <w:color w:val="auto"/>
              </w:rPr>
              <w:t>laikposmu</w:t>
            </w:r>
            <w:r w:rsidRPr="00877ECD">
              <w:rPr>
                <w:color w:val="auto"/>
              </w:rPr>
              <w:t xml:space="preserve">, ko izmanto kā kompensāciju par saīsinātu iknedēļas atpūtas laikposmu, </w:t>
            </w:r>
            <w:r w:rsidRPr="00877ECD">
              <w:rPr>
                <w:b/>
                <w:i/>
                <w:color w:val="auto"/>
              </w:rPr>
              <w:t>ņem tūlīt pirms vismaz 45 stundu ilga regulārā iknedēļas</w:t>
            </w:r>
            <w:r w:rsidRPr="00877ECD">
              <w:rPr>
                <w:color w:val="auto"/>
              </w:rPr>
              <w:t xml:space="preserve"> atpūtas laikposma</w:t>
            </w:r>
            <w:r w:rsidRPr="00877ECD">
              <w:rPr>
                <w:b/>
                <w:i/>
                <w:color w:val="auto"/>
              </w:rPr>
              <w:t xml:space="preserve"> vai uzreiz pēc tā</w:t>
            </w:r>
            <w:r w:rsidR="00877ECD" w:rsidRPr="00877ECD">
              <w:rPr>
                <w:color w:val="auto"/>
              </w:rPr>
              <w:t>.</w:t>
            </w:r>
          </w:p>
        </w:tc>
        <w:tc>
          <w:tcPr>
            <w:tcW w:w="4876" w:type="dxa"/>
          </w:tcPr>
          <w:p w:rsidR="00967224" w:rsidRPr="00877ECD" w:rsidRDefault="000F2F43">
            <w:pPr>
              <w:pStyle w:val="Normal6"/>
              <w:rPr>
                <w:color w:val="auto"/>
              </w:rPr>
            </w:pPr>
            <w:r w:rsidRPr="00877ECD">
              <w:rPr>
                <w:color w:val="auto"/>
              </w:rPr>
              <w:t>7.</w:t>
            </w:r>
            <w:r w:rsidRPr="00877ECD">
              <w:rPr>
                <w:color w:val="auto"/>
              </w:rPr>
              <w:tab/>
            </w:r>
            <w:r w:rsidRPr="00877ECD">
              <w:rPr>
                <w:b/>
                <w:i/>
                <w:color w:val="auto"/>
              </w:rPr>
              <w:t>Jebkurš</w:t>
            </w:r>
            <w:r w:rsidRPr="00877ECD">
              <w:rPr>
                <w:color w:val="auto"/>
              </w:rPr>
              <w:t xml:space="preserve"> atpūtas </w:t>
            </w:r>
            <w:r w:rsidRPr="00877ECD">
              <w:rPr>
                <w:b/>
                <w:i/>
                <w:color w:val="auto"/>
              </w:rPr>
              <w:t>laikposms</w:t>
            </w:r>
            <w:r w:rsidRPr="00877ECD">
              <w:rPr>
                <w:color w:val="auto"/>
              </w:rPr>
              <w:t xml:space="preserve">, ko izmanto kā kompensāciju par saīsinātu iknedēļas atpūtas laikposmu, </w:t>
            </w:r>
            <w:r w:rsidRPr="00877ECD">
              <w:rPr>
                <w:b/>
                <w:i/>
                <w:color w:val="auto"/>
              </w:rPr>
              <w:t>ir daļa no atšķirīga vismaz desmit stundas ilga</w:t>
            </w:r>
            <w:r w:rsidRPr="00877ECD">
              <w:rPr>
                <w:color w:val="auto"/>
              </w:rPr>
              <w:t xml:space="preserve"> atpūtas laikposma</w:t>
            </w:r>
            <w:r w:rsidR="00877ECD" w:rsidRPr="00877ECD">
              <w:rPr>
                <w:color w:val="auto"/>
              </w:rPr>
              <w:t>.</w:t>
            </w:r>
          </w:p>
        </w:tc>
      </w:tr>
    </w:tbl>
    <w:p w:rsidR="00967224" w:rsidRPr="00877ECD" w:rsidRDefault="000F2F43" w:rsidP="00097810">
      <w:pPr>
        <w:pStyle w:val="Olang"/>
      </w:pPr>
      <w:r w:rsidRPr="00877ECD">
        <w:rPr>
          <w:color w:val="auto"/>
        </w:rPr>
        <w:t xml:space="preserve">Or. </w:t>
      </w:r>
      <w:r w:rsidRPr="00877ECD">
        <w:rPr>
          <w:rStyle w:val="HideTWBExt"/>
        </w:rPr>
        <w:t>&lt;Original&gt;</w:t>
      </w:r>
      <w:r w:rsidRPr="00877ECD">
        <w:rPr>
          <w:rStyle w:val="HideTWBInt"/>
        </w:rPr>
        <w:t>{BG}</w:t>
      </w:r>
      <w:r w:rsidRPr="00877ECD">
        <w:rPr>
          <w:color w:val="auto"/>
        </w:rPr>
        <w:t>bg</w:t>
      </w:r>
      <w:r w:rsidRPr="00877ECD">
        <w:rPr>
          <w:rStyle w:val="HideTWBExt"/>
        </w:rPr>
        <w:t>&lt;/Original&gt;</w:t>
      </w:r>
    </w:p>
    <w:p w:rsidR="00967224" w:rsidRPr="00877ECD" w:rsidRDefault="000F2F43">
      <w:pPr>
        <w:pStyle w:val="Olang"/>
        <w:rPr>
          <w:color w:val="auto"/>
        </w:rPr>
        <w:sectPr w:rsidR="00967224" w:rsidRPr="00877ECD">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877ECD">
        <w:rPr>
          <w:rStyle w:val="HideTWBExt"/>
          <w:color w:val="auto"/>
        </w:rPr>
        <w:t>&lt;/Amend&gt;</w:t>
      </w:r>
    </w:p>
    <w:p w:rsidR="00967224" w:rsidRPr="00877ECD" w:rsidRDefault="000F2F43">
      <w:pPr>
        <w:pStyle w:val="Interstitial1"/>
        <w:rPr>
          <w:color w:val="auto"/>
        </w:rPr>
      </w:pPr>
      <w:r w:rsidRPr="00877ECD">
        <w:rPr>
          <w:rStyle w:val="HideTWBExt"/>
          <w:color w:val="auto"/>
        </w:rPr>
        <w:lastRenderedPageBreak/>
        <w:t>&lt;Amend&gt;&lt;Date&gt;</w:t>
      </w:r>
      <w:r w:rsidRPr="00877ECD">
        <w:rPr>
          <w:rStyle w:val="HideTWBInt"/>
          <w:color w:val="auto"/>
        </w:rPr>
        <w:t>{22/03/2019}</w:t>
      </w:r>
      <w:r w:rsidRPr="00877ECD">
        <w:rPr>
          <w:color w:val="auto"/>
        </w:rPr>
        <w:t>22.3.2019</w:t>
      </w:r>
      <w:r w:rsidRPr="00877ECD">
        <w:rPr>
          <w:rStyle w:val="HideTWBExt"/>
          <w:color w:val="auto"/>
        </w:rPr>
        <w:t>&lt;/Date&gt;</w:t>
      </w:r>
      <w:r w:rsidRPr="00877ECD">
        <w:rPr>
          <w:color w:val="auto"/>
        </w:rPr>
        <w:tab/>
      </w:r>
      <w:r w:rsidRPr="00877ECD">
        <w:rPr>
          <w:rStyle w:val="HideTWBExt"/>
          <w:color w:val="auto"/>
        </w:rPr>
        <w:t>&lt;ANo&gt;</w:t>
      </w:r>
      <w:r w:rsidRPr="00877ECD">
        <w:rPr>
          <w:color w:val="auto"/>
        </w:rPr>
        <w:t>A8-0205</w:t>
      </w:r>
      <w:r w:rsidRPr="00877ECD">
        <w:rPr>
          <w:rStyle w:val="HideTWBExt"/>
          <w:color w:val="auto"/>
        </w:rPr>
        <w:t>&lt;/ANo&gt;</w:t>
      </w:r>
      <w:r w:rsidRPr="00877ECD">
        <w:rPr>
          <w:color w:val="auto"/>
        </w:rPr>
        <w:t>/</w:t>
      </w:r>
      <w:r w:rsidRPr="00877ECD">
        <w:rPr>
          <w:rStyle w:val="HideTWBExt"/>
          <w:color w:val="auto"/>
        </w:rPr>
        <w:t>&lt;NumAm&gt;</w:t>
      </w:r>
      <w:r w:rsidRPr="00877ECD">
        <w:rPr>
          <w:color w:val="auto"/>
        </w:rPr>
        <w:t>265</w:t>
      </w:r>
      <w:r w:rsidRPr="00877ECD">
        <w:rPr>
          <w:rStyle w:val="HideTWBExt"/>
          <w:color w:val="auto"/>
        </w:rPr>
        <w:t>&lt;/NumAm&gt;</w:t>
      </w:r>
    </w:p>
    <w:p w:rsidR="00967224" w:rsidRPr="00877ECD" w:rsidRDefault="004624AC">
      <w:pPr>
        <w:pStyle w:val="AMNumberTabs"/>
        <w:rPr>
          <w:color w:val="auto"/>
        </w:rPr>
      </w:pPr>
      <w:r w:rsidRPr="00877ECD">
        <w:rPr>
          <w:color w:val="auto"/>
        </w:rPr>
        <w:t>Grozījums Nr.</w:t>
      </w:r>
      <w:r w:rsidRPr="00877ECD">
        <w:rPr>
          <w:color w:val="auto"/>
        </w:rPr>
        <w:tab/>
      </w:r>
      <w:r w:rsidRPr="00877ECD">
        <w:rPr>
          <w:color w:val="auto"/>
        </w:rPr>
        <w:tab/>
      </w:r>
      <w:r w:rsidRPr="00877ECD">
        <w:rPr>
          <w:rStyle w:val="HideTWBExt"/>
          <w:color w:val="auto"/>
        </w:rPr>
        <w:t>&lt;NumAm&gt;</w:t>
      </w:r>
      <w:r w:rsidRPr="00877ECD">
        <w:rPr>
          <w:color w:val="auto"/>
        </w:rPr>
        <w:t>265</w:t>
      </w:r>
      <w:r w:rsidRPr="00877ECD">
        <w:rPr>
          <w:rStyle w:val="HideTWBExt"/>
          <w:color w:val="auto"/>
        </w:rPr>
        <w:t>&lt;/NumAm&gt;</w:t>
      </w:r>
    </w:p>
    <w:p w:rsidR="00967224" w:rsidRPr="00877ECD" w:rsidRDefault="000F2F43">
      <w:pPr>
        <w:pStyle w:val="NormalBold"/>
        <w:rPr>
          <w:color w:val="auto"/>
        </w:rPr>
      </w:pPr>
      <w:r w:rsidRPr="00877ECD">
        <w:rPr>
          <w:rStyle w:val="HideTWBExt"/>
          <w:color w:val="auto"/>
        </w:rPr>
        <w:t>&lt;RepeatBlock-By&gt;&lt;Members&gt;</w:t>
      </w:r>
      <w:r w:rsidRPr="00877ECD">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877ECD">
        <w:rPr>
          <w:rStyle w:val="HideTWBExt"/>
          <w:color w:val="auto"/>
        </w:rPr>
        <w:t>&lt;/Members&gt;</w:t>
      </w:r>
    </w:p>
    <w:p w:rsidR="00967224" w:rsidRPr="00877ECD" w:rsidRDefault="000F2F43">
      <w:pPr>
        <w:pStyle w:val="NormalBold"/>
        <w:rPr>
          <w:color w:val="auto"/>
        </w:rPr>
      </w:pPr>
      <w:r w:rsidRPr="00877ECD">
        <w:rPr>
          <w:rStyle w:val="HideTWBExt"/>
          <w:color w:val="auto"/>
        </w:rPr>
        <w:t>&lt;/RepeatBlock-By&gt;</w:t>
      </w:r>
    </w:p>
    <w:p w:rsidR="00967224" w:rsidRPr="00877ECD" w:rsidRDefault="000F2F43">
      <w:pPr>
        <w:pStyle w:val="ProjRap"/>
      </w:pPr>
      <w:r w:rsidRPr="00877ECD">
        <w:rPr>
          <w:rStyle w:val="HideTWBExt"/>
          <w:color w:val="auto"/>
        </w:rPr>
        <w:t>&lt;TitreType&gt;</w:t>
      </w:r>
      <w:r w:rsidRPr="00877ECD">
        <w:t>Ziņojums</w:t>
      </w:r>
      <w:r w:rsidRPr="00877ECD">
        <w:rPr>
          <w:rStyle w:val="HideTWBExt"/>
          <w:color w:val="auto"/>
        </w:rPr>
        <w:t>&lt;/TitreType&gt;</w:t>
      </w:r>
      <w:r w:rsidRPr="00877ECD">
        <w:tab/>
        <w:t>A8-0205/2018</w:t>
      </w:r>
    </w:p>
    <w:p w:rsidR="00967224" w:rsidRPr="00877ECD" w:rsidRDefault="000F2F43">
      <w:pPr>
        <w:pStyle w:val="NormalBold"/>
        <w:rPr>
          <w:color w:val="auto"/>
        </w:rPr>
      </w:pPr>
      <w:r w:rsidRPr="00877ECD">
        <w:rPr>
          <w:rStyle w:val="HideTWBExt"/>
          <w:color w:val="auto"/>
        </w:rPr>
        <w:t>&lt;Rapporteur&gt;</w:t>
      </w:r>
      <w:r w:rsidRPr="00877ECD">
        <w:rPr>
          <w:color w:val="auto"/>
        </w:rPr>
        <w:t>Wim van de Camp</w:t>
      </w:r>
      <w:r w:rsidRPr="00877ECD">
        <w:rPr>
          <w:rStyle w:val="HideTWBExt"/>
          <w:color w:val="auto"/>
        </w:rPr>
        <w:t>&lt;/Rapporteur&gt;</w:t>
      </w:r>
    </w:p>
    <w:p w:rsidR="00967224" w:rsidRPr="00877ECD" w:rsidRDefault="000F2F43">
      <w:pPr>
        <w:pStyle w:val="Normal12"/>
        <w:rPr>
          <w:color w:val="auto"/>
        </w:rPr>
      </w:pPr>
      <w:r w:rsidRPr="00877ECD">
        <w:rPr>
          <w:rStyle w:val="HideTWBExt"/>
          <w:color w:val="auto"/>
        </w:rPr>
        <w:t>&lt;Titre&gt;</w:t>
      </w:r>
      <w:r w:rsidRPr="00877ECD">
        <w:rPr>
          <w:color w:val="auto"/>
        </w:rPr>
        <w:t>Ikdienas un iknedēļas transportlīdzekļa vadīšanas laiki, minimālie pārtraukumi un atpūtas laikposmi un pozicionēšana ar tahogrāfu palīdzību</w:t>
      </w:r>
      <w:r w:rsidRPr="00877ECD">
        <w:rPr>
          <w:rStyle w:val="HideTWBExt"/>
          <w:color w:val="auto"/>
        </w:rPr>
        <w:t>&lt;/Titre&gt;</w:t>
      </w:r>
    </w:p>
    <w:p w:rsidR="00967224" w:rsidRPr="00877ECD" w:rsidRDefault="000F2F43">
      <w:pPr>
        <w:pStyle w:val="Normal12"/>
        <w:rPr>
          <w:color w:val="auto"/>
        </w:rPr>
      </w:pPr>
      <w:r w:rsidRPr="00877ECD">
        <w:rPr>
          <w:rStyle w:val="HideTWBExt"/>
          <w:color w:val="auto"/>
        </w:rPr>
        <w:t>&lt;DocRef&gt;</w:t>
      </w:r>
      <w:r w:rsidRPr="00877ECD">
        <w:rPr>
          <w:color w:val="auto"/>
        </w:rPr>
        <w:t>(COM(2017)0277 – C8-0167/2017 – 2017/0122(COD))</w:t>
      </w:r>
      <w:r w:rsidRPr="00877ECD">
        <w:rPr>
          <w:rStyle w:val="HideTWBExt"/>
          <w:color w:val="auto"/>
        </w:rPr>
        <w:t>&lt;/DocRef&gt;</w:t>
      </w:r>
    </w:p>
    <w:p w:rsidR="00967224" w:rsidRPr="00877ECD" w:rsidRDefault="00967224">
      <w:pPr>
        <w:pStyle w:val="Normal12"/>
        <w:rPr>
          <w:color w:val="auto"/>
        </w:rPr>
      </w:pPr>
    </w:p>
    <w:p w:rsidR="00967224" w:rsidRPr="00877ECD" w:rsidRDefault="000F2F43">
      <w:pPr>
        <w:pStyle w:val="NormalBold"/>
        <w:rPr>
          <w:color w:val="auto"/>
        </w:rPr>
      </w:pPr>
      <w:r w:rsidRPr="00877ECD">
        <w:rPr>
          <w:rStyle w:val="HideTWBExt"/>
          <w:color w:val="auto"/>
        </w:rPr>
        <w:t>&lt;DocAmend&gt;</w:t>
      </w:r>
      <w:r w:rsidRPr="00877ECD">
        <w:rPr>
          <w:color w:val="auto"/>
        </w:rPr>
        <w:t>Regulas priekšlikums</w:t>
      </w:r>
      <w:r w:rsidRPr="00877ECD">
        <w:rPr>
          <w:rStyle w:val="HideTWBExt"/>
          <w:color w:val="auto"/>
        </w:rPr>
        <w:t>&lt;/DocAmend&gt;</w:t>
      </w:r>
    </w:p>
    <w:p w:rsidR="00967224" w:rsidRPr="00877ECD" w:rsidRDefault="000F2F43">
      <w:pPr>
        <w:pStyle w:val="NormalBold"/>
        <w:rPr>
          <w:color w:val="auto"/>
        </w:rPr>
      </w:pPr>
      <w:r w:rsidRPr="00877ECD">
        <w:rPr>
          <w:rStyle w:val="HideTWBExt"/>
          <w:color w:val="auto"/>
        </w:rPr>
        <w:t>&lt;Article&gt;</w:t>
      </w:r>
      <w:r w:rsidRPr="00877ECD">
        <w:rPr>
          <w:color w:val="auto"/>
        </w:rPr>
        <w:t>1. pants – 1. daļa – 5. punkts – c apakšpunkts</w:t>
      </w:r>
      <w:r w:rsidRPr="00877ECD">
        <w:rPr>
          <w:rStyle w:val="HideTWBExt"/>
          <w:color w:val="auto"/>
        </w:rPr>
        <w:t>&lt;/Article&gt;</w:t>
      </w:r>
    </w:p>
    <w:p w:rsidR="00967224" w:rsidRPr="00877ECD" w:rsidRDefault="000F2F43">
      <w:r w:rsidRPr="00877ECD">
        <w:rPr>
          <w:rStyle w:val="HideTWBExt"/>
          <w:color w:val="auto"/>
        </w:rPr>
        <w:t>&lt;DocAmend2&gt;</w:t>
      </w:r>
      <w:r w:rsidRPr="00877ECD">
        <w:t>Regula (EK) Nr. 561/2006</w:t>
      </w:r>
      <w:r w:rsidRPr="00877ECD">
        <w:rPr>
          <w:rStyle w:val="HideTWBExt"/>
          <w:color w:val="auto"/>
        </w:rPr>
        <w:t>&lt;/DocAmend2&gt;</w:t>
      </w:r>
    </w:p>
    <w:p w:rsidR="00967224" w:rsidRPr="00877ECD" w:rsidRDefault="000F2F43">
      <w:r w:rsidRPr="00877ECD">
        <w:rPr>
          <w:rStyle w:val="HideTWBExt"/>
          <w:color w:val="auto"/>
        </w:rPr>
        <w:t>&lt;Article2&gt;</w:t>
      </w:r>
      <w:r w:rsidRPr="00877ECD">
        <w:t>8. pants – 8.a punkts</w:t>
      </w:r>
      <w:r w:rsidRPr="00877ECD">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5210" w:rsidRPr="00877ECD">
        <w:trPr>
          <w:trHeight w:hRule="exact" w:val="240"/>
          <w:jc w:val="center"/>
        </w:trPr>
        <w:tc>
          <w:tcPr>
            <w:tcW w:w="9752" w:type="dxa"/>
            <w:gridSpan w:val="2"/>
          </w:tcPr>
          <w:p w:rsidR="00967224" w:rsidRPr="00877ECD" w:rsidRDefault="00967224"/>
        </w:tc>
      </w:tr>
      <w:tr w:rsidR="00A15210" w:rsidRPr="00877ECD">
        <w:trPr>
          <w:trHeight w:val="240"/>
          <w:jc w:val="center"/>
        </w:trPr>
        <w:tc>
          <w:tcPr>
            <w:tcW w:w="4876" w:type="dxa"/>
          </w:tcPr>
          <w:p w:rsidR="00967224" w:rsidRPr="00877ECD" w:rsidRDefault="000F2F43">
            <w:pPr>
              <w:pStyle w:val="ColumnHeading"/>
              <w:rPr>
                <w:color w:val="auto"/>
              </w:rPr>
            </w:pPr>
            <w:r w:rsidRPr="00877ECD">
              <w:rPr>
                <w:color w:val="auto"/>
              </w:rPr>
              <w:t>Komisijas ierosinātais teksts</w:t>
            </w:r>
          </w:p>
        </w:tc>
        <w:tc>
          <w:tcPr>
            <w:tcW w:w="4876" w:type="dxa"/>
          </w:tcPr>
          <w:p w:rsidR="00967224" w:rsidRPr="00877ECD" w:rsidRDefault="000F2F43">
            <w:pPr>
              <w:pStyle w:val="ColumnHeading"/>
              <w:rPr>
                <w:color w:val="auto"/>
              </w:rPr>
            </w:pPr>
            <w:r w:rsidRPr="00877ECD">
              <w:rPr>
                <w:color w:val="auto"/>
              </w:rPr>
              <w:t>Grozījums</w:t>
            </w:r>
          </w:p>
        </w:tc>
      </w:tr>
      <w:tr w:rsidR="00A15210" w:rsidRPr="00877ECD">
        <w:trPr>
          <w:jc w:val="center"/>
        </w:trPr>
        <w:tc>
          <w:tcPr>
            <w:tcW w:w="4876" w:type="dxa"/>
          </w:tcPr>
          <w:p w:rsidR="00967224" w:rsidRPr="00877ECD" w:rsidRDefault="00D96B34">
            <w:pPr>
              <w:pStyle w:val="Normal6"/>
              <w:rPr>
                <w:color w:val="auto"/>
              </w:rPr>
            </w:pPr>
            <w:r w:rsidRPr="00877ECD">
              <w:rPr>
                <w:color w:val="auto"/>
              </w:rPr>
              <w:t>8.а</w:t>
            </w:r>
            <w:r w:rsidRPr="00877ECD">
              <w:rPr>
                <w:color w:val="auto"/>
              </w:rPr>
              <w:tab/>
              <w:t xml:space="preserve">Regulāros iknedēļas atpūtas laikposmus un jebkuru iknedēļas atpūtas laikposmu, kas ir ilgāks par 45 stundām un ko izmanto kā kompensāciju par iepriekšējo saīsināto iknedēļas atpūtu, </w:t>
            </w:r>
            <w:r w:rsidRPr="00877ECD">
              <w:rPr>
                <w:b/>
                <w:i/>
                <w:color w:val="auto"/>
              </w:rPr>
              <w:t>nepavada transportlīdzeklī. Šos laikposmus transportlīdzekļa vadītājs pavada piemērotā izmitināšanas vietā, kurā ir pienācīgas guļasvietas un sanitārie mezgli; tā ir:</w:t>
            </w:r>
          </w:p>
        </w:tc>
        <w:tc>
          <w:tcPr>
            <w:tcW w:w="4876" w:type="dxa"/>
          </w:tcPr>
          <w:p w:rsidR="00967224" w:rsidRPr="00877ECD" w:rsidRDefault="000F2F43">
            <w:pPr>
              <w:pStyle w:val="Normal6"/>
              <w:rPr>
                <w:color w:val="auto"/>
              </w:rPr>
            </w:pPr>
            <w:r w:rsidRPr="00877ECD">
              <w:rPr>
                <w:color w:val="auto"/>
              </w:rPr>
              <w:t>8(a)</w:t>
            </w:r>
            <w:r w:rsidRPr="00877ECD">
              <w:rPr>
                <w:color w:val="auto"/>
              </w:rPr>
              <w:tab/>
              <w:t xml:space="preserve">Regulāros iknedēļas atpūtas laikposmus un jebkuru iknedēļas atpūtas laikposmu, kas ir ilgāks par 45 stundām un ko izmanto kā kompensāciju par iepriekšējo saīsināto iknedēļas atpūtu, </w:t>
            </w:r>
            <w:r w:rsidRPr="00877ECD">
              <w:rPr>
                <w:b/>
                <w:i/>
                <w:color w:val="auto"/>
              </w:rPr>
              <w:t>var pavadīt in situ</w:t>
            </w:r>
            <w:r w:rsidRPr="00877ECD">
              <w:rPr>
                <w:color w:val="auto"/>
              </w:rPr>
              <w:t>:</w:t>
            </w:r>
          </w:p>
        </w:tc>
      </w:tr>
    </w:tbl>
    <w:p w:rsidR="00967224" w:rsidRPr="00877ECD" w:rsidRDefault="000F2F43" w:rsidP="00097810">
      <w:pPr>
        <w:pStyle w:val="Olang"/>
      </w:pPr>
      <w:r w:rsidRPr="00877ECD">
        <w:rPr>
          <w:color w:val="auto"/>
        </w:rPr>
        <w:t xml:space="preserve">Or. </w:t>
      </w:r>
      <w:r w:rsidRPr="00877ECD">
        <w:rPr>
          <w:rStyle w:val="HideTWBExt"/>
        </w:rPr>
        <w:t>&lt;Original&gt;</w:t>
      </w:r>
      <w:r w:rsidRPr="00877ECD">
        <w:rPr>
          <w:rStyle w:val="HideTWBInt"/>
        </w:rPr>
        <w:t>{BG}</w:t>
      </w:r>
      <w:r w:rsidRPr="00877ECD">
        <w:rPr>
          <w:color w:val="auto"/>
        </w:rPr>
        <w:t>bg</w:t>
      </w:r>
      <w:r w:rsidRPr="00877ECD">
        <w:rPr>
          <w:rStyle w:val="HideTWBExt"/>
        </w:rPr>
        <w:t>&lt;/Original&gt;</w:t>
      </w:r>
    </w:p>
    <w:p w:rsidR="00967224" w:rsidRPr="00877ECD" w:rsidRDefault="000F2F43">
      <w:pPr>
        <w:pStyle w:val="Olang"/>
        <w:rPr>
          <w:color w:val="auto"/>
        </w:rPr>
        <w:sectPr w:rsidR="00967224" w:rsidRPr="00877ECD">
          <w:footerReference w:type="default" r:id="rId12"/>
          <w:pgSz w:w="11906" w:h="16838"/>
          <w:pgMar w:top="1134" w:right="1417" w:bottom="1417" w:left="1417" w:header="1134" w:footer="567" w:gutter="0"/>
          <w:cols w:space="708"/>
          <w:docGrid w:linePitch="360"/>
        </w:sectPr>
      </w:pPr>
      <w:r w:rsidRPr="00877ECD">
        <w:rPr>
          <w:rStyle w:val="HideTWBExt"/>
          <w:color w:val="auto"/>
        </w:rPr>
        <w:t>&lt;/Amend&gt;</w:t>
      </w:r>
    </w:p>
    <w:p w:rsidR="00967224" w:rsidRPr="00877ECD" w:rsidRDefault="000F2F43">
      <w:pPr>
        <w:pStyle w:val="Interstitial1"/>
        <w:rPr>
          <w:color w:val="auto"/>
        </w:rPr>
      </w:pPr>
      <w:r w:rsidRPr="00877ECD">
        <w:rPr>
          <w:rStyle w:val="HideTWBExt"/>
          <w:color w:val="auto"/>
        </w:rPr>
        <w:lastRenderedPageBreak/>
        <w:t>&lt;Amend&gt;&lt;Date&gt;</w:t>
      </w:r>
      <w:r w:rsidRPr="00877ECD">
        <w:rPr>
          <w:rStyle w:val="HideTWBInt"/>
          <w:color w:val="auto"/>
        </w:rPr>
        <w:t>{22/03/2019}</w:t>
      </w:r>
      <w:r w:rsidRPr="00877ECD">
        <w:rPr>
          <w:color w:val="auto"/>
        </w:rPr>
        <w:t>22.3.2019</w:t>
      </w:r>
      <w:r w:rsidRPr="00877ECD">
        <w:rPr>
          <w:rStyle w:val="HideTWBExt"/>
          <w:color w:val="auto"/>
        </w:rPr>
        <w:t>&lt;/Date&gt;</w:t>
      </w:r>
      <w:r w:rsidRPr="00877ECD">
        <w:rPr>
          <w:color w:val="auto"/>
        </w:rPr>
        <w:tab/>
      </w:r>
      <w:r w:rsidRPr="00877ECD">
        <w:rPr>
          <w:rStyle w:val="HideTWBExt"/>
          <w:color w:val="auto"/>
        </w:rPr>
        <w:t>&lt;ANo&gt;</w:t>
      </w:r>
      <w:r w:rsidRPr="00877ECD">
        <w:rPr>
          <w:color w:val="auto"/>
        </w:rPr>
        <w:t>A8-0205</w:t>
      </w:r>
      <w:r w:rsidRPr="00877ECD">
        <w:rPr>
          <w:rStyle w:val="HideTWBExt"/>
          <w:color w:val="auto"/>
        </w:rPr>
        <w:t>&lt;/ANo&gt;</w:t>
      </w:r>
      <w:r w:rsidRPr="00877ECD">
        <w:rPr>
          <w:color w:val="auto"/>
        </w:rPr>
        <w:t>/</w:t>
      </w:r>
      <w:r w:rsidRPr="00877ECD">
        <w:rPr>
          <w:rStyle w:val="HideTWBExt"/>
          <w:color w:val="auto"/>
        </w:rPr>
        <w:t>&lt;NumAm&gt;</w:t>
      </w:r>
      <w:r w:rsidRPr="00877ECD">
        <w:rPr>
          <w:color w:val="auto"/>
        </w:rPr>
        <w:t>266</w:t>
      </w:r>
      <w:r w:rsidRPr="00877ECD">
        <w:rPr>
          <w:rStyle w:val="HideTWBExt"/>
          <w:color w:val="auto"/>
        </w:rPr>
        <w:t>&lt;/NumAm&gt;</w:t>
      </w:r>
    </w:p>
    <w:p w:rsidR="00967224" w:rsidRPr="00877ECD" w:rsidRDefault="004624AC">
      <w:pPr>
        <w:pStyle w:val="AMNumberTabs"/>
        <w:rPr>
          <w:color w:val="auto"/>
        </w:rPr>
      </w:pPr>
      <w:r w:rsidRPr="00877ECD">
        <w:rPr>
          <w:color w:val="auto"/>
        </w:rPr>
        <w:t>Grozījums Nr.</w:t>
      </w:r>
      <w:r w:rsidRPr="00877ECD">
        <w:rPr>
          <w:color w:val="auto"/>
        </w:rPr>
        <w:tab/>
      </w:r>
      <w:r w:rsidRPr="00877ECD">
        <w:rPr>
          <w:color w:val="auto"/>
        </w:rPr>
        <w:tab/>
      </w:r>
      <w:r w:rsidRPr="00877ECD">
        <w:rPr>
          <w:rStyle w:val="HideTWBExt"/>
          <w:color w:val="auto"/>
        </w:rPr>
        <w:t>&lt;NumAm&gt;</w:t>
      </w:r>
      <w:r w:rsidRPr="00877ECD">
        <w:rPr>
          <w:color w:val="auto"/>
        </w:rPr>
        <w:t>266</w:t>
      </w:r>
      <w:r w:rsidRPr="00877ECD">
        <w:rPr>
          <w:rStyle w:val="HideTWBExt"/>
          <w:color w:val="auto"/>
        </w:rPr>
        <w:t>&lt;/NumAm&gt;</w:t>
      </w:r>
    </w:p>
    <w:p w:rsidR="00967224" w:rsidRPr="00877ECD" w:rsidRDefault="000F2F43">
      <w:pPr>
        <w:pStyle w:val="NormalBold"/>
        <w:rPr>
          <w:color w:val="auto"/>
        </w:rPr>
      </w:pPr>
      <w:r w:rsidRPr="00877ECD">
        <w:rPr>
          <w:rStyle w:val="HideTWBExt"/>
          <w:color w:val="auto"/>
        </w:rPr>
        <w:t>&lt;RepeatBlock-By&gt;&lt;Members&gt;</w:t>
      </w:r>
      <w:r w:rsidRPr="00877ECD">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877ECD">
        <w:rPr>
          <w:rStyle w:val="HideTWBExt"/>
          <w:color w:val="auto"/>
        </w:rPr>
        <w:t>&lt;/Members&gt;</w:t>
      </w:r>
    </w:p>
    <w:p w:rsidR="00967224" w:rsidRPr="00877ECD" w:rsidRDefault="000F2F43">
      <w:pPr>
        <w:pStyle w:val="NormalBold"/>
        <w:rPr>
          <w:color w:val="auto"/>
        </w:rPr>
      </w:pPr>
      <w:r w:rsidRPr="00877ECD">
        <w:rPr>
          <w:rStyle w:val="HideTWBExt"/>
          <w:color w:val="auto"/>
        </w:rPr>
        <w:t>&lt;/RepeatBlock-By&gt;</w:t>
      </w:r>
    </w:p>
    <w:p w:rsidR="00967224" w:rsidRPr="00877ECD" w:rsidRDefault="000F2F43">
      <w:pPr>
        <w:pStyle w:val="ProjRap"/>
      </w:pPr>
      <w:r w:rsidRPr="00877ECD">
        <w:rPr>
          <w:rStyle w:val="HideTWBExt"/>
          <w:color w:val="auto"/>
        </w:rPr>
        <w:t>&lt;TitreType&gt;</w:t>
      </w:r>
      <w:r w:rsidRPr="00877ECD">
        <w:t>Ziņojums</w:t>
      </w:r>
      <w:r w:rsidRPr="00877ECD">
        <w:rPr>
          <w:rStyle w:val="HideTWBExt"/>
          <w:color w:val="auto"/>
        </w:rPr>
        <w:t>&lt;/TitreType&gt;</w:t>
      </w:r>
      <w:r w:rsidRPr="00877ECD">
        <w:tab/>
        <w:t>A8-0205/2018</w:t>
      </w:r>
    </w:p>
    <w:p w:rsidR="00967224" w:rsidRPr="00877ECD" w:rsidRDefault="000F2F43">
      <w:pPr>
        <w:pStyle w:val="NormalBold"/>
        <w:rPr>
          <w:color w:val="auto"/>
        </w:rPr>
      </w:pPr>
      <w:r w:rsidRPr="00877ECD">
        <w:rPr>
          <w:rStyle w:val="HideTWBExt"/>
          <w:color w:val="auto"/>
        </w:rPr>
        <w:t>&lt;Rapporteur&gt;</w:t>
      </w:r>
      <w:r w:rsidRPr="00877ECD">
        <w:rPr>
          <w:color w:val="auto"/>
        </w:rPr>
        <w:t>Wim van de Camp</w:t>
      </w:r>
      <w:r w:rsidRPr="00877ECD">
        <w:rPr>
          <w:rStyle w:val="HideTWBExt"/>
          <w:color w:val="auto"/>
        </w:rPr>
        <w:t>&lt;/Rapporteur&gt;</w:t>
      </w:r>
    </w:p>
    <w:p w:rsidR="00967224" w:rsidRPr="00877ECD" w:rsidRDefault="000F2F43">
      <w:pPr>
        <w:pStyle w:val="Normal12"/>
        <w:rPr>
          <w:color w:val="auto"/>
        </w:rPr>
      </w:pPr>
      <w:r w:rsidRPr="00877ECD">
        <w:rPr>
          <w:rStyle w:val="HideTWBExt"/>
          <w:color w:val="auto"/>
        </w:rPr>
        <w:t>&lt;Titre&gt;</w:t>
      </w:r>
      <w:r w:rsidRPr="00877ECD">
        <w:rPr>
          <w:color w:val="auto"/>
        </w:rPr>
        <w:t>Ikdienas un iknedēļas transportlīdzekļa vadīšanas laiki, minimālie pārtraukumi un atpūtas laikposmi un pozicionēšana ar tahogrāfu palīdzību</w:t>
      </w:r>
      <w:r w:rsidRPr="00877ECD">
        <w:rPr>
          <w:rStyle w:val="HideTWBExt"/>
          <w:color w:val="auto"/>
        </w:rPr>
        <w:t>&lt;/Titre&gt;</w:t>
      </w:r>
    </w:p>
    <w:p w:rsidR="00967224" w:rsidRPr="00877ECD" w:rsidRDefault="000F2F43">
      <w:pPr>
        <w:pStyle w:val="Normal12"/>
        <w:rPr>
          <w:color w:val="auto"/>
        </w:rPr>
      </w:pPr>
      <w:r w:rsidRPr="00877ECD">
        <w:rPr>
          <w:rStyle w:val="HideTWBExt"/>
          <w:color w:val="auto"/>
        </w:rPr>
        <w:t>&lt;DocRef&gt;</w:t>
      </w:r>
      <w:r w:rsidRPr="00877ECD">
        <w:rPr>
          <w:color w:val="auto"/>
        </w:rPr>
        <w:t>(COM(2017)0277 – C8-0167/2017 – 2017/0122(COD))</w:t>
      </w:r>
      <w:r w:rsidRPr="00877ECD">
        <w:rPr>
          <w:rStyle w:val="HideTWBExt"/>
          <w:color w:val="auto"/>
        </w:rPr>
        <w:t>&lt;/DocRef&gt;</w:t>
      </w:r>
    </w:p>
    <w:p w:rsidR="00967224" w:rsidRPr="00877ECD" w:rsidRDefault="00967224">
      <w:pPr>
        <w:pStyle w:val="Normal12"/>
        <w:rPr>
          <w:color w:val="auto"/>
        </w:rPr>
      </w:pPr>
    </w:p>
    <w:p w:rsidR="00967224" w:rsidRPr="00877ECD" w:rsidRDefault="000F2F43">
      <w:pPr>
        <w:pStyle w:val="NormalBold"/>
        <w:rPr>
          <w:color w:val="auto"/>
        </w:rPr>
      </w:pPr>
      <w:r w:rsidRPr="00877ECD">
        <w:rPr>
          <w:rStyle w:val="HideTWBExt"/>
          <w:color w:val="auto"/>
        </w:rPr>
        <w:t>&lt;DocAmend&gt;</w:t>
      </w:r>
      <w:r w:rsidRPr="00877ECD">
        <w:rPr>
          <w:color w:val="auto"/>
        </w:rPr>
        <w:t>Regulas priekšlikums</w:t>
      </w:r>
      <w:r w:rsidRPr="00877ECD">
        <w:rPr>
          <w:rStyle w:val="HideTWBExt"/>
          <w:color w:val="auto"/>
        </w:rPr>
        <w:t>&lt;/DocAmend&gt;</w:t>
      </w:r>
    </w:p>
    <w:p w:rsidR="00967224" w:rsidRPr="00877ECD" w:rsidRDefault="000F2F43">
      <w:pPr>
        <w:pStyle w:val="NormalBold"/>
        <w:rPr>
          <w:color w:val="auto"/>
        </w:rPr>
      </w:pPr>
      <w:r w:rsidRPr="00877ECD">
        <w:rPr>
          <w:rStyle w:val="HideTWBExt"/>
          <w:color w:val="auto"/>
        </w:rPr>
        <w:t>&lt;Article&gt;</w:t>
      </w:r>
      <w:r w:rsidRPr="00877ECD">
        <w:rPr>
          <w:color w:val="auto"/>
        </w:rPr>
        <w:t>1. pants – 1. daļa – 5. punkts – d apakšpunkts</w:t>
      </w:r>
      <w:r w:rsidRPr="00877ECD">
        <w:rPr>
          <w:rStyle w:val="HideTWBExt"/>
          <w:color w:val="auto"/>
        </w:rPr>
        <w:t>&lt;/Article&gt;</w:t>
      </w:r>
    </w:p>
    <w:p w:rsidR="00967224" w:rsidRPr="00877ECD" w:rsidRDefault="000F2F43">
      <w:r w:rsidRPr="00877ECD">
        <w:rPr>
          <w:rStyle w:val="HideTWBExt"/>
          <w:color w:val="auto"/>
        </w:rPr>
        <w:t>&lt;DocAmend2&gt;</w:t>
      </w:r>
      <w:r w:rsidRPr="00877ECD">
        <w:t>Regula (EK) Nr. 561/2006</w:t>
      </w:r>
      <w:r w:rsidRPr="00877ECD">
        <w:rPr>
          <w:rStyle w:val="HideTWBExt"/>
          <w:color w:val="auto"/>
        </w:rPr>
        <w:t>&lt;/DocAmend2&gt;</w:t>
      </w:r>
    </w:p>
    <w:p w:rsidR="00967224" w:rsidRPr="00877ECD" w:rsidRDefault="000F2F43">
      <w:r w:rsidRPr="00877ECD">
        <w:rPr>
          <w:rStyle w:val="HideTWBExt"/>
          <w:color w:val="auto"/>
        </w:rPr>
        <w:t>&lt;Article2&gt;</w:t>
      </w:r>
      <w:r w:rsidRPr="00877ECD">
        <w:t>8. pants -  8.b punkts</w:t>
      </w:r>
      <w:r w:rsidRPr="00877ECD">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5210" w:rsidRPr="00877ECD">
        <w:trPr>
          <w:trHeight w:hRule="exact" w:val="240"/>
          <w:jc w:val="center"/>
        </w:trPr>
        <w:tc>
          <w:tcPr>
            <w:tcW w:w="9752" w:type="dxa"/>
            <w:gridSpan w:val="2"/>
          </w:tcPr>
          <w:p w:rsidR="00967224" w:rsidRPr="00877ECD" w:rsidRDefault="00967224"/>
        </w:tc>
      </w:tr>
      <w:tr w:rsidR="00A15210" w:rsidRPr="00877ECD">
        <w:trPr>
          <w:trHeight w:val="240"/>
          <w:jc w:val="center"/>
        </w:trPr>
        <w:tc>
          <w:tcPr>
            <w:tcW w:w="4876" w:type="dxa"/>
          </w:tcPr>
          <w:p w:rsidR="00967224" w:rsidRPr="00877ECD" w:rsidRDefault="000F2F43">
            <w:pPr>
              <w:pStyle w:val="ColumnHeading"/>
              <w:rPr>
                <w:color w:val="auto"/>
              </w:rPr>
            </w:pPr>
            <w:r w:rsidRPr="00877ECD">
              <w:rPr>
                <w:color w:val="auto"/>
              </w:rPr>
              <w:t>Komisijas ierosinātais teksts</w:t>
            </w:r>
          </w:p>
        </w:tc>
        <w:tc>
          <w:tcPr>
            <w:tcW w:w="4876" w:type="dxa"/>
          </w:tcPr>
          <w:p w:rsidR="00967224" w:rsidRPr="00877ECD" w:rsidRDefault="000F2F43">
            <w:pPr>
              <w:pStyle w:val="ColumnHeading"/>
              <w:rPr>
                <w:color w:val="auto"/>
              </w:rPr>
            </w:pPr>
            <w:r w:rsidRPr="00877ECD">
              <w:rPr>
                <w:color w:val="auto"/>
              </w:rPr>
              <w:t>Grozījums</w:t>
            </w:r>
          </w:p>
        </w:tc>
      </w:tr>
      <w:tr w:rsidR="00A15210" w:rsidRPr="00877ECD">
        <w:trPr>
          <w:jc w:val="center"/>
        </w:trPr>
        <w:tc>
          <w:tcPr>
            <w:tcW w:w="4876" w:type="dxa"/>
          </w:tcPr>
          <w:p w:rsidR="00967224" w:rsidRPr="00877ECD" w:rsidRDefault="000F2F43">
            <w:pPr>
              <w:pStyle w:val="Normal6"/>
              <w:rPr>
                <w:color w:val="auto"/>
              </w:rPr>
            </w:pPr>
            <w:r w:rsidRPr="00877ECD">
              <w:rPr>
                <w:color w:val="auto"/>
              </w:rPr>
              <w:t>8(b)</w:t>
            </w:r>
            <w:r w:rsidRPr="00877ECD">
              <w:rPr>
                <w:color w:val="auto"/>
              </w:rPr>
              <w:tab/>
              <w:t xml:space="preserve">Transporta uzņēmums organizē transportlīdzekļu vadītāju darbu tā, lai transportlīdzekļu vadītāji katrā </w:t>
            </w:r>
            <w:r w:rsidRPr="00877ECD">
              <w:rPr>
                <w:b/>
                <w:i/>
                <w:color w:val="auto"/>
              </w:rPr>
              <w:t>triju</w:t>
            </w:r>
            <w:r w:rsidRPr="00877ECD">
              <w:rPr>
                <w:color w:val="auto"/>
              </w:rPr>
              <w:t xml:space="preserve"> secīgu nedēļu laikposmā vismaz vienu regulāro iknedēļas atpūtas laikposmu vai vienu vismaz 45 stundas ilgu iknedēļas atpūtas laikposmu, ko izmanto kā kompensāciju par saīsinātu iknedēļas atpūtu, varētu pavadīt mājās</w:t>
            </w:r>
            <w:r w:rsidR="00877ECD" w:rsidRPr="00877ECD">
              <w:rPr>
                <w:color w:val="auto"/>
              </w:rPr>
              <w:t>.</w:t>
            </w:r>
          </w:p>
        </w:tc>
        <w:tc>
          <w:tcPr>
            <w:tcW w:w="4876" w:type="dxa"/>
          </w:tcPr>
          <w:p w:rsidR="00967224" w:rsidRPr="00877ECD" w:rsidRDefault="000F2F43">
            <w:pPr>
              <w:pStyle w:val="Normal6"/>
              <w:rPr>
                <w:color w:val="auto"/>
              </w:rPr>
            </w:pPr>
            <w:r w:rsidRPr="00877ECD">
              <w:rPr>
                <w:color w:val="auto"/>
              </w:rPr>
              <w:t>8(b)</w:t>
            </w:r>
            <w:r w:rsidRPr="00877ECD">
              <w:rPr>
                <w:color w:val="auto"/>
              </w:rPr>
              <w:tab/>
              <w:t xml:space="preserve">Transporta uzņēmums organizē transportlīdzekļu vadītāju darbu tā, lai transportlīdzekļu vadītāji katrā </w:t>
            </w:r>
            <w:r w:rsidRPr="00877ECD">
              <w:rPr>
                <w:b/>
                <w:i/>
                <w:color w:val="auto"/>
              </w:rPr>
              <w:t>četru</w:t>
            </w:r>
            <w:r w:rsidRPr="00877ECD">
              <w:rPr>
                <w:color w:val="auto"/>
              </w:rPr>
              <w:t xml:space="preserve"> secīgu nedēļu laikposmā vismaz vienu regulāro iknedēļas atpūtas laikposmu vai vairāk nekā 45 stundas ilgu iknedēļas atpūtas laikposmu, ko izmanto kā kompensāciju par saīsinātu iknedēļas atpūtu, varētu pavadīt mājās</w:t>
            </w:r>
            <w:r w:rsidRPr="00877ECD">
              <w:rPr>
                <w:b/>
                <w:i/>
                <w:color w:val="auto"/>
              </w:rPr>
              <w:t xml:space="preserve"> vai citā transportlīdzekļu vadītāja izraudzītā vietā</w:t>
            </w:r>
            <w:r w:rsidR="00877ECD" w:rsidRPr="00877ECD">
              <w:rPr>
                <w:color w:val="auto"/>
              </w:rPr>
              <w:t>.</w:t>
            </w:r>
            <w:r w:rsidRPr="00877ECD">
              <w:rPr>
                <w:color w:val="auto"/>
              </w:rPr>
              <w:t xml:space="preserve"> </w:t>
            </w:r>
            <w:r w:rsidRPr="00877ECD">
              <w:rPr>
                <w:b/>
                <w:i/>
                <w:color w:val="auto"/>
              </w:rPr>
              <w:t>Transportlīdzekļa vadītājs iesniedz deklarāciju, ka regulārais iknedēļas atpūtas laikposms vai vairāk nekā 45 stundas ilgais iknedēļas atpūtas laikposms, ko izmanto kā kompensāciju par saīsinātu iknedēļas atpūtu, ir pavadīts transportlīdzekļa vadītājaizraudzītā vietā. Šo deklarāciju glabā uzņēmuma telpās.</w:t>
            </w:r>
          </w:p>
        </w:tc>
      </w:tr>
    </w:tbl>
    <w:p w:rsidR="00967224" w:rsidRPr="00877ECD" w:rsidRDefault="000F2F43" w:rsidP="00097810">
      <w:pPr>
        <w:pStyle w:val="Olang"/>
      </w:pPr>
      <w:r w:rsidRPr="00877ECD">
        <w:rPr>
          <w:color w:val="auto"/>
        </w:rPr>
        <w:lastRenderedPageBreak/>
        <w:t xml:space="preserve">Or. </w:t>
      </w:r>
      <w:r w:rsidRPr="00877ECD">
        <w:rPr>
          <w:rStyle w:val="HideTWBExt"/>
        </w:rPr>
        <w:t>&lt;Original&gt;</w:t>
      </w:r>
      <w:r w:rsidRPr="00877ECD">
        <w:rPr>
          <w:rStyle w:val="HideTWBInt"/>
        </w:rPr>
        <w:t>{BG}</w:t>
      </w:r>
      <w:r w:rsidRPr="00877ECD">
        <w:rPr>
          <w:color w:val="auto"/>
        </w:rPr>
        <w:t>bg</w:t>
      </w:r>
      <w:r w:rsidRPr="00877ECD">
        <w:rPr>
          <w:rStyle w:val="HideTWBExt"/>
        </w:rPr>
        <w:t>&lt;/Original&gt;</w:t>
      </w:r>
    </w:p>
    <w:p w:rsidR="00967224" w:rsidRPr="00877ECD" w:rsidRDefault="000F2F43">
      <w:pPr>
        <w:pStyle w:val="Olang"/>
        <w:rPr>
          <w:color w:val="auto"/>
        </w:rPr>
        <w:sectPr w:rsidR="00967224" w:rsidRPr="00877ECD">
          <w:footerReference w:type="default" r:id="rId13"/>
          <w:pgSz w:w="11906" w:h="16838"/>
          <w:pgMar w:top="1134" w:right="1417" w:bottom="1417" w:left="1417" w:header="1134" w:footer="567" w:gutter="0"/>
          <w:cols w:space="708"/>
          <w:docGrid w:linePitch="360"/>
        </w:sectPr>
      </w:pPr>
      <w:r w:rsidRPr="00877ECD">
        <w:rPr>
          <w:rStyle w:val="HideTWBExt"/>
          <w:color w:val="auto"/>
        </w:rPr>
        <w:t>&lt;/Amend&gt;</w:t>
      </w:r>
    </w:p>
    <w:p w:rsidR="00967224" w:rsidRPr="00877ECD" w:rsidRDefault="000F2F43">
      <w:pPr>
        <w:pStyle w:val="Interstitial1"/>
        <w:rPr>
          <w:color w:val="auto"/>
        </w:rPr>
      </w:pPr>
      <w:r w:rsidRPr="00877ECD">
        <w:rPr>
          <w:rStyle w:val="HideTWBExt"/>
          <w:color w:val="auto"/>
        </w:rPr>
        <w:t>&lt;Amend&gt;&lt;Date&gt;</w:t>
      </w:r>
      <w:r w:rsidRPr="00877ECD">
        <w:rPr>
          <w:rStyle w:val="HideTWBInt"/>
          <w:color w:val="auto"/>
        </w:rPr>
        <w:t>{22/03/2019}</w:t>
      </w:r>
      <w:r w:rsidRPr="00877ECD">
        <w:rPr>
          <w:color w:val="auto"/>
        </w:rPr>
        <w:t>22.3.2019</w:t>
      </w:r>
      <w:r w:rsidRPr="00877ECD">
        <w:rPr>
          <w:rStyle w:val="HideTWBExt"/>
          <w:color w:val="auto"/>
        </w:rPr>
        <w:t>&lt;/Date&gt;</w:t>
      </w:r>
      <w:r w:rsidRPr="00877ECD">
        <w:rPr>
          <w:color w:val="auto"/>
        </w:rPr>
        <w:tab/>
      </w:r>
      <w:r w:rsidRPr="00877ECD">
        <w:rPr>
          <w:rStyle w:val="HideTWBExt"/>
          <w:color w:val="auto"/>
        </w:rPr>
        <w:t>&lt;ANo&gt;</w:t>
      </w:r>
      <w:r w:rsidRPr="00877ECD">
        <w:rPr>
          <w:color w:val="auto"/>
        </w:rPr>
        <w:t>A8-0205</w:t>
      </w:r>
      <w:r w:rsidRPr="00877ECD">
        <w:rPr>
          <w:rStyle w:val="HideTWBExt"/>
          <w:color w:val="auto"/>
        </w:rPr>
        <w:t>&lt;/ANo&gt;</w:t>
      </w:r>
      <w:r w:rsidRPr="00877ECD">
        <w:rPr>
          <w:color w:val="auto"/>
        </w:rPr>
        <w:t>/</w:t>
      </w:r>
      <w:r w:rsidRPr="00877ECD">
        <w:rPr>
          <w:rStyle w:val="HideTWBExt"/>
          <w:color w:val="auto"/>
        </w:rPr>
        <w:t>&lt;NumAm&gt;</w:t>
      </w:r>
      <w:r w:rsidRPr="00877ECD">
        <w:rPr>
          <w:color w:val="auto"/>
        </w:rPr>
        <w:t>267</w:t>
      </w:r>
      <w:r w:rsidRPr="00877ECD">
        <w:rPr>
          <w:rStyle w:val="HideTWBExt"/>
          <w:color w:val="auto"/>
        </w:rPr>
        <w:t>&lt;/NumAm&gt;</w:t>
      </w:r>
    </w:p>
    <w:p w:rsidR="00967224" w:rsidRPr="00877ECD" w:rsidRDefault="004624AC">
      <w:pPr>
        <w:pStyle w:val="AMNumberTabs"/>
        <w:rPr>
          <w:color w:val="auto"/>
        </w:rPr>
      </w:pPr>
      <w:r w:rsidRPr="00877ECD">
        <w:rPr>
          <w:color w:val="auto"/>
        </w:rPr>
        <w:t>Grozījums Nr.</w:t>
      </w:r>
      <w:r w:rsidRPr="00877ECD">
        <w:rPr>
          <w:color w:val="auto"/>
        </w:rPr>
        <w:tab/>
      </w:r>
      <w:r w:rsidRPr="00877ECD">
        <w:rPr>
          <w:color w:val="auto"/>
        </w:rPr>
        <w:tab/>
      </w:r>
      <w:r w:rsidRPr="00877ECD">
        <w:rPr>
          <w:rStyle w:val="HideTWBExt"/>
          <w:color w:val="auto"/>
        </w:rPr>
        <w:t>&lt;NumAm&gt;</w:t>
      </w:r>
      <w:r w:rsidRPr="00877ECD">
        <w:rPr>
          <w:color w:val="auto"/>
        </w:rPr>
        <w:t>267</w:t>
      </w:r>
      <w:r w:rsidRPr="00877ECD">
        <w:rPr>
          <w:rStyle w:val="HideTWBExt"/>
          <w:color w:val="auto"/>
        </w:rPr>
        <w:t>&lt;/NumAm&gt;</w:t>
      </w:r>
    </w:p>
    <w:p w:rsidR="00967224" w:rsidRPr="00877ECD" w:rsidRDefault="000F2F43">
      <w:pPr>
        <w:pStyle w:val="NormalBold"/>
        <w:rPr>
          <w:color w:val="auto"/>
        </w:rPr>
      </w:pPr>
      <w:r w:rsidRPr="00877ECD">
        <w:rPr>
          <w:rStyle w:val="HideTWBExt"/>
          <w:color w:val="auto"/>
        </w:rPr>
        <w:t>&lt;RepeatBlock-By&gt;&lt;Members&gt;</w:t>
      </w:r>
      <w:r w:rsidRPr="00877ECD">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877ECD">
        <w:rPr>
          <w:rStyle w:val="HideTWBExt"/>
          <w:color w:val="auto"/>
        </w:rPr>
        <w:t>&lt;/Members&gt;</w:t>
      </w:r>
    </w:p>
    <w:p w:rsidR="00967224" w:rsidRPr="00877ECD" w:rsidRDefault="000F2F43">
      <w:pPr>
        <w:pStyle w:val="NormalBold"/>
        <w:rPr>
          <w:color w:val="auto"/>
        </w:rPr>
      </w:pPr>
      <w:r w:rsidRPr="00877ECD">
        <w:rPr>
          <w:rStyle w:val="HideTWBExt"/>
          <w:color w:val="auto"/>
        </w:rPr>
        <w:t>&lt;/RepeatBlock-By&gt;</w:t>
      </w:r>
    </w:p>
    <w:p w:rsidR="00967224" w:rsidRPr="00877ECD" w:rsidRDefault="000F2F43">
      <w:pPr>
        <w:pStyle w:val="ProjRap"/>
      </w:pPr>
      <w:r w:rsidRPr="00877ECD">
        <w:rPr>
          <w:rStyle w:val="HideTWBExt"/>
          <w:color w:val="auto"/>
        </w:rPr>
        <w:t>&lt;TitreType&gt;</w:t>
      </w:r>
      <w:r w:rsidRPr="00877ECD">
        <w:t>Ziņojums</w:t>
      </w:r>
      <w:r w:rsidRPr="00877ECD">
        <w:rPr>
          <w:rStyle w:val="HideTWBExt"/>
          <w:color w:val="auto"/>
        </w:rPr>
        <w:t>&lt;/TitreType&gt;</w:t>
      </w:r>
      <w:r w:rsidRPr="00877ECD">
        <w:tab/>
        <w:t>A8-0205/2018</w:t>
      </w:r>
    </w:p>
    <w:p w:rsidR="00967224" w:rsidRPr="00877ECD" w:rsidRDefault="000F2F43">
      <w:pPr>
        <w:pStyle w:val="NormalBold"/>
        <w:rPr>
          <w:color w:val="auto"/>
        </w:rPr>
      </w:pPr>
      <w:r w:rsidRPr="00877ECD">
        <w:rPr>
          <w:rStyle w:val="HideTWBExt"/>
          <w:color w:val="auto"/>
        </w:rPr>
        <w:t>&lt;Rapporteur&gt;</w:t>
      </w:r>
      <w:r w:rsidRPr="00877ECD">
        <w:rPr>
          <w:color w:val="auto"/>
        </w:rPr>
        <w:t>Wim van de Camp</w:t>
      </w:r>
      <w:r w:rsidRPr="00877ECD">
        <w:rPr>
          <w:rStyle w:val="HideTWBExt"/>
          <w:color w:val="auto"/>
        </w:rPr>
        <w:t>&lt;/Rapporteur&gt;</w:t>
      </w:r>
    </w:p>
    <w:p w:rsidR="00967224" w:rsidRPr="00877ECD" w:rsidRDefault="000F2F43">
      <w:pPr>
        <w:pStyle w:val="Normal12"/>
        <w:rPr>
          <w:color w:val="auto"/>
        </w:rPr>
      </w:pPr>
      <w:r w:rsidRPr="00877ECD">
        <w:rPr>
          <w:rStyle w:val="HideTWBExt"/>
          <w:color w:val="auto"/>
        </w:rPr>
        <w:t>&lt;Titre&gt;</w:t>
      </w:r>
      <w:r w:rsidRPr="00877ECD">
        <w:rPr>
          <w:color w:val="auto"/>
        </w:rPr>
        <w:t>Ikdienas un iknedēļas transportlīdzekļa vadīšanas laiki, minimālie pārtraukumi un atpūtas laikposmi un pozicionēšana ar tahogrāfu palīdzību</w:t>
      </w:r>
      <w:r w:rsidRPr="00877ECD">
        <w:rPr>
          <w:rStyle w:val="HideTWBExt"/>
          <w:color w:val="auto"/>
        </w:rPr>
        <w:t>&lt;/Titre&gt;</w:t>
      </w:r>
    </w:p>
    <w:p w:rsidR="00967224" w:rsidRPr="00877ECD" w:rsidRDefault="000F2F43">
      <w:pPr>
        <w:pStyle w:val="Normal12"/>
        <w:rPr>
          <w:color w:val="auto"/>
        </w:rPr>
      </w:pPr>
      <w:r w:rsidRPr="00877ECD">
        <w:rPr>
          <w:rStyle w:val="HideTWBExt"/>
          <w:color w:val="auto"/>
        </w:rPr>
        <w:t>&lt;DocRef&gt;</w:t>
      </w:r>
      <w:r w:rsidRPr="00877ECD">
        <w:rPr>
          <w:color w:val="auto"/>
        </w:rPr>
        <w:t>(COM(2017)0277 – C8-0167/2017 – 2017/0122(COD))</w:t>
      </w:r>
      <w:r w:rsidRPr="00877ECD">
        <w:rPr>
          <w:rStyle w:val="HideTWBExt"/>
          <w:color w:val="auto"/>
        </w:rPr>
        <w:t>&lt;/DocRef&gt;</w:t>
      </w:r>
    </w:p>
    <w:p w:rsidR="00967224" w:rsidRPr="00877ECD" w:rsidRDefault="00967224">
      <w:pPr>
        <w:pStyle w:val="Normal12"/>
        <w:rPr>
          <w:color w:val="auto"/>
        </w:rPr>
      </w:pPr>
    </w:p>
    <w:p w:rsidR="00967224" w:rsidRPr="00877ECD" w:rsidRDefault="000F2F43">
      <w:pPr>
        <w:pStyle w:val="NormalBold"/>
        <w:rPr>
          <w:color w:val="auto"/>
        </w:rPr>
      </w:pPr>
      <w:r w:rsidRPr="00877ECD">
        <w:rPr>
          <w:rStyle w:val="HideTWBExt"/>
          <w:color w:val="auto"/>
        </w:rPr>
        <w:t>&lt;DocAmend&gt;</w:t>
      </w:r>
      <w:r w:rsidRPr="00877ECD">
        <w:rPr>
          <w:color w:val="auto"/>
        </w:rPr>
        <w:t>Regulas priekšlikums</w:t>
      </w:r>
      <w:r w:rsidRPr="00877ECD">
        <w:rPr>
          <w:rStyle w:val="HideTWBExt"/>
          <w:color w:val="auto"/>
        </w:rPr>
        <w:t>&lt;/DocAmend&gt;</w:t>
      </w:r>
    </w:p>
    <w:p w:rsidR="00967224" w:rsidRPr="00877ECD" w:rsidRDefault="000F2F43">
      <w:pPr>
        <w:pStyle w:val="NormalBold"/>
        <w:rPr>
          <w:color w:val="auto"/>
        </w:rPr>
      </w:pPr>
      <w:r w:rsidRPr="00877ECD">
        <w:rPr>
          <w:rStyle w:val="HideTWBExt"/>
          <w:color w:val="auto"/>
        </w:rPr>
        <w:t>&lt;Article&gt;</w:t>
      </w:r>
      <w:r w:rsidRPr="00877ECD">
        <w:rPr>
          <w:color w:val="auto"/>
        </w:rPr>
        <w:t>1. pants – 1. daļa – 5. punkts – da apakšpunkts (jauns)</w:t>
      </w:r>
      <w:r w:rsidRPr="00877ECD">
        <w:rPr>
          <w:rStyle w:val="HideTWBExt"/>
          <w:color w:val="auto"/>
        </w:rPr>
        <w:t>&lt;/Article&gt;</w:t>
      </w:r>
    </w:p>
    <w:p w:rsidR="00967224" w:rsidRPr="00877ECD" w:rsidRDefault="000F2F43">
      <w:r w:rsidRPr="00877ECD">
        <w:rPr>
          <w:rStyle w:val="HideTWBExt"/>
          <w:color w:val="auto"/>
        </w:rPr>
        <w:t>&lt;DocAmend2&gt;</w:t>
      </w:r>
      <w:r w:rsidRPr="00877ECD">
        <w:t>Regula (EK) Nr. 561/2006</w:t>
      </w:r>
      <w:r w:rsidRPr="00877ECD">
        <w:rPr>
          <w:rStyle w:val="HideTWBExt"/>
          <w:color w:val="auto"/>
        </w:rPr>
        <w:t>&lt;/DocAmend2&gt;</w:t>
      </w:r>
    </w:p>
    <w:p w:rsidR="00967224" w:rsidRPr="00877ECD" w:rsidRDefault="000F2F43">
      <w:r w:rsidRPr="00877ECD">
        <w:rPr>
          <w:rStyle w:val="HideTWBExt"/>
          <w:color w:val="auto"/>
        </w:rPr>
        <w:t>&lt;Article2&gt;</w:t>
      </w:r>
      <w:r w:rsidRPr="00877ECD">
        <w:t>8. pants – 8.c punkts (jauns)</w:t>
      </w:r>
      <w:r w:rsidRPr="00877ECD">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5210" w:rsidRPr="00877ECD">
        <w:trPr>
          <w:trHeight w:hRule="exact" w:val="240"/>
          <w:jc w:val="center"/>
        </w:trPr>
        <w:tc>
          <w:tcPr>
            <w:tcW w:w="9752" w:type="dxa"/>
            <w:gridSpan w:val="2"/>
          </w:tcPr>
          <w:p w:rsidR="00967224" w:rsidRPr="00877ECD" w:rsidRDefault="00967224"/>
        </w:tc>
      </w:tr>
      <w:tr w:rsidR="00A15210" w:rsidRPr="00877ECD">
        <w:trPr>
          <w:trHeight w:val="240"/>
          <w:jc w:val="center"/>
        </w:trPr>
        <w:tc>
          <w:tcPr>
            <w:tcW w:w="4876" w:type="dxa"/>
          </w:tcPr>
          <w:p w:rsidR="00967224" w:rsidRPr="00877ECD" w:rsidRDefault="000F2F43">
            <w:pPr>
              <w:pStyle w:val="ColumnHeading"/>
              <w:rPr>
                <w:color w:val="auto"/>
              </w:rPr>
            </w:pPr>
            <w:r w:rsidRPr="00877ECD">
              <w:rPr>
                <w:color w:val="auto"/>
              </w:rPr>
              <w:t>Komisijas ierosinātais teksts</w:t>
            </w:r>
          </w:p>
        </w:tc>
        <w:tc>
          <w:tcPr>
            <w:tcW w:w="4876" w:type="dxa"/>
          </w:tcPr>
          <w:p w:rsidR="00967224" w:rsidRPr="00877ECD" w:rsidRDefault="000F2F43">
            <w:pPr>
              <w:pStyle w:val="ColumnHeading"/>
              <w:rPr>
                <w:color w:val="auto"/>
              </w:rPr>
            </w:pPr>
            <w:r w:rsidRPr="00877ECD">
              <w:rPr>
                <w:color w:val="auto"/>
              </w:rPr>
              <w:t>Grozījums</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D96B34">
            <w:pPr>
              <w:pStyle w:val="Normal6"/>
              <w:rPr>
                <w:color w:val="auto"/>
              </w:rPr>
            </w:pPr>
            <w:r w:rsidRPr="00877ECD">
              <w:rPr>
                <w:b/>
                <w:i/>
                <w:color w:val="auto"/>
              </w:rPr>
              <w:t>(ca)</w:t>
            </w:r>
            <w:r w:rsidRPr="00877ECD">
              <w:rPr>
                <w:color w:val="auto"/>
              </w:rPr>
              <w:tab/>
            </w:r>
            <w:r w:rsidRPr="00877ECD">
              <w:rPr>
                <w:b/>
                <w:i/>
                <w:color w:val="auto"/>
              </w:rPr>
              <w:t>iekļauj šādu punktu:</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pPr>
              <w:pStyle w:val="Normal6"/>
              <w:rPr>
                <w:color w:val="auto"/>
              </w:rPr>
            </w:pPr>
            <w:r w:rsidRPr="00877ECD">
              <w:rPr>
                <w:b/>
                <w:i/>
                <w:color w:val="auto"/>
              </w:rPr>
              <w:t>“8(c)</w:t>
            </w:r>
            <w:r w:rsidRPr="00877ECD">
              <w:rPr>
                <w:color w:val="auto"/>
              </w:rPr>
              <w:tab/>
            </w:r>
            <w:r w:rsidRPr="00877ECD">
              <w:rPr>
                <w:b/>
                <w:i/>
                <w:color w:val="auto"/>
              </w:rPr>
              <w:t>Ja transportlīdzekļa vadītājs izvēlas tā darīt, ikdienas atpūtas laikposmus ārpus bāzes vietas var pavadīt transportlīdzeklī, ja vien tas ir aprīkots ar piemērotu guļasvietu katram transportlīdzekļa vadītājam un ja transportlīdzeklis stāv uz vietas.</w:t>
            </w:r>
            <w:r w:rsidRPr="00877ECD">
              <w:rPr>
                <w:b/>
                <w:color w:val="auto"/>
              </w:rPr>
              <w:t>”;</w:t>
            </w:r>
          </w:p>
        </w:tc>
      </w:tr>
    </w:tbl>
    <w:p w:rsidR="00967224" w:rsidRPr="00877ECD" w:rsidRDefault="000F2F43" w:rsidP="00097810">
      <w:pPr>
        <w:pStyle w:val="Olang"/>
      </w:pPr>
      <w:r w:rsidRPr="00877ECD">
        <w:rPr>
          <w:color w:val="auto"/>
        </w:rPr>
        <w:t xml:space="preserve">Or. </w:t>
      </w:r>
      <w:r w:rsidRPr="00877ECD">
        <w:rPr>
          <w:rStyle w:val="HideTWBExt"/>
        </w:rPr>
        <w:t>&lt;Original&gt;</w:t>
      </w:r>
      <w:r w:rsidRPr="00877ECD">
        <w:rPr>
          <w:rStyle w:val="HideTWBInt"/>
        </w:rPr>
        <w:t>{BG}</w:t>
      </w:r>
      <w:r w:rsidRPr="00877ECD">
        <w:rPr>
          <w:color w:val="auto"/>
        </w:rPr>
        <w:t>bg</w:t>
      </w:r>
      <w:r w:rsidRPr="00877ECD">
        <w:rPr>
          <w:rStyle w:val="HideTWBExt"/>
        </w:rPr>
        <w:t>&lt;/Original&gt;</w:t>
      </w:r>
    </w:p>
    <w:p w:rsidR="00967224" w:rsidRPr="00877ECD" w:rsidRDefault="000F2F43">
      <w:pPr>
        <w:pStyle w:val="Olang"/>
        <w:rPr>
          <w:color w:val="auto"/>
        </w:rPr>
        <w:sectPr w:rsidR="00967224" w:rsidRPr="00877ECD">
          <w:footerReference w:type="default" r:id="rId14"/>
          <w:pgSz w:w="11906" w:h="16838"/>
          <w:pgMar w:top="1134" w:right="1417" w:bottom="1417" w:left="1417" w:header="1134" w:footer="567" w:gutter="0"/>
          <w:cols w:space="708"/>
          <w:docGrid w:linePitch="360"/>
        </w:sectPr>
      </w:pPr>
      <w:r w:rsidRPr="00877ECD">
        <w:rPr>
          <w:rStyle w:val="HideTWBExt"/>
          <w:color w:val="auto"/>
        </w:rPr>
        <w:t>&lt;/Amend&gt;</w:t>
      </w:r>
    </w:p>
    <w:p w:rsidR="00967224" w:rsidRPr="00877ECD" w:rsidRDefault="000F2F43">
      <w:pPr>
        <w:pStyle w:val="Interstitial1"/>
        <w:rPr>
          <w:color w:val="auto"/>
        </w:rPr>
      </w:pPr>
      <w:r w:rsidRPr="00877ECD">
        <w:rPr>
          <w:rStyle w:val="HideTWBExt"/>
          <w:color w:val="auto"/>
        </w:rPr>
        <w:t>&lt;Amend&gt;&lt;Date&gt;</w:t>
      </w:r>
      <w:r w:rsidRPr="00877ECD">
        <w:rPr>
          <w:rStyle w:val="HideTWBInt"/>
          <w:color w:val="auto"/>
        </w:rPr>
        <w:t>{22/03/2019}</w:t>
      </w:r>
      <w:r w:rsidRPr="00877ECD">
        <w:rPr>
          <w:color w:val="auto"/>
        </w:rPr>
        <w:t>22.3.2019</w:t>
      </w:r>
      <w:r w:rsidRPr="00877ECD">
        <w:rPr>
          <w:rStyle w:val="HideTWBExt"/>
          <w:color w:val="auto"/>
        </w:rPr>
        <w:t>&lt;/Date&gt;</w:t>
      </w:r>
      <w:r w:rsidRPr="00877ECD">
        <w:rPr>
          <w:color w:val="auto"/>
        </w:rPr>
        <w:tab/>
      </w:r>
      <w:r w:rsidRPr="00877ECD">
        <w:rPr>
          <w:rStyle w:val="HideTWBExt"/>
          <w:color w:val="auto"/>
        </w:rPr>
        <w:t>&lt;ANo&gt;</w:t>
      </w:r>
      <w:r w:rsidRPr="00877ECD">
        <w:rPr>
          <w:color w:val="auto"/>
        </w:rPr>
        <w:t>A8-0205</w:t>
      </w:r>
      <w:r w:rsidRPr="00877ECD">
        <w:rPr>
          <w:rStyle w:val="HideTWBExt"/>
          <w:color w:val="auto"/>
        </w:rPr>
        <w:t>&lt;/ANo&gt;</w:t>
      </w:r>
      <w:r w:rsidRPr="00877ECD">
        <w:rPr>
          <w:color w:val="auto"/>
        </w:rPr>
        <w:t>/</w:t>
      </w:r>
      <w:r w:rsidRPr="00877ECD">
        <w:rPr>
          <w:rStyle w:val="HideTWBExt"/>
          <w:color w:val="auto"/>
        </w:rPr>
        <w:t>&lt;NumAm&gt;</w:t>
      </w:r>
      <w:r w:rsidRPr="00877ECD">
        <w:rPr>
          <w:color w:val="auto"/>
        </w:rPr>
        <w:t>268</w:t>
      </w:r>
      <w:r w:rsidRPr="00877ECD">
        <w:rPr>
          <w:rStyle w:val="HideTWBExt"/>
          <w:color w:val="auto"/>
        </w:rPr>
        <w:t>&lt;/NumAm&gt;</w:t>
      </w:r>
    </w:p>
    <w:p w:rsidR="00967224" w:rsidRPr="00877ECD" w:rsidRDefault="004624AC">
      <w:pPr>
        <w:pStyle w:val="AMNumberTabs"/>
        <w:rPr>
          <w:color w:val="auto"/>
        </w:rPr>
      </w:pPr>
      <w:r w:rsidRPr="00877ECD">
        <w:rPr>
          <w:color w:val="auto"/>
        </w:rPr>
        <w:t>Grozījums Nr.</w:t>
      </w:r>
      <w:r w:rsidRPr="00877ECD">
        <w:rPr>
          <w:color w:val="auto"/>
        </w:rPr>
        <w:tab/>
      </w:r>
      <w:r w:rsidRPr="00877ECD">
        <w:rPr>
          <w:color w:val="auto"/>
        </w:rPr>
        <w:tab/>
      </w:r>
      <w:r w:rsidRPr="00877ECD">
        <w:rPr>
          <w:rStyle w:val="HideTWBExt"/>
          <w:color w:val="auto"/>
        </w:rPr>
        <w:t>&lt;NumAm&gt;</w:t>
      </w:r>
      <w:r w:rsidRPr="00877ECD">
        <w:rPr>
          <w:color w:val="auto"/>
        </w:rPr>
        <w:t>268</w:t>
      </w:r>
      <w:r w:rsidRPr="00877ECD">
        <w:rPr>
          <w:rStyle w:val="HideTWBExt"/>
          <w:color w:val="auto"/>
        </w:rPr>
        <w:t>&lt;/NumAm&gt;</w:t>
      </w:r>
    </w:p>
    <w:p w:rsidR="00967224" w:rsidRPr="00877ECD" w:rsidRDefault="000F2F43">
      <w:pPr>
        <w:pStyle w:val="NormalBold"/>
        <w:rPr>
          <w:color w:val="auto"/>
        </w:rPr>
      </w:pPr>
      <w:r w:rsidRPr="00877ECD">
        <w:rPr>
          <w:rStyle w:val="HideTWBExt"/>
          <w:color w:val="auto"/>
        </w:rPr>
        <w:t>&lt;RepeatBlock-By&gt;&lt;Members&gt;</w:t>
      </w:r>
      <w:r w:rsidRPr="00877ECD">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877ECD">
        <w:rPr>
          <w:rStyle w:val="HideTWBExt"/>
          <w:color w:val="auto"/>
        </w:rPr>
        <w:t>&lt;/Members&gt;</w:t>
      </w:r>
    </w:p>
    <w:p w:rsidR="00967224" w:rsidRPr="00877ECD" w:rsidRDefault="000F2F43">
      <w:pPr>
        <w:pStyle w:val="NormalBold"/>
        <w:rPr>
          <w:color w:val="auto"/>
        </w:rPr>
      </w:pPr>
      <w:r w:rsidRPr="00877ECD">
        <w:rPr>
          <w:rStyle w:val="HideTWBExt"/>
          <w:color w:val="auto"/>
        </w:rPr>
        <w:t>&lt;/RepeatBlock-By&gt;</w:t>
      </w:r>
    </w:p>
    <w:p w:rsidR="00967224" w:rsidRPr="00877ECD" w:rsidRDefault="000F2F43">
      <w:pPr>
        <w:pStyle w:val="ProjRap"/>
      </w:pPr>
      <w:r w:rsidRPr="00877ECD">
        <w:rPr>
          <w:rStyle w:val="HideTWBExt"/>
          <w:color w:val="auto"/>
        </w:rPr>
        <w:t>&lt;TitreType&gt;</w:t>
      </w:r>
      <w:r w:rsidRPr="00877ECD">
        <w:t>Ziņojums</w:t>
      </w:r>
      <w:r w:rsidRPr="00877ECD">
        <w:rPr>
          <w:rStyle w:val="HideTWBExt"/>
          <w:color w:val="auto"/>
        </w:rPr>
        <w:t>&lt;/TitreType&gt;</w:t>
      </w:r>
      <w:r w:rsidRPr="00877ECD">
        <w:tab/>
        <w:t>A8-0205/2018</w:t>
      </w:r>
    </w:p>
    <w:p w:rsidR="00967224" w:rsidRPr="00877ECD" w:rsidRDefault="000F2F43">
      <w:pPr>
        <w:pStyle w:val="NormalBold"/>
        <w:rPr>
          <w:color w:val="auto"/>
        </w:rPr>
      </w:pPr>
      <w:r w:rsidRPr="00877ECD">
        <w:rPr>
          <w:rStyle w:val="HideTWBExt"/>
          <w:color w:val="auto"/>
        </w:rPr>
        <w:t>&lt;Rapporteur&gt;</w:t>
      </w:r>
      <w:r w:rsidRPr="00877ECD">
        <w:rPr>
          <w:color w:val="auto"/>
        </w:rPr>
        <w:t>Wim van de Camp</w:t>
      </w:r>
      <w:r w:rsidRPr="00877ECD">
        <w:rPr>
          <w:rStyle w:val="HideTWBExt"/>
          <w:color w:val="auto"/>
        </w:rPr>
        <w:t>&lt;/Rapporteur&gt;</w:t>
      </w:r>
    </w:p>
    <w:p w:rsidR="00967224" w:rsidRPr="00877ECD" w:rsidRDefault="000F2F43">
      <w:pPr>
        <w:pStyle w:val="Normal12"/>
        <w:rPr>
          <w:color w:val="auto"/>
        </w:rPr>
      </w:pPr>
      <w:r w:rsidRPr="00877ECD">
        <w:rPr>
          <w:rStyle w:val="HideTWBExt"/>
          <w:color w:val="auto"/>
        </w:rPr>
        <w:t>&lt;Titre&gt;</w:t>
      </w:r>
      <w:r w:rsidRPr="00877ECD">
        <w:rPr>
          <w:color w:val="auto"/>
        </w:rPr>
        <w:t>Ikdienas un iknedēļas transportlīdzekļa vadīšanas laiki, minimālie pārtraukumi un atpūtas laikposmi un pozicionēšana ar tahogrāfu palīdzību</w:t>
      </w:r>
      <w:r w:rsidRPr="00877ECD">
        <w:rPr>
          <w:rStyle w:val="HideTWBExt"/>
          <w:color w:val="auto"/>
        </w:rPr>
        <w:t>&lt;/Titre&gt;</w:t>
      </w:r>
    </w:p>
    <w:p w:rsidR="00967224" w:rsidRPr="00877ECD" w:rsidRDefault="000F2F43">
      <w:pPr>
        <w:pStyle w:val="Normal12"/>
        <w:rPr>
          <w:color w:val="auto"/>
        </w:rPr>
      </w:pPr>
      <w:r w:rsidRPr="00877ECD">
        <w:rPr>
          <w:rStyle w:val="HideTWBExt"/>
          <w:color w:val="auto"/>
        </w:rPr>
        <w:t>&lt;DocRef&gt;</w:t>
      </w:r>
      <w:r w:rsidRPr="00877ECD">
        <w:rPr>
          <w:color w:val="auto"/>
        </w:rPr>
        <w:t>(COM(2017)0277 – C8-0167/2017 – 2017/0122(COD))</w:t>
      </w:r>
      <w:r w:rsidRPr="00877ECD">
        <w:rPr>
          <w:rStyle w:val="HideTWBExt"/>
          <w:color w:val="auto"/>
        </w:rPr>
        <w:t>&lt;/DocRef&gt;</w:t>
      </w:r>
    </w:p>
    <w:p w:rsidR="00967224" w:rsidRPr="00877ECD" w:rsidRDefault="00967224">
      <w:pPr>
        <w:pStyle w:val="Normal12"/>
        <w:rPr>
          <w:color w:val="auto"/>
        </w:rPr>
      </w:pPr>
    </w:p>
    <w:p w:rsidR="00967224" w:rsidRPr="00877ECD" w:rsidRDefault="000F2F43">
      <w:pPr>
        <w:pStyle w:val="NormalBold"/>
        <w:rPr>
          <w:color w:val="auto"/>
        </w:rPr>
      </w:pPr>
      <w:r w:rsidRPr="00877ECD">
        <w:rPr>
          <w:rStyle w:val="HideTWBExt"/>
          <w:color w:val="auto"/>
        </w:rPr>
        <w:t>&lt;DocAmend&gt;</w:t>
      </w:r>
      <w:r w:rsidRPr="00877ECD">
        <w:rPr>
          <w:color w:val="auto"/>
        </w:rPr>
        <w:t>Regulas priekšlikums</w:t>
      </w:r>
      <w:r w:rsidRPr="00877ECD">
        <w:rPr>
          <w:rStyle w:val="HideTWBExt"/>
          <w:color w:val="auto"/>
        </w:rPr>
        <w:t>&lt;/DocAmend&gt;</w:t>
      </w:r>
    </w:p>
    <w:p w:rsidR="00967224" w:rsidRPr="00877ECD" w:rsidRDefault="000F2F43">
      <w:pPr>
        <w:pStyle w:val="NormalBold"/>
        <w:rPr>
          <w:color w:val="auto"/>
        </w:rPr>
      </w:pPr>
      <w:r w:rsidRPr="00877ECD">
        <w:rPr>
          <w:rStyle w:val="HideTWBExt"/>
          <w:color w:val="auto"/>
        </w:rPr>
        <w:t>&lt;Article&gt;</w:t>
      </w:r>
      <w:r w:rsidRPr="00877ECD">
        <w:rPr>
          <w:color w:val="auto"/>
        </w:rPr>
        <w:t>1. pants – 1. daļa – 5. punkts – da apakšpunkts (jauns)</w:t>
      </w:r>
      <w:r w:rsidRPr="00877ECD">
        <w:rPr>
          <w:rStyle w:val="HideTWBExt"/>
          <w:color w:val="auto"/>
        </w:rPr>
        <w:t>&lt;/Article&gt;</w:t>
      </w:r>
    </w:p>
    <w:p w:rsidR="00967224" w:rsidRPr="00877ECD" w:rsidRDefault="000F2F43">
      <w:r w:rsidRPr="00877ECD">
        <w:rPr>
          <w:rStyle w:val="HideTWBExt"/>
          <w:color w:val="auto"/>
        </w:rPr>
        <w:t>&lt;DocAmend2&gt;</w:t>
      </w:r>
      <w:r w:rsidRPr="00877ECD">
        <w:t>Regula (EK) Nr. 561/2006</w:t>
      </w:r>
      <w:r w:rsidRPr="00877ECD">
        <w:rPr>
          <w:rStyle w:val="HideTWBExt"/>
          <w:color w:val="auto"/>
        </w:rPr>
        <w:t>&lt;/DocAmend2&gt;</w:t>
      </w:r>
    </w:p>
    <w:p w:rsidR="00967224" w:rsidRPr="00877ECD" w:rsidRDefault="000F2F43">
      <w:r w:rsidRPr="00877ECD">
        <w:rPr>
          <w:rStyle w:val="HideTWBExt"/>
          <w:color w:val="auto"/>
        </w:rPr>
        <w:t>&lt;Article2&gt;</w:t>
      </w:r>
      <w:r w:rsidRPr="00877ECD">
        <w:t>8.a pants</w:t>
      </w:r>
      <w:r w:rsidRPr="00877ECD">
        <w:rPr>
          <w:rStyle w:val="HideTWBExt"/>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15210" w:rsidRPr="00877ECD">
        <w:trPr>
          <w:trHeight w:hRule="exact" w:val="240"/>
          <w:jc w:val="center"/>
        </w:trPr>
        <w:tc>
          <w:tcPr>
            <w:tcW w:w="9752" w:type="dxa"/>
            <w:gridSpan w:val="2"/>
          </w:tcPr>
          <w:p w:rsidR="00967224" w:rsidRPr="00877ECD" w:rsidRDefault="00967224"/>
        </w:tc>
      </w:tr>
      <w:tr w:rsidR="00A15210" w:rsidRPr="00877ECD">
        <w:trPr>
          <w:trHeight w:val="240"/>
          <w:jc w:val="center"/>
        </w:trPr>
        <w:tc>
          <w:tcPr>
            <w:tcW w:w="4876" w:type="dxa"/>
          </w:tcPr>
          <w:p w:rsidR="00967224" w:rsidRPr="00877ECD" w:rsidRDefault="000F2F43">
            <w:pPr>
              <w:pStyle w:val="ColumnHeading"/>
              <w:rPr>
                <w:color w:val="auto"/>
              </w:rPr>
            </w:pPr>
            <w:r w:rsidRPr="00877ECD">
              <w:rPr>
                <w:color w:val="auto"/>
              </w:rPr>
              <w:t>Komisijas ierosinātais teksts</w:t>
            </w:r>
          </w:p>
        </w:tc>
        <w:tc>
          <w:tcPr>
            <w:tcW w:w="4876" w:type="dxa"/>
          </w:tcPr>
          <w:p w:rsidR="00967224" w:rsidRPr="00877ECD" w:rsidRDefault="000F2F43">
            <w:pPr>
              <w:pStyle w:val="ColumnHeading"/>
              <w:rPr>
                <w:color w:val="auto"/>
              </w:rPr>
            </w:pPr>
            <w:r w:rsidRPr="00877ECD">
              <w:rPr>
                <w:color w:val="auto"/>
              </w:rPr>
              <w:t>Grozījums</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D96B34">
            <w:pPr>
              <w:pStyle w:val="Normal6"/>
              <w:rPr>
                <w:color w:val="auto"/>
              </w:rPr>
            </w:pPr>
            <w:r w:rsidRPr="00877ECD">
              <w:rPr>
                <w:b/>
                <w:i/>
                <w:color w:val="auto"/>
              </w:rPr>
              <w:t>(cb)</w:t>
            </w:r>
            <w:r w:rsidRPr="00877ECD">
              <w:rPr>
                <w:color w:val="auto"/>
              </w:rPr>
              <w:tab/>
            </w:r>
            <w:r w:rsidRPr="00877ECD">
              <w:rPr>
                <w:b/>
                <w:i/>
                <w:color w:val="auto"/>
              </w:rPr>
              <w:t>iekļauj šādu pantu:</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pPr>
              <w:pStyle w:val="Normal6"/>
              <w:rPr>
                <w:color w:val="auto"/>
              </w:rPr>
            </w:pPr>
            <w:r w:rsidRPr="00877ECD">
              <w:rPr>
                <w:b/>
                <w:i/>
                <w:color w:val="auto"/>
              </w:rPr>
              <w:t>“8.a pants</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rsidP="00877ECD">
            <w:pPr>
              <w:pStyle w:val="Normal6"/>
              <w:rPr>
                <w:color w:val="auto"/>
              </w:rPr>
            </w:pPr>
            <w:r w:rsidRPr="00877ECD">
              <w:rPr>
                <w:b/>
                <w:i/>
                <w:color w:val="auto"/>
              </w:rPr>
              <w:t>1</w:t>
            </w:r>
            <w:r w:rsidR="00877ECD" w:rsidRPr="00877ECD">
              <w:rPr>
                <w:b/>
                <w:i/>
                <w:color w:val="auto"/>
              </w:rPr>
              <w:t>.</w:t>
            </w:r>
            <w:r w:rsidRPr="00877ECD">
              <w:rPr>
                <w:color w:val="auto"/>
              </w:rPr>
              <w:tab/>
            </w:r>
            <w:r w:rsidRPr="00877ECD">
              <w:rPr>
                <w:b/>
                <w:i/>
                <w:color w:val="auto"/>
              </w:rPr>
              <w:t>Atkāpjoties no 8. panta, transportlīdzekļa vadītājs drīkst pavadīt regulārus iknedēļas atpūtas laikposmus un saīsinātus iknedēļas atpūtas laikposmus jebkurā stāvlaukumā, kas ir sertificēts kā īpašam nolūkam paredzēts stāvlaukums (DPA).</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rsidP="00877ECD">
            <w:pPr>
              <w:pStyle w:val="Normal6"/>
              <w:rPr>
                <w:color w:val="auto"/>
              </w:rPr>
            </w:pPr>
            <w:r w:rsidRPr="00877ECD">
              <w:rPr>
                <w:b/>
                <w:i/>
                <w:color w:val="auto"/>
              </w:rPr>
              <w:t>2</w:t>
            </w:r>
            <w:r w:rsidR="00877ECD" w:rsidRPr="00877ECD">
              <w:rPr>
                <w:b/>
                <w:i/>
                <w:color w:val="auto"/>
              </w:rPr>
              <w:t>.</w:t>
            </w:r>
            <w:r w:rsidRPr="00877ECD">
              <w:rPr>
                <w:color w:val="auto"/>
              </w:rPr>
              <w:tab/>
            </w:r>
            <w:r w:rsidRPr="00877ECD">
              <w:rPr>
                <w:b/>
                <w:i/>
                <w:color w:val="auto"/>
              </w:rPr>
              <w:t>Līdz [seši mēneši pēc šīs regulas stāšanās spēkā] dalībvalstis paziņo Komisijai savā teritorijā pieejamo DPA atrašanās vietu un pēc tam ziņo par jebkādām izmaiņām šajā informācijā. Komisija uzskaita visus publiski pieejamos DPA vienā oficiālā tīmekļa vietnē, ko regulāri atjaunina.</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rsidP="00877ECD">
            <w:pPr>
              <w:pStyle w:val="Normal6"/>
              <w:rPr>
                <w:color w:val="auto"/>
              </w:rPr>
            </w:pPr>
            <w:r w:rsidRPr="00877ECD">
              <w:rPr>
                <w:b/>
                <w:i/>
                <w:color w:val="auto"/>
              </w:rPr>
              <w:t>3</w:t>
            </w:r>
            <w:r w:rsidR="00877ECD" w:rsidRPr="00877ECD">
              <w:rPr>
                <w:b/>
                <w:i/>
                <w:color w:val="auto"/>
              </w:rPr>
              <w:t>.</w:t>
            </w:r>
            <w:r w:rsidRPr="00877ECD">
              <w:rPr>
                <w:color w:val="auto"/>
              </w:rPr>
              <w:tab/>
            </w:r>
            <w:r w:rsidRPr="00877ECD">
              <w:rPr>
                <w:b/>
                <w:i/>
                <w:color w:val="auto"/>
              </w:rPr>
              <w:t>Pie iebraukšanas vietas visos tādos stāvlaukumos, kuros ir vismaz 1. pielikumā izklāstītais aprīkojums, kuriem piemīt vismaz minētajā pielikumā izklāstītās iezīmes un kurus Komisija ir publicējusi saskaņā ar 2. punktu, drīkst norādīt, ka tie ir DPA.</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rsidP="00877ECD">
            <w:pPr>
              <w:pStyle w:val="Normal6"/>
              <w:rPr>
                <w:color w:val="auto"/>
              </w:rPr>
            </w:pPr>
            <w:r w:rsidRPr="00877ECD">
              <w:rPr>
                <w:b/>
                <w:i/>
                <w:color w:val="auto"/>
              </w:rPr>
              <w:t>4</w:t>
            </w:r>
            <w:r w:rsidR="00877ECD" w:rsidRPr="00877ECD">
              <w:rPr>
                <w:b/>
                <w:i/>
                <w:color w:val="auto"/>
              </w:rPr>
              <w:t>.</w:t>
            </w:r>
            <w:r w:rsidRPr="00877ECD">
              <w:rPr>
                <w:color w:val="auto"/>
              </w:rPr>
              <w:tab/>
            </w:r>
            <w:r w:rsidRPr="00877ECD">
              <w:rPr>
                <w:b/>
                <w:i/>
                <w:color w:val="auto"/>
              </w:rPr>
              <w:t>Dalībvalstis nodrošina, ka tiek veiktas regulāras pārbaudes pēc nejaušas izlases principa, lai pārbaudītu stāvlaukumu īpašību atbilstību 1. pielikumā izklāstītajiem DPA kritērijiem.</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rsidP="00877ECD">
            <w:pPr>
              <w:pStyle w:val="Normal6"/>
              <w:rPr>
                <w:color w:val="auto"/>
              </w:rPr>
            </w:pPr>
            <w:r w:rsidRPr="00877ECD">
              <w:rPr>
                <w:b/>
                <w:i/>
                <w:color w:val="auto"/>
              </w:rPr>
              <w:t>5</w:t>
            </w:r>
            <w:r w:rsidR="00877ECD" w:rsidRPr="00877ECD">
              <w:rPr>
                <w:b/>
                <w:i/>
                <w:color w:val="auto"/>
              </w:rPr>
              <w:t>.</w:t>
            </w:r>
            <w:r w:rsidRPr="00877ECD">
              <w:rPr>
                <w:color w:val="auto"/>
              </w:rPr>
              <w:tab/>
            </w:r>
            <w:r w:rsidRPr="00877ECD">
              <w:rPr>
                <w:b/>
                <w:i/>
                <w:color w:val="auto"/>
              </w:rPr>
              <w:t>Dalībvalstis izmeklē sūdzības par sertificētiem DPA, kas neatbilst 1. pielikumā izklāstītajiem kritērijiem.</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rsidP="00877ECD">
            <w:pPr>
              <w:pStyle w:val="Normal6"/>
              <w:rPr>
                <w:color w:val="auto"/>
              </w:rPr>
            </w:pPr>
            <w:r w:rsidRPr="00877ECD">
              <w:rPr>
                <w:b/>
                <w:i/>
                <w:color w:val="auto"/>
              </w:rPr>
              <w:t>6</w:t>
            </w:r>
            <w:r w:rsidR="00877ECD" w:rsidRPr="00877ECD">
              <w:rPr>
                <w:b/>
                <w:i/>
                <w:color w:val="auto"/>
              </w:rPr>
              <w:t>.</w:t>
            </w:r>
            <w:r w:rsidRPr="00877ECD">
              <w:rPr>
                <w:color w:val="auto"/>
              </w:rPr>
              <w:tab/>
            </w:r>
            <w:r w:rsidRPr="00877ECD">
              <w:rPr>
                <w:b/>
                <w:i/>
                <w:color w:val="auto"/>
              </w:rPr>
              <w:t>Dalībvalstis mudina izveidot īpašam nolūkam paredzētus stāvlaukums saskaņā ar Regulas (ES) Nr. 1315/2013 39. panta 2. punktā c) apakšpunkta noteikumiem.</w:t>
            </w:r>
          </w:p>
        </w:tc>
      </w:tr>
      <w:tr w:rsidR="00A15210" w:rsidRPr="00877ECD">
        <w:trPr>
          <w:jc w:val="center"/>
        </w:trPr>
        <w:tc>
          <w:tcPr>
            <w:tcW w:w="4876" w:type="dxa"/>
          </w:tcPr>
          <w:p w:rsidR="00967224" w:rsidRPr="00877ECD" w:rsidRDefault="00967224">
            <w:pPr>
              <w:pStyle w:val="Normal6"/>
              <w:rPr>
                <w:color w:val="auto"/>
              </w:rPr>
            </w:pPr>
          </w:p>
        </w:tc>
        <w:tc>
          <w:tcPr>
            <w:tcW w:w="4876" w:type="dxa"/>
          </w:tcPr>
          <w:p w:rsidR="00967224" w:rsidRPr="00877ECD" w:rsidRDefault="000F2F43">
            <w:pPr>
              <w:pStyle w:val="Normal6"/>
              <w:rPr>
                <w:color w:val="auto"/>
              </w:rPr>
            </w:pPr>
            <w:r w:rsidRPr="00877ECD">
              <w:rPr>
                <w:b/>
                <w:i/>
                <w:color w:val="auto"/>
              </w:rPr>
              <w:t>Komisija līdz 2020. gada 31. decembrim iesniedz Eiropas Parlamentam un Padomei ziņojumu par piemērotu atpūtas telpu un droša stāvlaukumu aprīkojuma pieejamību transportlīdzekļu vadītājiem. Šim ziņojumam pievieno projektu regulai, ar ko nosaka šā panta 4. punktā minētās DPA sertifikācijas standartus un procedūras. Minēto ziņojumu atjaunina reizi gadā, pamatojoties uz Komisijas saskaņā ar 5. punktu apkopoto informāciju, un tas ietver sarakstu ar pasākumiem, kas ierosināti, lai palielinātu transportlīdzekļu vadītājiem piemērotu atpūtas telpu un droša stāvlaukumu aprīkojuma vienību skaitu un kvalitāti.”</w:t>
            </w:r>
            <w:r w:rsidR="00877ECD" w:rsidRPr="00877ECD">
              <w:rPr>
                <w:b/>
                <w:i/>
                <w:color w:val="auto"/>
              </w:rPr>
              <w:t>.</w:t>
            </w:r>
          </w:p>
        </w:tc>
      </w:tr>
    </w:tbl>
    <w:p w:rsidR="00967224" w:rsidRPr="00877ECD" w:rsidRDefault="000F2F43" w:rsidP="00097810">
      <w:pPr>
        <w:pStyle w:val="Olang"/>
      </w:pPr>
      <w:r w:rsidRPr="00877ECD">
        <w:rPr>
          <w:color w:val="auto"/>
        </w:rPr>
        <w:t xml:space="preserve">Or. </w:t>
      </w:r>
      <w:r w:rsidRPr="00877ECD">
        <w:rPr>
          <w:rStyle w:val="HideTWBExt"/>
        </w:rPr>
        <w:t>&lt;Original&gt;</w:t>
      </w:r>
      <w:r w:rsidRPr="00877ECD">
        <w:rPr>
          <w:rStyle w:val="HideTWBInt"/>
        </w:rPr>
        <w:t>{BG}</w:t>
      </w:r>
      <w:r w:rsidRPr="00877ECD">
        <w:rPr>
          <w:color w:val="auto"/>
        </w:rPr>
        <w:t>bg</w:t>
      </w:r>
      <w:r w:rsidRPr="00877ECD">
        <w:rPr>
          <w:rStyle w:val="HideTWBExt"/>
        </w:rPr>
        <w:t>&lt;/Original&gt;</w:t>
      </w:r>
    </w:p>
    <w:p w:rsidR="00967224" w:rsidRPr="00877ECD" w:rsidRDefault="000F2F43">
      <w:pPr>
        <w:pStyle w:val="Olang"/>
        <w:rPr>
          <w:color w:val="auto"/>
        </w:rPr>
      </w:pPr>
      <w:r w:rsidRPr="00877ECD">
        <w:rPr>
          <w:rStyle w:val="HideTWBExt"/>
          <w:color w:val="auto"/>
        </w:rPr>
        <w:t>&lt;/Amend&gt;&lt;/RepeatBlock-Amend&gt;</w:t>
      </w:r>
    </w:p>
    <w:sectPr w:rsidR="00967224" w:rsidRPr="00877ECD">
      <w:footerReference w:type="default" r:id="rId15"/>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64" w:rsidRPr="00877ECD" w:rsidRDefault="000F2F43">
      <w:r w:rsidRPr="00877ECD">
        <w:separator/>
      </w:r>
    </w:p>
  </w:endnote>
  <w:endnote w:type="continuationSeparator" w:id="0">
    <w:p w:rsidR="00257864" w:rsidRPr="00877ECD" w:rsidRDefault="000F2F43">
      <w:r w:rsidRPr="00877E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F2" w:rsidRDefault="004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CD" w:rsidRPr="00877ECD" w:rsidRDefault="00877ECD" w:rsidP="00877ECD">
    <w:pPr>
      <w:pStyle w:val="Footer"/>
    </w:pPr>
    <w:r w:rsidRPr="00877ECD">
      <w:rPr>
        <w:rStyle w:val="HideTWBExt"/>
      </w:rPr>
      <w:t>&lt;PathFdR&gt;</w:t>
    </w:r>
    <w:r w:rsidRPr="00877ECD">
      <w:t>AM\1180606LV.docx</w:t>
    </w:r>
    <w:r w:rsidRPr="00877ECD">
      <w:rPr>
        <w:rStyle w:val="HideTWBExt"/>
      </w:rPr>
      <w:t>&lt;/PathFdR&gt;</w:t>
    </w:r>
    <w:r w:rsidRPr="00877ECD">
      <w:tab/>
    </w:r>
    <w:r w:rsidRPr="00877ECD">
      <w:tab/>
      <w:t>PE</w:t>
    </w:r>
    <w:r w:rsidRPr="00877ECD">
      <w:rPr>
        <w:rStyle w:val="HideTWBExt"/>
      </w:rPr>
      <w:t>&lt;NoPE&gt;</w:t>
    </w:r>
    <w:r w:rsidRPr="00877ECD">
      <w:t>621.703</w:t>
    </w:r>
    <w:r w:rsidRPr="00877ECD">
      <w:rPr>
        <w:rStyle w:val="HideTWBExt"/>
      </w:rPr>
      <w:t>&lt;/NoPE&gt;&lt;Version&gt;</w:t>
    </w:r>
    <w:r w:rsidRPr="00877ECD">
      <w:t>v01-00</w:t>
    </w:r>
    <w:r w:rsidRPr="00877ECD">
      <w:rPr>
        <w:rStyle w:val="HideTWBExt"/>
      </w:rPr>
      <w:t>&lt;/Version&gt;</w:t>
    </w:r>
  </w:p>
  <w:p w:rsidR="00967224" w:rsidRPr="00877ECD" w:rsidRDefault="00877ECD" w:rsidP="00877ECD">
    <w:pPr>
      <w:pStyle w:val="Footer2"/>
      <w:tabs>
        <w:tab w:val="center" w:pos="4535"/>
        <w:tab w:val="right" w:pos="9921"/>
      </w:tabs>
    </w:pPr>
    <w:r w:rsidRPr="00877ECD">
      <w:t>LV</w:t>
    </w:r>
    <w:r w:rsidRPr="00877ECD">
      <w:tab/>
    </w:r>
    <w:r w:rsidRPr="00877ECD">
      <w:rPr>
        <w:b w:val="0"/>
        <w:i/>
        <w:color w:val="C0C0C0"/>
        <w:sz w:val="22"/>
      </w:rPr>
      <w:t>Vienoti daudzveidībā</w:t>
    </w:r>
    <w:r w:rsidRPr="00877ECD">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F2" w:rsidRDefault="004F32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CD" w:rsidRDefault="00877ECD" w:rsidP="00877ECD">
    <w:pPr>
      <w:pStyle w:val="Footer"/>
    </w:pPr>
    <w:r w:rsidRPr="00877ECD">
      <w:rPr>
        <w:rStyle w:val="HideTWBExt"/>
      </w:rPr>
      <w:t>&lt;PathFdR&gt;</w:t>
    </w:r>
    <w:r>
      <w:t>AM\1180606LV.docx</w:t>
    </w:r>
    <w:r w:rsidRPr="00877ECD">
      <w:rPr>
        <w:rStyle w:val="HideTWBExt"/>
      </w:rPr>
      <w:t>&lt;/PathFdR&gt;</w:t>
    </w:r>
    <w:r>
      <w:tab/>
    </w:r>
    <w:r>
      <w:tab/>
      <w:t>PE</w:t>
    </w:r>
    <w:r w:rsidRPr="00877ECD">
      <w:rPr>
        <w:rStyle w:val="HideTWBExt"/>
      </w:rPr>
      <w:t>&lt;NoPE&gt;</w:t>
    </w:r>
    <w:r>
      <w:t>621.703</w:t>
    </w:r>
    <w:r w:rsidRPr="00877ECD">
      <w:rPr>
        <w:rStyle w:val="HideTWBExt"/>
      </w:rPr>
      <w:t>&lt;/NoPE&gt;&lt;Version&gt;</w:t>
    </w:r>
    <w:r>
      <w:t>v01-00</w:t>
    </w:r>
    <w:r w:rsidRPr="00877ECD">
      <w:rPr>
        <w:rStyle w:val="HideTWBExt"/>
      </w:rPr>
      <w:t>&lt;/Version&gt;</w:t>
    </w:r>
  </w:p>
  <w:p w:rsidR="00967224" w:rsidRDefault="00877ECD" w:rsidP="00877ECD">
    <w:pPr>
      <w:pStyle w:val="Footer2"/>
      <w:tabs>
        <w:tab w:val="center" w:pos="4535"/>
        <w:tab w:val="right" w:pos="9921"/>
      </w:tabs>
    </w:pPr>
    <w:r>
      <w:t>LV</w:t>
    </w:r>
    <w:r>
      <w:tab/>
    </w:r>
    <w:r w:rsidRPr="00877ECD">
      <w:rPr>
        <w:b w:val="0"/>
        <w:i/>
        <w:color w:val="C0C0C0"/>
        <w:sz w:val="22"/>
      </w:rPr>
      <w:t>Vienoti daudzveidībā</w:t>
    </w:r>
    <w:r>
      <w:tab/>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CD" w:rsidRDefault="00877ECD" w:rsidP="00877ECD">
    <w:pPr>
      <w:pStyle w:val="Footer"/>
    </w:pPr>
    <w:r w:rsidRPr="00877ECD">
      <w:rPr>
        <w:rStyle w:val="HideTWBExt"/>
      </w:rPr>
      <w:t>&lt;PathFdR&gt;</w:t>
    </w:r>
    <w:r>
      <w:t>AM\1180606LV.docx</w:t>
    </w:r>
    <w:r w:rsidRPr="00877ECD">
      <w:rPr>
        <w:rStyle w:val="HideTWBExt"/>
      </w:rPr>
      <w:t>&lt;/PathFdR&gt;</w:t>
    </w:r>
    <w:r>
      <w:tab/>
    </w:r>
    <w:r>
      <w:tab/>
      <w:t>PE</w:t>
    </w:r>
    <w:r w:rsidRPr="00877ECD">
      <w:rPr>
        <w:rStyle w:val="HideTWBExt"/>
      </w:rPr>
      <w:t>&lt;NoPE&gt;</w:t>
    </w:r>
    <w:r>
      <w:t>621.703</w:t>
    </w:r>
    <w:r w:rsidRPr="00877ECD">
      <w:rPr>
        <w:rStyle w:val="HideTWBExt"/>
      </w:rPr>
      <w:t>&lt;/NoPE&gt;&lt;Version&gt;</w:t>
    </w:r>
    <w:r>
      <w:t>v01-00</w:t>
    </w:r>
    <w:r w:rsidRPr="00877ECD">
      <w:rPr>
        <w:rStyle w:val="HideTWBExt"/>
      </w:rPr>
      <w:t>&lt;/Version&gt;</w:t>
    </w:r>
  </w:p>
  <w:p w:rsidR="00967224" w:rsidRDefault="00877ECD" w:rsidP="00877ECD">
    <w:pPr>
      <w:pStyle w:val="Footer2"/>
      <w:tabs>
        <w:tab w:val="center" w:pos="4535"/>
        <w:tab w:val="right" w:pos="9921"/>
      </w:tabs>
    </w:pPr>
    <w:r>
      <w:t>LV</w:t>
    </w:r>
    <w:r>
      <w:tab/>
    </w:r>
    <w:r w:rsidRPr="00877ECD">
      <w:rPr>
        <w:b w:val="0"/>
        <w:i/>
        <w:color w:val="C0C0C0"/>
        <w:sz w:val="22"/>
      </w:rPr>
      <w:t>Vienoti daudzveidībā</w:t>
    </w:r>
    <w:r>
      <w:tab/>
      <w:t>LV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CD" w:rsidRDefault="00877ECD" w:rsidP="00877ECD">
    <w:pPr>
      <w:pStyle w:val="Footer"/>
    </w:pPr>
    <w:r w:rsidRPr="00877ECD">
      <w:rPr>
        <w:rStyle w:val="HideTWBExt"/>
      </w:rPr>
      <w:t>&lt;PathFdR&gt;</w:t>
    </w:r>
    <w:r>
      <w:t>AM\1180606LV.docx</w:t>
    </w:r>
    <w:r w:rsidRPr="00877ECD">
      <w:rPr>
        <w:rStyle w:val="HideTWBExt"/>
      </w:rPr>
      <w:t>&lt;/PathFdR&gt;</w:t>
    </w:r>
    <w:r>
      <w:tab/>
    </w:r>
    <w:r>
      <w:tab/>
      <w:t>PE</w:t>
    </w:r>
    <w:r w:rsidRPr="00877ECD">
      <w:rPr>
        <w:rStyle w:val="HideTWBExt"/>
      </w:rPr>
      <w:t>&lt;NoPE&gt;</w:t>
    </w:r>
    <w:r>
      <w:t>621.703</w:t>
    </w:r>
    <w:r w:rsidRPr="00877ECD">
      <w:rPr>
        <w:rStyle w:val="HideTWBExt"/>
      </w:rPr>
      <w:t>&lt;/NoPE&gt;&lt;Version&gt;</w:t>
    </w:r>
    <w:r>
      <w:t>v01-00</w:t>
    </w:r>
    <w:r w:rsidRPr="00877ECD">
      <w:rPr>
        <w:rStyle w:val="HideTWBExt"/>
      </w:rPr>
      <w:t>&lt;/Version&gt;</w:t>
    </w:r>
  </w:p>
  <w:p w:rsidR="00967224" w:rsidRDefault="00877ECD" w:rsidP="00877ECD">
    <w:pPr>
      <w:pStyle w:val="Footer2"/>
      <w:tabs>
        <w:tab w:val="center" w:pos="4535"/>
        <w:tab w:val="right" w:pos="9921"/>
      </w:tabs>
    </w:pPr>
    <w:r>
      <w:t>LV</w:t>
    </w:r>
    <w:r>
      <w:tab/>
    </w:r>
    <w:r w:rsidRPr="00877ECD">
      <w:rPr>
        <w:b w:val="0"/>
        <w:i/>
        <w:color w:val="C0C0C0"/>
        <w:sz w:val="22"/>
      </w:rPr>
      <w:t>Vienoti daudzveidībā</w:t>
    </w:r>
    <w:r>
      <w:tab/>
      <w:t>LV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CD" w:rsidRDefault="00877ECD" w:rsidP="00877ECD">
    <w:pPr>
      <w:pStyle w:val="Footer"/>
    </w:pPr>
    <w:r w:rsidRPr="00877ECD">
      <w:rPr>
        <w:rStyle w:val="HideTWBExt"/>
      </w:rPr>
      <w:t>&lt;PathFdR&gt;</w:t>
    </w:r>
    <w:r>
      <w:t>AM\1180606LV.docx</w:t>
    </w:r>
    <w:r w:rsidRPr="00877ECD">
      <w:rPr>
        <w:rStyle w:val="HideTWBExt"/>
      </w:rPr>
      <w:t>&lt;/PathFdR&gt;</w:t>
    </w:r>
    <w:r>
      <w:tab/>
    </w:r>
    <w:r>
      <w:tab/>
      <w:t>PE</w:t>
    </w:r>
    <w:r w:rsidRPr="00877ECD">
      <w:rPr>
        <w:rStyle w:val="HideTWBExt"/>
      </w:rPr>
      <w:t>&lt;NoPE&gt;</w:t>
    </w:r>
    <w:r>
      <w:t>621.703</w:t>
    </w:r>
    <w:r w:rsidRPr="00877ECD">
      <w:rPr>
        <w:rStyle w:val="HideTWBExt"/>
      </w:rPr>
      <w:t>&lt;/NoPE&gt;&lt;Version&gt;</w:t>
    </w:r>
    <w:r>
      <w:t>v01-00</w:t>
    </w:r>
    <w:r w:rsidRPr="00877ECD">
      <w:rPr>
        <w:rStyle w:val="HideTWBExt"/>
      </w:rPr>
      <w:t>&lt;/Version&gt;</w:t>
    </w:r>
  </w:p>
  <w:p w:rsidR="00967224" w:rsidRDefault="00877ECD" w:rsidP="00877ECD">
    <w:pPr>
      <w:pStyle w:val="Footer2"/>
      <w:tabs>
        <w:tab w:val="center" w:pos="4535"/>
        <w:tab w:val="right" w:pos="9921"/>
      </w:tabs>
    </w:pPr>
    <w:r>
      <w:t>LV</w:t>
    </w:r>
    <w:r>
      <w:tab/>
    </w:r>
    <w:r w:rsidRPr="00877ECD">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64" w:rsidRPr="00877ECD" w:rsidRDefault="000F2F43">
      <w:r w:rsidRPr="00877ECD">
        <w:separator/>
      </w:r>
    </w:p>
  </w:footnote>
  <w:footnote w:type="continuationSeparator" w:id="0">
    <w:p w:rsidR="00257864" w:rsidRPr="00877ECD" w:rsidRDefault="000F2F43">
      <w:r w:rsidRPr="00877E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F2" w:rsidRDefault="004F3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F2" w:rsidRDefault="004F3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F2" w:rsidRDefault="004F3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4878265 HideTWBExt;}}{\*\rsidtbl \rsid24658\rsid358857\rsid735077\rsid787282\rsid2892074\rsid3622648\rsid4666813\rsid4878265\rsid5708216\rsid6641733\rsid7553164\rsid8465581\rsid8681905_x000d__x000a_\rsid8724649\rsid9636012\rsid9862312\rsid10118983\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BRENNAN Ellen}{\operator BRENNAN Ellen}{\creatim\yr2019\mo3\dy25\hr9\min42}{\revtim\yr2019\mo3\dy25\hr9\min42}{\version1}{\edmins0}_x000d__x000a_{\nofpages1}{\nofwords1}{\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78265\utinl \fet0{\*\wgrffmtfilter 013f}\ilfomacatclnup0{\*\template C:\\Users\\ebrennan\\AppData\\Local\\Temp\\Blank1.dot}{\*\ftnsep \ltrpar \pard\plain \ltrpar_x000d__x000a_\ql \li0\ri0\widctlpar\wrapdefault\aspalpha\aspnum\faauto\adjustright\rin0\lin0\itap0 \rtlch\fcs1 \af0\afs20\alang1025 \ltrch\fcs0 \fs24\lang2057\langfe2057\cgrid\langnp2057\langfenp2057 {\rtlch\fcs1 \af0 \ltrch\fcs0 \insrsid10118983 \chftnsep _x000d__x000a_\par }}{\*\ftnsepc \ltrpar \pard\plain \ltrpar\ql \li0\ri0\widctlpar\wrapdefault\aspalpha\aspnum\faauto\adjustright\rin0\lin0\itap0 \rtlch\fcs1 \af0\afs20\alang1025 \ltrch\fcs0 \fs24\lang2057\langfe2057\cgrid\langnp2057\langfenp2057 {\rtlch\fcs1 \af0 _x000d__x000a_\ltrch\fcs0 \insrsid10118983 \chftnsepc _x000d__x000a_\par }}{\*\aftnsep \ltrpar \pard\plain \ltrpar\ql \li0\ri0\widctlpar\wrapdefault\aspalpha\aspnum\faauto\adjustright\rin0\lin0\itap0 \rtlch\fcs1 \af0\afs20\alang1025 \ltrch\fcs0 \fs24\lang2057\langfe2057\cgrid\langnp2057\langfenp2057 {\rtlch\fcs1 \af0 _x000d__x000a_\ltrch\fcs0 \insrsid10118983 \chftnsep _x000d__x000a_\par }}{\*\aftnsepc \ltrpar \pard\plain \ltrpar\ql \li0\ri0\widctlpar\wrapdefault\aspalpha\aspnum\faauto\adjustright\rin0\lin0\itap0 \rtlch\fcs1 \af0\afs20\alang1025 \ltrch\fcs0 \fs24\lang2057\langfe2057\cgrid\langnp2057\langfenp2057 {\rtlch\fcs1 \af0 _x000d__x000a_\ltrch\fcs0 \insrsid101189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loch\af1\hich\af1\dbch\af1\insrsid4878265\charrsid16079025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b_x000d__x000a_6d9ee6e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XTLANGUE" w:val="LV"/>
    <w:docVar w:name="TXTLANGUEMIN" w:val="lv"/>
    <w:docVar w:name="TXTNRPE" w:val="621.703"/>
    <w:docVar w:name="TXTPEorAP" w:val="PE"/>
    <w:docVar w:name="TXTROUTE" w:val="AM\1180606LV.docx"/>
    <w:docVar w:name="TXTVERSION" w:val="01-00"/>
  </w:docVars>
  <w:rsids>
    <w:rsidRoot w:val="00967224"/>
    <w:rsid w:val="00097810"/>
    <w:rsid w:val="000F2F43"/>
    <w:rsid w:val="00212058"/>
    <w:rsid w:val="00257864"/>
    <w:rsid w:val="002B474C"/>
    <w:rsid w:val="002F16E7"/>
    <w:rsid w:val="00310546"/>
    <w:rsid w:val="003D7631"/>
    <w:rsid w:val="004624AC"/>
    <w:rsid w:val="004F32F2"/>
    <w:rsid w:val="00512FDE"/>
    <w:rsid w:val="00746376"/>
    <w:rsid w:val="00877ECD"/>
    <w:rsid w:val="00967224"/>
    <w:rsid w:val="009F008F"/>
    <w:rsid w:val="00A15210"/>
    <w:rsid w:val="00A3424A"/>
    <w:rsid w:val="00BC0515"/>
    <w:rsid w:val="00D9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5FD5E"/>
  <w15:docId w15:val="{790D4445-A4E0-4E98-814E-8AE24FDB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11027</Characters>
  <Application>Microsoft Office Word</Application>
  <DocSecurity>0</DocSecurity>
  <Lines>334</Lines>
  <Paragraphs>115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PAVLOVSKA Elita</cp:lastModifiedBy>
  <cp:revision>2</cp:revision>
  <dcterms:created xsi:type="dcterms:W3CDTF">2019-03-26T09:16:00Z</dcterms:created>
  <dcterms:modified xsi:type="dcterms:W3CDTF">2019-03-26T09:16:00Z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1180606</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20190322-205236-022084-925139</vt:lpwstr>
  </property>
  <property fmtid="{D5CDD505-2E9C-101B-9397-08002B2CF9AE}" pid="6" name="FooterPath">
    <vt:lpwstr>AM\1180606LV.docx</vt:lpwstr>
  </property>
  <property fmtid="{D5CDD505-2E9C-101B-9397-08002B2CF9AE}" pid="7" name="PE Number">
    <vt:lpwstr>621.703</vt:lpwstr>
  </property>
  <property fmtid="{D5CDD505-2E9C-101B-9397-08002B2CF9AE}" pid="8" name="UID">
    <vt:lpwstr>eu.europa.europarl-DIN1-2019-0000014083_01.00-bg-01.00_text-xml</vt:lpwstr>
  </property>
  <property fmtid="{D5CDD505-2E9C-101B-9397-08002B2CF9AE}" pid="9" name="LastEdited with">
    <vt:lpwstr>9.5.1 Build [20181101]</vt:lpwstr>
  </property>
  <property fmtid="{D5CDD505-2E9C-101B-9397-08002B2CF9AE}" pid="10" name="Bookout">
    <vt:lpwstr>OK - 2019/03/26 10:16</vt:lpwstr>
  </property>
  <property fmtid="{D5CDD505-2E9C-101B-9397-08002B2CF9AE}" pid="11" name="SDLStudio">
    <vt:lpwstr/>
  </property>
  <property fmtid="{D5CDD505-2E9C-101B-9397-08002B2CF9AE}" pid="12" name="&lt;Extension&gt;">
    <vt:lpwstr>LV</vt:lpwstr>
  </property>
  <property fmtid="{D5CDD505-2E9C-101B-9397-08002B2CF9AE}" pid="13" name="SubscribeElise">
    <vt:lpwstr/>
  </property>
</Properties>
</file>