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D07B10" w:rsidRDefault="006959AA" w:rsidP="006959AA">
      <w:pPr>
        <w:pStyle w:val="ZDateAM"/>
        <w:rPr>
          <w:noProof/>
          <w:lang w:val="pt-PT"/>
        </w:rPr>
      </w:pPr>
      <w:r w:rsidRPr="00D07B10">
        <w:rPr>
          <w:rStyle w:val="HideTWBExt"/>
          <w:lang w:val="pt-PT"/>
        </w:rPr>
        <w:t>&lt;RepeatBlock-Amend&gt;</w:t>
      </w:r>
      <w:bookmarkStart w:id="0" w:name="restart"/>
      <w:r w:rsidRPr="00D07B10">
        <w:rPr>
          <w:rStyle w:val="HideTWBExt"/>
          <w:lang w:val="pt-PT"/>
        </w:rPr>
        <w:t>&lt;Amend&gt;&lt;Date&gt;</w:t>
      </w:r>
      <w:r w:rsidRPr="00D07B10">
        <w:rPr>
          <w:rStyle w:val="HideTWBInt"/>
          <w:color w:val="auto"/>
          <w:lang w:val="pt-PT"/>
        </w:rPr>
        <w:t>{21/03/2019}</w:t>
      </w:r>
      <w:r w:rsidRPr="00D07B10">
        <w:rPr>
          <w:lang w:val="pt-PT"/>
        </w:rPr>
        <w:t>21.3.2019</w:t>
      </w:r>
      <w:r w:rsidRPr="00D07B10">
        <w:rPr>
          <w:rStyle w:val="HideTWBExt"/>
          <w:lang w:val="pt-PT"/>
        </w:rPr>
        <w:t>&lt;/Date&gt;</w:t>
      </w:r>
      <w:r w:rsidRPr="00D07B10">
        <w:rPr>
          <w:lang w:val="pt-PT"/>
        </w:rPr>
        <w:tab/>
      </w:r>
      <w:r w:rsidRPr="00D07B10">
        <w:rPr>
          <w:rStyle w:val="HideTWBExt"/>
          <w:lang w:val="pt-PT"/>
        </w:rPr>
        <w:t>&lt;ANo&gt;</w:t>
      </w:r>
      <w:r w:rsidRPr="00D07B10">
        <w:rPr>
          <w:lang w:val="pt-PT"/>
        </w:rPr>
        <w:t>A8-0140</w:t>
      </w:r>
      <w:r w:rsidRPr="00D07B10">
        <w:rPr>
          <w:rStyle w:val="HideTWBExt"/>
          <w:lang w:val="pt-PT"/>
        </w:rPr>
        <w:t>&lt;/ANo&gt;</w:t>
      </w:r>
      <w:r w:rsidRPr="00D07B10">
        <w:rPr>
          <w:lang w:val="pt-PT"/>
        </w:rPr>
        <w:t>/</w:t>
      </w:r>
      <w:r w:rsidRPr="00D07B10">
        <w:rPr>
          <w:rStyle w:val="HideTWBExt"/>
          <w:lang w:val="pt-PT"/>
        </w:rPr>
        <w:t>&lt;NumAm&gt;</w:t>
      </w:r>
      <w:r w:rsidRPr="00D07B10">
        <w:rPr>
          <w:lang w:val="pt-PT"/>
        </w:rPr>
        <w:t>2</w:t>
      </w:r>
      <w:r w:rsidRPr="00D07B10">
        <w:rPr>
          <w:rStyle w:val="HideTWBExt"/>
          <w:lang w:val="pt-PT"/>
        </w:rPr>
        <w:t>&lt;/NumAm&gt;</w:t>
      </w:r>
    </w:p>
    <w:p w:rsidR="00016E4D" w:rsidRPr="006C7CE8" w:rsidRDefault="00BE1A69" w:rsidP="00016E4D">
      <w:pPr>
        <w:pStyle w:val="AMNumberTabs"/>
        <w:rPr>
          <w:noProof/>
        </w:rPr>
      </w:pPr>
      <w:r w:rsidRPr="00D07B10">
        <w:t>Änderungsantrag</w:t>
      </w:r>
      <w:r w:rsidRPr="00D07B10">
        <w:tab/>
      </w:r>
      <w:r w:rsidRPr="00D07B10">
        <w:tab/>
      </w:r>
      <w:r>
        <w:rPr>
          <w:rStyle w:val="HideTWBExt"/>
          <w:b w:val="0"/>
        </w:rPr>
        <w:t>&lt;NumAm&gt;</w:t>
      </w:r>
      <w:r w:rsidRPr="00D07B10">
        <w:t>2</w:t>
      </w:r>
      <w:r>
        <w:rPr>
          <w:rStyle w:val="HideTWBExt"/>
          <w:b w:val="0"/>
        </w:rPr>
        <w:t>&lt;/NumAm&gt;</w:t>
      </w:r>
    </w:p>
    <w:p w:rsidR="006959AA" w:rsidRPr="006C7CE8" w:rsidRDefault="006959AA" w:rsidP="006959AA">
      <w:pPr>
        <w:pStyle w:val="NormalBold"/>
        <w:rPr>
          <w:noProof/>
        </w:rPr>
      </w:pPr>
      <w:r>
        <w:rPr>
          <w:rStyle w:val="HideTWBExt"/>
          <w:b w:val="0"/>
        </w:rPr>
        <w:t>&lt;RepeatBlock-By&gt;</w:t>
      </w:r>
      <w:bookmarkStart w:id="1" w:name="By"/>
      <w:r>
        <w:rPr>
          <w:rStyle w:val="HideTWBExt"/>
          <w:b w:val="0"/>
        </w:rPr>
        <w:t>&lt;By&gt;&lt;Members&gt;</w:t>
      </w:r>
      <w:r w:rsidRPr="00D07B10">
        <w:t>Laura Agea, Fabio Massimo Castaldo, Marco Valli, Isabella Adinolfi, Rosa D'Amato</w:t>
      </w:r>
      <w:r>
        <w:rPr>
          <w:rStyle w:val="HideTWBExt"/>
          <w:b w:val="0"/>
        </w:rPr>
        <w:t>&lt;/Members&gt;</w:t>
      </w:r>
    </w:p>
    <w:p w:rsidR="006959AA" w:rsidRPr="006C7CE8" w:rsidRDefault="006959AA" w:rsidP="006959AA">
      <w:pPr>
        <w:rPr>
          <w:noProof/>
        </w:rPr>
      </w:pPr>
      <w:r>
        <w:rPr>
          <w:rStyle w:val="HideTWBExt"/>
        </w:rPr>
        <w:t>&lt;AuNomDe&gt;</w:t>
      </w:r>
      <w:r w:rsidRPr="00D07B10">
        <w:rPr>
          <w:rStyle w:val="HideTWBInt"/>
          <w:color w:val="auto"/>
        </w:rPr>
        <w:t>{EFDD}</w:t>
      </w:r>
      <w:r w:rsidRPr="00D07B10">
        <w:t>im Namen der EFDD-Fraktion</w:t>
      </w:r>
      <w:r>
        <w:rPr>
          <w:rStyle w:val="HideTWBExt"/>
        </w:rPr>
        <w:t>&lt;/AuNomDe&gt;</w:t>
      </w:r>
    </w:p>
    <w:p w:rsidR="006959AA" w:rsidRPr="006C7CE8" w:rsidRDefault="005C6207" w:rsidP="006959AA">
      <w:pPr>
        <w:rPr>
          <w:noProof/>
        </w:rPr>
      </w:pPr>
      <w:r>
        <w:rPr>
          <w:rStyle w:val="HideTWBExt"/>
          <w:bCs/>
        </w:rPr>
        <w:t>&lt;/By&gt;</w:t>
      </w:r>
      <w:bookmarkEnd w:id="1"/>
      <w:r>
        <w:rPr>
          <w:rStyle w:val="HideTWBExt"/>
        </w:rPr>
        <w:t>&lt;/RepeatBlock-By&gt;</w:t>
      </w:r>
    </w:p>
    <w:p w:rsidR="006959AA" w:rsidRPr="00D07B10" w:rsidRDefault="006959AA" w:rsidP="006959AA">
      <w:pPr>
        <w:pStyle w:val="ProjRap"/>
        <w:rPr>
          <w:noProof/>
        </w:rPr>
      </w:pPr>
      <w:r>
        <w:rPr>
          <w:rStyle w:val="HideTWBExt"/>
          <w:b w:val="0"/>
        </w:rPr>
        <w:t>&lt;TitreType&gt;</w:t>
      </w:r>
      <w:r w:rsidRPr="00D07B10">
        <w:t>Bericht</w:t>
      </w:r>
      <w:r>
        <w:rPr>
          <w:rStyle w:val="HideTWBExt"/>
          <w:b w:val="0"/>
        </w:rPr>
        <w:t>&lt;/TitreType&gt;</w:t>
      </w:r>
      <w:r w:rsidRPr="00D07B10">
        <w:tab/>
        <w:t>A8-0140/2019</w:t>
      </w:r>
    </w:p>
    <w:p w:rsidR="006959AA" w:rsidRPr="006C7CE8" w:rsidRDefault="006959AA" w:rsidP="006959AA">
      <w:pPr>
        <w:pStyle w:val="NormalBold"/>
        <w:rPr>
          <w:noProof/>
        </w:rPr>
      </w:pPr>
      <w:r>
        <w:rPr>
          <w:rStyle w:val="HideTWBExt"/>
          <w:b w:val="0"/>
        </w:rPr>
        <w:t>&lt;Rapporteur&gt;</w:t>
      </w:r>
      <w:r w:rsidRPr="00D07B10">
        <w:t>Petri Sarvamaa</w:t>
      </w:r>
      <w:r>
        <w:rPr>
          <w:rStyle w:val="HideTWBExt"/>
          <w:b w:val="0"/>
        </w:rPr>
        <w:t>&lt;/Rapporteur&gt;</w:t>
      </w:r>
    </w:p>
    <w:p w:rsidR="006959AA" w:rsidRPr="006C7CE8" w:rsidRDefault="006959AA" w:rsidP="006959AA">
      <w:pPr>
        <w:rPr>
          <w:noProof/>
        </w:rPr>
      </w:pPr>
      <w:r>
        <w:rPr>
          <w:rStyle w:val="HideTWBExt"/>
        </w:rPr>
        <w:t>&lt;Titre&gt;</w:t>
      </w:r>
      <w:r>
        <w:t>Entlastung 2017: Leistung, Haushaltsführung und Kontrolle der Agenturen der EU</w:t>
      </w:r>
      <w:r>
        <w:rPr>
          <w:rStyle w:val="HideTWBExt"/>
        </w:rPr>
        <w:t>&lt;/Titre&gt;</w:t>
      </w:r>
    </w:p>
    <w:p w:rsidR="006959AA" w:rsidRPr="006C7CE8" w:rsidRDefault="006959AA" w:rsidP="006959AA">
      <w:pPr>
        <w:pStyle w:val="Normal12"/>
        <w:rPr>
          <w:noProof/>
        </w:rPr>
      </w:pPr>
      <w:r>
        <w:rPr>
          <w:rStyle w:val="HideTWBExt"/>
        </w:rPr>
        <w:t>&lt;DocRef&gt;</w:t>
      </w:r>
      <w:r w:rsidRPr="00D07B10">
        <w:t>2018/2210(DEC)</w:t>
      </w:r>
      <w:r>
        <w:rPr>
          <w:rStyle w:val="HideTWBExt"/>
        </w:rPr>
        <w:t>&lt;/DocRef&gt;</w:t>
      </w:r>
    </w:p>
    <w:p w:rsidR="006959AA" w:rsidRPr="006C7CE8" w:rsidRDefault="006959AA" w:rsidP="006959AA">
      <w:pPr>
        <w:pStyle w:val="NormalBold"/>
        <w:rPr>
          <w:noProof/>
        </w:rPr>
      </w:pPr>
      <w:r>
        <w:rPr>
          <w:rStyle w:val="HideTWBExt"/>
          <w:b w:val="0"/>
        </w:rPr>
        <w:t>&lt;DocAmend&gt;</w:t>
      </w:r>
      <w:r w:rsidRPr="00D07B10">
        <w:t>Entschließungsantrag</w:t>
      </w:r>
      <w:r>
        <w:rPr>
          <w:rStyle w:val="HideTWBExt"/>
          <w:b w:val="0"/>
        </w:rPr>
        <w:t>&lt;/DocAmend&gt;</w:t>
      </w:r>
    </w:p>
    <w:p w:rsidR="006959AA" w:rsidRPr="006C7CE8" w:rsidRDefault="006959AA" w:rsidP="006959AA">
      <w:pPr>
        <w:pStyle w:val="NormalBold"/>
        <w:rPr>
          <w:noProof/>
        </w:rPr>
      </w:pPr>
      <w:r>
        <w:rPr>
          <w:rStyle w:val="HideTWBExt"/>
          <w:b w:val="0"/>
        </w:rPr>
        <w:t>&lt;Article&gt;</w:t>
      </w:r>
      <w:r w:rsidRPr="00D07B10">
        <w:t>Ziffer 14 a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6C7CE8" w:rsidTr="006959AA">
        <w:trPr>
          <w:jc w:val="center"/>
        </w:trPr>
        <w:tc>
          <w:tcPr>
            <w:tcW w:w="9752" w:type="dxa"/>
            <w:gridSpan w:val="2"/>
          </w:tcPr>
          <w:p w:rsidR="006959AA" w:rsidRPr="006C7CE8" w:rsidRDefault="006959AA" w:rsidP="00EE4A94">
            <w:pPr>
              <w:keepNext/>
              <w:rPr>
                <w:noProof/>
              </w:rPr>
            </w:pPr>
          </w:p>
        </w:tc>
      </w:tr>
      <w:tr w:rsidR="006959AA" w:rsidRPr="006C7CE8" w:rsidTr="006959AA">
        <w:trPr>
          <w:jc w:val="center"/>
        </w:trPr>
        <w:tc>
          <w:tcPr>
            <w:tcW w:w="4876" w:type="dxa"/>
          </w:tcPr>
          <w:p w:rsidR="006959AA" w:rsidRPr="00D07B10" w:rsidRDefault="006C7CE8" w:rsidP="00EE4A94">
            <w:pPr>
              <w:pStyle w:val="ColumnHeading"/>
              <w:keepNext/>
              <w:rPr>
                <w:noProof/>
              </w:rPr>
            </w:pPr>
            <w:r w:rsidRPr="00D07B10">
              <w:t>Entschließungsantrag</w:t>
            </w:r>
          </w:p>
        </w:tc>
        <w:tc>
          <w:tcPr>
            <w:tcW w:w="4876" w:type="dxa"/>
          </w:tcPr>
          <w:p w:rsidR="006959AA" w:rsidRPr="00D07B10" w:rsidRDefault="00BE1A69" w:rsidP="00EE4A94">
            <w:pPr>
              <w:pStyle w:val="ColumnHeading"/>
              <w:keepNext/>
              <w:rPr>
                <w:noProof/>
              </w:rPr>
            </w:pPr>
            <w:r w:rsidRPr="00D07B10">
              <w:t>Geänderter Text</w:t>
            </w:r>
          </w:p>
        </w:tc>
      </w:tr>
      <w:tr w:rsidR="006C7CE8" w:rsidRPr="006C7CE8" w:rsidTr="006959AA">
        <w:trPr>
          <w:jc w:val="center"/>
        </w:trPr>
        <w:tc>
          <w:tcPr>
            <w:tcW w:w="4876" w:type="dxa"/>
          </w:tcPr>
          <w:p w:rsidR="006C7CE8" w:rsidRPr="00D07B10" w:rsidRDefault="006C7CE8" w:rsidP="006C7CE8">
            <w:pPr>
              <w:pStyle w:val="Normal6"/>
            </w:pPr>
          </w:p>
        </w:tc>
        <w:tc>
          <w:tcPr>
            <w:tcW w:w="4876" w:type="dxa"/>
          </w:tcPr>
          <w:p w:rsidR="006C7CE8" w:rsidRPr="00D07B10" w:rsidRDefault="006C7CE8" w:rsidP="006C7CE8">
            <w:pPr>
              <w:pStyle w:val="Normal6"/>
            </w:pPr>
            <w:r w:rsidRPr="00D07B10">
              <w:rPr>
                <w:b/>
                <w:i/>
              </w:rPr>
              <w:t>14a.</w:t>
            </w:r>
            <w:r w:rsidRPr="00D07B10">
              <w:tab/>
            </w:r>
            <w:r w:rsidRPr="00D07B10">
              <w:rPr>
                <w:b/>
                <w:i/>
              </w:rPr>
              <w:t>fordert die Kommission auf, umgehend einen Plan vorzulegen, die gemeinsamen Verwaltungsaufgaben der Agenturen zusammenzulegen, um die Ausgaben zu verringern und dafür zu sorgen, dass die Agenturen weniger Verwaltungsaufgaben zu bewältigen haben, die zu ihren Aufgaben keinen Mehrwert beitragen;</w:t>
            </w:r>
          </w:p>
        </w:tc>
      </w:tr>
    </w:tbl>
    <w:p w:rsidR="00926656" w:rsidRPr="006C7CE8" w:rsidRDefault="006959AA" w:rsidP="008C5B40">
      <w:pPr>
        <w:pStyle w:val="Olang"/>
        <w:rPr>
          <w:noProof/>
        </w:rPr>
      </w:pPr>
      <w:r w:rsidRPr="00D07B10">
        <w:rPr>
          <w:noProof/>
        </w:rPr>
        <w:t xml:space="preserve">Or. </w:t>
      </w:r>
      <w:r w:rsidRPr="008C5B40">
        <w:rPr>
          <w:rStyle w:val="HideTWBExt"/>
        </w:rPr>
        <w:t>&lt;Original&gt;</w:t>
      </w:r>
      <w:r w:rsidR="006C7CE8" w:rsidRPr="008C5B40">
        <w:rPr>
          <w:rStyle w:val="HideTWBInt"/>
        </w:rPr>
        <w:t>{EN}</w:t>
      </w:r>
      <w:r w:rsidR="006C7CE8" w:rsidRPr="00D07B10">
        <w:rPr>
          <w:noProof/>
        </w:rPr>
        <w:t>en</w:t>
      </w:r>
      <w:r w:rsidRPr="008C5B40">
        <w:rPr>
          <w:rStyle w:val="HideTWBExt"/>
        </w:rPr>
        <w:t>&lt;/Original&gt;</w:t>
      </w:r>
    </w:p>
    <w:p w:rsidR="006959AA" w:rsidRPr="006C7CE8" w:rsidRDefault="006959AA" w:rsidP="00926656">
      <w:pPr>
        <w:rPr>
          <w:noProof/>
        </w:rPr>
        <w:sectPr w:rsidR="006959AA" w:rsidRPr="006C7CE8">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134" w:left="1418" w:header="1134" w:footer="675" w:gutter="0"/>
          <w:cols w:space="720"/>
          <w:noEndnote/>
        </w:sectPr>
      </w:pPr>
    </w:p>
    <w:p w:rsidR="006959AA" w:rsidRPr="006C7CE8" w:rsidRDefault="006959AA" w:rsidP="006959AA">
      <w:pPr>
        <w:rPr>
          <w:noProof/>
        </w:rPr>
      </w:pPr>
      <w:r>
        <w:rPr>
          <w:rStyle w:val="HideTWBExt"/>
        </w:rPr>
        <w:lastRenderedPageBreak/>
        <w:t>&lt;/Amend&gt;</w:t>
      </w:r>
      <w:bookmarkEnd w:id="0"/>
    </w:p>
    <w:p w:rsidR="006C7CE8" w:rsidRPr="006C7CE8" w:rsidRDefault="006C7CE8" w:rsidP="006959AA">
      <w:pPr>
        <w:pStyle w:val="ZDateAM"/>
        <w:rPr>
          <w:noProof/>
        </w:rPr>
      </w:pPr>
      <w:r>
        <w:rPr>
          <w:rStyle w:val="HideTWBExt"/>
        </w:rPr>
        <w:t>&lt;Amend&gt;&lt;Date&gt;</w:t>
      </w:r>
      <w:r w:rsidRPr="00D07B10">
        <w:rPr>
          <w:rStyle w:val="HideTWBInt"/>
          <w:color w:val="auto"/>
        </w:rPr>
        <w:t>{21/03/2019}</w:t>
      </w:r>
      <w:r w:rsidRPr="00D07B10">
        <w:t>21.3.2019</w:t>
      </w:r>
      <w:r>
        <w:rPr>
          <w:rStyle w:val="HideTWBExt"/>
        </w:rPr>
        <w:t>&lt;/Date&gt;</w:t>
      </w:r>
      <w:r w:rsidRPr="00D07B10">
        <w:tab/>
      </w:r>
      <w:r>
        <w:rPr>
          <w:rStyle w:val="HideTWBExt"/>
        </w:rPr>
        <w:t>&lt;ANo&gt;</w:t>
      </w:r>
      <w:r w:rsidRPr="00D07B10">
        <w:t>A8-0140</w:t>
      </w:r>
      <w:r>
        <w:rPr>
          <w:rStyle w:val="HideTWBExt"/>
        </w:rPr>
        <w:t>&lt;/ANo&gt;</w:t>
      </w:r>
      <w:r w:rsidRPr="00D07B10">
        <w:t>/</w:t>
      </w:r>
      <w:r>
        <w:rPr>
          <w:rStyle w:val="HideTWBExt"/>
        </w:rPr>
        <w:t>&lt;NumAm&gt;</w:t>
      </w:r>
      <w:r w:rsidRPr="00D07B10">
        <w:t>3</w:t>
      </w:r>
      <w:r>
        <w:rPr>
          <w:rStyle w:val="HideTWBExt"/>
        </w:rPr>
        <w:t>&lt;/NumAm&gt;</w:t>
      </w:r>
    </w:p>
    <w:p w:rsidR="006C7CE8" w:rsidRPr="006C7CE8" w:rsidRDefault="006C7CE8" w:rsidP="00016E4D">
      <w:pPr>
        <w:pStyle w:val="AMNumberTabs"/>
        <w:rPr>
          <w:noProof/>
        </w:rPr>
      </w:pPr>
      <w:r w:rsidRPr="00D07B10">
        <w:t>Änderungsantrag</w:t>
      </w:r>
      <w:r w:rsidRPr="00D07B10">
        <w:tab/>
      </w:r>
      <w:r w:rsidRPr="00D07B10">
        <w:tab/>
      </w:r>
      <w:r>
        <w:rPr>
          <w:rStyle w:val="HideTWBExt"/>
          <w:b w:val="0"/>
        </w:rPr>
        <w:t>&lt;NumAm&gt;</w:t>
      </w:r>
      <w:r w:rsidRPr="00D07B10">
        <w:t>3</w:t>
      </w:r>
      <w:r>
        <w:rPr>
          <w:rStyle w:val="HideTWBExt"/>
          <w:b w:val="0"/>
        </w:rPr>
        <w:t>&lt;/NumAm&gt;</w:t>
      </w:r>
    </w:p>
    <w:p w:rsidR="006C7CE8" w:rsidRPr="006C7CE8" w:rsidRDefault="006C7CE8" w:rsidP="006C7CE8">
      <w:pPr>
        <w:pStyle w:val="NormalBold"/>
        <w:rPr>
          <w:noProof/>
        </w:rPr>
      </w:pPr>
      <w:r>
        <w:rPr>
          <w:rStyle w:val="HideTWBExt"/>
          <w:b w:val="0"/>
        </w:rPr>
        <w:t>&lt;RepeatBlock-By&gt;&lt;By&gt;&lt;Members&gt;</w:t>
      </w:r>
      <w:r w:rsidRPr="00D07B10">
        <w:t>Laura Agea, Fabio Massimo Castaldo, Marco Valli, Isabella Adinolfi, Rosa D'Amato</w:t>
      </w:r>
      <w:r>
        <w:rPr>
          <w:rStyle w:val="HideTWBExt"/>
          <w:b w:val="0"/>
        </w:rPr>
        <w:t>&lt;/Members&gt;</w:t>
      </w:r>
    </w:p>
    <w:p w:rsidR="006C7CE8" w:rsidRPr="006C7CE8" w:rsidRDefault="006C7CE8" w:rsidP="006C7CE8">
      <w:pPr>
        <w:rPr>
          <w:noProof/>
        </w:rPr>
      </w:pPr>
      <w:r>
        <w:rPr>
          <w:rStyle w:val="HideTWBExt"/>
        </w:rPr>
        <w:t>&lt;AuNomDe&gt;</w:t>
      </w:r>
      <w:r w:rsidRPr="00D07B10">
        <w:rPr>
          <w:rStyle w:val="HideTWBInt"/>
          <w:color w:val="auto"/>
        </w:rPr>
        <w:t>{EFDD}</w:t>
      </w:r>
      <w:r w:rsidRPr="00D07B10">
        <w:t>im Namen der EFDD-Fraktion</w:t>
      </w:r>
      <w:r>
        <w:rPr>
          <w:rStyle w:val="HideTWBExt"/>
        </w:rPr>
        <w:t>&lt;/AuNomDe&gt;</w:t>
      </w:r>
    </w:p>
    <w:p w:rsidR="006C7CE8" w:rsidRPr="006C7CE8" w:rsidRDefault="006C7CE8" w:rsidP="006C7CE8">
      <w:pPr>
        <w:rPr>
          <w:noProof/>
        </w:rPr>
      </w:pPr>
      <w:r>
        <w:rPr>
          <w:rStyle w:val="HideTWBExt"/>
          <w:bCs/>
        </w:rPr>
        <w:t>&lt;/By&gt;</w:t>
      </w:r>
      <w:r>
        <w:rPr>
          <w:rStyle w:val="HideTWBExt"/>
        </w:rPr>
        <w:t>&lt;/RepeatBlock-By&gt;</w:t>
      </w:r>
    </w:p>
    <w:p w:rsidR="006C7CE8" w:rsidRPr="00D07B10" w:rsidRDefault="006C7CE8" w:rsidP="006C7CE8">
      <w:pPr>
        <w:pStyle w:val="ProjRap"/>
        <w:rPr>
          <w:noProof/>
        </w:rPr>
      </w:pPr>
      <w:r>
        <w:rPr>
          <w:rStyle w:val="HideTWBExt"/>
          <w:b w:val="0"/>
        </w:rPr>
        <w:t>&lt;TitreType&gt;</w:t>
      </w:r>
      <w:r w:rsidRPr="00D07B10">
        <w:t>Bericht</w:t>
      </w:r>
      <w:r>
        <w:rPr>
          <w:rStyle w:val="HideTWBExt"/>
          <w:b w:val="0"/>
        </w:rPr>
        <w:t>&lt;/TitreType&gt;</w:t>
      </w:r>
      <w:r w:rsidRPr="00D07B10">
        <w:tab/>
        <w:t>A8-0140/2019</w:t>
      </w:r>
    </w:p>
    <w:p w:rsidR="006C7CE8" w:rsidRPr="006C7CE8" w:rsidRDefault="006C7CE8" w:rsidP="006C7CE8">
      <w:pPr>
        <w:pStyle w:val="NormalBold"/>
        <w:rPr>
          <w:noProof/>
        </w:rPr>
      </w:pPr>
      <w:r>
        <w:rPr>
          <w:rStyle w:val="HideTWBExt"/>
          <w:b w:val="0"/>
        </w:rPr>
        <w:t>&lt;Rapporteur&gt;</w:t>
      </w:r>
      <w:r w:rsidRPr="00D07B10">
        <w:t>Petri Sarvamaa</w:t>
      </w:r>
      <w:r>
        <w:rPr>
          <w:rStyle w:val="HideTWBExt"/>
          <w:b w:val="0"/>
        </w:rPr>
        <w:t>&lt;/Rapporteur&gt;</w:t>
      </w:r>
    </w:p>
    <w:p w:rsidR="006C7CE8" w:rsidRPr="006C7CE8" w:rsidRDefault="006C7CE8" w:rsidP="006C7CE8">
      <w:pPr>
        <w:rPr>
          <w:noProof/>
        </w:rPr>
      </w:pPr>
      <w:r>
        <w:rPr>
          <w:rStyle w:val="HideTWBExt"/>
        </w:rPr>
        <w:t>&lt;Titre&gt;</w:t>
      </w:r>
      <w:r>
        <w:t>Entlastung 2017: Leistung, Haushaltsführung und Kontrolle der Agenturen der EU</w:t>
      </w:r>
      <w:r>
        <w:rPr>
          <w:rStyle w:val="HideTWBExt"/>
        </w:rPr>
        <w:t>&lt;/Titre&gt;</w:t>
      </w:r>
    </w:p>
    <w:p w:rsidR="006C7CE8" w:rsidRPr="006C7CE8" w:rsidRDefault="006C7CE8" w:rsidP="006C7CE8">
      <w:pPr>
        <w:pStyle w:val="Normal12"/>
        <w:rPr>
          <w:noProof/>
        </w:rPr>
      </w:pPr>
      <w:r>
        <w:rPr>
          <w:rStyle w:val="HideTWBExt"/>
        </w:rPr>
        <w:t>&lt;DocRef&gt;</w:t>
      </w:r>
      <w:r w:rsidRPr="00D07B10">
        <w:t>2018/2210(DEC)</w:t>
      </w:r>
      <w:r>
        <w:rPr>
          <w:rStyle w:val="HideTWBExt"/>
        </w:rPr>
        <w:t>&lt;/DocRef&gt;</w:t>
      </w:r>
    </w:p>
    <w:p w:rsidR="006C7CE8" w:rsidRPr="006C7CE8" w:rsidRDefault="006C7CE8" w:rsidP="006C7CE8">
      <w:pPr>
        <w:pStyle w:val="NormalBold"/>
        <w:rPr>
          <w:noProof/>
        </w:rPr>
      </w:pPr>
      <w:r>
        <w:rPr>
          <w:rStyle w:val="HideTWBExt"/>
          <w:b w:val="0"/>
        </w:rPr>
        <w:t>&lt;DocAmend&gt;</w:t>
      </w:r>
      <w:r w:rsidRPr="00D07B10">
        <w:t>Entschließungsantrag</w:t>
      </w:r>
      <w:r>
        <w:rPr>
          <w:rStyle w:val="HideTWBExt"/>
          <w:b w:val="0"/>
        </w:rPr>
        <w:t>&lt;/DocAmend&gt;</w:t>
      </w:r>
    </w:p>
    <w:p w:rsidR="006C7CE8" w:rsidRPr="006C7CE8" w:rsidRDefault="006C7CE8" w:rsidP="006C7CE8">
      <w:pPr>
        <w:pStyle w:val="NormalBold"/>
        <w:rPr>
          <w:noProof/>
        </w:rPr>
      </w:pPr>
      <w:r>
        <w:rPr>
          <w:rStyle w:val="HideTWBExt"/>
          <w:b w:val="0"/>
        </w:rPr>
        <w:t>&lt;Article&gt;</w:t>
      </w:r>
      <w:r w:rsidRPr="00D07B10">
        <w:t>Ziffer 29 a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C7CE8" w:rsidRPr="006C7CE8" w:rsidTr="006959AA">
        <w:trPr>
          <w:jc w:val="center"/>
        </w:trPr>
        <w:tc>
          <w:tcPr>
            <w:tcW w:w="9752" w:type="dxa"/>
            <w:gridSpan w:val="2"/>
          </w:tcPr>
          <w:p w:rsidR="006C7CE8" w:rsidRPr="006C7CE8" w:rsidRDefault="006C7CE8" w:rsidP="00EE4A94">
            <w:pPr>
              <w:keepNext/>
              <w:rPr>
                <w:noProof/>
              </w:rPr>
            </w:pPr>
          </w:p>
        </w:tc>
      </w:tr>
      <w:tr w:rsidR="006C7CE8" w:rsidRPr="006C7CE8" w:rsidTr="006959AA">
        <w:trPr>
          <w:jc w:val="center"/>
        </w:trPr>
        <w:tc>
          <w:tcPr>
            <w:tcW w:w="4876" w:type="dxa"/>
          </w:tcPr>
          <w:p w:rsidR="006C7CE8" w:rsidRPr="00D07B10" w:rsidRDefault="006C7CE8" w:rsidP="00EE4A94">
            <w:pPr>
              <w:pStyle w:val="ColumnHeading"/>
              <w:keepNext/>
              <w:rPr>
                <w:noProof/>
              </w:rPr>
            </w:pPr>
            <w:r w:rsidRPr="00D07B10">
              <w:t>Entschließungsantrag</w:t>
            </w:r>
          </w:p>
        </w:tc>
        <w:tc>
          <w:tcPr>
            <w:tcW w:w="4876" w:type="dxa"/>
          </w:tcPr>
          <w:p w:rsidR="006C7CE8" w:rsidRPr="00D07B10" w:rsidRDefault="006C7CE8" w:rsidP="00EE4A94">
            <w:pPr>
              <w:pStyle w:val="ColumnHeading"/>
              <w:keepNext/>
              <w:rPr>
                <w:noProof/>
              </w:rPr>
            </w:pPr>
            <w:r w:rsidRPr="00D07B10">
              <w:t>Geänderter Text</w:t>
            </w:r>
          </w:p>
        </w:tc>
      </w:tr>
      <w:tr w:rsidR="006C7CE8" w:rsidRPr="006C7CE8" w:rsidTr="006959AA">
        <w:trPr>
          <w:jc w:val="center"/>
        </w:trPr>
        <w:tc>
          <w:tcPr>
            <w:tcW w:w="4876" w:type="dxa"/>
          </w:tcPr>
          <w:p w:rsidR="006C7CE8" w:rsidRPr="00D07B10" w:rsidRDefault="006C7CE8" w:rsidP="006C7CE8">
            <w:pPr>
              <w:pStyle w:val="Normal6"/>
            </w:pPr>
          </w:p>
        </w:tc>
        <w:tc>
          <w:tcPr>
            <w:tcW w:w="4876" w:type="dxa"/>
          </w:tcPr>
          <w:p w:rsidR="006C7CE8" w:rsidRPr="00D07B10" w:rsidRDefault="006C7CE8" w:rsidP="006C7CE8">
            <w:pPr>
              <w:pStyle w:val="Normal6"/>
            </w:pPr>
            <w:r w:rsidRPr="00D07B10">
              <w:rPr>
                <w:b/>
                <w:i/>
              </w:rPr>
              <w:t>29a.</w:t>
            </w:r>
            <w:r w:rsidRPr="00D07B10">
              <w:tab/>
            </w:r>
            <w:r w:rsidRPr="00D07B10">
              <w:rPr>
                <w:b/>
                <w:i/>
              </w:rPr>
              <w:t>nimmt mit Sorge zur Kenntnis, dass es in einigen Agenturen häufige Meldungen von Belästigungen und Missbrauch gegeben hat; erachtet es als angebracht, wirksame Präventionsstrategien anzuwenden und effiziente Verfahren festzulegen, mit denen das Problem für die Opfer behoben werden kann; fordert die Kommission auf, die von den Agenturen erlassenen Vorschriften zur Verhinderung jeglicher Form der Misshandlung innerhalb der Agenturen aktiv zu beobachten;</w:t>
            </w:r>
          </w:p>
        </w:tc>
      </w:tr>
    </w:tbl>
    <w:p w:rsidR="006C7CE8" w:rsidRPr="006C7CE8" w:rsidRDefault="006C7CE8" w:rsidP="008C5B40">
      <w:pPr>
        <w:pStyle w:val="Olang"/>
        <w:rPr>
          <w:noProof/>
        </w:rPr>
      </w:pPr>
      <w:r w:rsidRPr="00D07B10">
        <w:rPr>
          <w:noProof/>
        </w:rPr>
        <w:t xml:space="preserve">Or. </w:t>
      </w:r>
      <w:r w:rsidRPr="008C5B40">
        <w:rPr>
          <w:rStyle w:val="HideTWBExt"/>
        </w:rPr>
        <w:t>&lt;Original&gt;</w:t>
      </w:r>
      <w:r w:rsidRPr="008C5B40">
        <w:rPr>
          <w:rStyle w:val="HideTWBInt"/>
        </w:rPr>
        <w:t>{EN}</w:t>
      </w:r>
      <w:r w:rsidRPr="00D07B10">
        <w:rPr>
          <w:noProof/>
        </w:rPr>
        <w:t>en</w:t>
      </w:r>
      <w:r w:rsidRPr="008C5B40">
        <w:rPr>
          <w:rStyle w:val="HideTWBExt"/>
        </w:rPr>
        <w:t>&lt;/Original&gt;</w:t>
      </w:r>
    </w:p>
    <w:p w:rsidR="006C7CE8" w:rsidRPr="006C7CE8" w:rsidRDefault="006C7CE8" w:rsidP="00926656">
      <w:pPr>
        <w:rPr>
          <w:noProof/>
        </w:rPr>
        <w:sectPr w:rsidR="006C7CE8" w:rsidRPr="006C7CE8">
          <w:footerReference w:type="default" r:id="rId13"/>
          <w:footnotePr>
            <w:numRestart w:val="eachSect"/>
          </w:footnotePr>
          <w:endnotePr>
            <w:numFmt w:val="decimal"/>
          </w:endnotePr>
          <w:pgSz w:w="11906" w:h="16838" w:code="9"/>
          <w:pgMar w:top="1134" w:right="1418" w:bottom="1134" w:left="1418" w:header="1134" w:footer="675" w:gutter="0"/>
          <w:cols w:space="720"/>
          <w:noEndnote/>
        </w:sectPr>
      </w:pPr>
    </w:p>
    <w:p w:rsidR="006C7CE8" w:rsidRPr="006C7CE8" w:rsidRDefault="006C7CE8" w:rsidP="00F9166E">
      <w:pPr>
        <w:rPr>
          <w:noProof/>
        </w:rPr>
      </w:pPr>
      <w:r>
        <w:rPr>
          <w:rStyle w:val="HideTWBExt"/>
        </w:rPr>
        <w:lastRenderedPageBreak/>
        <w:t>&lt;/Amend&gt;</w:t>
      </w:r>
    </w:p>
    <w:p w:rsidR="006C7CE8" w:rsidRPr="006C7CE8" w:rsidRDefault="006C7CE8" w:rsidP="006C7CE8">
      <w:pPr>
        <w:pStyle w:val="ZDateAM"/>
        <w:rPr>
          <w:noProof/>
        </w:rPr>
      </w:pPr>
      <w:r>
        <w:rPr>
          <w:rStyle w:val="HideTWBExt"/>
        </w:rPr>
        <w:t>&lt;Amend&gt;&lt;Date&gt;</w:t>
      </w:r>
      <w:r w:rsidRPr="00D07B10">
        <w:rPr>
          <w:rStyle w:val="HideTWBInt"/>
          <w:color w:val="auto"/>
        </w:rPr>
        <w:t>{21/03/2019}</w:t>
      </w:r>
      <w:r w:rsidRPr="00D07B10">
        <w:t>21.3.2019</w:t>
      </w:r>
      <w:r>
        <w:rPr>
          <w:rStyle w:val="HideTWBExt"/>
        </w:rPr>
        <w:t>&lt;/Date&gt;</w:t>
      </w:r>
      <w:r w:rsidRPr="00D07B10">
        <w:tab/>
      </w:r>
      <w:r>
        <w:rPr>
          <w:rStyle w:val="HideTWBExt"/>
        </w:rPr>
        <w:t>&lt;ANo&gt;</w:t>
      </w:r>
      <w:r w:rsidRPr="00D07B10">
        <w:t>A8-0140</w:t>
      </w:r>
      <w:r>
        <w:rPr>
          <w:rStyle w:val="HideTWBExt"/>
        </w:rPr>
        <w:t>&lt;/ANo&gt;</w:t>
      </w:r>
      <w:r w:rsidRPr="00D07B10">
        <w:t>/</w:t>
      </w:r>
      <w:r>
        <w:rPr>
          <w:rStyle w:val="HideTWBExt"/>
        </w:rPr>
        <w:t>&lt;NumAm&gt;</w:t>
      </w:r>
      <w:r w:rsidRPr="00D07B10">
        <w:t>4</w:t>
      </w:r>
      <w:r>
        <w:rPr>
          <w:rStyle w:val="HideTWBExt"/>
        </w:rPr>
        <w:t>&lt;/NumAm&gt;</w:t>
      </w:r>
    </w:p>
    <w:p w:rsidR="006C7CE8" w:rsidRPr="006C7CE8" w:rsidRDefault="006C7CE8" w:rsidP="006C7CE8">
      <w:pPr>
        <w:pStyle w:val="AMNumberTabs"/>
        <w:rPr>
          <w:noProof/>
        </w:rPr>
      </w:pPr>
      <w:r w:rsidRPr="00D07B10">
        <w:t>Änderungsantrag</w:t>
      </w:r>
      <w:r w:rsidRPr="00D07B10">
        <w:tab/>
      </w:r>
      <w:r w:rsidRPr="00D07B10">
        <w:tab/>
      </w:r>
      <w:r>
        <w:rPr>
          <w:rStyle w:val="HideTWBExt"/>
          <w:b w:val="0"/>
        </w:rPr>
        <w:t>&lt;NumAm&gt;</w:t>
      </w:r>
      <w:r w:rsidRPr="00D07B10">
        <w:t>4</w:t>
      </w:r>
      <w:r>
        <w:rPr>
          <w:rStyle w:val="HideTWBExt"/>
          <w:b w:val="0"/>
        </w:rPr>
        <w:t>&lt;/NumAm&gt;</w:t>
      </w:r>
    </w:p>
    <w:p w:rsidR="006C7CE8" w:rsidRPr="006C7CE8" w:rsidRDefault="006C7CE8" w:rsidP="006C7CE8">
      <w:pPr>
        <w:pStyle w:val="NormalBold"/>
        <w:rPr>
          <w:noProof/>
        </w:rPr>
      </w:pPr>
      <w:r>
        <w:rPr>
          <w:rStyle w:val="HideTWBExt"/>
          <w:b w:val="0"/>
        </w:rPr>
        <w:t>&lt;RepeatBlock-By&gt;&lt;By&gt;&lt;Members&gt;</w:t>
      </w:r>
      <w:r w:rsidRPr="00D07B10">
        <w:t>Laura Agea, Fabio Massimo Castaldo, Marco Valli, Isabella Adinolfi, Rosa D'Amato</w:t>
      </w:r>
      <w:r>
        <w:rPr>
          <w:rStyle w:val="HideTWBExt"/>
          <w:b w:val="0"/>
        </w:rPr>
        <w:t>&lt;/Members&gt;</w:t>
      </w:r>
    </w:p>
    <w:p w:rsidR="006C7CE8" w:rsidRPr="006C7CE8" w:rsidRDefault="006C7CE8" w:rsidP="006C7CE8">
      <w:pPr>
        <w:rPr>
          <w:noProof/>
        </w:rPr>
      </w:pPr>
      <w:r>
        <w:rPr>
          <w:rStyle w:val="HideTWBExt"/>
        </w:rPr>
        <w:t>&lt;AuNomDe&gt;</w:t>
      </w:r>
      <w:r w:rsidRPr="00D07B10">
        <w:rPr>
          <w:rStyle w:val="HideTWBInt"/>
          <w:color w:val="auto"/>
        </w:rPr>
        <w:t>{EFDD}</w:t>
      </w:r>
      <w:r w:rsidRPr="00D07B10">
        <w:t>im Namen der EFDD-Fraktion</w:t>
      </w:r>
      <w:r>
        <w:rPr>
          <w:rStyle w:val="HideTWBExt"/>
        </w:rPr>
        <w:t>&lt;/AuNomDe&gt;</w:t>
      </w:r>
    </w:p>
    <w:p w:rsidR="006C7CE8" w:rsidRPr="006C7CE8" w:rsidRDefault="006C7CE8" w:rsidP="006C7CE8">
      <w:pPr>
        <w:rPr>
          <w:noProof/>
        </w:rPr>
      </w:pPr>
      <w:r>
        <w:rPr>
          <w:rStyle w:val="HideTWBExt"/>
          <w:bCs/>
        </w:rPr>
        <w:t>&lt;/By&gt;</w:t>
      </w:r>
      <w:r>
        <w:rPr>
          <w:rStyle w:val="HideTWBExt"/>
        </w:rPr>
        <w:t>&lt;/RepeatBlock-By&gt;</w:t>
      </w:r>
    </w:p>
    <w:p w:rsidR="006C7CE8" w:rsidRPr="00D07B10" w:rsidRDefault="006C7CE8" w:rsidP="006C7CE8">
      <w:pPr>
        <w:pStyle w:val="ProjRap"/>
        <w:rPr>
          <w:noProof/>
        </w:rPr>
      </w:pPr>
      <w:r>
        <w:rPr>
          <w:rStyle w:val="HideTWBExt"/>
          <w:b w:val="0"/>
        </w:rPr>
        <w:t>&lt;TitreType&gt;</w:t>
      </w:r>
      <w:r w:rsidRPr="00D07B10">
        <w:t>Bericht</w:t>
      </w:r>
      <w:r>
        <w:rPr>
          <w:rStyle w:val="HideTWBExt"/>
          <w:b w:val="0"/>
        </w:rPr>
        <w:t>&lt;/TitreType&gt;</w:t>
      </w:r>
      <w:r w:rsidRPr="00D07B10">
        <w:tab/>
        <w:t>A8-0140/2019</w:t>
      </w:r>
    </w:p>
    <w:p w:rsidR="006C7CE8" w:rsidRPr="006C7CE8" w:rsidRDefault="006C7CE8" w:rsidP="006C7CE8">
      <w:pPr>
        <w:pStyle w:val="NormalBold"/>
        <w:rPr>
          <w:noProof/>
        </w:rPr>
      </w:pPr>
      <w:r>
        <w:rPr>
          <w:rStyle w:val="HideTWBExt"/>
          <w:b w:val="0"/>
        </w:rPr>
        <w:t>&lt;Rapporteur&gt;</w:t>
      </w:r>
      <w:r w:rsidRPr="00D07B10">
        <w:t>Petri Sarvamaa</w:t>
      </w:r>
      <w:r>
        <w:rPr>
          <w:rStyle w:val="HideTWBExt"/>
          <w:b w:val="0"/>
        </w:rPr>
        <w:t>&lt;/Rapporteur&gt;</w:t>
      </w:r>
    </w:p>
    <w:p w:rsidR="006C7CE8" w:rsidRPr="006C7CE8" w:rsidRDefault="006C7CE8" w:rsidP="006C7CE8">
      <w:pPr>
        <w:rPr>
          <w:noProof/>
        </w:rPr>
      </w:pPr>
      <w:r>
        <w:rPr>
          <w:rStyle w:val="HideTWBExt"/>
        </w:rPr>
        <w:t>&lt;Titre&gt;</w:t>
      </w:r>
      <w:r>
        <w:t>Entlastung 2017: Leistung, Haushaltsführung und Kontrolle der Agenturen der EU</w:t>
      </w:r>
      <w:r>
        <w:rPr>
          <w:rStyle w:val="HideTWBExt"/>
        </w:rPr>
        <w:t>&lt;/Titre&gt;</w:t>
      </w:r>
    </w:p>
    <w:p w:rsidR="006C7CE8" w:rsidRPr="006C7CE8" w:rsidRDefault="006C7CE8" w:rsidP="006C7CE8">
      <w:pPr>
        <w:pStyle w:val="Normal12"/>
        <w:rPr>
          <w:noProof/>
        </w:rPr>
      </w:pPr>
      <w:r>
        <w:rPr>
          <w:rStyle w:val="HideTWBExt"/>
        </w:rPr>
        <w:t>&lt;DocRef&gt;</w:t>
      </w:r>
      <w:r w:rsidRPr="00D07B10">
        <w:t>2018/2210(DEC)</w:t>
      </w:r>
      <w:r>
        <w:rPr>
          <w:rStyle w:val="HideTWBExt"/>
        </w:rPr>
        <w:t>&lt;/DocRef&gt;</w:t>
      </w:r>
    </w:p>
    <w:p w:rsidR="006C7CE8" w:rsidRPr="006C7CE8" w:rsidRDefault="006C7CE8" w:rsidP="006C7CE8">
      <w:pPr>
        <w:pStyle w:val="NormalBold"/>
        <w:rPr>
          <w:noProof/>
        </w:rPr>
      </w:pPr>
      <w:r>
        <w:rPr>
          <w:rStyle w:val="HideTWBExt"/>
          <w:b w:val="0"/>
        </w:rPr>
        <w:t>&lt;DocAmend&gt;</w:t>
      </w:r>
      <w:r w:rsidRPr="00D07B10">
        <w:t>Entschließungsantrag</w:t>
      </w:r>
      <w:r>
        <w:rPr>
          <w:rStyle w:val="HideTWBExt"/>
          <w:b w:val="0"/>
        </w:rPr>
        <w:t>&lt;/DocAmend&gt;</w:t>
      </w:r>
    </w:p>
    <w:p w:rsidR="006C7CE8" w:rsidRPr="006C7CE8" w:rsidRDefault="006C7CE8" w:rsidP="006C7CE8">
      <w:pPr>
        <w:pStyle w:val="NormalBold"/>
        <w:rPr>
          <w:noProof/>
        </w:rPr>
      </w:pPr>
      <w:r>
        <w:rPr>
          <w:rStyle w:val="HideTWBExt"/>
          <w:b w:val="0"/>
        </w:rPr>
        <w:t>&lt;Article&gt;</w:t>
      </w:r>
      <w:r w:rsidRPr="00D07B10">
        <w:t>Ziffer 30 a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C7CE8" w:rsidRPr="006C7CE8" w:rsidTr="009E7930">
        <w:trPr>
          <w:jc w:val="center"/>
        </w:trPr>
        <w:tc>
          <w:tcPr>
            <w:tcW w:w="9752" w:type="dxa"/>
            <w:gridSpan w:val="2"/>
          </w:tcPr>
          <w:p w:rsidR="006C7CE8" w:rsidRPr="006C7CE8" w:rsidRDefault="006C7CE8" w:rsidP="009E7930">
            <w:pPr>
              <w:keepNext/>
              <w:rPr>
                <w:noProof/>
              </w:rPr>
            </w:pPr>
          </w:p>
        </w:tc>
      </w:tr>
      <w:tr w:rsidR="006C7CE8" w:rsidRPr="006C7CE8" w:rsidTr="009E7930">
        <w:trPr>
          <w:jc w:val="center"/>
        </w:trPr>
        <w:tc>
          <w:tcPr>
            <w:tcW w:w="4876" w:type="dxa"/>
          </w:tcPr>
          <w:p w:rsidR="006C7CE8" w:rsidRPr="00D07B10" w:rsidRDefault="006C7CE8" w:rsidP="009E7930">
            <w:pPr>
              <w:pStyle w:val="ColumnHeading"/>
              <w:keepNext/>
              <w:rPr>
                <w:noProof/>
              </w:rPr>
            </w:pPr>
            <w:r w:rsidRPr="00D07B10">
              <w:t>Entschließungsantrag</w:t>
            </w:r>
          </w:p>
        </w:tc>
        <w:tc>
          <w:tcPr>
            <w:tcW w:w="4876" w:type="dxa"/>
          </w:tcPr>
          <w:p w:rsidR="006C7CE8" w:rsidRPr="00D07B10" w:rsidRDefault="006C7CE8" w:rsidP="009E7930">
            <w:pPr>
              <w:pStyle w:val="ColumnHeading"/>
              <w:keepNext/>
              <w:rPr>
                <w:noProof/>
              </w:rPr>
            </w:pPr>
            <w:r w:rsidRPr="00D07B10">
              <w:t>Geänderter Text</w:t>
            </w:r>
          </w:p>
        </w:tc>
      </w:tr>
      <w:tr w:rsidR="006C7CE8" w:rsidRPr="006C7CE8" w:rsidTr="009E7930">
        <w:trPr>
          <w:jc w:val="center"/>
        </w:trPr>
        <w:tc>
          <w:tcPr>
            <w:tcW w:w="4876" w:type="dxa"/>
          </w:tcPr>
          <w:p w:rsidR="006C7CE8" w:rsidRPr="00D07B10" w:rsidRDefault="006C7CE8" w:rsidP="006C7CE8">
            <w:pPr>
              <w:pStyle w:val="Normal6"/>
            </w:pPr>
          </w:p>
        </w:tc>
        <w:tc>
          <w:tcPr>
            <w:tcW w:w="4876" w:type="dxa"/>
          </w:tcPr>
          <w:p w:rsidR="006C7CE8" w:rsidRPr="00D07B10" w:rsidRDefault="006C7CE8" w:rsidP="006C7CE8">
            <w:pPr>
              <w:pStyle w:val="Normal6"/>
            </w:pPr>
            <w:r w:rsidRPr="00D07B10">
              <w:rPr>
                <w:b/>
                <w:i/>
              </w:rPr>
              <w:t>30a.</w:t>
            </w:r>
            <w:r w:rsidRPr="00D07B10">
              <w:tab/>
            </w:r>
            <w:r w:rsidRPr="00D07B10">
              <w:rPr>
                <w:b/>
                <w:i/>
              </w:rPr>
              <w:t>erachtet die im EASO festgestellte Situation hinsichtlich der Vergabeverfahren als nicht hinnehmbar und fordert die Kommission auf, die von den Agenturen angewandten Vergabeverfahren genauer zu kontrollieren;</w:t>
            </w:r>
          </w:p>
        </w:tc>
      </w:tr>
    </w:tbl>
    <w:p w:rsidR="006C7CE8" w:rsidRPr="006C7CE8" w:rsidRDefault="006C7CE8" w:rsidP="008C5B40">
      <w:pPr>
        <w:pStyle w:val="Olang"/>
        <w:rPr>
          <w:noProof/>
        </w:rPr>
      </w:pPr>
      <w:r w:rsidRPr="00D07B10">
        <w:rPr>
          <w:noProof/>
        </w:rPr>
        <w:t xml:space="preserve">Or. </w:t>
      </w:r>
      <w:r w:rsidRPr="008C5B40">
        <w:rPr>
          <w:rStyle w:val="HideTWBExt"/>
        </w:rPr>
        <w:t>&lt;Original&gt;</w:t>
      </w:r>
      <w:r w:rsidRPr="008C5B40">
        <w:rPr>
          <w:rStyle w:val="HideTWBInt"/>
        </w:rPr>
        <w:t>{EN}</w:t>
      </w:r>
      <w:r w:rsidRPr="00D07B10">
        <w:rPr>
          <w:noProof/>
        </w:rPr>
        <w:t>en</w:t>
      </w:r>
      <w:r w:rsidRPr="008C5B40">
        <w:rPr>
          <w:rStyle w:val="HideTWBExt"/>
        </w:rPr>
        <w:t>&lt;/Original&gt;</w:t>
      </w:r>
    </w:p>
    <w:p w:rsidR="006C7CE8" w:rsidRPr="006C7CE8" w:rsidRDefault="006C7CE8" w:rsidP="006C7CE8">
      <w:pPr>
        <w:rPr>
          <w:noProof/>
        </w:rPr>
        <w:sectPr w:rsidR="006C7CE8" w:rsidRPr="006C7CE8">
          <w:footerReference w:type="default" r:id="rId14"/>
          <w:footnotePr>
            <w:numRestart w:val="eachSect"/>
          </w:footnotePr>
          <w:endnotePr>
            <w:numFmt w:val="decimal"/>
          </w:endnotePr>
          <w:pgSz w:w="11906" w:h="16838" w:code="9"/>
          <w:pgMar w:top="1134" w:right="1418" w:bottom="1134" w:left="1418" w:header="1134" w:footer="675" w:gutter="0"/>
          <w:cols w:space="720"/>
          <w:noEndnote/>
        </w:sectPr>
      </w:pPr>
    </w:p>
    <w:p w:rsidR="006C7CE8" w:rsidRPr="006C7CE8" w:rsidRDefault="006C7CE8" w:rsidP="006C7CE8">
      <w:pPr>
        <w:rPr>
          <w:noProof/>
        </w:rPr>
      </w:pPr>
      <w:r>
        <w:rPr>
          <w:rStyle w:val="HideTWBExt"/>
        </w:rPr>
        <w:lastRenderedPageBreak/>
        <w:t>&lt;/Amend&gt;</w:t>
      </w:r>
    </w:p>
    <w:p w:rsidR="006C7CE8" w:rsidRPr="006C7CE8" w:rsidRDefault="006C7CE8" w:rsidP="006C7CE8">
      <w:pPr>
        <w:pStyle w:val="ZDateAM"/>
        <w:rPr>
          <w:noProof/>
        </w:rPr>
      </w:pPr>
      <w:r>
        <w:rPr>
          <w:rStyle w:val="HideTWBExt"/>
        </w:rPr>
        <w:t>&lt;Amend&gt;&lt;Date&gt;</w:t>
      </w:r>
      <w:r w:rsidRPr="00D07B10">
        <w:rPr>
          <w:rStyle w:val="HideTWBInt"/>
          <w:color w:val="auto"/>
        </w:rPr>
        <w:t>{21/03/2019}</w:t>
      </w:r>
      <w:r w:rsidRPr="00D07B10">
        <w:t>21.3.2019</w:t>
      </w:r>
      <w:r>
        <w:rPr>
          <w:rStyle w:val="HideTWBExt"/>
        </w:rPr>
        <w:t>&lt;/Date&gt;</w:t>
      </w:r>
      <w:r w:rsidRPr="00D07B10">
        <w:tab/>
      </w:r>
      <w:r>
        <w:rPr>
          <w:rStyle w:val="HideTWBExt"/>
        </w:rPr>
        <w:t>&lt;ANo&gt;</w:t>
      </w:r>
      <w:r w:rsidRPr="00D07B10">
        <w:t>A8-0140</w:t>
      </w:r>
      <w:r>
        <w:rPr>
          <w:rStyle w:val="HideTWBExt"/>
        </w:rPr>
        <w:t>&lt;/ANo&gt;</w:t>
      </w:r>
      <w:r w:rsidRPr="00D07B10">
        <w:t>/</w:t>
      </w:r>
      <w:r>
        <w:rPr>
          <w:rStyle w:val="HideTWBExt"/>
        </w:rPr>
        <w:t>&lt;NumAm&gt;</w:t>
      </w:r>
      <w:r w:rsidRPr="00D07B10">
        <w:t>5</w:t>
      </w:r>
      <w:r>
        <w:rPr>
          <w:rStyle w:val="HideTWBExt"/>
        </w:rPr>
        <w:t>&lt;/NumAm&gt;</w:t>
      </w:r>
    </w:p>
    <w:p w:rsidR="006C7CE8" w:rsidRPr="006C7CE8" w:rsidRDefault="006C7CE8" w:rsidP="006C7CE8">
      <w:pPr>
        <w:pStyle w:val="AMNumberTabs"/>
        <w:rPr>
          <w:noProof/>
        </w:rPr>
      </w:pPr>
      <w:r w:rsidRPr="00D07B10">
        <w:t>Änderungsantrag</w:t>
      </w:r>
      <w:r w:rsidRPr="00D07B10">
        <w:tab/>
      </w:r>
      <w:r w:rsidRPr="00D07B10">
        <w:tab/>
      </w:r>
      <w:r>
        <w:rPr>
          <w:rStyle w:val="HideTWBExt"/>
          <w:b w:val="0"/>
        </w:rPr>
        <w:t>&lt;NumAm&gt;</w:t>
      </w:r>
      <w:r w:rsidRPr="00D07B10">
        <w:t>5</w:t>
      </w:r>
      <w:r>
        <w:rPr>
          <w:rStyle w:val="HideTWBExt"/>
          <w:b w:val="0"/>
        </w:rPr>
        <w:t>&lt;/NumAm&gt;</w:t>
      </w:r>
    </w:p>
    <w:p w:rsidR="006C7CE8" w:rsidRPr="006C7CE8" w:rsidRDefault="006C7CE8" w:rsidP="006C7CE8">
      <w:pPr>
        <w:pStyle w:val="NormalBold"/>
        <w:rPr>
          <w:noProof/>
        </w:rPr>
      </w:pPr>
      <w:r>
        <w:rPr>
          <w:rStyle w:val="HideTWBExt"/>
          <w:b w:val="0"/>
        </w:rPr>
        <w:t>&lt;RepeatBlock-By&gt;&lt;By&gt;&lt;Members&gt;</w:t>
      </w:r>
      <w:r w:rsidRPr="00D07B10">
        <w:t>Laura Agea, Fabio Massimo Castaldo, Marco Valli, Isabella Adinolfi, Rosa D'Amato</w:t>
      </w:r>
      <w:r>
        <w:rPr>
          <w:rStyle w:val="HideTWBExt"/>
          <w:b w:val="0"/>
        </w:rPr>
        <w:t>&lt;/Members&gt;</w:t>
      </w:r>
    </w:p>
    <w:p w:rsidR="006C7CE8" w:rsidRPr="006C7CE8" w:rsidRDefault="006C7CE8" w:rsidP="006C7CE8">
      <w:pPr>
        <w:rPr>
          <w:noProof/>
        </w:rPr>
      </w:pPr>
      <w:r>
        <w:rPr>
          <w:rStyle w:val="HideTWBExt"/>
        </w:rPr>
        <w:t>&lt;AuNomDe&gt;</w:t>
      </w:r>
      <w:r w:rsidRPr="00D07B10">
        <w:rPr>
          <w:rStyle w:val="HideTWBInt"/>
          <w:color w:val="auto"/>
        </w:rPr>
        <w:t>{EFDD}</w:t>
      </w:r>
      <w:r w:rsidRPr="00D07B10">
        <w:t>im Namen der EFDD-Fraktion</w:t>
      </w:r>
      <w:r>
        <w:rPr>
          <w:rStyle w:val="HideTWBExt"/>
        </w:rPr>
        <w:t>&lt;/AuNomDe&gt;</w:t>
      </w:r>
    </w:p>
    <w:p w:rsidR="006C7CE8" w:rsidRPr="006C7CE8" w:rsidRDefault="006C7CE8" w:rsidP="006C7CE8">
      <w:pPr>
        <w:rPr>
          <w:noProof/>
        </w:rPr>
      </w:pPr>
      <w:r>
        <w:rPr>
          <w:rStyle w:val="HideTWBExt"/>
          <w:bCs/>
        </w:rPr>
        <w:t>&lt;/By&gt;</w:t>
      </w:r>
      <w:r>
        <w:rPr>
          <w:rStyle w:val="HideTWBExt"/>
        </w:rPr>
        <w:t>&lt;/RepeatBlock-By&gt;</w:t>
      </w:r>
    </w:p>
    <w:p w:rsidR="006C7CE8" w:rsidRPr="00D07B10" w:rsidRDefault="006C7CE8" w:rsidP="006C7CE8">
      <w:pPr>
        <w:pStyle w:val="ProjRap"/>
        <w:rPr>
          <w:noProof/>
        </w:rPr>
      </w:pPr>
      <w:r>
        <w:rPr>
          <w:rStyle w:val="HideTWBExt"/>
          <w:b w:val="0"/>
        </w:rPr>
        <w:t>&lt;TitreType&gt;</w:t>
      </w:r>
      <w:r w:rsidRPr="00D07B10">
        <w:t>Bericht</w:t>
      </w:r>
      <w:r>
        <w:rPr>
          <w:rStyle w:val="HideTWBExt"/>
          <w:b w:val="0"/>
        </w:rPr>
        <w:t>&lt;/TitreType&gt;</w:t>
      </w:r>
      <w:r w:rsidRPr="00D07B10">
        <w:tab/>
        <w:t>A8-0140/2019</w:t>
      </w:r>
    </w:p>
    <w:p w:rsidR="006C7CE8" w:rsidRPr="006C7CE8" w:rsidRDefault="006C7CE8" w:rsidP="006C7CE8">
      <w:pPr>
        <w:pStyle w:val="NormalBold"/>
        <w:rPr>
          <w:noProof/>
        </w:rPr>
      </w:pPr>
      <w:r>
        <w:rPr>
          <w:rStyle w:val="HideTWBExt"/>
          <w:b w:val="0"/>
        </w:rPr>
        <w:t>&lt;Rapporteur&gt;</w:t>
      </w:r>
      <w:r w:rsidRPr="00D07B10">
        <w:t>Petri Sarvamaa</w:t>
      </w:r>
      <w:r>
        <w:rPr>
          <w:rStyle w:val="HideTWBExt"/>
          <w:b w:val="0"/>
        </w:rPr>
        <w:t>&lt;/Rapporteur&gt;</w:t>
      </w:r>
    </w:p>
    <w:p w:rsidR="006C7CE8" w:rsidRPr="006C7CE8" w:rsidRDefault="006C7CE8" w:rsidP="006C7CE8">
      <w:pPr>
        <w:rPr>
          <w:noProof/>
        </w:rPr>
      </w:pPr>
      <w:r>
        <w:rPr>
          <w:rStyle w:val="HideTWBExt"/>
        </w:rPr>
        <w:t>&lt;Titre&gt;</w:t>
      </w:r>
      <w:r>
        <w:t>Entlastung 2017: Leistung, Haushaltsführung und Kontrolle der Agenturen der EU</w:t>
      </w:r>
      <w:r>
        <w:rPr>
          <w:rStyle w:val="HideTWBExt"/>
        </w:rPr>
        <w:t>&lt;/Titre&gt;</w:t>
      </w:r>
    </w:p>
    <w:p w:rsidR="006C7CE8" w:rsidRPr="006C7CE8" w:rsidRDefault="006C7CE8" w:rsidP="006C7CE8">
      <w:pPr>
        <w:pStyle w:val="Normal12"/>
        <w:rPr>
          <w:noProof/>
        </w:rPr>
      </w:pPr>
      <w:r>
        <w:rPr>
          <w:rStyle w:val="HideTWBExt"/>
        </w:rPr>
        <w:t>&lt;DocRef&gt;</w:t>
      </w:r>
      <w:r w:rsidRPr="00D07B10">
        <w:t>2018/2210(DEC)</w:t>
      </w:r>
      <w:r>
        <w:rPr>
          <w:rStyle w:val="HideTWBExt"/>
        </w:rPr>
        <w:t>&lt;/DocRef&gt;</w:t>
      </w:r>
    </w:p>
    <w:p w:rsidR="006C7CE8" w:rsidRPr="006C7CE8" w:rsidRDefault="006C7CE8" w:rsidP="006C7CE8">
      <w:pPr>
        <w:pStyle w:val="NormalBold"/>
        <w:rPr>
          <w:noProof/>
        </w:rPr>
      </w:pPr>
      <w:r>
        <w:rPr>
          <w:rStyle w:val="HideTWBExt"/>
          <w:b w:val="0"/>
        </w:rPr>
        <w:t>&lt;DocAmend&gt;</w:t>
      </w:r>
      <w:r w:rsidRPr="00D07B10">
        <w:t>Entschließungsantrag</w:t>
      </w:r>
      <w:r>
        <w:rPr>
          <w:rStyle w:val="HideTWBExt"/>
          <w:b w:val="0"/>
        </w:rPr>
        <w:t>&lt;/DocAmend&gt;</w:t>
      </w:r>
    </w:p>
    <w:p w:rsidR="006C7CE8" w:rsidRPr="006C7CE8" w:rsidRDefault="006C7CE8" w:rsidP="006C7CE8">
      <w:pPr>
        <w:pStyle w:val="NormalBold"/>
        <w:rPr>
          <w:noProof/>
        </w:rPr>
      </w:pPr>
      <w:r>
        <w:rPr>
          <w:rStyle w:val="HideTWBExt"/>
          <w:b w:val="0"/>
        </w:rPr>
        <w:t>&lt;Article&gt;</w:t>
      </w:r>
      <w:r w:rsidRPr="00D07B10">
        <w:t>Ziffer 34 a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C7CE8" w:rsidRPr="006C7CE8" w:rsidTr="009E7930">
        <w:trPr>
          <w:jc w:val="center"/>
        </w:trPr>
        <w:tc>
          <w:tcPr>
            <w:tcW w:w="9752" w:type="dxa"/>
            <w:gridSpan w:val="2"/>
          </w:tcPr>
          <w:p w:rsidR="006C7CE8" w:rsidRPr="006C7CE8" w:rsidRDefault="006C7CE8" w:rsidP="009E7930">
            <w:pPr>
              <w:keepNext/>
              <w:rPr>
                <w:noProof/>
              </w:rPr>
            </w:pPr>
          </w:p>
        </w:tc>
      </w:tr>
      <w:tr w:rsidR="006C7CE8" w:rsidRPr="006C7CE8" w:rsidTr="009E7930">
        <w:trPr>
          <w:jc w:val="center"/>
        </w:trPr>
        <w:tc>
          <w:tcPr>
            <w:tcW w:w="4876" w:type="dxa"/>
          </w:tcPr>
          <w:p w:rsidR="006C7CE8" w:rsidRPr="00D07B10" w:rsidRDefault="006C7CE8" w:rsidP="009E7930">
            <w:pPr>
              <w:pStyle w:val="ColumnHeading"/>
              <w:keepNext/>
              <w:rPr>
                <w:noProof/>
              </w:rPr>
            </w:pPr>
            <w:r w:rsidRPr="00D07B10">
              <w:t>Entschließungsantrag</w:t>
            </w:r>
          </w:p>
        </w:tc>
        <w:tc>
          <w:tcPr>
            <w:tcW w:w="4876" w:type="dxa"/>
          </w:tcPr>
          <w:p w:rsidR="006C7CE8" w:rsidRPr="00D07B10" w:rsidRDefault="006C7CE8" w:rsidP="009E7930">
            <w:pPr>
              <w:pStyle w:val="ColumnHeading"/>
              <w:keepNext/>
              <w:rPr>
                <w:noProof/>
              </w:rPr>
            </w:pPr>
            <w:r w:rsidRPr="00D07B10">
              <w:t>Geänderter Text</w:t>
            </w:r>
          </w:p>
        </w:tc>
      </w:tr>
      <w:tr w:rsidR="006C7CE8" w:rsidRPr="006C7CE8" w:rsidTr="009E7930">
        <w:trPr>
          <w:jc w:val="center"/>
        </w:trPr>
        <w:tc>
          <w:tcPr>
            <w:tcW w:w="4876" w:type="dxa"/>
          </w:tcPr>
          <w:p w:rsidR="006C7CE8" w:rsidRPr="00D07B10" w:rsidRDefault="006C7CE8" w:rsidP="006C7CE8">
            <w:pPr>
              <w:pStyle w:val="Normal6"/>
            </w:pPr>
          </w:p>
        </w:tc>
        <w:tc>
          <w:tcPr>
            <w:tcW w:w="4876" w:type="dxa"/>
          </w:tcPr>
          <w:p w:rsidR="006C7CE8" w:rsidRPr="00D07B10" w:rsidRDefault="006C7CE8" w:rsidP="006C7CE8">
            <w:pPr>
              <w:pStyle w:val="Normal6"/>
            </w:pPr>
            <w:r w:rsidRPr="00D07B10">
              <w:rPr>
                <w:b/>
                <w:i/>
              </w:rPr>
              <w:t>34a.</w:t>
            </w:r>
            <w:r w:rsidRPr="00D07B10">
              <w:tab/>
            </w:r>
            <w:r w:rsidRPr="00D07B10">
              <w:rPr>
                <w:b/>
                <w:i/>
              </w:rPr>
              <w:t>weist darauf hin, dass es die Aufgabe vieler Agenturen ist, Bewertungen und Gutachten zu Produkten und Dienstleistungen für die europäischen Bürger abzugeben; unterstreicht, dass die Verwendung öffentlich zugänglicher Daten jedem von den Agenturen bereitgestellten Gutachten zugrunde liegen muss, da dieses nur so von der internationalen wissenschaftlichen Gemeinschaft überprüft und nachvollzogen werden kann; stellt fest, dass einige Agenturen für ihre Bewertungen auch Informationen verwenden, die unter Geschäftsgeheimnisse fallen; ist der Auffassung, dass die Agenturen sämtliche Quellen, die sie für ihre Bewertungen verwendet haben, veröffentlichen sollten, auch wenn sie unter ein Geschäftsgeheimnis fallen, wenn es sich um Gutachten zu Produkten handelt, die für die europäischen Bürger gesundheitsschädlich sein können;</w:t>
            </w:r>
          </w:p>
        </w:tc>
      </w:tr>
    </w:tbl>
    <w:p w:rsidR="006C7CE8" w:rsidRPr="006C7CE8" w:rsidRDefault="006C7CE8" w:rsidP="008C5B40">
      <w:pPr>
        <w:pStyle w:val="Olang"/>
        <w:rPr>
          <w:noProof/>
        </w:rPr>
      </w:pPr>
      <w:r w:rsidRPr="00D07B10">
        <w:rPr>
          <w:noProof/>
        </w:rPr>
        <w:t xml:space="preserve">Or. </w:t>
      </w:r>
      <w:r w:rsidRPr="008C5B40">
        <w:rPr>
          <w:rStyle w:val="HideTWBExt"/>
        </w:rPr>
        <w:t>&lt;Original&gt;</w:t>
      </w:r>
      <w:r w:rsidRPr="008C5B40">
        <w:rPr>
          <w:rStyle w:val="HideTWBInt"/>
        </w:rPr>
        <w:t>{EN}</w:t>
      </w:r>
      <w:r w:rsidRPr="00D07B10">
        <w:rPr>
          <w:noProof/>
        </w:rPr>
        <w:t>en</w:t>
      </w:r>
      <w:r w:rsidRPr="008C5B40">
        <w:rPr>
          <w:rStyle w:val="HideTWBExt"/>
        </w:rPr>
        <w:t>&lt;/Original&gt;</w:t>
      </w:r>
    </w:p>
    <w:p w:rsidR="006C7CE8" w:rsidRPr="006C7CE8" w:rsidRDefault="006C7CE8" w:rsidP="006C7CE8">
      <w:pPr>
        <w:rPr>
          <w:noProof/>
        </w:rPr>
        <w:sectPr w:rsidR="006C7CE8" w:rsidRPr="006C7CE8">
          <w:footerReference w:type="default" r:id="rId15"/>
          <w:footnotePr>
            <w:numRestart w:val="eachSect"/>
          </w:footnotePr>
          <w:endnotePr>
            <w:numFmt w:val="decimal"/>
          </w:endnotePr>
          <w:pgSz w:w="11906" w:h="16838" w:code="9"/>
          <w:pgMar w:top="1134" w:right="1418" w:bottom="1134" w:left="1418" w:header="1134" w:footer="675" w:gutter="0"/>
          <w:cols w:space="720"/>
          <w:noEndnote/>
        </w:sectPr>
      </w:pPr>
    </w:p>
    <w:p w:rsidR="006C7CE8" w:rsidRPr="006C7CE8" w:rsidRDefault="006C7CE8" w:rsidP="006C7CE8">
      <w:pPr>
        <w:rPr>
          <w:noProof/>
        </w:rPr>
      </w:pPr>
      <w:r>
        <w:rPr>
          <w:rStyle w:val="HideTWBExt"/>
        </w:rPr>
        <w:lastRenderedPageBreak/>
        <w:t>&lt;/Amend&gt;</w:t>
      </w:r>
    </w:p>
    <w:p w:rsidR="006C7CE8" w:rsidRPr="006C7CE8" w:rsidRDefault="006C7CE8" w:rsidP="006C7CE8">
      <w:pPr>
        <w:pStyle w:val="ZDateAM"/>
        <w:rPr>
          <w:noProof/>
        </w:rPr>
      </w:pPr>
      <w:r>
        <w:rPr>
          <w:rStyle w:val="HideTWBExt"/>
        </w:rPr>
        <w:t>&lt;Amend&gt;&lt;Date&gt;</w:t>
      </w:r>
      <w:r w:rsidRPr="00D07B10">
        <w:rPr>
          <w:rStyle w:val="HideTWBInt"/>
          <w:color w:val="auto"/>
        </w:rPr>
        <w:t>{21/03/2019}</w:t>
      </w:r>
      <w:r w:rsidRPr="00D07B10">
        <w:t>21.3.2019</w:t>
      </w:r>
      <w:r>
        <w:rPr>
          <w:rStyle w:val="HideTWBExt"/>
        </w:rPr>
        <w:t>&lt;/Date&gt;</w:t>
      </w:r>
      <w:r w:rsidRPr="00D07B10">
        <w:tab/>
      </w:r>
      <w:r>
        <w:rPr>
          <w:rStyle w:val="HideTWBExt"/>
        </w:rPr>
        <w:t>&lt;ANo&gt;</w:t>
      </w:r>
      <w:r w:rsidRPr="00D07B10">
        <w:t>A8-0140</w:t>
      </w:r>
      <w:r>
        <w:rPr>
          <w:rStyle w:val="HideTWBExt"/>
        </w:rPr>
        <w:t>&lt;/ANo&gt;</w:t>
      </w:r>
      <w:r w:rsidRPr="00D07B10">
        <w:t>/</w:t>
      </w:r>
      <w:r>
        <w:rPr>
          <w:rStyle w:val="HideTWBExt"/>
        </w:rPr>
        <w:t>&lt;NumAm&gt;</w:t>
      </w:r>
      <w:r w:rsidRPr="00D07B10">
        <w:t>6</w:t>
      </w:r>
      <w:r>
        <w:rPr>
          <w:rStyle w:val="HideTWBExt"/>
        </w:rPr>
        <w:t>&lt;/NumAm&gt;</w:t>
      </w:r>
    </w:p>
    <w:p w:rsidR="006C7CE8" w:rsidRPr="006C7CE8" w:rsidRDefault="006C7CE8" w:rsidP="006C7CE8">
      <w:pPr>
        <w:pStyle w:val="AMNumberTabs"/>
        <w:rPr>
          <w:noProof/>
        </w:rPr>
      </w:pPr>
      <w:r w:rsidRPr="00D07B10">
        <w:t>Änderungsantrag</w:t>
      </w:r>
      <w:r w:rsidRPr="00D07B10">
        <w:tab/>
      </w:r>
      <w:r w:rsidRPr="00D07B10">
        <w:tab/>
      </w:r>
      <w:r>
        <w:rPr>
          <w:rStyle w:val="HideTWBExt"/>
          <w:b w:val="0"/>
        </w:rPr>
        <w:t>&lt;NumAm&gt;</w:t>
      </w:r>
      <w:r w:rsidRPr="00D07B10">
        <w:t>6</w:t>
      </w:r>
      <w:r>
        <w:rPr>
          <w:rStyle w:val="HideTWBExt"/>
          <w:b w:val="0"/>
        </w:rPr>
        <w:t>&lt;/NumAm&gt;</w:t>
      </w:r>
    </w:p>
    <w:p w:rsidR="006C7CE8" w:rsidRPr="006C7CE8" w:rsidRDefault="006C7CE8" w:rsidP="006C7CE8">
      <w:pPr>
        <w:pStyle w:val="NormalBold"/>
        <w:rPr>
          <w:noProof/>
        </w:rPr>
      </w:pPr>
      <w:r>
        <w:rPr>
          <w:rStyle w:val="HideTWBExt"/>
          <w:b w:val="0"/>
        </w:rPr>
        <w:t>&lt;RepeatBlock-By&gt;&lt;By&gt;&lt;Members&gt;</w:t>
      </w:r>
      <w:r w:rsidRPr="00D07B10">
        <w:t>Laura Agea, Fabio Massimo Castaldo, Marco Valli, Isabella Adinolfi, Rosa D'Amato</w:t>
      </w:r>
      <w:r>
        <w:rPr>
          <w:rStyle w:val="HideTWBExt"/>
          <w:b w:val="0"/>
        </w:rPr>
        <w:t>&lt;/Members&gt;</w:t>
      </w:r>
    </w:p>
    <w:p w:rsidR="006C7CE8" w:rsidRPr="006C7CE8" w:rsidRDefault="006C7CE8" w:rsidP="006C7CE8">
      <w:pPr>
        <w:rPr>
          <w:noProof/>
        </w:rPr>
      </w:pPr>
      <w:r>
        <w:rPr>
          <w:rStyle w:val="HideTWBExt"/>
        </w:rPr>
        <w:t>&lt;AuNomDe&gt;</w:t>
      </w:r>
      <w:r w:rsidRPr="00D07B10">
        <w:rPr>
          <w:rStyle w:val="HideTWBInt"/>
          <w:color w:val="auto"/>
        </w:rPr>
        <w:t>{EFDD}</w:t>
      </w:r>
      <w:r w:rsidRPr="00D07B10">
        <w:t>im Namen der EFDD-Fraktion</w:t>
      </w:r>
      <w:r>
        <w:rPr>
          <w:rStyle w:val="HideTWBExt"/>
        </w:rPr>
        <w:t>&lt;/AuNomDe&gt;</w:t>
      </w:r>
    </w:p>
    <w:p w:rsidR="006C7CE8" w:rsidRPr="006C7CE8" w:rsidRDefault="006C7CE8" w:rsidP="006C7CE8">
      <w:pPr>
        <w:rPr>
          <w:noProof/>
        </w:rPr>
      </w:pPr>
      <w:r>
        <w:rPr>
          <w:rStyle w:val="HideTWBExt"/>
          <w:bCs/>
        </w:rPr>
        <w:t>&lt;/By&gt;</w:t>
      </w:r>
      <w:r>
        <w:rPr>
          <w:rStyle w:val="HideTWBExt"/>
        </w:rPr>
        <w:t>&lt;/RepeatBlock-By&gt;</w:t>
      </w:r>
    </w:p>
    <w:p w:rsidR="006C7CE8" w:rsidRPr="00D07B10" w:rsidRDefault="006C7CE8" w:rsidP="006C7CE8">
      <w:pPr>
        <w:pStyle w:val="ProjRap"/>
        <w:rPr>
          <w:noProof/>
        </w:rPr>
      </w:pPr>
      <w:r>
        <w:rPr>
          <w:rStyle w:val="HideTWBExt"/>
          <w:b w:val="0"/>
        </w:rPr>
        <w:t>&lt;TitreType&gt;</w:t>
      </w:r>
      <w:r w:rsidRPr="00D07B10">
        <w:t>Bericht</w:t>
      </w:r>
      <w:r>
        <w:rPr>
          <w:rStyle w:val="HideTWBExt"/>
          <w:b w:val="0"/>
        </w:rPr>
        <w:t>&lt;/TitreType&gt;</w:t>
      </w:r>
      <w:r w:rsidRPr="00D07B10">
        <w:tab/>
        <w:t>A8-0140/2019</w:t>
      </w:r>
    </w:p>
    <w:p w:rsidR="006C7CE8" w:rsidRPr="006C7CE8" w:rsidRDefault="006C7CE8" w:rsidP="006C7CE8">
      <w:pPr>
        <w:pStyle w:val="NormalBold"/>
        <w:rPr>
          <w:noProof/>
        </w:rPr>
      </w:pPr>
      <w:r>
        <w:rPr>
          <w:rStyle w:val="HideTWBExt"/>
          <w:b w:val="0"/>
        </w:rPr>
        <w:t>&lt;Rapporteur&gt;</w:t>
      </w:r>
      <w:r w:rsidRPr="00D07B10">
        <w:t>Petri Sarvamaa</w:t>
      </w:r>
      <w:r>
        <w:rPr>
          <w:rStyle w:val="HideTWBExt"/>
          <w:b w:val="0"/>
        </w:rPr>
        <w:t>&lt;/Rapporteur&gt;</w:t>
      </w:r>
    </w:p>
    <w:p w:rsidR="006C7CE8" w:rsidRPr="006C7CE8" w:rsidRDefault="006C7CE8" w:rsidP="006C7CE8">
      <w:pPr>
        <w:rPr>
          <w:noProof/>
        </w:rPr>
      </w:pPr>
      <w:r>
        <w:rPr>
          <w:rStyle w:val="HideTWBExt"/>
        </w:rPr>
        <w:t>&lt;Titre&gt;</w:t>
      </w:r>
      <w:r>
        <w:t>Entlastung 2017: Leistung, Haushaltsführung und Kontrolle der Agenturen der EU</w:t>
      </w:r>
      <w:r>
        <w:rPr>
          <w:rStyle w:val="HideTWBExt"/>
        </w:rPr>
        <w:t>&lt;/Titre&gt;</w:t>
      </w:r>
    </w:p>
    <w:p w:rsidR="006C7CE8" w:rsidRPr="006C7CE8" w:rsidRDefault="006C7CE8" w:rsidP="006C7CE8">
      <w:pPr>
        <w:pStyle w:val="Normal12"/>
        <w:rPr>
          <w:noProof/>
        </w:rPr>
      </w:pPr>
      <w:r>
        <w:rPr>
          <w:rStyle w:val="HideTWBExt"/>
        </w:rPr>
        <w:t>&lt;DocRef&gt;</w:t>
      </w:r>
      <w:r w:rsidRPr="00D07B10">
        <w:t>2018/2210(DEC)</w:t>
      </w:r>
      <w:r>
        <w:rPr>
          <w:rStyle w:val="HideTWBExt"/>
        </w:rPr>
        <w:t>&lt;/DocRef&gt;</w:t>
      </w:r>
    </w:p>
    <w:p w:rsidR="006C7CE8" w:rsidRPr="006C7CE8" w:rsidRDefault="006C7CE8" w:rsidP="006C7CE8">
      <w:pPr>
        <w:pStyle w:val="NormalBold"/>
        <w:rPr>
          <w:noProof/>
        </w:rPr>
      </w:pPr>
      <w:r>
        <w:rPr>
          <w:rStyle w:val="HideTWBExt"/>
          <w:b w:val="0"/>
        </w:rPr>
        <w:t>&lt;DocAmend&gt;</w:t>
      </w:r>
      <w:r w:rsidRPr="00D07B10">
        <w:t>Entschließungsantrag</w:t>
      </w:r>
      <w:r>
        <w:rPr>
          <w:rStyle w:val="HideTWBExt"/>
          <w:b w:val="0"/>
        </w:rPr>
        <w:t>&lt;/DocAmend&gt;</w:t>
      </w:r>
    </w:p>
    <w:p w:rsidR="006C7CE8" w:rsidRPr="006C7CE8" w:rsidRDefault="006C7CE8" w:rsidP="006C7CE8">
      <w:pPr>
        <w:pStyle w:val="NormalBold"/>
        <w:rPr>
          <w:noProof/>
        </w:rPr>
      </w:pPr>
      <w:r>
        <w:rPr>
          <w:rStyle w:val="HideTWBExt"/>
          <w:b w:val="0"/>
        </w:rPr>
        <w:t>&lt;Article&gt;</w:t>
      </w:r>
      <w:r w:rsidRPr="00D07B10">
        <w:t>Ziffer 41</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C7CE8" w:rsidRPr="006C7CE8" w:rsidTr="009E7930">
        <w:trPr>
          <w:jc w:val="center"/>
        </w:trPr>
        <w:tc>
          <w:tcPr>
            <w:tcW w:w="9752" w:type="dxa"/>
            <w:gridSpan w:val="2"/>
          </w:tcPr>
          <w:p w:rsidR="006C7CE8" w:rsidRPr="006C7CE8" w:rsidRDefault="006C7CE8" w:rsidP="009E7930">
            <w:pPr>
              <w:keepNext/>
              <w:rPr>
                <w:noProof/>
              </w:rPr>
            </w:pPr>
          </w:p>
        </w:tc>
      </w:tr>
      <w:tr w:rsidR="006C7CE8" w:rsidRPr="006C7CE8" w:rsidTr="009E7930">
        <w:trPr>
          <w:jc w:val="center"/>
        </w:trPr>
        <w:tc>
          <w:tcPr>
            <w:tcW w:w="4876" w:type="dxa"/>
          </w:tcPr>
          <w:p w:rsidR="006C7CE8" w:rsidRPr="00D07B10" w:rsidRDefault="006C7CE8" w:rsidP="009E7930">
            <w:pPr>
              <w:pStyle w:val="ColumnHeading"/>
              <w:keepNext/>
              <w:rPr>
                <w:noProof/>
              </w:rPr>
            </w:pPr>
            <w:r w:rsidRPr="00D07B10">
              <w:t>Entschließungsantrag</w:t>
            </w:r>
          </w:p>
        </w:tc>
        <w:tc>
          <w:tcPr>
            <w:tcW w:w="4876" w:type="dxa"/>
          </w:tcPr>
          <w:p w:rsidR="006C7CE8" w:rsidRPr="00D07B10" w:rsidRDefault="006C7CE8" w:rsidP="009E7930">
            <w:pPr>
              <w:pStyle w:val="ColumnHeading"/>
              <w:keepNext/>
              <w:rPr>
                <w:noProof/>
              </w:rPr>
            </w:pPr>
            <w:r w:rsidRPr="00D07B10">
              <w:t>Geänderter Text</w:t>
            </w:r>
          </w:p>
        </w:tc>
      </w:tr>
      <w:tr w:rsidR="006C7CE8" w:rsidRPr="006C7CE8" w:rsidTr="009E7930">
        <w:trPr>
          <w:jc w:val="center"/>
        </w:trPr>
        <w:tc>
          <w:tcPr>
            <w:tcW w:w="4876" w:type="dxa"/>
          </w:tcPr>
          <w:p w:rsidR="006C7CE8" w:rsidRPr="00D07B10" w:rsidRDefault="006C7CE8" w:rsidP="006C7CE8">
            <w:pPr>
              <w:pStyle w:val="Normal6"/>
            </w:pPr>
            <w:r w:rsidRPr="00D07B10">
              <w:t>41.</w:t>
            </w:r>
            <w:r w:rsidRPr="00D07B10">
              <w:tab/>
              <w:t>nimmt die auf der Tagung des Rates (Allgemeine Angelegenheiten) vom 20. November 2017 erzielte Einigung, die Europäische Arzneimittel-Agentur (EMA) und die Europäische Bankenaufsichtsbehörde (EBA) von London nach Amsterdam bzw. Paris umziehen zu lassen, zur Kenntnis; nimmt mit Sorge die potenziellen Auswirkungen des Ausscheidens des Vereinigten Königreichs aus der Union auf diese Agenturen im Hinblick auf künftige Kosten und den Verlust von Fachwissen zur Kenntnis, was die Aufrechterhaltung ihres Geschäftsbetriebs gefährdet; stellt ferner die mögliche Auswirkung auf die Einnahmen und Tätigkeiten mehrerer nicht in London ansässiger Agenturen fest; fordert die Agenturen auf, jegliche potenziellen Risiken, die sich daraus ergeben können, zu verringern und der Entlastungsbehörde über die Durchführung von Vorbereitungsmaßnahmen zu berichten;</w:t>
            </w:r>
          </w:p>
        </w:tc>
        <w:tc>
          <w:tcPr>
            <w:tcW w:w="4876" w:type="dxa"/>
          </w:tcPr>
          <w:p w:rsidR="006C7CE8" w:rsidRPr="00D07B10" w:rsidRDefault="006C7CE8" w:rsidP="006C7CE8">
            <w:pPr>
              <w:pStyle w:val="Normal6"/>
            </w:pPr>
            <w:r w:rsidRPr="00D07B10">
              <w:t>41.</w:t>
            </w:r>
            <w:r w:rsidRPr="00D07B10">
              <w:tab/>
              <w:t>nimmt die auf der Tagung des Rates (Allgemeine Angelegenheiten) vom 20. November 2017 erzielte Einigung, die Europäische Arzneimittel-Agentur (EMA) und die Europäische Bankenaufsichtsbehörde (EBA) von London nach Amsterdam bzw. Paris umziehen zu lassen, zur Kenntnis</w:t>
            </w:r>
            <w:r w:rsidRPr="00D07B10">
              <w:rPr>
                <w:b/>
                <w:i/>
              </w:rPr>
              <w:t>; vertritt die Auffassung, dass dadurch, dass in Bezug auf die Europäische Arzneimittel-Agentur die endgültige Entscheidung durch eine Auslosung herbeigeführt und getroffen wurde, die Glaubwürdigkeit der verwendeten Auswahlmethoden geschwächt wurde, da dadurch die objektiven und sachlichen Erwägungen in den Hintergrund rückten; ist der Auffassung, dass bei jedem Beschluss über den Sitz von Agenturen eine genaue Bewertung der Kosten und des Nutzens berücksichtigt werden muss; bedauert, dass das Parlament bei diesen Vereinbarungen nur eine Randrolle spielt und fordert eine Überarbeitung der Methode, bei der das Europäische Parlament einbezogen werden muss</w:t>
            </w:r>
            <w:r w:rsidRPr="00D07B10">
              <w:t xml:space="preserve">; nimmt mit Sorge die potenziellen Auswirkungen des Ausscheidens des Vereinigten Königreichs aus der Union auf diese Agenturen im Hinblick auf künftige Kosten und den Verlust von Fachwissen </w:t>
            </w:r>
            <w:r w:rsidRPr="00D07B10">
              <w:lastRenderedPageBreak/>
              <w:t>zur Kenntnis, was die Aufrechterhaltung ihres Geschäftsbetriebs gefährdet; stellt ferner die mögliche Auswirkung auf die Einnahmen und Tätigkeiten mehrerer nicht in London ansässiger Agenturen fest; fordert die Agenturen auf, jegliche potenziellen Risiken, die sich daraus ergeben können, zu verringern und der Entlastungsbehörde über die Durchführung von Vorbereitungsmaßnahmen zu berichten;</w:t>
            </w:r>
          </w:p>
        </w:tc>
      </w:tr>
    </w:tbl>
    <w:p w:rsidR="006C7CE8" w:rsidRPr="006C7CE8" w:rsidRDefault="006C7CE8" w:rsidP="008C5B40">
      <w:pPr>
        <w:pStyle w:val="Olang"/>
        <w:rPr>
          <w:noProof/>
        </w:rPr>
      </w:pPr>
      <w:r w:rsidRPr="00D07B10">
        <w:rPr>
          <w:noProof/>
        </w:rPr>
        <w:lastRenderedPageBreak/>
        <w:t xml:space="preserve">Or. </w:t>
      </w:r>
      <w:r w:rsidRPr="008C5B40">
        <w:rPr>
          <w:rStyle w:val="HideTWBExt"/>
        </w:rPr>
        <w:t>&lt;Original&gt;</w:t>
      </w:r>
      <w:r w:rsidRPr="008C5B40">
        <w:rPr>
          <w:rStyle w:val="HideTWBInt"/>
        </w:rPr>
        <w:t>{EN}</w:t>
      </w:r>
      <w:r w:rsidRPr="00D07B10">
        <w:rPr>
          <w:noProof/>
        </w:rPr>
        <w:t>en</w:t>
      </w:r>
      <w:r w:rsidRPr="008C5B40">
        <w:rPr>
          <w:rStyle w:val="HideTWBExt"/>
        </w:rPr>
        <w:t>&lt;/Original&gt;</w:t>
      </w:r>
    </w:p>
    <w:p w:rsidR="006C7CE8" w:rsidRPr="006C7CE8" w:rsidRDefault="006C7CE8" w:rsidP="006C7CE8">
      <w:pPr>
        <w:rPr>
          <w:noProof/>
        </w:rPr>
      </w:pPr>
      <w:r>
        <w:rPr>
          <w:rStyle w:val="HideTWBExt"/>
        </w:rPr>
        <w:t>&lt;/Amend&gt;</w:t>
      </w:r>
    </w:p>
    <w:p w:rsidR="006959AA" w:rsidRPr="006C7CE8" w:rsidRDefault="006959AA" w:rsidP="006959AA">
      <w:pPr>
        <w:rPr>
          <w:noProof/>
        </w:rPr>
      </w:pPr>
      <w:r>
        <w:rPr>
          <w:rStyle w:val="HideTWBExt"/>
        </w:rPr>
        <w:t>&lt;/RepeatBlock-Amend&gt;</w:t>
      </w:r>
      <w:bookmarkStart w:id="4" w:name="_GoBack"/>
      <w:bookmarkEnd w:id="4"/>
    </w:p>
    <w:sectPr w:rsidR="006959AA" w:rsidRPr="006C7CE8">
      <w:footerReference w:type="default" r:id="rId16"/>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A69" w:rsidRPr="006C7CE8" w:rsidRDefault="00BE1A69">
      <w:r w:rsidRPr="006C7CE8">
        <w:separator/>
      </w:r>
    </w:p>
  </w:endnote>
  <w:endnote w:type="continuationSeparator" w:id="0">
    <w:p w:rsidR="00BE1A69" w:rsidRPr="006C7CE8" w:rsidRDefault="00BE1A69">
      <w:r w:rsidRPr="006C7C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E8" w:rsidRDefault="006C7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94" w:rsidRPr="006C7CE8" w:rsidRDefault="00EE4A94">
    <w:pPr>
      <w:pStyle w:val="Footer"/>
    </w:pPr>
    <w:bookmarkStart w:id="2" w:name="InsideFooter"/>
    <w:r w:rsidRPr="006C7CE8">
      <w:rPr>
        <w:rStyle w:val="HideTWBExt"/>
        <w:noProof w:val="0"/>
      </w:rPr>
      <w:t>&lt;PathFdR&gt;</w:t>
    </w:r>
    <w:r w:rsidR="006C7CE8" w:rsidRPr="006C7CE8">
      <w:t>AM\1180294DE.docx</w:t>
    </w:r>
    <w:r w:rsidRPr="006C7CE8">
      <w:rPr>
        <w:rStyle w:val="HideTWBExt"/>
        <w:noProof w:val="0"/>
      </w:rPr>
      <w:t>&lt;/PathFdR&gt;</w:t>
    </w:r>
    <w:bookmarkEnd w:id="2"/>
    <w:r w:rsidRPr="006C7CE8">
      <w:tab/>
    </w:r>
    <w:r w:rsidRPr="006C7CE8">
      <w:tab/>
    </w:r>
    <w:bookmarkStart w:id="3" w:name="OutsideFooter"/>
    <w:r w:rsidRPr="006C7CE8">
      <w:t>PE</w:t>
    </w:r>
    <w:r w:rsidRPr="006C7CE8">
      <w:rPr>
        <w:rStyle w:val="HideTWBExt"/>
        <w:noProof w:val="0"/>
      </w:rPr>
      <w:t>&lt;NoPE&gt;</w:t>
    </w:r>
    <w:r w:rsidR="006C7CE8" w:rsidRPr="006C7CE8">
      <w:t>637.656</w:t>
    </w:r>
    <w:r w:rsidRPr="006C7CE8">
      <w:rPr>
        <w:rStyle w:val="HideTWBExt"/>
        <w:noProof w:val="0"/>
      </w:rPr>
      <w:t>&lt;/NoPE&gt;&lt;Version&gt;</w:t>
    </w:r>
    <w:r w:rsidR="00BE1A69" w:rsidRPr="006C7CE8">
      <w:t>v</w:t>
    </w:r>
    <w:r w:rsidR="006C7CE8" w:rsidRPr="006C7CE8">
      <w:t>01-00</w:t>
    </w:r>
    <w:r w:rsidRPr="006C7CE8">
      <w:rPr>
        <w:rStyle w:val="HideTWBExt"/>
        <w:noProof w:val="0"/>
      </w:rPr>
      <w:t>&lt;/Version&gt;</w:t>
    </w:r>
    <w:bookmarkEnd w:id="3"/>
  </w:p>
  <w:p w:rsidR="00EE4A94" w:rsidRPr="006C7CE8" w:rsidRDefault="00D07B10" w:rsidP="00C14A2B">
    <w:pPr>
      <w:pStyle w:val="Footer2"/>
      <w:tabs>
        <w:tab w:val="center" w:pos="4535"/>
      </w:tabs>
    </w:pPr>
    <w:fldSimple w:instr=" DOCPROPERTY &quot;&lt;Extension&gt;&quot; ">
      <w:r w:rsidR="00077EC6">
        <w:t>DE</w:t>
      </w:r>
    </w:fldSimple>
    <w:r w:rsidR="00FE71A4" w:rsidRPr="006C7CE8">
      <w:rPr>
        <w:color w:val="C0C0C0"/>
      </w:rPr>
      <w:tab/>
    </w:r>
    <w:r w:rsidR="006C7CE8" w:rsidRPr="006C7CE8">
      <w:rPr>
        <w:b w:val="0"/>
        <w:i/>
        <w:color w:val="C0C0C0"/>
        <w:sz w:val="22"/>
        <w:szCs w:val="22"/>
      </w:rPr>
      <w:t>In Vielfalt geeint</w:t>
    </w:r>
    <w:r w:rsidR="00FE71A4" w:rsidRPr="006C7CE8">
      <w:rPr>
        <w:color w:val="C0C0C0"/>
      </w:rPr>
      <w:tab/>
    </w:r>
    <w:fldSimple w:instr=" DOCPROPERTY &quot;&lt;Extension&gt;&quot; ">
      <w:r w:rsidR="00077EC6">
        <w:t>DE</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E8" w:rsidRDefault="006C7C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E8" w:rsidRPr="00BE1A69" w:rsidRDefault="006C7CE8">
    <w:pPr>
      <w:pStyle w:val="Footer"/>
    </w:pPr>
    <w:r w:rsidRPr="00BE1A69">
      <w:rPr>
        <w:rStyle w:val="HideTWBExt"/>
        <w:noProof w:val="0"/>
      </w:rPr>
      <w:t>&lt;PathFdR&gt;</w:t>
    </w:r>
    <w:r w:rsidRPr="006C7CE8">
      <w:t>AM\1180294DE.docx</w:t>
    </w:r>
    <w:r w:rsidRPr="00BE1A69">
      <w:rPr>
        <w:rStyle w:val="HideTWBExt"/>
        <w:noProof w:val="0"/>
      </w:rPr>
      <w:t>&lt;/PathFdR&gt;</w:t>
    </w:r>
    <w:r w:rsidRPr="00BE1A69">
      <w:tab/>
    </w:r>
    <w:r w:rsidRPr="00BE1A69">
      <w:tab/>
      <w:t>PE</w:t>
    </w:r>
    <w:r w:rsidRPr="00BE1A69">
      <w:rPr>
        <w:rStyle w:val="HideTWBExt"/>
        <w:noProof w:val="0"/>
      </w:rPr>
      <w:t>&lt;NoPE&gt;</w:t>
    </w:r>
    <w:r w:rsidRPr="006C7CE8">
      <w:t>637.656</w:t>
    </w:r>
    <w:r w:rsidRPr="00BE1A69">
      <w:rPr>
        <w:rStyle w:val="HideTWBExt"/>
        <w:noProof w:val="0"/>
      </w:rPr>
      <w:t>&lt;/NoPE&gt;&lt;Version&gt;</w:t>
    </w:r>
    <w:r w:rsidRPr="00BE1A69">
      <w:t>v</w:t>
    </w:r>
    <w:r w:rsidRPr="006C7CE8">
      <w:t>01-00</w:t>
    </w:r>
    <w:r w:rsidRPr="00BE1A69">
      <w:rPr>
        <w:rStyle w:val="HideTWBExt"/>
        <w:noProof w:val="0"/>
      </w:rPr>
      <w:t>&lt;/Version&gt;</w:t>
    </w:r>
  </w:p>
  <w:p w:rsidR="006C7CE8" w:rsidRPr="00BE1A69" w:rsidRDefault="00D07B10" w:rsidP="00C14A2B">
    <w:pPr>
      <w:pStyle w:val="Footer2"/>
      <w:tabs>
        <w:tab w:val="center" w:pos="4535"/>
      </w:tabs>
    </w:pPr>
    <w:fldSimple w:instr=" DOCPROPERTY &quot;&lt;Extension&gt;&quot; ">
      <w:r w:rsidR="00077EC6">
        <w:t>DE</w:t>
      </w:r>
    </w:fldSimple>
    <w:r w:rsidR="006C7CE8" w:rsidRPr="00BE1A69">
      <w:rPr>
        <w:color w:val="C0C0C0"/>
      </w:rPr>
      <w:tab/>
    </w:r>
    <w:r w:rsidR="006C7CE8">
      <w:rPr>
        <w:b w:val="0"/>
        <w:i/>
        <w:color w:val="C0C0C0"/>
        <w:sz w:val="22"/>
        <w:szCs w:val="22"/>
      </w:rPr>
      <w:t>In Vielfalt geeint</w:t>
    </w:r>
    <w:r w:rsidR="006C7CE8" w:rsidRPr="00BE1A69">
      <w:rPr>
        <w:color w:val="C0C0C0"/>
      </w:rPr>
      <w:tab/>
    </w:r>
    <w:fldSimple w:instr=" DOCPROPERTY &quot;&lt;Extension&gt;&quot; ">
      <w:r w:rsidR="00077EC6">
        <w:t>DE</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E8" w:rsidRPr="00BE1A69" w:rsidRDefault="006C7CE8">
    <w:pPr>
      <w:pStyle w:val="Footer"/>
    </w:pPr>
    <w:r w:rsidRPr="00BE1A69">
      <w:rPr>
        <w:rStyle w:val="HideTWBExt"/>
        <w:noProof w:val="0"/>
      </w:rPr>
      <w:t>&lt;PathFdR&gt;</w:t>
    </w:r>
    <w:r w:rsidRPr="006C7CE8">
      <w:t>AM\1180294DE.docx</w:t>
    </w:r>
    <w:r w:rsidRPr="00BE1A69">
      <w:rPr>
        <w:rStyle w:val="HideTWBExt"/>
        <w:noProof w:val="0"/>
      </w:rPr>
      <w:t>&lt;/PathFdR&gt;</w:t>
    </w:r>
    <w:r w:rsidRPr="00BE1A69">
      <w:tab/>
    </w:r>
    <w:r w:rsidRPr="00BE1A69">
      <w:tab/>
      <w:t>PE</w:t>
    </w:r>
    <w:r w:rsidRPr="00BE1A69">
      <w:rPr>
        <w:rStyle w:val="HideTWBExt"/>
        <w:noProof w:val="0"/>
      </w:rPr>
      <w:t>&lt;NoPE&gt;</w:t>
    </w:r>
    <w:r w:rsidRPr="006C7CE8">
      <w:t>637.656</w:t>
    </w:r>
    <w:r w:rsidRPr="00BE1A69">
      <w:rPr>
        <w:rStyle w:val="HideTWBExt"/>
        <w:noProof w:val="0"/>
      </w:rPr>
      <w:t>&lt;/NoPE&gt;&lt;Version&gt;</w:t>
    </w:r>
    <w:r w:rsidRPr="00BE1A69">
      <w:t>v</w:t>
    </w:r>
    <w:r w:rsidRPr="006C7CE8">
      <w:t>01-00</w:t>
    </w:r>
    <w:r w:rsidRPr="00BE1A69">
      <w:rPr>
        <w:rStyle w:val="HideTWBExt"/>
        <w:noProof w:val="0"/>
      </w:rPr>
      <w:t>&lt;/Version&gt;</w:t>
    </w:r>
  </w:p>
  <w:p w:rsidR="006C7CE8" w:rsidRPr="00BE1A69" w:rsidRDefault="00D07B10" w:rsidP="00C14A2B">
    <w:pPr>
      <w:pStyle w:val="Footer2"/>
      <w:tabs>
        <w:tab w:val="center" w:pos="4535"/>
      </w:tabs>
    </w:pPr>
    <w:fldSimple w:instr=" DOCPROPERTY &quot;&lt;Extension&gt;&quot; ">
      <w:r w:rsidR="00077EC6">
        <w:t>DE</w:t>
      </w:r>
    </w:fldSimple>
    <w:r w:rsidR="006C7CE8" w:rsidRPr="00BE1A69">
      <w:rPr>
        <w:color w:val="C0C0C0"/>
      </w:rPr>
      <w:tab/>
    </w:r>
    <w:r w:rsidR="006C7CE8">
      <w:rPr>
        <w:b w:val="0"/>
        <w:i/>
        <w:color w:val="C0C0C0"/>
        <w:sz w:val="22"/>
        <w:szCs w:val="22"/>
      </w:rPr>
      <w:t>In Vielfalt geeint</w:t>
    </w:r>
    <w:r w:rsidR="006C7CE8" w:rsidRPr="00BE1A69">
      <w:rPr>
        <w:color w:val="C0C0C0"/>
      </w:rPr>
      <w:tab/>
    </w:r>
    <w:fldSimple w:instr=" DOCPROPERTY &quot;&lt;Extension&gt;&quot; ">
      <w:r w:rsidR="00077EC6">
        <w:t>DE</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E8" w:rsidRPr="00BE1A69" w:rsidRDefault="006C7CE8">
    <w:pPr>
      <w:pStyle w:val="Footer"/>
    </w:pPr>
    <w:r w:rsidRPr="00BE1A69">
      <w:rPr>
        <w:rStyle w:val="HideTWBExt"/>
        <w:noProof w:val="0"/>
      </w:rPr>
      <w:t>&lt;PathFdR&gt;</w:t>
    </w:r>
    <w:r w:rsidRPr="006C7CE8">
      <w:t>AM\1180294DE.docx</w:t>
    </w:r>
    <w:r w:rsidRPr="00BE1A69">
      <w:rPr>
        <w:rStyle w:val="HideTWBExt"/>
        <w:noProof w:val="0"/>
      </w:rPr>
      <w:t>&lt;/PathFdR&gt;</w:t>
    </w:r>
    <w:r w:rsidRPr="00BE1A69">
      <w:tab/>
    </w:r>
    <w:r w:rsidRPr="00BE1A69">
      <w:tab/>
      <w:t>PE</w:t>
    </w:r>
    <w:r w:rsidRPr="00BE1A69">
      <w:rPr>
        <w:rStyle w:val="HideTWBExt"/>
        <w:noProof w:val="0"/>
      </w:rPr>
      <w:t>&lt;NoPE&gt;</w:t>
    </w:r>
    <w:r w:rsidRPr="006C7CE8">
      <w:t>637.656</w:t>
    </w:r>
    <w:r w:rsidRPr="00BE1A69">
      <w:rPr>
        <w:rStyle w:val="HideTWBExt"/>
        <w:noProof w:val="0"/>
      </w:rPr>
      <w:t>&lt;/NoPE&gt;&lt;Version&gt;</w:t>
    </w:r>
    <w:r w:rsidRPr="00BE1A69">
      <w:t>v</w:t>
    </w:r>
    <w:r w:rsidRPr="006C7CE8">
      <w:t>01-00</w:t>
    </w:r>
    <w:r w:rsidRPr="00BE1A69">
      <w:rPr>
        <w:rStyle w:val="HideTWBExt"/>
        <w:noProof w:val="0"/>
      </w:rPr>
      <w:t>&lt;/Version&gt;</w:t>
    </w:r>
  </w:p>
  <w:p w:rsidR="006C7CE8" w:rsidRPr="00BE1A69" w:rsidRDefault="00D07B10" w:rsidP="00C14A2B">
    <w:pPr>
      <w:pStyle w:val="Footer2"/>
      <w:tabs>
        <w:tab w:val="center" w:pos="4535"/>
      </w:tabs>
    </w:pPr>
    <w:fldSimple w:instr=" DOCPROPERTY &quot;&lt;Extension&gt;&quot; ">
      <w:r w:rsidR="00077EC6">
        <w:t>DE</w:t>
      </w:r>
    </w:fldSimple>
    <w:r w:rsidR="006C7CE8" w:rsidRPr="00BE1A69">
      <w:rPr>
        <w:color w:val="C0C0C0"/>
      </w:rPr>
      <w:tab/>
    </w:r>
    <w:r w:rsidR="006C7CE8">
      <w:rPr>
        <w:b w:val="0"/>
        <w:i/>
        <w:color w:val="C0C0C0"/>
        <w:sz w:val="22"/>
        <w:szCs w:val="22"/>
      </w:rPr>
      <w:t>In Vielfalt geeint</w:t>
    </w:r>
    <w:r w:rsidR="006C7CE8" w:rsidRPr="00BE1A69">
      <w:rPr>
        <w:color w:val="C0C0C0"/>
      </w:rPr>
      <w:tab/>
    </w:r>
    <w:fldSimple w:instr=" DOCPROPERTY &quot;&lt;Extension&gt;&quot; ">
      <w:r w:rsidR="00077EC6">
        <w:t>DE</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E8" w:rsidRPr="00BE1A69" w:rsidRDefault="006C7CE8">
    <w:pPr>
      <w:pStyle w:val="Footer"/>
    </w:pPr>
    <w:r w:rsidRPr="00BE1A69">
      <w:rPr>
        <w:rStyle w:val="HideTWBExt"/>
        <w:noProof w:val="0"/>
      </w:rPr>
      <w:t>&lt;PathFdR&gt;</w:t>
    </w:r>
    <w:r w:rsidRPr="006C7CE8">
      <w:t>AM\1180294DE.docx</w:t>
    </w:r>
    <w:r w:rsidRPr="00BE1A69">
      <w:rPr>
        <w:rStyle w:val="HideTWBExt"/>
        <w:noProof w:val="0"/>
      </w:rPr>
      <w:t>&lt;/PathFdR&gt;</w:t>
    </w:r>
    <w:r w:rsidRPr="00BE1A69">
      <w:tab/>
    </w:r>
    <w:r w:rsidRPr="00BE1A69">
      <w:tab/>
      <w:t>PE</w:t>
    </w:r>
    <w:r w:rsidRPr="00BE1A69">
      <w:rPr>
        <w:rStyle w:val="HideTWBExt"/>
        <w:noProof w:val="0"/>
      </w:rPr>
      <w:t>&lt;NoPE&gt;</w:t>
    </w:r>
    <w:r w:rsidRPr="006C7CE8">
      <w:t>637.656</w:t>
    </w:r>
    <w:r w:rsidRPr="00BE1A69">
      <w:rPr>
        <w:rStyle w:val="HideTWBExt"/>
        <w:noProof w:val="0"/>
      </w:rPr>
      <w:t>&lt;/NoPE&gt;&lt;Version&gt;</w:t>
    </w:r>
    <w:r w:rsidRPr="00BE1A69">
      <w:t>v</w:t>
    </w:r>
    <w:r w:rsidRPr="006C7CE8">
      <w:t>01-00</w:t>
    </w:r>
    <w:r w:rsidRPr="00BE1A69">
      <w:rPr>
        <w:rStyle w:val="HideTWBExt"/>
        <w:noProof w:val="0"/>
      </w:rPr>
      <w:t>&lt;/Version&gt;</w:t>
    </w:r>
  </w:p>
  <w:p w:rsidR="006C7CE8" w:rsidRPr="00BE1A69" w:rsidRDefault="00D07B10" w:rsidP="00C14A2B">
    <w:pPr>
      <w:pStyle w:val="Footer2"/>
      <w:tabs>
        <w:tab w:val="center" w:pos="4535"/>
      </w:tabs>
    </w:pPr>
    <w:fldSimple w:instr=" DOCPROPERTY &quot;&lt;Extension&gt;&quot; ">
      <w:r w:rsidR="00077EC6">
        <w:t>DE</w:t>
      </w:r>
    </w:fldSimple>
    <w:r w:rsidR="006C7CE8" w:rsidRPr="00BE1A69">
      <w:rPr>
        <w:color w:val="C0C0C0"/>
      </w:rPr>
      <w:tab/>
    </w:r>
    <w:r w:rsidR="006C7CE8">
      <w:rPr>
        <w:b w:val="0"/>
        <w:i/>
        <w:color w:val="C0C0C0"/>
        <w:sz w:val="22"/>
        <w:szCs w:val="22"/>
      </w:rPr>
      <w:t>In Vielfalt geeint</w:t>
    </w:r>
    <w:r w:rsidR="006C7CE8" w:rsidRPr="00BE1A69">
      <w:rPr>
        <w:color w:val="C0C0C0"/>
      </w:rPr>
      <w:tab/>
    </w:r>
    <w:fldSimple w:instr=" DOCPROPERTY &quot;&lt;Extension&gt;&quot; ">
      <w:r w:rsidR="00077EC6">
        <w:t>DE</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A69" w:rsidRPr="006C7CE8" w:rsidRDefault="00BE1A69">
      <w:r w:rsidRPr="006C7CE8">
        <w:separator/>
      </w:r>
    </w:p>
  </w:footnote>
  <w:footnote w:type="continuationSeparator" w:id="0">
    <w:p w:rsidR="00BE1A69" w:rsidRPr="006C7CE8" w:rsidRDefault="00BE1A69">
      <w:r w:rsidRPr="006C7CE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E8" w:rsidRDefault="006C7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E8" w:rsidRDefault="006C7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E8" w:rsidRDefault="006C7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CVar" w:val="6"/>
    <w:docVar w:name="DOCDT" w:val="21/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095509 HideTWBExt;}{\s16\ql \li0\ri0\sb240\sa240\nowidctlpar\tqc\tx4536\tqr\tx9072\wrapdefault\aspalpha\aspnum\faauto\adjustright\rin0\lin0\itap0 \rtlch\fcs1 \af0\afs20\alang1025 \ltrch\fcs0 _x000d__x000a_\fs22\lang1031\langfe2057\cgrid\langnp1031\langfenp2057 \sbasedon0 \snext16 \slink17 \styrsid4095509 footer;}{\*\cs17 \additive \rtlch\fcs1 \af0 \ltrch\fcs0 \fs22\lang1031\langfe0\langnp1031 \sbasedon10 \slink16 \slocked \styrsid4095509 Footer Char;}{_x000d__x000a_\s18\ql \li-850\ri-850\sa240\widctlpar\tqr\tx9921\wrapdefault\aspalpha\aspnum\faauto\adjustright\rin-850\lin-850\itap0 \rtlch\fcs1 \af1\afs20\alang1025 \ltrch\fcs0 \b\f1\fs48\lang1031\langfe2057\cgrid\langnp1031\langfenp2057 _x000d__x000a_\sbasedon0 \snext18 \spriority0 \styrsid4095509 Footer2;}}{\*\rsidtbl \rsid24658\rsid358857\rsid735077\rsid787282\rsid2184245\rsid2892074\rsid3622648\rsid4095509\rsid4666813\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BERG-SENAUTKA Karin}{\operator BERG-SENAUTKA Karin}{\creatim\yr2019\mo3\dy21\hr11\min40}{\revtim\yr2019\mo3\dy21\hr11\min40}{\version1}{\edmins0}{\nofpages1}_x000d__x000a_{\nofwords0}{\nofchars1}{\*\company European Parliament}{\nofcharsws1}{\vern5744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095509\utinl \fet0{\*\wgrffmtfilter 013f}\ilfomacatclnup0{\*\template D:\\USERS\\KSENAU~1\\AppData\\Local\\Temp\\Blank1.dot}{\*\ftnsep \ltrpar \pard\plain \ltrpar_x000d__x000a_\ql \li0\ri0\widctlpar\wrapdefault\aspalpha\aspnum\faauto\adjustright\rin0\lin0\itap0 \rtlch\fcs1 \af0\afs20\alang1025 \ltrch\fcs0 \fs24\lang2057\langfe2057\cgrid\langnp2057\langfenp2057 {\rtlch\fcs1 \af0 \ltrch\fcs0 \insrsid2184245 \chftnsep _x000d__x000a_\par }}{\*\ftnsepc \ltrpar \pard\plain \ltrpar\ql \li0\ri0\widctlpar\wrapdefault\aspalpha\aspnum\faauto\adjustright\rin0\lin0\itap0 \rtlch\fcs1 \af0\afs20\alang1025 \ltrch\fcs0 \fs24\lang2057\langfe2057\cgrid\langnp2057\langfenp2057 {\rtlch\fcs1 \af0 _x000d__x000a_\ltrch\fcs0 \insrsid2184245 \chftnsepc _x000d__x000a_\par }}{\*\aftnsep \ltrpar \pard\plain \ltrpar\ql \li0\ri0\widctlpar\wrapdefault\aspalpha\aspnum\faauto\adjustright\rin0\lin0\itap0 \rtlch\fcs1 \af0\afs20\alang1025 \ltrch\fcs0 \fs24\lang2057\langfe2057\cgrid\langnp2057\langfenp2057 {\rtlch\fcs1 \af0 _x000d__x000a_\ltrch\fcs0 \insrsid2184245 \chftnsep _x000d__x000a_\par }}{\*\aftnsepc \ltrpar \pard\plain \ltrpar\ql \li0\ri0\widctlpar\wrapdefault\aspalpha\aspnum\faauto\adjustright\rin0\lin0\itap0 \rtlch\fcs1 \af0\afs20\alang1025 \ltrch\fcs0 \fs24\lang2057\langfe2057\cgrid\langnp2057\langfenp2057 {\rtlch\fcs1 \af0 _x000d__x000a_\ltrch\fcs0 \insrsid2184245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4095509\charrsid12458601 &lt;PathFdR&gt;}{\rtlch\fcs1 \af0 \ltrch\fcs0 \insrsid4095509\charrsid7109864 AM\\1180294DE.docx}{\rtlch\fcs1 \af0 \ltrch\fcs0 \cs15\v\f1\fs20\cf9\insrsid4095509\charrsid12458601 &lt;/PathFdR&gt;}{\rtlch\fcs1 \af0 _x000d__x000a_\ltrch\fcs0 \insrsid4095509\charrsid12458601 \tab \tab PE}{\rtlch\fcs1 \af0 \ltrch\fcs0 \cs15\v\f1\fs20\cf9\insrsid4095509\charrsid12458601 &lt;NoPE&gt;}{\rtlch\fcs1 \af0 \ltrch\fcs0 \insrsid4095509\charrsid7109864 637.656}{\rtlch\fcs1 \af0 \ltrch\fcs0 _x000d__x000a_\cs15\v\f1\fs20\cf9\insrsid4095509\charrsid12458601 &lt;/NoPE&gt;&lt;Version&gt;}{\rtlch\fcs1 \af0 \ltrch\fcs0 \insrsid4095509\charrsid12458601 v}{\rtlch\fcs1 \af0 \ltrch\fcs0 \insrsid4095509\charrsid7109864 01-00}{\rtlch\fcs1 \af0 \ltrch\fcs0 _x000d__x000a_\cs15\v\f1\fs20\cf9\insrsid4095509\charrsid12458601 &lt;/Version&gt;}{\rtlch\fcs1 \af0 \ltrch\fcs0 \insrsid4095509\charrsid12458601 _x000d__x000a_\par }\pard\plain \ltrpar\s18\ql \li-850\ri-850\sa240\widctlpar\tqc\tx4535\tqr\tx9921\wrapdefault\aspalpha\aspnum\faauto\adjustright\rin-850\lin-850\itap0\pararsid12667435 \rtlch\fcs1 \af1\afs20\alang1025 \ltrch\fcs0 _x000d__x000a_\b\f1\fs48\lang1031\langfe2057\cgrid\langnp1031\langfenp2057 {\field{\*\fldinst {\rtlch\fcs1 \af1 \ltrch\fcs0 \insrsid4095509\charrsid12458601  DOCPROPERTY &quot;&lt;Extension&gt;&quot; }}{\fldrslt {\rtlch\fcs1 \af1 \ltrch\fcs0 \insrsid4095509 DE}}}\sectd \ltrsect_x000d__x000a_\linex0\endnhere\sectdefaultcl\sftnbj {\rtlch\fcs1 \af1 \ltrch\fcs0 \cf16\insrsid4095509\charrsid12458601 \tab }{\rtlch\fcs1 \af1\afs22 \ltrch\fcs0 \b0\i\fs22\cf16\insrsid4095509 In Vielfalt geeint}{\rtlch\fcs1 \af1 \ltrch\fcs0 _x000d__x000a_\cf16\insrsid4095509\charrsid12458601 \tab }{\field{\*\fldinst {\rtlch\fcs1 \af1 \ltrch\fcs0 \insrsid4095509\charrsid12458601  DOCPROPERTY &quot;&lt;Extension&gt;&quot; }}{\fldrslt {\rtlch\fcs1 \af1 \ltrch\fcs0 \insrsid4095509 DE}}}\sectd \ltrsect_x000d__x000a_\linex0\endnhere\sectdefaultcl\sftnbj {\rtlch\fcs1 \af1 \ltrch\fcs0 \insrsid4095509\charrsid1245860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7109864 _x000d__x000a_\rtlch\fcs1 \af0\afs20\alang1025 \ltrch\fcs0 \fs24\lang2057\langfe2057\cgrid\langnp2057\langfenp2057 {\rtlch\fcs1 \af0 \ltrch\fcs0 \insrsid4095509\charrsid7109864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a_x000d__x000a_b38ad2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6"/>
    <w:docVar w:name="LastEditedSection" w:val=" 1"/>
    <w:docVar w:name="NRAKEY" w:val="0140"/>
    <w:docVar w:name="ONBEHALFKEY1" w:val="EFDD"/>
    <w:docVar w:name="ORLANGKEY" w:val="EN"/>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639601 HideTWBExt;}{\s16\ql \li0\ri0\sb240\sa240\nowidctlpar\tqc\tx4536\tqr\tx9072\wrapdefault\aspalpha\aspnum\faauto\adjustright\rin0\lin0\itap0 \rtlch\fcs1 \af0\afs20\alang1025 \ltrch\fcs0 _x000d__x000a_\fs22\lang1031\langfe2057\cgrid\langnp1031\langfenp2057 \sbasedon0 \snext16 \slink17 \spriority0 \styrsid2639601 footer;}{\*\cs17 \additive \rtlch\fcs1 \af0 \ltrch\fcs0 \fs22\lang1031\langfe0\langnp1031 _x000d__x000a_\sbasedon10 \slink16 \slocked \spriority0 \styrsid2639601 Footer Char;}{\s18\ql \li0\ri-284\nowidctlpar\tqr\tx9072\wrapdefault\aspalpha\aspnum\faauto\adjustright\rin-284\lin0\itap0 \rtlch\fcs1 \af0\afs20\alang1025 \ltrch\fcs0 _x000d__x000a_\b\fs24\lang1031\langfe2057\cgrid\langnp1031\langfenp2057 \sbasedon0 \snext18 \spriority0 \styrsid2639601 ProjRap;}{\s19\ql \li0\ri0\sa240\nowidctlpar\wrapdefault\aspalpha\aspnum\faauto\adjustright\rin0\lin0\itap0 \rtlch\fcs1 \af0\afs20\alang1025 _x000d__x000a_\ltrch\fcs0 \fs24\lang1031\langfe2057\cgrid\langnp1031\langfenp2057 \sbasedon0 \snext19 \spriority0 \styrsid2639601 Normal12;}{\s20\ql \li-850\ri-850\sa240\widctlpar\tqr\tx9921\wrapdefault\aspalpha\aspnum\faauto\adjustright\rin-850\lin-850\itap0 _x000d__x000a_\rtlch\fcs1 \af1\afs20\alang1025 \ltrch\fcs0 \b\f1\fs48\lang1031\langfe2057\cgrid\langnp1031\langfenp2057 \sbasedon0 \snext20 \spriority0 \styrsid2639601 Footer2;}{\*\cs21 \additive \v\cf15 \spriority0 \styrsid2639601 HideTWBInt;}{_x000d__x000a_\s22\ql \li0\ri0\nowidctlpar\wrapdefault\aspalpha\aspnum\faauto\adjustright\rin0\lin0\itap0 \rtlch\fcs1 \af0\afs20\alang1025 \ltrch\fcs0 \b\fs24\lang1031\langfe2057\cgrid\langnp1031\langfenp2057 \sbasedon0 \snext22 \slink26 \spriority0 \styrsid2639601 _x000d__x000a_NormalBold;}{\s23\qr \li0\ri0\sb240\sa240\nowidctlpar\wrapdefault\aspalpha\aspnum\faauto\adjustright\rin0\lin0\itap0 \rtlch\fcs1 \af0\afs20\alang1025 \ltrch\fcs0 \fs24\lang1031\langfe2057\cgrid\langnp1031\langfenp2057 _x000d__x000a_\sbasedon0 \snext23 \spriority0 \styrsid2639601 Olang;}{\s24\ql \li0\ri0\sa120\nowidctlpar\wrapdefault\aspalpha\aspnum\faauto\adjustright\rin0\lin0\itap0 \rtlch\fcs1 \af0\afs20\alang1025 \ltrch\fcs0 _x000d__x000a_\fs24\lang1024\langfe1024\cgrid\noproof\langnp1031\langfenp2057 \sbasedon0 \snext24 \slink27 \spriority0 \styrsid2639601 Normal6;}{\s25\ql \li0\ri-284\nowidctlpar\tqr\tx9072\wrapdefault\aspalpha\aspnum\faauto\adjustright\rin-284\lin0\itap0 \rtlch\fcs1 _x000d__x000a_\af0\afs20\alang1025 \ltrch\fcs0 \fs24\lang1031\langfe2057\cgrid\langnp1031\langfenp2057 \sbasedon0 \snext25 \spriority0 \styrsid2639601 ZDateAM;}{\*\cs26 \additive \b\fs24\lang1031\langfe0\langnp1031 \slink22 \slocked \spriority0 \styrsid2639601 _x000d__x000a_NormalBold Char;}{\*\cs27 \additive \fs24\lang1024\langfe1024\noproof\langnp1031 \slink24 \slocked \spriority0 \styrsid2639601 Normal6 Char;}{\s28\qc \li0\ri0\sa240\nowidctlpar\wrapdefault\aspalpha\aspnum\faauto\adjustright\rin0\lin0\itap0 \rtlch\fcs1 _x000d__x000a_\af0\afs20\alang1025 \ltrch\fcs0 \i\fs24\lang1031\langfe2057\cgrid\langnp1031\langfenp2057 \sbasedon0 \snext28 \spriority0 \styrsid2639601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9 \spriority0 \styrsid2639601 AMNumberTabs;}}{\*\rsidtbl \rsid24658\rsid358857\rsid735077\rsid787282\rsid2639601\rsid2892074\rsid3622648\rsid4666813\rsid5708216_x000d__x000a_\rsid6641733\rsid7553164\rsid8465581\rsid8681905\rsid8724649\rsid9636012\rsid9862312\rsid11215221\rsid11370291\rsid11434737\rsid11607138\rsid11824949\rsid12154954\rsid14424199\rsid15204470\rsid15285974\rsid15352721\rsid15535219\rsid15950462\rsid16324206_x000d__x000a_\rsid16662270}{\mmathPr\mmathFont34\mbrkBin0\mbrkBinSub0\msmallFrac0\mdispDef1\mlMargin0\mrMargin0\mdefJc1\mwrapIndent1440\mintLim0\mnaryLim1}{\info{\author BERG-SENAUTKA Karin}{\operator BERG-SENAUTKA Karin}{\creatim\yr2019\mo3\dy21\hr11\min36}_x000d__x000a_{\revtim\yr2019\mo3\dy21\hr11\min36}{\version1}{\edmins0}{\nofpages1}{\nofwords87}{\nofchars933}{\*\company European Parliament}{\nofcharsws948}{\vern5744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639601\utinl \fet0{\*\wgrffmtfilter 013f}\ilfomacatclnup0{\*\template D:\\USERS\\KSENAU~1\\AppData\\Local\\Temp\\Blank1.dot}{\*\ftnsep \ltrpar \pard\plain \ltrpar_x000d__x000a_\ql \li0\ri0\widctlpar\wrapdefault\aspalpha\aspnum\faauto\adjustright\rin0\lin0\itap0 \rtlch\fcs1 \af0\afs20\alang1025 \ltrch\fcs0 \fs24\lang2057\langfe2057\cgrid\langnp2057\langfenp2057 {\rtlch\fcs1 \af0 \ltrch\fcs0 \insrsid15352721 \chftnsep _x000d__x000a_\par }}{\*\ftnsepc \ltrpar \pard\plain \ltrpar\ql \li0\ri0\widctlpar\wrapdefault\aspalpha\aspnum\faauto\adjustright\rin0\lin0\itap0 \rtlch\fcs1 \af0\afs20\alang1025 \ltrch\fcs0 \fs24\lang2057\langfe2057\cgrid\langnp2057\langfenp2057 {\rtlch\fcs1 \af0 _x000d__x000a_\ltrch\fcs0 \insrsid15352721 \chftnsepc _x000d__x000a_\par }}{\*\aftnsep \ltrpar \pard\plain \ltrpar\ql \li0\ri0\widctlpar\wrapdefault\aspalpha\aspnum\faauto\adjustright\rin0\lin0\itap0 \rtlch\fcs1 \af0\afs20\alang1025 \ltrch\fcs0 \fs24\lang2057\langfe2057\cgrid\langnp2057\langfenp2057 {\rtlch\fcs1 \af0 _x000d__x000a_\ltrch\fcs0 \insrsid15352721 \chftnsep _x000d__x000a_\par }}{\*\aftnsepc \ltrpar \pard\plain \ltrpar\ql \li0\ri0\widctlpar\wrapdefault\aspalpha\aspnum\faauto\adjustright\rin0\lin0\itap0 \rtlch\fcs1 \af0\afs20\alang1025 \ltrch\fcs0 \fs24\lang2057\langfe2057\cgrid\langnp2057\langfenp2057 {\rtlch\fcs1 \af0 _x000d__x000a_\ltrch\fcs0 \insrsid15352721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2639601\charrsid12458601 {\*\bkmkstart InsideFooter}&lt;PathFdR&gt;}{\rtlch\fcs1 \af0 \ltrch\fcs0 \cf10\insrsid2639601\charrsid12458601 \uc1\u9668\'3f}{\rtlch\fcs1 \af0 \ltrch\fcs0 \insrsid2639601\charrsid12458601 #}{\rtlch\fcs1 \af0 _x000d__x000a_\ltrch\fcs0 \cs21\v\cf15\insrsid2639601\charrsid12458601 TXTROUTE@@}{\rtlch\fcs1 \af0 \ltrch\fcs0 \insrsid2639601\charrsid12458601 #}{\rtlch\fcs1 \af0 \ltrch\fcs0 \cf10\insrsid2639601\charrsid12458601 \uc1\u9658\'3f}{\rtlch\fcs1 \af0 \ltrch\fcs0 _x000d__x000a_\cs15\v\f1\fs20\cf9\insrsid2639601\charrsid12458601 &lt;/PathFdR&gt;}{\rtlch\fcs1 \af0 \ltrch\fcs0 \insrsid2639601\charrsid12458601 {\*\bkmkend InsideFooter}\tab \tab {\*\bkmkstart OutsideFooter}PE}{\rtlch\fcs1 \af0 \ltrch\fcs0 _x000d__x000a_\cs15\v\f1\fs20\cf9\insrsid2639601\charrsid12458601 &lt;NoPE&gt;}{\rtlch\fcs1 \af0 \ltrch\fcs0 \cf10\insrsid2639601\charrsid12458601 \uc1\u9668\'3f}{\rtlch\fcs1 \af0 \ltrch\fcs0 \insrsid2639601\charrsid12458601 #}{\rtlch\fcs1 \af0 \ltrch\fcs0 _x000d__x000a_\cs21\v\cf15\insrsid2639601\charrsid12458601 TXTNRPE@NRPE@}{\rtlch\fcs1 \af0 \ltrch\fcs0 \insrsid2639601\charrsid12458601 #}{\rtlch\fcs1 \af0 \ltrch\fcs0 \cf10\insrsid2639601\charrsid12458601 \uc1\u9658\'3f}{\rtlch\fcs1 \af0 \ltrch\fcs0 _x000d__x000a_\cs15\v\f1\fs20\cf9\insrsid2639601\charrsid12458601 &lt;/NoPE&gt;&lt;Version&gt;}{\rtlch\fcs1 \af0 \ltrch\fcs0 \insrsid2639601\charrsid12458601 v}{\rtlch\fcs1 \af0 \ltrch\fcs0 \cf10\insrsid2639601\charrsid12458601 \uc1\u9668\'3f}{\rtlch\fcs1 \af0 \ltrch\fcs0 _x000d__x000a_\insrsid2639601\charrsid12458601 #}{\rtlch\fcs1 \af0 \ltrch\fcs0 \cs21\v\cf15\insrsid2639601\charrsid12458601 TXTVERSION@NRV@}{\rtlch\fcs1 \af0 \ltrch\fcs0 \insrsid2639601\charrsid12458601 #}{\rtlch\fcs1 \af0 \ltrch\fcs0 _x000d__x000a_\cf10\insrsid2639601\charrsid12458601 \uc1\u9658\'3f}{\rtlch\fcs1 \af0 \ltrch\fcs0 \cs15\v\f1\fs20\cf9\insrsid2639601\charrsid12458601 &lt;/Version&gt;}{\rtlch\fcs1 \af0 \ltrch\fcs0 \insrsid2639601\charrsid12458601 {\*\bkmkend OutsideFooter}_x000d__x000a_\par }\pard\plain \ltrpar\s20\ql \li-850\ri-850\sa240\widctlpar\tqc\tx4535\tqr\tx9921\wrapdefault\aspalpha\aspnum\faauto\adjustright\rin-850\lin-850\itap0\pararsid12667435 \rtlch\fcs1 \af1\afs20\alang1025 \ltrch\fcs0 _x000d__x000a_\b\f1\fs48\lang1031\langfe2057\cgrid\langnp1031\langfenp2057 {\field\flddirty{\*\fldinst {\rtlch\fcs1 \af1 \ltrch\fcs0 \insrsid2639601\charrsid12458601  DOCPROPERTY &quot;&lt;Extension&gt;&quot; }}{\fldrslt {\rtlch\fcs1 \af1 \ltrch\fcs0 \insrsid2639601\charrsid12458601 _x000d__x000a_XX}}}\sectd \ltrsect\linex0\endnhere\sectdefaultcl\sftnbj {\rtlch\fcs1 \af1 \ltrch\fcs0 \cf16\insrsid2639601\charrsid12458601 \tab }{\rtlch\fcs1 \af1\afs22 \ltrch\fcs0 \b0\i\fs22\cf16\insrsid2639601\charrsid12458601 #}{\rtlch\fcs1 \af1 \ltrch\fcs0 _x000d__x000a_\cs21\v\cf15\insrsid2639601\charrsid12458601 (STD@_Motto}{\rtlch\fcs1 \af1\afs22 \ltrch\fcs0 \b0\i\fs22\cf16\insrsid2639601\charrsid12458601 #}{\rtlch\fcs1 \af1 \ltrch\fcs0 \cf16\insrsid2639601\charrsid12458601 \tab }{\field\flddirty{\*\fldinst {_x000d__x000a_\rtlch\fcs1 \af1 \ltrch\fcs0 \insrsid2639601\charrsid12458601  DOCPROPERTY &quot;&lt;Extension&gt;&quot; }}{\fldrslt {\rtlch\fcs1 \af1 \ltrch\fcs0 \insrsid2639601\charrsid12458601 XX}}}\sectd \ltrsect\linex0\endnhere\sectdefaultcl\sftnbj {\rtlch\fcs1 \af1 \ltrch\fcs0 _x000d__x000a_\insrsid2639601\charrsid1245860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1031\langfe2057\cgrid\langnp1031\langfenp2057 {\rtlch\fcs1 \af0 \ltrch\fcs0 _x000d__x000a_\cs15\v\f1\fs20\cf9\insrsid2639601\charrsid12458601 {\*\bkmkstart restart}&lt;Amend&gt;&lt;Date&gt;}{\rtlch\fcs1 \af0 \ltrch\fcs0 \insrsid2639601\charrsid12458601 #}{\rtlch\fcs1 \af0 \ltrch\fcs0 \cs21\v\cf15\insrsid2639601\charrsid12458601 _x000d__x000a_DT(d.m.yyyy)sh@DATEMSG@DOCDT}{\rtlch\fcs1 \af0 \ltrch\fcs0 \insrsid2639601\charrsid12458601 #}{\rtlch\fcs1 \af0 \ltrch\fcs0 \cs15\v\f1\fs20\cf9\insrsid2639601\charrsid12458601 &lt;/Date&gt;}{\rtlch\fcs1 \af0 \ltrch\fcs0 \insrsid2639601\charrsid12458601 \tab }{_x000d__x000a_\rtlch\fcs1 \af0 \ltrch\fcs0 \cs15\v\f1\fs20\cf9\insrsid2639601\charrsid12458601 &lt;ANo&gt;}{\rtlch\fcs1 \af0 \ltrch\fcs0 \insrsid2639601\charrsid12458601 #}{\rtlch\fcs1 \af0 \ltrch\fcs0 \cs21\v\cf15\insrsid2639601\charrsid12458601 _x000d__x000a_KEY(PLENARY/ANUMBER)@NRAMSG@NRAKEY}{\rtlch\fcs1 \af0 \ltrch\fcs0 \insrsid2639601\charrsid12458601 #}{\rtlch\fcs1 \af0 \ltrch\fcs0 \cs15\v\f1\fs20\cf9\insrsid2639601\charrsid12458601 &lt;/ANo&gt;}{\rtlch\fcs1 \af0 \ltrch\fcs0 \insrsid2639601\charrsid12458601 /}{_x000d__x000a_\rtlch\fcs1 \af0 \ltrch\fcs0 \cs15\v\f1\fs20\cf9\insrsid2639601\charrsid12458601 &lt;NumAm&gt;}{\rtlch\fcs1 \af0 \ltrch\fcs0 \insrsid2639601\charrsid12458601 #}{\rtlch\fcs1 \af0 \ltrch\fcs0 \cs21\v\cf15\insrsid2639601\charrsid12458601 ENMIENDA@NRAM@}{_x000d__x000a_\rtlch\fcs1 \af0 \ltrch\fcs0 \insrsid2639601\charrsid12458601 #}{\rtlch\fcs1 \af0 \ltrch\fcs0 \cs15\v\f1\fs20\cf9\insrsid2639601\charrsid12458601 &lt;/NumAm&gt;}{\rtlch\fcs1 \af0 \ltrch\fcs0 \insrsid2639601\charrsid12458601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1031\langfe2057\cgrid\langnp1031\langfenp2057 {\rtlch\fcs1 \af0 \ltrch\fcs0 \insrsid2639601\charrsid12458601 \'c4nderungsantrag\tab \tab }{\rtlch\fcs1 \af0 \ltrch\fcs0 _x000d__x000a_\cs15\b0\v\f1\fs20\cf9\insrsid2639601\charrsid12458601 &lt;NumAm&gt;}{\rtlch\fcs1 \af0 \ltrch\fcs0 \insrsid2639601\charrsid12458601 #}{\rtlch\fcs1 \af0 \ltrch\fcs0 \cs21\v\cf15\insrsid2639601\charrsid12458601 ENMIENDA@NRAM@}{\rtlch\fcs1 \af0 \ltrch\fcs0 _x000d__x000a_\insrsid2639601\charrsid12458601 #}{\rtlch\fcs1 \af0 \ltrch\fcs0 \cs15\b0\v\f1\fs20\cf9\insrsid2639601\charrsid12458601 &lt;/NumAm&gt;}{\rtlch\fcs1 \af0 \ltrch\fcs0 \insrsid2639601\charrsid12458601 _x000d__x000a_\par }\pard\plain \ltrpar\s22\ql \li0\ri0\nowidctlpar\wrapdefault\aspalpha\aspnum\faauto\adjustright\rin0\lin0\itap0\pararsid6904234 \rtlch\fcs1 \af0\afs20\alang1025 \ltrch\fcs0 \b\fs24\lang1031\langfe2057\cgrid\langnp1031\langfenp2057 {\rtlch\fcs1 \af0 _x000d__x000a_\ltrch\fcs0 \cs15\b0\v\f1\fs20\cf9\insrsid2639601\charrsid12458601 &lt;RepeatBlock-By&gt;}{\rtlch\fcs1 \af0 \ltrch\fcs0 \insrsid2639601\charrsid12458601 {\*\bkmkstart By}#}{\rtlch\fcs1 \af0 \ltrch\fcs0 \cs21\v\cf15\insrsid2639601\charrsid12458601 _x000d__x000a_(MOD@InsideLoop()}{\rtlch\fcs1 \af0 \ltrch\fcs0 \insrsid2639601\charrsid12458601 ##}{\rtlch\fcs1 \af0 \ltrch\fcs0 \cs21\v\cf15\insrsid2639601\charrsid12458601 (MOD@ByVar()}{\rtlch\fcs1 \af0 \ltrch\fcs0 \insrsid2639601\charrsid12458601 ##}{\rtlch\fcs1 _x000d__x000a_\af0 \ltrch\fcs0 \cs21\v\cf15\insrsid2639601\charrsid12458601 &gt;&gt;&gt;ByVar@[ZMEMBERSMSG]@By}{\rtlch\fcs1 \af0 \ltrch\fcs0 \insrsid2639601\charrsid12458601 #}{\rtlch\fcs1 \af0 \ltrch\fcs0 \cs15\b0\v\f1\fs20\cf9\insrsid2639601\charrsid12458601 &lt;By&gt;&lt;Members&gt;}{_x000d__x000a_\rtlch\fcs1 \af0 \ltrch\fcs0 \insrsid2639601\charrsid12458601 #}{\rtlch\fcs1 \af0 \ltrch\fcs0 \cs21\v\cf15\insrsid2639601\charrsid12458601 (MOD@InsideLoop(\'a7)}{\rtlch\fcs1 \af0 \ltrch\fcs0 \insrsid2639601\charrsid12458601 ##}{\rtlch\fcs1 \af0 _x000d__x000a_\ltrch\fcs0 \cs21\v\cf15\insrsid2639601\charrsid12458601 IF(FromTORIS = 'True')THEN([PRESMEMBERS])ELSE([TRADMEMBERS])}{\rtlch\fcs1 \af0 \ltrch\fcs0 \insrsid2639601\charrsid12458601 #}{\rtlch\fcs1 \af0 \ltrch\fcs0 _x000d__x000a_\cs15\b0\v\f1\fs20\cf9\insrsid2639601\charrsid12458601 &lt;/Members&gt;}{\rtlch\fcs1 \af0 \ltrch\fcs0 \insrsid2639601\charrsid12458601 _x000d__x000a_\par }\pard\plain \ltrpar\ql \li0\ri0\widctlpar\wrapdefault\aspalpha\aspnum\faauto\adjustright\rin0\lin0\itap0\pararsid6904234 \rtlch\fcs1 \af0\afs20\alang1025 \ltrch\fcs0 \fs24\lang2057\langfe2057\cgrid\langnp2057\langfenp2057 {\rtlch\fcs1 \af0 \ltrch\fcs0 _x000d__x000a_\cs15\v\f1\fs20\cf9\lang1031\langfe2057\langnp1031\insrsid2639601\charrsid12458601 &lt;AuNomDe&gt;&lt;OptDel&gt;}{\rtlch\fcs1 \af0 \ltrch\fcs0 \lang1031\langfe2057\langnp1031\insrsid2639601\charrsid12458601 #}{\rtlch\fcs1 \af0 \ltrch\fcs0 _x000d__x000a_\cs21\v\cf15\lang1031\langfe2057\langnp1031\insrsid2639601\charrsid12458601 IF(FromTORIS = 'True')THEN([PRESONBEHALF])ELSE([TRADONBEHALF])}{\rtlch\fcs1 \af0 \ltrch\fcs0 \lang1031\langfe2057\langnp1031\insrsid2639601\charrsid12458601 #}{\rtlch\fcs1 \af0 _x000d__x000a_\ltrch\fcs0 \cs15\v\f1\fs20\cf9\lang1031\langfe2057\langnp1031\insrsid2639601\charrsid12458601 &lt;/OptDel&gt;&lt;/AuNomDe&gt;}{\rtlch\fcs1 \af0 \ltrch\fcs0 \lang1031\langfe2057\langnp1031\insrsid2639601\charrsid12458601 _x000d__x000a_\par }{\rtlch\fcs1 \ab\af0 \ltrch\fcs0 \cs15\v\f1\fs20\cf9\lang1031\langfe2057\langnp1031\insrsid2639601\charrsid12458601 &lt;/By&gt;}{\rtlch\fcs1 \af0 \ltrch\fcs0 \lang1031\langfe2057\langnp1031\insrsid2639601\charrsid12458601 {\*\bkmkend By}&lt;&lt;&lt;}{\rtlch\fcs1 \af0 _x000d__x000a_\ltrch\fcs0 \cs15\v\f1\fs20\cf9\lang1031\langfe2057\langnp1031\insrsid2639601\charrsid12458601 &lt;/RepeatBlock-By&gt;}{\rtlch\fcs1 \af0 \ltrch\fcs0 \lang1031\langfe2057\langnp1031\insrsid2639601\charrsid12458601 _x000d__x000a_\par }\pard\plain \ltrpar\s18\ql \li0\ri-284\nowidctlpar\tqr\tx9072\wrapdefault\aspalpha\aspnum\faauto\adjustright\rin-284\lin0\itap0\pararsid6904234 \rtlch\fcs1 \af0\afs20\alang1025 \ltrch\fcs0 \b\fs24\lang1031\langfe2057\cgrid\langnp1031\langfenp2057 {_x000d__x000a_\rtlch\fcs1 \af0 \ltrch\fcs0 \cs15\b0\v\f1\fs20\cf9\insrsid2639601\charrsid12458601 &lt;TitreType&gt;}{\rtlch\fcs1 \af0 \ltrch\fcs0 \insrsid2639601\charrsid12458601 Bericht}{\rtlch\fcs1 \af0 \ltrch\fcs0 \cs15\b0\v\f1\fs20\cf9\insrsid2639601\charrsid12458601 _x000d__x000a_&lt;/TitreType&gt;}{\rtlch\fcs1 \af0 \ltrch\fcs0 \insrsid2639601\charrsid12458601 \tab #}{\rtlch\fcs1 \af0 \ltrch\fcs0 \cs21\v\cf15\insrsid2639601\charrsid12458601 KEY(PLENARY/ANUMBER)@NRAMSG@NRAKEY}{\rtlch\fcs1 \af0 \ltrch\fcs0 _x000d__x000a_\insrsid2639601\charrsid12458601 #/#}{\rtlch\fcs1 \af0 \ltrch\fcs0 \cs21\v\cf15\insrsid2639601\charrsid12458601 KEY(PLENARY/DOCYEAR)@DOCYEARMSG@NRAKEY}{\rtlch\fcs1 \af0 \ltrch\fcs0 \insrsid2639601\charrsid12458601 #_x000d__x000a_\par }\pard\plain \ltrpar\s22\ql \li0\ri0\nowidctlpar\wrapdefault\aspalpha\aspnum\faauto\adjustright\rin0\lin0\itap0\pararsid6904234 \rtlch\fcs1 \af0\afs20\alang1025 \ltrch\fcs0 \b\fs24\lang1031\langfe2057\cgrid\langnp1031\langfenp2057 {\rtlch\fcs1 \af0 _x000d__x000a_\ltrch\fcs0 \cs15\b0\v\f1\fs20\cf9\insrsid2639601\charrsid12458601 &lt;Rapporteur&gt;}{\rtlch\fcs1 \af0 \ltrch\fcs0 \insrsid2639601\charrsid12458601 #}{\rtlch\fcs1 \af0 \ltrch\fcs0 \cs21\v\cf15\insrsid2639601\charrsid12458601 KEY(PLENARY/RAPPORTEURS)@A_x000d__x000a_UTHORMSG@NRAKEY}{\rtlch\fcs1 \af0 \ltrch\fcs0 \insrsid2639601\charrsid12458601 #}{\rtlch\fcs1 \af0 \ltrch\fcs0 \cs15\b0\v\f1\fs20\cf9\insrsid2639601\charrsid12458601 &lt;/Rapporteur&gt;}{\rtlch\fcs1 \af0 \ltrch\fcs0 \insrsid2639601\charrsid12458601 _x000d__x000a_\par }\pard\plain \ltrpar\ql \li0\ri0\widctlpar\wrapdefault\aspalpha\aspnum\faauto\adjustright\rin0\lin0\itap0\pararsid6904234 \rtlch\fcs1 \af0\afs20\alang1025 \ltrch\fcs0 \fs24\lang2057\langfe2057\cgrid\langnp2057\langfenp2057 {\rtlch\fcs1 \af0 \ltrch\fcs0 _x000d__x000a_\cs15\v\f1\fs20\cf9\lang1031\langfe2057\langnp1031\insrsid2639601\charrsid12458601 &lt;Titre&gt;}{\rtlch\fcs1 \af0 \ltrch\fcs0 \lang1031\langfe2057\langnp1031\insrsid2639601\charrsid12458601 #}{\rtlch\fcs1 \af0 \ltrch\fcs0 _x000d__x000a_\cs21\v\cf15\lang1031\langfe2057\langnp1031\insrsid2639601\charrsid12458601 KEY(PLENARY/TITLES)@TITLEMSG@NRAKEY}{\rtlch\fcs1 \af0 \ltrch\fcs0 \lang1031\langfe2057\langnp1031\insrsid2639601\charrsid12458601 #}{\rtlch\fcs1 \af0 \ltrch\fcs0 _x000d__x000a_\cs15\v\f1\fs20\cf9\lang1031\langfe2057\langnp1031\insrsid2639601\charrsid12458601 &lt;/Titre&gt;}{\rtlch\fcs1 \af0 \ltrch\fcs0 \lang1031\langfe2057\langnp1031\insrsid2639601\charrsid12458601 _x000d__x000a_\par }\pard\plain \ltrpar\s19\ql \li0\ri0\sa240\nowidctlpar\wrapdefault\aspalpha\aspnum\faauto\adjustright\rin0\lin0\itap0\pararsid6904234 \rtlch\fcs1 \af0\afs20\alang1025 \ltrch\fcs0 \fs24\lang1031\langfe2057\cgrid\langnp1031\langfenp2057 {\rtlch\fcs1 \af0 _x000d__x000a_\ltrch\fcs0 \cs15\v\f1\fs20\cf9\insrsid2639601\charrsid12458601 &lt;DocRef&gt;}{\rtlch\fcs1 \af0 \ltrch\fcs0 \insrsid2639601\charrsid12458601 (#}{\rtlch\fcs1 \af0 \ltrch\fcs0 \cs21\v\cf15\insrsid2639601\charrsid12458601 KEY(PLENARY/REFERENCES)@REFMSG@NRAKEY}{_x000d__x000a_\rtlch\fcs1 \af0 \ltrch\fcs0 \insrsid2639601\charrsid12458601 #)}{\rtlch\fcs1 \af0 \ltrch\fcs0 \cs15\v\f1\fs20\cf9\insrsid2639601\charrsid12458601 &lt;/DocRef&gt;}{\rtlch\fcs1 \af0 \ltrch\fcs0 \insrsid2639601\charrsid12458601 _x000d__x000a_\par }\pard\plain \ltrpar\s22\ql \li0\ri0\nowidctlpar\wrapdefault\aspalpha\aspnum\faauto\adjustright\rin0\lin0\itap0\pararsid6904234 \rtlch\fcs1 \af0\afs20\alang1025 \ltrch\fcs0 \b\fs24\lang1031\langfe2057\cgrid\langnp1031\langfenp2057 {\rtlch\fcs1 \af0 _x000d__x000a_\ltrch\fcs0 \cs15\b0\v\f1\fs20\cf9\insrsid2639601\charrsid12458601 &lt;DocAmend&gt;}{\rtlch\fcs1 \af0 \ltrch\fcs0 \insrsid2639601\charrsid12458601 #}{\rtlch\fcs1 \af0 \ltrch\fcs0 \cs21\v\cf15\insrsid2639601\charrsid12458601 MNU[DOC1][DOC2][DOC3]@CHOICE@DOCMNU}{_x000d__x000a_\rtlch\fcs1 \af0 \ltrch\fcs0 \insrsid2639601\charrsid12458601 #}{\rtlch\fcs1 \af0 \ltrch\fcs0 \cs15\b0\v\f1\fs20\cf9\insrsid2639601\charrsid12458601 &lt;/DocAmend&gt;}{\rtlch\fcs1 \af0 \ltrch\fcs0 \insrsid2639601\charrsid12458601 _x000d__x000a_\par }{\rtlch\fcs1 \af0 \ltrch\fcs0 \cs15\b0\v\f1\fs20\cf9\insrsid2639601\charrsid12458601 &lt;Article&gt;}{\rtlch\fcs1 \af0 \ltrch\fcs0 \cf10\insrsid2639601\charrsid12458601 \u9668\'3f}{\rtlch\fcs1 \af0 \ltrch\fcs0 \insrsid2639601\charrsid12458601 #}{\rtlch\fcs1 _x000d__x000a_\af0 \ltrch\fcs0 \cs21\v\cf15\insrsid2639601\charrsid12458601 TVTAMPART@AMPART@}{\rtlch\fcs1 \af0 \ltrch\fcs0 \insrsid2639601\charrsid12458601 #}{\rtlch\fcs1 \af0 \ltrch\fcs0 \cf10\insrsid2639601\charrsid12458601 \u9658\'3f}{\rtlch\fcs1 \af0 \ltrch\fcs0 _x000d__x000a_\cs15\b0\v\f1\fs20\cf9\insrsid2639601\charrsid12458601 &lt;/Article&gt;}{\rtlch\fcs1 \af0 \ltrch\fcs0 \insrsid2639601\charrsid12458601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31\langfe2057\langnp1031\insrsid2639601\charrsid12458601 \cell }\pard \ltrpar_x000d__x000a_\ql \li0\ri0\widctlpar\intbl\wrapdefault\aspalpha\aspnum\faauto\adjustright\rin0\lin0 {\rtlch\fcs1 \af0 \ltrch\fcs0 \lang1031\langfe2057\langnp1031\insrsid2639601\charrsid12458601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31\langfe2057\cgrid\langnp1031\langfenp2057 {_x000d__x000a_\rtlch\fcs1 \af0 \ltrch\fcs0 \insrsid2639601\charrsid12458601 #}{\rtlch\fcs1 \af0 \ltrch\fcs0 \cs21\v\cf15\insrsid2639601\charrsid12458601 MNU[DOC1][DOC2][DOC3]@CHOICE@DOCMNU}{\rtlch\fcs1 \af0 \ltrch\fcs0 \insrsid2639601\charrsid12458601 #\cell Ge\'e4_x000d__x000a_nderter Text\cell }\pard\plain \ltrpar\ql \li0\ri0\widctlpar\intbl\wrapdefault\aspalpha\aspnum\faauto\adjustright\rin0\lin0 \rtlch\fcs1 \af0\afs20\alang1025 \ltrch\fcs0 \fs24\lang2057\langfe2057\cgrid\langnp2057\langfenp2057 {\rtlch\fcs1 \af0 \ltrch\fcs0 _x000d__x000a_\lang1031\langfe2057\langnp1031\insrsid2639601\charrsid12458601 \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12461056 \rtlch\fcs1 \af0\afs20\alang1025 \ltrch\fcs0 _x000d__x000a_\fs24\lang1024\langfe1024\cgrid\noproof\langnp1031\langfenp2057 {\rtlch\fcs1 \af0 \ltrch\fcs0 \noproof0\insrsid2639601\charrsid12458601 ##\cell ##}{\rtlch\fcs1 \af0\afs24 \ltrch\fcs0 \noproof0\insrsid2639601\charrsid12458601 \cell }\pard\plain \ltrpar_x000d__x000a_\ql \li0\ri0\widctlpar\intbl\wrapdefault\aspalpha\aspnum\faauto\adjustright\rin0\lin0 \rtlch\fcs1 \af0\afs20\alang1025 \ltrch\fcs0 \fs24\lang2057\langfe2057\cgrid\langnp2057\langfenp2057 {\rtlch\fcs1 \af0 \ltrch\fcs0 _x000d__x000a_\lang1031\langfe2057\langnp1031\insrsid2639601\charrsid12458601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1031\langfe2057\cgrid\langnp1031\langfenp2057 {\rtlch\fcs1 \af0 \ltrch\fcs0 \insrsid2639601\charrsid12458601 Or. }{\rtlch\fcs1 \af0 \ltrch\fcs0 \cs15\v\f1\fs20\cf9\insrsid2639601\charrsid12458601 &lt;Original&gt;}{\rtlch\fcs1 \af0 \ltrch\fcs0 _x000d__x000a_\insrsid2639601\charrsid12458601 #}{\rtlch\fcs1 \af0 \ltrch\fcs0 \cs21\v\cf15\insrsid2639601\charrsid12458601 KEY(MAIN/LANGMIN)sh@ORLANGMSG@ORLANGKEY}{\rtlch\fcs1 \af0 \ltrch\fcs0 \insrsid2639601\charrsid12458601 #}{\rtlch\fcs1 \af0 \ltrch\fcs0 _x000d__x000a_\cs15\v\f1\fs20\cf9\insrsid2639601\charrsid12458601 &lt;/Original&gt;}{\rtlch\fcs1 \af0 \ltrch\fcs0 \insrsid2639601\charrsid12458601 _x000d__x000a_\par }\pard\plain \ltrpar\ql \li0\ri0\widctlpar\wrapdefault\aspalpha\aspnum\faauto\adjustright\rin0\lin0\itap0\pararsid9594454 \rtlch\fcs1 \af0\afs20\alang1025 \ltrch\fcs0 \fs24\lang2057\langfe2057\cgrid\langnp2057\langfenp2057 {\rtlch\fcs1 \af0 \ltrch\fcs0 _x000d__x000a_\lang1031\langfe2057\langnp1031\insrsid2639601\charrsid12458601 \sect }\sectd \ltrsect\margbsxn1418\psz9\linex0\headery1134\footery505\endnhere\titlepg\sectdefaultcl\sectrsid14424199\sftnbj\sftnrestart \pard\plain \ltrpar_x000d__x000a_\ql \li0\ri0\widctlpar\wrapdefault\aspalpha\aspnum\faauto\adjustright\rin0\lin0\itap0\pararsid16324206 \rtlch\fcs1 \af0\afs20\alang1025 \ltrch\fcs0 \fs24\lang2057\langfe2057\cgrid\langnp2057\langfenp2057 {\rtlch\fcs1 \af0 \ltrch\fcs0 _x000d__x000a_\cs15\v\f1\fs20\cf9\lang1031\langfe2057\langnp1031\insrsid2639601\charrsid1245860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6_x000d__x000a_f1e1d1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480521 HideTWBExt;}{\*\cs16 \additive \v\cf15 \spriority0 \styrsid16480521 HideTWBInt;}{\s17\ql \li0\ri0\nowidctlpar\wrapdefault\aspalpha\aspnum\faauto\adjustright\rin0\lin0\itap0 _x000d__x000a_\rtlch\fcs1 \af0\afs20\alang1025 \ltrch\fcs0 \b\fs24\lang1031\langfe2057\cgrid\langnp1031\langfenp2057 \sbasedon0 \snext17 \slink18 \spriority0 \styrsid16480521 NormalBold;}{\*\cs18 \additive \b\fs24\lang1031\langfe0\langnp1031 _x000d__x000a_\slink17 \slocked \spriority0 \styrsid16480521 NormalBold Char;}}{\*\rsidtbl \rsid24658\rsid358857\rsid735077\rsid787282\rsid2892074\rsid3622648\rsid4666813\rsid5708216\rsid6641733\rsid7553164\rsid8465581\rsid8681905\rsid8724649\rsid9636012\rsid9862312_x000d__x000a_\rsid11215221\rsid11370291\rsid11434737\rsid11607138\rsid11824949\rsid12154954\rsid12459858\rsid14424199\rsid15204470\rsid15285974\rsid15535219\rsid15950462\rsid16324206\rsid16480521\rsid16662270}{\mmathPr\mmathFont34\mbrkBin0\mbrkBinSub0\msmallFrac0_x000d__x000a_\mdispDef1\mlMargin0\mrMargin0\mdefJc1\mwrapIndent1440\mintLim0\mnaryLim1}{\info{\author BERG-SENAUTKA Karin}{\operator BERG-SENAUTKA Karin}{\creatim\yr2019\mo3\dy21\hr11\min36}{\revtim\yr2019\mo3\dy21\hr11\min36}{\version1}{\edmins0}{\nofpages1}_x000d__x000a_{\nofwords18}{\nofchars195}{\*\company European Parliament}{\nofcharsws198}{\vern5744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480521\utinl \fet0{\*\wgrffmtfilter 013f}\ilfomacatclnup0{\*\template D:\\USERS\\KSENAU~1\\AppData\\Local\\Temp\\Blank1.dot}{\*\ftnsep \ltrpar \pard\plain \ltrpar_x000d__x000a_\ql \li0\ri0\widctlpar\wrapdefault\aspalpha\aspnum\faauto\adjustright\rin0\lin0\itap0 \rtlch\fcs1 \af0\afs20\alang1025 \ltrch\fcs0 \fs24\lang2057\langfe2057\cgrid\langnp2057\langfenp2057 {\rtlch\fcs1 \af0 \ltrch\fcs0 \insrsid12459858 \chftnsep _x000d__x000a_\par }}{\*\ftnsepc \ltrpar \pard\plain \ltrpar\ql \li0\ri0\widctlpar\wrapdefault\aspalpha\aspnum\faauto\adjustright\rin0\lin0\itap0 \rtlch\fcs1 \af0\afs20\alang1025 \ltrch\fcs0 \fs24\lang2057\langfe2057\cgrid\langnp2057\langfenp2057 {\rtlch\fcs1 \af0 _x000d__x000a_\ltrch\fcs0 \insrsid12459858 \chftnsepc _x000d__x000a_\par }}{\*\aftnsep \ltrpar \pard\plain \ltrpar\ql \li0\ri0\widctlpar\wrapdefault\aspalpha\aspnum\faauto\adjustright\rin0\lin0\itap0 \rtlch\fcs1 \af0\afs20\alang1025 \ltrch\fcs0 \fs24\lang2057\langfe2057\cgrid\langnp2057\langfenp2057 {\rtlch\fcs1 \af0 _x000d__x000a_\ltrch\fcs0 \insrsid12459858 \chftnsep _x000d__x000a_\par }}{\*\aftnsepc \ltrpar \pard\plain \ltrpar\ql \li0\ri0\widctlpar\wrapdefault\aspalpha\aspnum\faauto\adjustright\rin0\lin0\itap0 \rtlch\fcs1 \af0\afs20\alang1025 \ltrch\fcs0 \fs24\lang2057\langfe2057\cgrid\langnp2057\langfenp2057 {\rtlch\fcs1 \af0 _x000d__x000a_\ltrch\fcs0 \insrsid1245985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6904234 \rtlch\fcs1 \af0\afs20\alang1025 \ltrch\fcs0 \b\fs24\lang1031\langfe2057\cgrid\langnp1031\langfenp2057 {\rtlch\fcs1 \af0 \ltrch\fcs0 _x000d__x000a_\cs15\b0\v\f1\fs20\cf9\insrsid16480521\charrsid12458601 {\*\bkmkstart By}&lt;By&gt;&lt;Members&gt;}{\rtlch\fcs1 \af0 \ltrch\fcs0 \insrsid16480521\charrsid12458601 #}{\rtlch\fcs1 \af0 \ltrch\fcs0 \cs16\v\cf15\insrsid16480521\charrsid12458601 (MOD@InsideLoop(\'a7)}{_x000d__x000a_\rtlch\fcs1 \af0 \ltrch\fcs0 \insrsid16480521\charrsid12458601 ##}{\rtlch\fcs1 \af0 \ltrch\fcs0 \cs16\v\cf15\insrsid16480521\charrsid12458601 IF(FromTORIS = 'True')THEN([PRESMEMBERS])ELSE([TRADMEMBERS])}{\rtlch\fcs1 \af0 \ltrch\fcs0 _x000d__x000a_\insrsid16480521\charrsid12458601 #}{\rtlch\fcs1 \af0 \ltrch\fcs0 \cs15\b0\v\f1\fs20\cf9\insrsid16480521\charrsid12458601 &lt;/Members&gt;}{\rtlch\fcs1 \af0 \ltrch\fcs0 \insrsid16480521\charrsid12458601 _x000d__x000a_\par }\pard\plain \ltrpar\ql \li0\ri0\widctlpar\wrapdefault\aspalpha\aspnum\faauto\adjustright\rin0\lin0\itap0\pararsid6904234 \rtlch\fcs1 \af0\afs20\alang1025 \ltrch\fcs0 \fs24\lang2057\langfe2057\cgrid\langnp2057\langfenp2057 {\rtlch\fcs1 \af0 \ltrch\fcs0 _x000d__x000a_\cs15\v\f1\fs20\cf9\lang1031\langfe2057\langnp1031\insrsid16480521\charrsid12458601 &lt;AuNomDe&gt;&lt;OptDel&gt;}{\rtlch\fcs1 \af0 \ltrch\fcs0 \lang1031\langfe2057\langnp1031\insrsid16480521\charrsid12458601 #}{\rtlch\fcs1 \af0 \ltrch\fcs0 _x000d__x000a_\cs16\v\cf15\lang1031\langfe2057\langnp1031\insrsid16480521\charrsid12458601 IF(FromTORIS = 'True')THEN([PRESONBEHALF])ELSE([TRADONBEHALF])}{\rtlch\fcs1 \af0 \ltrch\fcs0 \lang1031\langfe2057\langnp1031\insrsid16480521\charrsid12458601 #}{\rtlch\fcs1 \af0 _x000d__x000a_\ltrch\fcs0 \cs15\v\f1\fs20\cf9\lang1031\langfe2057\langnp1031\insrsid16480521\charrsid12458601 &lt;/OptDel&gt;&lt;/AuNomDe&gt;}{\rtlch\fcs1 \af0 \ltrch\fcs0 \lang1031\langfe2057\langnp1031\insrsid16480521\charrsid12458601 _x000d__x000a_\par }\pard \ltrpar\ql \li0\ri0\widctlpar\wrapdefault\aspalpha\aspnum\faauto\adjustright\rin0\lin0\itap0\pararsid16324206 {\rtlch\fcs1 \ab\af0 \ltrch\fcs0 \cs15\v\f1\fs20\cf9\lang1031\langfe2057\langnp1031\insrsid16480521\charrsid12458601 &lt;/By&gt;}{\rtlch\fcs1 _x000d__x000a_\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07_x000d__x000a_edffd1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80"/>
    <w:docVar w:name="TVTAMPART" w:val="Ziffer 14 a (neu)"/>
    <w:docVar w:name="TVTMEMBERS1" w:val="Laura Agea, Fabio Massimo Castaldo, Marco Valli, Isabella Adinolfi, Rosa D'Amato"/>
    <w:docVar w:name="TXTLANGUE" w:val="DE"/>
    <w:docVar w:name="TXTLANGUEMIN" w:val="de"/>
    <w:docVar w:name="TXTNRFIRSTAM" w:val="2"/>
    <w:docVar w:name="TXTNRLASTAM" w:val="6"/>
    <w:docVar w:name="TXTNRPE" w:val="637.656"/>
    <w:docVar w:name="TXTPEorAP" w:val="PE"/>
    <w:docVar w:name="TXTROUTE" w:val="AM\1180294DE.docx"/>
    <w:docVar w:name="TXTVERSION" w:val="01-00"/>
  </w:docVars>
  <w:rsids>
    <w:rsidRoot w:val="00BE1A69"/>
    <w:rsid w:val="00012D27"/>
    <w:rsid w:val="00016E4D"/>
    <w:rsid w:val="000554AB"/>
    <w:rsid w:val="00077EC6"/>
    <w:rsid w:val="000E01B6"/>
    <w:rsid w:val="001337AF"/>
    <w:rsid w:val="001E376E"/>
    <w:rsid w:val="00250122"/>
    <w:rsid w:val="00256216"/>
    <w:rsid w:val="0029007A"/>
    <w:rsid w:val="002C7968"/>
    <w:rsid w:val="003000AD"/>
    <w:rsid w:val="003232DE"/>
    <w:rsid w:val="0037662A"/>
    <w:rsid w:val="00396E64"/>
    <w:rsid w:val="004300A3"/>
    <w:rsid w:val="00431305"/>
    <w:rsid w:val="004D5682"/>
    <w:rsid w:val="004F4B78"/>
    <w:rsid w:val="005460A7"/>
    <w:rsid w:val="005C6207"/>
    <w:rsid w:val="005F0730"/>
    <w:rsid w:val="006158B0"/>
    <w:rsid w:val="00651D47"/>
    <w:rsid w:val="006959AA"/>
    <w:rsid w:val="006C7CE8"/>
    <w:rsid w:val="006D1CE3"/>
    <w:rsid w:val="008C5B40"/>
    <w:rsid w:val="00917FDC"/>
    <w:rsid w:val="00926656"/>
    <w:rsid w:val="009A1B43"/>
    <w:rsid w:val="009B0B57"/>
    <w:rsid w:val="00A114CA"/>
    <w:rsid w:val="00A11CA3"/>
    <w:rsid w:val="00A12366"/>
    <w:rsid w:val="00A1739A"/>
    <w:rsid w:val="00A23DC7"/>
    <w:rsid w:val="00A52518"/>
    <w:rsid w:val="00BC4047"/>
    <w:rsid w:val="00BE1A69"/>
    <w:rsid w:val="00BE2400"/>
    <w:rsid w:val="00C14A2B"/>
    <w:rsid w:val="00CA2A46"/>
    <w:rsid w:val="00D07B10"/>
    <w:rsid w:val="00E5782E"/>
    <w:rsid w:val="00EA08DF"/>
    <w:rsid w:val="00EE4A94"/>
    <w:rsid w:val="00FA1221"/>
    <w:rsid w:val="00FD799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1A8E5E-6444-407D-8AB6-55FA64D4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de-DE" w:eastAsia="en-GB" w:bidi="ar-SA"/>
    </w:rPr>
  </w:style>
  <w:style w:type="character" w:customStyle="1" w:styleId="Normal6Char">
    <w:name w:val="Normal6 Char"/>
    <w:link w:val="Normal6"/>
    <w:rsid w:val="006959AA"/>
    <w:rPr>
      <w:noProof/>
      <w:sz w:val="24"/>
      <w:lang w:val="de-D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6C7CE8"/>
    <w:rPr>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766</Words>
  <Characters>6841</Characters>
  <Application>Microsoft Office Word</Application>
  <DocSecurity>0</DocSecurity>
  <Lines>621</Lines>
  <Paragraphs>543</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BERG-SENAUTKA Karin</dc:creator>
  <cp:keywords/>
  <dc:description/>
  <cp:lastModifiedBy>BERG-SENAUTKA Karin</cp:lastModifiedBy>
  <cp:revision>2</cp:revision>
  <cp:lastPrinted>2004-11-28T14:02:00Z</cp:lastPrinted>
  <dcterms:created xsi:type="dcterms:W3CDTF">2019-03-22T15:48:00Z</dcterms:created>
  <dcterms:modified xsi:type="dcterms:W3CDTF">2019-03-22T15:48:00Z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1180294</vt:lpwstr>
  </property>
  <property fmtid="{D5CDD505-2E9C-101B-9397-08002B2CF9AE}" pid="5" name="&lt;Type&gt;">
    <vt:lpwstr>AM</vt:lpwstr>
  </property>
  <property fmtid="{D5CDD505-2E9C-101B-9397-08002B2CF9AE}" pid="6" name="&lt;ModelCod&gt;">
    <vt:lpwstr>\\eiciLUXpr1\pdocep$\DocEP\DOCS\General\AM\AM_NonLeg\AM_Ple_NonLeg\AM_Ple_NonLegReport.dot(06/02/2019 07:45:40)</vt:lpwstr>
  </property>
  <property fmtid="{D5CDD505-2E9C-101B-9397-08002B2CF9AE}" pid="7" name="&lt;ModelTra&gt;">
    <vt:lpwstr>\\eiciLUXpr1\pdocep$\DocEP\TRANSFIL\DE\AM_Ple_NonLegReport.DE(15/02/2019 12:24:02)</vt:lpwstr>
  </property>
  <property fmtid="{D5CDD505-2E9C-101B-9397-08002B2CF9AE}" pid="8" name="&lt;Model&gt;">
    <vt:lpwstr>AM_Ple_NonLegReport</vt:lpwstr>
  </property>
  <property fmtid="{D5CDD505-2E9C-101B-9397-08002B2CF9AE}" pid="9" name="FooterPath">
    <vt:lpwstr>AM\1180294DE.docx</vt:lpwstr>
  </property>
  <property fmtid="{D5CDD505-2E9C-101B-9397-08002B2CF9AE}" pid="10" name="PE number">
    <vt:lpwstr>637.656</vt:lpwstr>
  </property>
  <property fmtid="{D5CDD505-2E9C-101B-9397-08002B2CF9AE}" pid="11" name="Bookout">
    <vt:lpwstr>OK - 2019/03/22 16:48</vt:lpwstr>
  </property>
  <property fmtid="{D5CDD505-2E9C-101B-9397-08002B2CF9AE}" pid="12" name="SDLStudio">
    <vt:lpwstr/>
  </property>
  <property fmtid="{D5CDD505-2E9C-101B-9397-08002B2CF9AE}" pid="13" name="&lt;Extension&gt;">
    <vt:lpwstr>DE</vt:lpwstr>
  </property>
</Properties>
</file>