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1545A" w:rsidRPr="00D156A4" w:rsidTr="001C23B0">
        <w:trPr>
          <w:trHeight w:hRule="exact" w:val="1418"/>
        </w:trPr>
        <w:tc>
          <w:tcPr>
            <w:tcW w:w="6804" w:type="dxa"/>
            <w:shd w:val="clear" w:color="auto" w:fill="auto"/>
            <w:vAlign w:val="center"/>
          </w:tcPr>
          <w:p w:rsidR="00C1545A" w:rsidRPr="00D156A4" w:rsidRDefault="00AD42ED" w:rsidP="001C23B0">
            <w:pPr>
              <w:pStyle w:val="EPName"/>
            </w:pPr>
            <w:bookmarkStart w:id="0" w:name="_GoBack"/>
            <w:bookmarkEnd w:id="0"/>
            <w:r>
              <w:t>Europees Parlement</w:t>
            </w:r>
          </w:p>
          <w:p w:rsidR="00C1545A" w:rsidRPr="00D156A4" w:rsidRDefault="00F43E0D" w:rsidP="00F43E0D">
            <w:pPr>
              <w:pStyle w:val="EPTerm"/>
              <w:rPr>
                <w:rStyle w:val="HideTWBExt"/>
                <w:noProof w:val="0"/>
                <w:vanish w:val="0"/>
                <w:color w:val="auto"/>
              </w:rPr>
            </w:pPr>
            <w:r>
              <w:t>2014-2019</w:t>
            </w:r>
          </w:p>
        </w:tc>
        <w:tc>
          <w:tcPr>
            <w:tcW w:w="2268" w:type="dxa"/>
            <w:shd w:val="clear" w:color="auto" w:fill="auto"/>
          </w:tcPr>
          <w:p w:rsidR="00C1545A" w:rsidRPr="00D156A4" w:rsidRDefault="007D6254" w:rsidP="001C23B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2566" w:rsidRPr="00D156A4" w:rsidRDefault="00F62566" w:rsidP="00F62566">
      <w:pPr>
        <w:pStyle w:val="LineTop"/>
      </w:pPr>
    </w:p>
    <w:p w:rsidR="00F62566" w:rsidRPr="00D156A4" w:rsidRDefault="007B52E9" w:rsidP="00F62566">
      <w:pPr>
        <w:pStyle w:val="ZCommittee"/>
      </w:pPr>
      <w:r>
        <w:t>Zittingsdocument</w:t>
      </w:r>
    </w:p>
    <w:p w:rsidR="00F62566" w:rsidRPr="00D156A4" w:rsidRDefault="00F62566" w:rsidP="00F62566">
      <w:pPr>
        <w:pStyle w:val="LineBottom"/>
      </w:pPr>
    </w:p>
    <w:p w:rsidR="00C30AE5" w:rsidRPr="00D156A4" w:rsidRDefault="007B52E9">
      <w:pPr>
        <w:pStyle w:val="RefProc"/>
      </w:pPr>
      <w:r>
        <w:rPr>
          <w:rStyle w:val="HideTWBExt"/>
          <w:noProof w:val="0"/>
        </w:rPr>
        <w:t>&lt;NoDocSe&gt;</w:t>
      </w:r>
      <w:r>
        <w:t>A8-0197/2019</w:t>
      </w:r>
      <w:r>
        <w:rPr>
          <w:rStyle w:val="HideTWBExt"/>
          <w:noProof w:val="0"/>
        </w:rPr>
        <w:t>&lt;/NoDocSe&gt;</w:t>
      </w:r>
    </w:p>
    <w:p w:rsidR="00C30AE5" w:rsidRPr="00D156A4" w:rsidRDefault="00C30AE5">
      <w:pPr>
        <w:pStyle w:val="ZDate"/>
      </w:pPr>
      <w:r>
        <w:rPr>
          <w:rStyle w:val="HideTWBExt"/>
          <w:noProof w:val="0"/>
        </w:rPr>
        <w:t>&lt;Date&gt;</w:t>
      </w:r>
      <w:r>
        <w:rPr>
          <w:rStyle w:val="HideTWBInt"/>
        </w:rPr>
        <w:t>{11/04/2019}</w:t>
      </w:r>
      <w:r>
        <w:t>11.4.2019</w:t>
      </w:r>
      <w:r>
        <w:rPr>
          <w:rStyle w:val="HideTWBExt"/>
          <w:noProof w:val="0"/>
        </w:rPr>
        <w:t>&lt;/Date&gt;</w:t>
      </w:r>
    </w:p>
    <w:p w:rsidR="00C30AE5" w:rsidRPr="00D156A4" w:rsidRDefault="00C30AE5">
      <w:pPr>
        <w:pStyle w:val="StarsAndIs"/>
      </w:pPr>
      <w:r>
        <w:rPr>
          <w:rStyle w:val="HideTWBExt"/>
          <w:b w:val="0"/>
          <w:noProof w:val="0"/>
        </w:rPr>
        <w:t>&lt;RefProcLect&gt;</w:t>
      </w:r>
      <w:r>
        <w:t>***</w:t>
      </w:r>
      <w:r>
        <w:rPr>
          <w:rStyle w:val="HideTWBExt"/>
          <w:b w:val="0"/>
          <w:noProof w:val="0"/>
        </w:rPr>
        <w:t>&lt;/RefProcLect&gt;</w:t>
      </w:r>
    </w:p>
    <w:p w:rsidR="00C30AE5" w:rsidRPr="00D156A4" w:rsidRDefault="00C30AE5">
      <w:pPr>
        <w:pStyle w:val="TypeDoc"/>
      </w:pPr>
      <w:r>
        <w:rPr>
          <w:rStyle w:val="HideTWBExt"/>
          <w:b w:val="0"/>
          <w:noProof w:val="0"/>
        </w:rPr>
        <w:t>&lt;TitreType&gt;</w:t>
      </w:r>
      <w:r>
        <w:t>AANBEVELING</w:t>
      </w:r>
      <w:r>
        <w:rPr>
          <w:rStyle w:val="HideTWBExt"/>
          <w:b w:val="0"/>
          <w:noProof w:val="0"/>
        </w:rPr>
        <w:t>&lt;/TitreType&gt;</w:t>
      </w:r>
    </w:p>
    <w:p w:rsidR="00C30AE5" w:rsidRPr="00D156A4" w:rsidRDefault="00C30AE5">
      <w:pPr>
        <w:pStyle w:val="CoverNormal"/>
      </w:pPr>
      <w:r>
        <w:rPr>
          <w:rStyle w:val="HideTWBExt"/>
          <w:noProof w:val="0"/>
        </w:rPr>
        <w:t>&lt;Titre&gt;</w:t>
      </w:r>
      <w:r>
        <w:t>over het ontwerp van verordening van de Raad houdende maatregelen voor de uitvoering en de financiering van de algemene begroting van de Unie in 2019 in verband met de terugtrekking van het Verenigd Koninkrijk uit de Unie</w:t>
      </w:r>
      <w:r>
        <w:rPr>
          <w:rStyle w:val="HideTWBExt"/>
          <w:noProof w:val="0"/>
        </w:rPr>
        <w:t>&lt;/Titre&gt;</w:t>
      </w:r>
    </w:p>
    <w:p w:rsidR="00C30AE5" w:rsidRPr="00D156A4" w:rsidRDefault="00C30AE5">
      <w:pPr>
        <w:pStyle w:val="Cover24"/>
      </w:pPr>
      <w:r>
        <w:rPr>
          <w:rStyle w:val="HideTWBExt"/>
          <w:noProof w:val="0"/>
        </w:rPr>
        <w:t>&lt;DocRef&gt;</w:t>
      </w:r>
      <w:r>
        <w:t>(06823/1/2019 – C8-0155/2019 – 2019/0031(APP))</w:t>
      </w:r>
      <w:r>
        <w:rPr>
          <w:rStyle w:val="HideTWBExt"/>
          <w:noProof w:val="0"/>
        </w:rPr>
        <w:t>&lt;/DocRef&gt;</w:t>
      </w:r>
    </w:p>
    <w:p w:rsidR="00C30AE5" w:rsidRPr="00D156A4" w:rsidRDefault="00C30AE5">
      <w:pPr>
        <w:pStyle w:val="Cover24"/>
      </w:pPr>
      <w:r>
        <w:rPr>
          <w:rStyle w:val="HideTWBExt"/>
          <w:noProof w:val="0"/>
        </w:rPr>
        <w:t>&lt;Commission&gt;</w:t>
      </w:r>
      <w:r>
        <w:rPr>
          <w:rStyle w:val="HideTWBInt"/>
        </w:rPr>
        <w:t>{BUDG}</w:t>
      </w:r>
      <w:r>
        <w:t>Begrotingscommissie</w:t>
      </w:r>
      <w:r>
        <w:rPr>
          <w:rStyle w:val="HideTWBExt"/>
          <w:noProof w:val="0"/>
        </w:rPr>
        <w:t>&lt;/Commission&gt;</w:t>
      </w:r>
    </w:p>
    <w:p w:rsidR="00C30AE5" w:rsidRPr="00D156A4" w:rsidRDefault="00AD42ED">
      <w:pPr>
        <w:pStyle w:val="Cover24"/>
      </w:pPr>
      <w:r>
        <w:t xml:space="preserve">Rapporteur: </w:t>
      </w:r>
      <w:r>
        <w:rPr>
          <w:rStyle w:val="HideTWBExt"/>
          <w:noProof w:val="0"/>
        </w:rPr>
        <w:t>&lt;Depute&gt;</w:t>
      </w:r>
      <w:r>
        <w:t>Jean Arthuis</w:t>
      </w:r>
      <w:r>
        <w:rPr>
          <w:rStyle w:val="HideTWBExt"/>
          <w:noProof w:val="0"/>
        </w:rPr>
        <w:t>&lt;/Depute&gt;</w:t>
      </w:r>
    </w:p>
    <w:p w:rsidR="00E0654E" w:rsidRPr="00D156A4" w:rsidRDefault="00E0654E" w:rsidP="002E40B4">
      <w:pPr>
        <w:pStyle w:val="CoverNormal"/>
      </w:pPr>
    </w:p>
    <w:p w:rsidR="00C30AE5" w:rsidRPr="00D156A4" w:rsidRDefault="00C30AE5" w:rsidP="00C1545A">
      <w:pPr>
        <w:widowControl/>
        <w:tabs>
          <w:tab w:val="center" w:pos="4677"/>
        </w:tabs>
      </w:pPr>
      <w:r>
        <w:br w:type="page"/>
      </w:r>
    </w:p>
    <w:p w:rsidR="00F43E0D" w:rsidRPr="00D156A4" w:rsidRDefault="00D50353">
      <w:fldSimple w:instr=" TITLE  \* MERGEFORMAT ">
        <w:r w:rsidR="007D6254">
          <w:t>PR_APP</w:t>
        </w:r>
      </w:fldSimple>
    </w:p>
    <w:p w:rsidR="00F43E0D" w:rsidRPr="00D156A4" w:rsidRDefault="00F43E0D"/>
    <w:p w:rsidR="00F43E0D" w:rsidRPr="00D156A4" w:rsidRDefault="00F43E0D"/>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43E0D" w:rsidRPr="00D156A4">
        <w:tc>
          <w:tcPr>
            <w:tcW w:w="5811" w:type="dxa"/>
          </w:tcPr>
          <w:p w:rsidR="00F43E0D" w:rsidRPr="00D156A4" w:rsidRDefault="00F43E0D">
            <w:pPr>
              <w:pStyle w:val="Lgendetitre"/>
            </w:pPr>
            <w:r>
              <w:t>Verklaring van de gebruikte tekens</w:t>
            </w:r>
          </w:p>
        </w:tc>
      </w:tr>
      <w:tr w:rsidR="00F43E0D" w:rsidRPr="00D156A4" w:rsidTr="007948A1">
        <w:trPr>
          <w:cantSplit/>
          <w:trHeight w:val="1944"/>
        </w:trPr>
        <w:tc>
          <w:tcPr>
            <w:tcW w:w="5811" w:type="dxa"/>
            <w:tcBorders>
              <w:bottom w:val="single" w:sz="4" w:space="0" w:color="auto"/>
            </w:tcBorders>
          </w:tcPr>
          <w:p w:rsidR="00F43E0D" w:rsidRPr="00D156A4" w:rsidRDefault="00F43E0D">
            <w:pPr>
              <w:pStyle w:val="Lgendesigne"/>
            </w:pPr>
            <w:r>
              <w:tab/>
              <w:t>*</w:t>
            </w:r>
            <w:r>
              <w:tab/>
              <w:t>Raadplegingsprocedure</w:t>
            </w:r>
          </w:p>
          <w:p w:rsidR="00F43E0D" w:rsidRPr="00D156A4" w:rsidRDefault="00F43E0D">
            <w:pPr>
              <w:pStyle w:val="Lgendesigne"/>
            </w:pPr>
            <w:r>
              <w:tab/>
              <w:t>***</w:t>
            </w:r>
            <w:r>
              <w:tab/>
              <w:t>Goedkeuringsprocedure</w:t>
            </w:r>
          </w:p>
          <w:p w:rsidR="00F43E0D" w:rsidRPr="00D156A4" w:rsidRDefault="00F43E0D">
            <w:pPr>
              <w:pStyle w:val="Lgendesigne"/>
            </w:pPr>
            <w:r>
              <w:tab/>
              <w:t>***I</w:t>
            </w:r>
            <w:r>
              <w:tab/>
              <w:t>Gewone wetgevingsprocedure (eerste lezing)</w:t>
            </w:r>
          </w:p>
          <w:p w:rsidR="00F43E0D" w:rsidRPr="00D156A4" w:rsidRDefault="00F43E0D">
            <w:pPr>
              <w:pStyle w:val="Lgendesigne"/>
            </w:pPr>
            <w:r>
              <w:tab/>
              <w:t>***II</w:t>
            </w:r>
            <w:r>
              <w:tab/>
              <w:t>Gewone wetgevingsprocedure (tweede lezing)</w:t>
            </w:r>
          </w:p>
          <w:p w:rsidR="00F43E0D" w:rsidRPr="00D156A4" w:rsidRDefault="00F43E0D">
            <w:pPr>
              <w:pStyle w:val="Lgendesigne"/>
            </w:pPr>
            <w:r>
              <w:tab/>
              <w:t>***III</w:t>
            </w:r>
            <w:r>
              <w:tab/>
              <w:t>Gewone wetgevingsprocedure (derde lezing)</w:t>
            </w:r>
          </w:p>
          <w:p w:rsidR="00F43E0D" w:rsidRPr="00D156A4" w:rsidRDefault="00F43E0D">
            <w:pPr>
              <w:pStyle w:val="Lgendesigne"/>
              <w:ind w:left="0" w:firstLine="0"/>
            </w:pPr>
          </w:p>
          <w:p w:rsidR="00F43E0D" w:rsidRPr="00D156A4" w:rsidRDefault="00F43E0D">
            <w:pPr>
              <w:pStyle w:val="Lgendestandard"/>
            </w:pPr>
            <w:r>
              <w:t>(De aangeduide procedure is gebaseerd op de in de ontwerptekst voorgestelde rechtsgrond.)</w:t>
            </w:r>
          </w:p>
          <w:p w:rsidR="00F43E0D" w:rsidRPr="00D156A4" w:rsidRDefault="00F43E0D">
            <w:pPr>
              <w:pStyle w:val="Lgendesigne"/>
              <w:ind w:left="0" w:firstLine="0"/>
            </w:pPr>
          </w:p>
        </w:tc>
      </w:tr>
    </w:tbl>
    <w:p w:rsidR="00F43E0D" w:rsidRPr="00D156A4" w:rsidRDefault="00F43E0D"/>
    <w:p w:rsidR="00F43E0D" w:rsidRPr="00D156A4" w:rsidRDefault="00F43E0D"/>
    <w:p w:rsidR="00C30AE5" w:rsidRPr="00D156A4" w:rsidRDefault="00C30AE5" w:rsidP="00C1545A">
      <w:pPr>
        <w:widowControl/>
        <w:tabs>
          <w:tab w:val="center" w:pos="4677"/>
        </w:tabs>
      </w:pPr>
    </w:p>
    <w:p w:rsidR="00C30AE5" w:rsidRPr="00D156A4" w:rsidRDefault="00C30AE5">
      <w:pPr>
        <w:pStyle w:val="TOCHeading"/>
      </w:pPr>
      <w:r>
        <w:br w:type="page"/>
      </w:r>
      <w:r>
        <w:lastRenderedPageBreak/>
        <w:t>INHOUD</w:t>
      </w:r>
    </w:p>
    <w:p w:rsidR="00C30AE5" w:rsidRPr="00D156A4" w:rsidRDefault="00AD42ED">
      <w:pPr>
        <w:pStyle w:val="TOCPage"/>
      </w:pPr>
      <w:r>
        <w:t>Blz.</w:t>
      </w:r>
    </w:p>
    <w:p w:rsidR="007D6254" w:rsidRDefault="00753033">
      <w:pPr>
        <w:pStyle w:val="TOC1"/>
        <w:tabs>
          <w:tab w:val="right" w:leader="dot" w:pos="9060"/>
        </w:tabs>
        <w:rPr>
          <w:rFonts w:asciiTheme="minorHAnsi" w:eastAsiaTheme="minorEastAsia" w:hAnsiTheme="minorHAnsi" w:cstheme="minorBidi"/>
          <w:noProof/>
          <w:sz w:val="22"/>
          <w:szCs w:val="22"/>
          <w:lang w:val="en-GB"/>
        </w:rPr>
      </w:pPr>
      <w:r w:rsidRPr="00D156A4">
        <w:rPr>
          <w:b/>
        </w:rPr>
        <w:fldChar w:fldCharType="begin"/>
      </w:r>
      <w:r w:rsidRPr="00D156A4">
        <w:rPr>
          <w:b/>
        </w:rPr>
        <w:instrText xml:space="preserve"> TOC \t "PageHeading</w:instrText>
      </w:r>
      <w:r w:rsidR="007D6254">
        <w:rPr>
          <w:b/>
        </w:rPr>
        <w:instrText>;</w:instrText>
      </w:r>
      <w:r w:rsidRPr="00D156A4">
        <w:rPr>
          <w:b/>
        </w:rPr>
        <w:instrText xml:space="preserve">1" </w:instrText>
      </w:r>
      <w:r w:rsidRPr="00D156A4">
        <w:rPr>
          <w:b/>
        </w:rPr>
        <w:fldChar w:fldCharType="separate"/>
      </w:r>
      <w:r w:rsidR="007D6254">
        <w:rPr>
          <w:noProof/>
        </w:rPr>
        <w:t>ONTWERPWETGEVINGSRESOLUTIE VAN HET EUROPEES PARLEMENT</w:t>
      </w:r>
      <w:r w:rsidR="007D6254">
        <w:rPr>
          <w:noProof/>
        </w:rPr>
        <w:tab/>
      </w:r>
      <w:r w:rsidR="007D6254">
        <w:rPr>
          <w:noProof/>
        </w:rPr>
        <w:fldChar w:fldCharType="begin"/>
      </w:r>
      <w:r w:rsidR="007D6254">
        <w:rPr>
          <w:noProof/>
        </w:rPr>
        <w:instrText xml:space="preserve"> PAGEREF _Toc5968403 \h </w:instrText>
      </w:r>
      <w:r w:rsidR="007D6254">
        <w:rPr>
          <w:noProof/>
        </w:rPr>
      </w:r>
      <w:r w:rsidR="007D6254">
        <w:rPr>
          <w:noProof/>
        </w:rPr>
        <w:fldChar w:fldCharType="separate"/>
      </w:r>
      <w:r w:rsidR="007D6254">
        <w:rPr>
          <w:noProof/>
        </w:rPr>
        <w:t>5</w:t>
      </w:r>
      <w:r w:rsidR="007D6254">
        <w:rPr>
          <w:noProof/>
        </w:rPr>
        <w:fldChar w:fldCharType="end"/>
      </w:r>
    </w:p>
    <w:p w:rsidR="007D6254" w:rsidRDefault="007D6254">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_Toc5968404 \h </w:instrText>
      </w:r>
      <w:r>
        <w:rPr>
          <w:noProof/>
        </w:rPr>
      </w:r>
      <w:r>
        <w:rPr>
          <w:noProof/>
        </w:rPr>
        <w:fldChar w:fldCharType="separate"/>
      </w:r>
      <w:r>
        <w:rPr>
          <w:noProof/>
        </w:rPr>
        <w:t>6</w:t>
      </w:r>
      <w:r>
        <w:rPr>
          <w:noProof/>
        </w:rPr>
        <w:fldChar w:fldCharType="end"/>
      </w:r>
    </w:p>
    <w:p w:rsidR="007D6254" w:rsidRDefault="007D6254">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_Toc5968405 \h </w:instrText>
      </w:r>
      <w:r>
        <w:rPr>
          <w:noProof/>
        </w:rPr>
      </w:r>
      <w:r>
        <w:rPr>
          <w:noProof/>
        </w:rPr>
        <w:fldChar w:fldCharType="separate"/>
      </w:r>
      <w:r>
        <w:rPr>
          <w:noProof/>
        </w:rPr>
        <w:t>7</w:t>
      </w:r>
      <w:r>
        <w:rPr>
          <w:noProof/>
        </w:rPr>
        <w:fldChar w:fldCharType="end"/>
      </w:r>
    </w:p>
    <w:p w:rsidR="00C30AE5" w:rsidRPr="00D156A4" w:rsidRDefault="00753033" w:rsidP="00E17125">
      <w:r w:rsidRPr="00D156A4">
        <w:rPr>
          <w:b/>
        </w:rPr>
        <w:fldChar w:fldCharType="end"/>
      </w:r>
    </w:p>
    <w:p w:rsidR="00E17125" w:rsidRPr="00D156A4" w:rsidRDefault="00E17125" w:rsidP="00E17125"/>
    <w:p w:rsidR="00E17125" w:rsidRPr="00D156A4" w:rsidRDefault="00E17125">
      <w:pPr>
        <w:pStyle w:val="PageHeading"/>
      </w:pPr>
    </w:p>
    <w:p w:rsidR="00C30AE5" w:rsidRPr="00D156A4" w:rsidRDefault="00C30AE5">
      <w:pPr>
        <w:pStyle w:val="Normal12"/>
      </w:pPr>
      <w:r>
        <w:br w:type="page"/>
      </w:r>
    </w:p>
    <w:p w:rsidR="00C30AE5" w:rsidRPr="00D156A4" w:rsidRDefault="00C30AE5">
      <w:pPr>
        <w:pStyle w:val="PageHeading"/>
      </w:pPr>
      <w:r>
        <w:br w:type="page"/>
      </w:r>
      <w:bookmarkStart w:id="1" w:name="_Toc5968403"/>
      <w:r>
        <w:lastRenderedPageBreak/>
        <w:t>ONTWERPWETGEVINGSRESOLUTIE VAN HET EUROPEES PARLEMENT</w:t>
      </w:r>
      <w:bookmarkEnd w:id="1"/>
    </w:p>
    <w:p w:rsidR="00342CAC" w:rsidRPr="00D156A4" w:rsidRDefault="00342CAC" w:rsidP="00342CAC">
      <w:pPr>
        <w:pStyle w:val="NormalBold"/>
      </w:pPr>
      <w:r>
        <w:t>over het ontwerp van verordening van de Raad houdende maatregelen voor de uitvoering en de financiering van de algemene begroting van de Unie in 2019 in verband met de terugtrekking van het Verenigd Koninkrijk uit de Unie</w:t>
      </w:r>
    </w:p>
    <w:p w:rsidR="00342CAC" w:rsidRPr="00D156A4" w:rsidRDefault="00342CAC" w:rsidP="00342CAC">
      <w:pPr>
        <w:pStyle w:val="Normal12Bold"/>
      </w:pPr>
      <w:r>
        <w:t>(06823/1/2019 – C8-0155/2019 – 2019/0031(APP))</w:t>
      </w:r>
    </w:p>
    <w:p w:rsidR="00C30AE5" w:rsidRPr="00D156A4" w:rsidRDefault="00AD42ED">
      <w:pPr>
        <w:pStyle w:val="Normal12Bold"/>
      </w:pPr>
      <w:r>
        <w:t>(Bijzondere wetgevingsprocedure – goedkeuring)</w:t>
      </w:r>
    </w:p>
    <w:p w:rsidR="00911D7A" w:rsidRPr="00D156A4" w:rsidRDefault="00911D7A" w:rsidP="00911D7A">
      <w:pPr>
        <w:pStyle w:val="Normal12"/>
      </w:pPr>
      <w:r>
        <w:rPr>
          <w:i/>
        </w:rPr>
        <w:t>Het Europees Parlement</w:t>
      </w:r>
      <w:r>
        <w:t>,</w:t>
      </w:r>
    </w:p>
    <w:p w:rsidR="00911D7A" w:rsidRPr="00D156A4" w:rsidRDefault="00911D7A" w:rsidP="00245A14">
      <w:pPr>
        <w:pStyle w:val="Normal12Hanging"/>
      </w:pPr>
      <w:r>
        <w:t>–</w:t>
      </w:r>
      <w:r>
        <w:tab/>
        <w:t>gezien het ontwerp van verordening van de Raad (06823/1/2019),</w:t>
      </w:r>
    </w:p>
    <w:p w:rsidR="00911D7A" w:rsidRPr="00D156A4" w:rsidRDefault="00911D7A" w:rsidP="00911D7A">
      <w:pPr>
        <w:pStyle w:val="Normal12Hanging"/>
      </w:pPr>
      <w:r>
        <w:t>–</w:t>
      </w:r>
      <w:r>
        <w:tab/>
        <w:t>gezien het verzoek om goedkeuring dat de Raad heeft ingediend krachtens artikel 352 van het Verdrag betreffende de werking van de Europese Unie en artikel 203 van het Verdrag tot oprichting van de Europese Gemeenschap voor Atoomenergie (C8-0155/2019),</w:t>
      </w:r>
    </w:p>
    <w:p w:rsidR="00911D7A" w:rsidRPr="00D156A4" w:rsidRDefault="00911D7A" w:rsidP="00911D7A">
      <w:pPr>
        <w:pStyle w:val="Normal12Hanging"/>
      </w:pPr>
      <w:r>
        <w:t>–</w:t>
      </w:r>
      <w:r>
        <w:tab/>
        <w:t>gezien artikel 99, leden 1 en 4, van zijn Reglement,</w:t>
      </w:r>
    </w:p>
    <w:p w:rsidR="00911D7A" w:rsidRPr="00D156A4" w:rsidRDefault="00911D7A" w:rsidP="00911D7A">
      <w:pPr>
        <w:pStyle w:val="Normal12Hanging"/>
      </w:pPr>
      <w:r>
        <w:t>–</w:t>
      </w:r>
      <w:r>
        <w:tab/>
        <w:t>gezien de aanbeveling van de Begrotingscommissie (A8-0197/2019),</w:t>
      </w:r>
    </w:p>
    <w:p w:rsidR="00911D7A" w:rsidRPr="00D156A4" w:rsidRDefault="00911D7A" w:rsidP="00245A14">
      <w:pPr>
        <w:pStyle w:val="Normal12Hanging"/>
        <w:rPr>
          <w:szCs w:val="24"/>
        </w:rPr>
      </w:pPr>
      <w:r>
        <w:t>1.</w:t>
      </w:r>
      <w:r>
        <w:tab/>
        <w:t>hecht zijn goedkeuring aan het ontwerp van verordening van de Raad;</w:t>
      </w:r>
    </w:p>
    <w:p w:rsidR="007B52E9" w:rsidRPr="007B52E9" w:rsidRDefault="00911D7A" w:rsidP="007B52E9">
      <w:pPr>
        <w:pStyle w:val="Normal12Hanging"/>
      </w:pPr>
      <w:r>
        <w:t>2.</w:t>
      </w:r>
      <w:r>
        <w:tab/>
        <w:t>verzoekt zijn Voorzitter het standpunt van het Parlement te doen toekomen aan de Raad en aan de Commissie alsmede aan de nationale parlementen.</w:t>
      </w:r>
    </w:p>
    <w:p w:rsidR="007B52E9" w:rsidRDefault="007B52E9" w:rsidP="007B52E9">
      <w:pPr>
        <w:pStyle w:val="PageHeading"/>
      </w:pPr>
      <w:r>
        <w:br w:type="page"/>
      </w:r>
      <w:bookmarkStart w:id="2" w:name="ProcPageRR"/>
      <w:bookmarkStart w:id="3" w:name="_Toc5968404"/>
      <w:r>
        <w:lastRenderedPageBreak/>
        <w:t>PROCEDURE VAN DE BEVOEGDE COMMISSIE</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B52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Voorstel voor een verordening van de Raad houdende maatregelen voor de uitvoering en de financiering van de algemene begroting van de Unie in 2019 in verband met de terugtrekking van het Verenigd Koninkrijk uit de Unie</w:t>
            </w:r>
          </w:p>
        </w:tc>
      </w:tr>
      <w:tr w:rsidR="007B52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06823/2019 – C8-0155/2019 – COM(2019)0064 – 2019/0031(APP)</w:t>
            </w:r>
          </w:p>
        </w:tc>
      </w:tr>
      <w:tr w:rsidR="007B52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Datum raadpleging / verzoek om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8.4.2019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r>
      <w:tr w:rsidR="007B52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Bevoegde commissie</w:t>
            </w:r>
          </w:p>
          <w:p w:rsidR="007B52E9" w:rsidRDefault="007B52E9">
            <w:pPr>
              <w:autoSpaceDE w:val="0"/>
              <w:autoSpaceDN w:val="0"/>
              <w:adjustRightInd w:val="0"/>
              <w:rPr>
                <w:color w:val="000000"/>
                <w:sz w:val="20"/>
              </w:rPr>
            </w:pPr>
            <w:r>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BUDG</w:t>
            </w:r>
          </w:p>
          <w:p w:rsidR="007B52E9" w:rsidRDefault="007B52E9">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r>
      <w:tr w:rsidR="007B52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Rapporteurs</w:t>
            </w:r>
          </w:p>
          <w:p w:rsidR="007B52E9" w:rsidRDefault="007B52E9">
            <w:pPr>
              <w:autoSpaceDE w:val="0"/>
              <w:autoSpaceDN w:val="0"/>
              <w:adjustRightInd w:val="0"/>
              <w:rPr>
                <w:color w:val="000000"/>
                <w:sz w:val="20"/>
              </w:rPr>
            </w:pPr>
            <w:r>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Jean Arthuis</w:t>
            </w:r>
          </w:p>
          <w:p w:rsidR="007B52E9" w:rsidRDefault="007B52E9">
            <w:pPr>
              <w:autoSpaceDE w:val="0"/>
              <w:autoSpaceDN w:val="0"/>
              <w:adjustRightInd w:val="0"/>
              <w:rPr>
                <w:color w:val="000000"/>
                <w:sz w:val="20"/>
              </w:rPr>
            </w:pPr>
            <w:r>
              <w:rPr>
                <w:color w:val="000000"/>
                <w:sz w:val="20"/>
              </w:rPr>
              <w:t>7.2.2019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r>
      <w:tr w:rsidR="007B52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7.2.2019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7.3.2019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r>
      <w:tr w:rsidR="007B52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11.4.2019</w:t>
            </w:r>
          </w:p>
        </w:tc>
        <w:tc>
          <w:tcPr>
            <w:tcW w:w="1474" w:type="dxa"/>
            <w:tcBorders>
              <w:top w:val="nil"/>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rFonts w:ascii="sans-serif" w:hAnsi="sans-serif" w:cs="sans-serif"/>
                <w:color w:val="000000"/>
                <w:szCs w:val="24"/>
              </w:rPr>
            </w:pPr>
          </w:p>
        </w:tc>
      </w:tr>
      <w:tr w:rsidR="007B52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w:t>
            </w:r>
          </w:p>
          <w:p w:rsidR="007B52E9" w:rsidRDefault="007B52E9">
            <w:pPr>
              <w:autoSpaceDE w:val="0"/>
              <w:autoSpaceDN w:val="0"/>
              <w:adjustRightInd w:val="0"/>
              <w:rPr>
                <w:color w:val="000000"/>
                <w:sz w:val="20"/>
              </w:rPr>
            </w:pPr>
            <w:r>
              <w:rPr>
                <w:color w:val="000000"/>
                <w:sz w:val="20"/>
              </w:rPr>
              <w:t>–:</w:t>
            </w:r>
          </w:p>
          <w:p w:rsidR="007B52E9" w:rsidRDefault="007B52E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15</w:t>
            </w:r>
          </w:p>
          <w:p w:rsidR="007B52E9" w:rsidRDefault="007B52E9">
            <w:pPr>
              <w:autoSpaceDE w:val="0"/>
              <w:autoSpaceDN w:val="0"/>
              <w:adjustRightInd w:val="0"/>
              <w:rPr>
                <w:color w:val="000000"/>
                <w:sz w:val="20"/>
              </w:rPr>
            </w:pPr>
            <w:r>
              <w:rPr>
                <w:color w:val="000000"/>
                <w:sz w:val="20"/>
              </w:rPr>
              <w:t>1</w:t>
            </w:r>
          </w:p>
          <w:p w:rsidR="007B52E9" w:rsidRDefault="007B52E9">
            <w:pPr>
              <w:autoSpaceDE w:val="0"/>
              <w:autoSpaceDN w:val="0"/>
              <w:adjustRightInd w:val="0"/>
              <w:rPr>
                <w:color w:val="000000"/>
                <w:sz w:val="20"/>
              </w:rPr>
            </w:pPr>
            <w:r>
              <w:rPr>
                <w:color w:val="000000"/>
                <w:sz w:val="20"/>
              </w:rPr>
              <w:t>1</w:t>
            </w:r>
          </w:p>
        </w:tc>
      </w:tr>
      <w:tr w:rsidR="007B52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Jean Arthuis, Gérard Deprez, Eider Gardiazabal Rubial, Ingeborg Gräßle, John Howarth, Bernd Kölmel, Jan Olbrycht, Patricija Šulin, Daniele Viotti, Marco Zanni</w:t>
            </w:r>
          </w:p>
        </w:tc>
      </w:tr>
      <w:tr w:rsidR="007B52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Heidi Hautala</w:t>
            </w:r>
          </w:p>
        </w:tc>
      </w:tr>
      <w:tr w:rsidR="007B52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Jonathan Bullock, Carlos Coelho, Sofia Ribeiro, Bogusław Sonik, Jarosław Wałęsa, Babette Winter</w:t>
            </w:r>
          </w:p>
        </w:tc>
      </w:tr>
      <w:tr w:rsidR="007B52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b/>
                <w:bCs/>
                <w:color w:val="000000"/>
                <w:sz w:val="20"/>
              </w:rPr>
            </w:pPr>
            <w:r>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52E9" w:rsidRDefault="007B52E9">
            <w:pPr>
              <w:autoSpaceDE w:val="0"/>
              <w:autoSpaceDN w:val="0"/>
              <w:adjustRightInd w:val="0"/>
              <w:rPr>
                <w:color w:val="000000"/>
                <w:sz w:val="20"/>
              </w:rPr>
            </w:pPr>
            <w:r>
              <w:rPr>
                <w:color w:val="000000"/>
                <w:sz w:val="20"/>
              </w:rPr>
              <w:t>11.4.2019</w:t>
            </w:r>
          </w:p>
        </w:tc>
      </w:tr>
    </w:tbl>
    <w:p w:rsidR="007B52E9" w:rsidRDefault="007B52E9">
      <w:pPr>
        <w:autoSpaceDE w:val="0"/>
        <w:autoSpaceDN w:val="0"/>
        <w:adjustRightInd w:val="0"/>
        <w:rPr>
          <w:rFonts w:ascii="Arial" w:hAnsi="Arial" w:cs="Arial"/>
          <w:szCs w:val="24"/>
        </w:rPr>
      </w:pPr>
    </w:p>
    <w:bookmarkEnd w:id="2"/>
    <w:p w:rsidR="00877F01" w:rsidRDefault="00877F01" w:rsidP="007B52E9">
      <w:pPr>
        <w:sectPr w:rsidR="00877F01" w:rsidSect="00D156A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pPr>
    </w:p>
    <w:p w:rsidR="00911D7A" w:rsidRDefault="00877F01" w:rsidP="00877F01">
      <w:pPr>
        <w:pStyle w:val="PageHeading"/>
      </w:pPr>
      <w:bookmarkStart w:id="4" w:name="_Toc5968405"/>
      <w:r>
        <w:lastRenderedPageBreak/>
        <w:t>HOOFDELIJKE EINDSTEMMING IN DE BEVOEGDE COMMISSIE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7F01" w:rsidRPr="007B1DF8" w:rsidTr="0055698A">
        <w:trPr>
          <w:cantSplit/>
        </w:trPr>
        <w:tc>
          <w:tcPr>
            <w:tcW w:w="1701" w:type="dxa"/>
            <w:shd w:val="pct10" w:color="000000" w:fill="FFFFFF"/>
            <w:vAlign w:val="center"/>
          </w:tcPr>
          <w:p w:rsidR="00877F01" w:rsidRPr="007B1DF8" w:rsidRDefault="00877F01" w:rsidP="0055698A">
            <w:pPr>
              <w:spacing w:before="120" w:after="120"/>
              <w:jc w:val="center"/>
              <w:rPr>
                <w:b/>
                <w:sz w:val="20"/>
              </w:rPr>
            </w:pPr>
            <w:r>
              <w:rPr>
                <w:b/>
                <w:sz w:val="20"/>
              </w:rPr>
              <w:t>15</w:t>
            </w:r>
          </w:p>
        </w:tc>
        <w:tc>
          <w:tcPr>
            <w:tcW w:w="7371" w:type="dxa"/>
            <w:shd w:val="pct10" w:color="000000" w:fill="FFFFFF"/>
          </w:tcPr>
          <w:p w:rsidR="00877F01" w:rsidRPr="007B1DF8" w:rsidRDefault="00877F01" w:rsidP="0055698A">
            <w:pPr>
              <w:spacing w:before="120" w:after="120"/>
              <w:jc w:val="center"/>
              <w:rPr>
                <w:rFonts w:ascii="Arial" w:hAnsi="Arial" w:cs="Arial"/>
                <w:b/>
                <w:sz w:val="28"/>
                <w:szCs w:val="28"/>
              </w:rPr>
            </w:pPr>
            <w:r>
              <w:rPr>
                <w:rFonts w:ascii="Arial" w:hAnsi="Arial"/>
                <w:b/>
                <w:sz w:val="28"/>
                <w:szCs w:val="28"/>
              </w:rPr>
              <w:t>+</w:t>
            </w:r>
          </w:p>
        </w:tc>
      </w:tr>
      <w:tr w:rsidR="00877F01" w:rsidRPr="007B1DF8" w:rsidTr="0055698A">
        <w:trPr>
          <w:cantSplit/>
        </w:trPr>
        <w:tc>
          <w:tcPr>
            <w:tcW w:w="1701" w:type="dxa"/>
            <w:shd w:val="clear" w:color="auto" w:fill="FFFFFF"/>
          </w:tcPr>
          <w:p w:rsidR="00877F01" w:rsidRPr="007B1DF8" w:rsidRDefault="00877F01" w:rsidP="0055698A">
            <w:pPr>
              <w:spacing w:before="120" w:after="120"/>
              <w:rPr>
                <w:sz w:val="20"/>
              </w:rPr>
            </w:pPr>
            <w:r>
              <w:t>ALDE</w:t>
            </w:r>
          </w:p>
        </w:tc>
        <w:tc>
          <w:tcPr>
            <w:tcW w:w="7371" w:type="dxa"/>
            <w:shd w:val="clear" w:color="auto" w:fill="FFFFFF"/>
          </w:tcPr>
          <w:p w:rsidR="00877F01" w:rsidRPr="007B1DF8" w:rsidRDefault="00877F01" w:rsidP="0055698A">
            <w:pPr>
              <w:spacing w:before="120" w:after="120"/>
              <w:rPr>
                <w:sz w:val="20"/>
              </w:rPr>
            </w:pPr>
            <w:r>
              <w:rPr>
                <w:sz w:val="20"/>
              </w:rPr>
              <w:t>Jean Arthuis, Gérard Deprez</w:t>
            </w:r>
          </w:p>
        </w:tc>
      </w:tr>
      <w:tr w:rsidR="00877F01" w:rsidRPr="007B1DF8" w:rsidTr="0055698A">
        <w:trPr>
          <w:cantSplit/>
        </w:trPr>
        <w:tc>
          <w:tcPr>
            <w:tcW w:w="1701" w:type="dxa"/>
            <w:shd w:val="clear" w:color="auto" w:fill="FFFFFF"/>
          </w:tcPr>
          <w:p w:rsidR="00877F01" w:rsidRPr="007B1DF8" w:rsidRDefault="00877F01" w:rsidP="0055698A">
            <w:pPr>
              <w:spacing w:before="120" w:after="120"/>
            </w:pPr>
            <w:r>
              <w:t>ECR</w:t>
            </w:r>
          </w:p>
        </w:tc>
        <w:tc>
          <w:tcPr>
            <w:tcW w:w="7371" w:type="dxa"/>
            <w:shd w:val="clear" w:color="auto" w:fill="FFFFFF"/>
          </w:tcPr>
          <w:p w:rsidR="00877F01" w:rsidRPr="007B1DF8" w:rsidRDefault="00877F01" w:rsidP="0055698A">
            <w:pPr>
              <w:spacing w:before="120" w:after="120"/>
              <w:rPr>
                <w:sz w:val="20"/>
              </w:rPr>
            </w:pPr>
            <w:r>
              <w:rPr>
                <w:sz w:val="20"/>
              </w:rPr>
              <w:t>Bernd Kölmel</w:t>
            </w:r>
          </w:p>
        </w:tc>
      </w:tr>
      <w:tr w:rsidR="00877F01" w:rsidRPr="007B1DF8" w:rsidTr="0055698A">
        <w:trPr>
          <w:cantSplit/>
        </w:trPr>
        <w:tc>
          <w:tcPr>
            <w:tcW w:w="1701" w:type="dxa"/>
            <w:shd w:val="clear" w:color="auto" w:fill="FFFFFF"/>
          </w:tcPr>
          <w:p w:rsidR="00877F01" w:rsidRPr="007B1DF8" w:rsidRDefault="00877F01" w:rsidP="0055698A">
            <w:pPr>
              <w:spacing w:before="120" w:after="120"/>
            </w:pPr>
            <w:r>
              <w:t>PPE</w:t>
            </w:r>
          </w:p>
        </w:tc>
        <w:tc>
          <w:tcPr>
            <w:tcW w:w="7371" w:type="dxa"/>
            <w:shd w:val="clear" w:color="auto" w:fill="FFFFFF"/>
          </w:tcPr>
          <w:p w:rsidR="00877F01" w:rsidRPr="007B1DF8" w:rsidRDefault="00877F01" w:rsidP="0055698A">
            <w:pPr>
              <w:spacing w:before="120" w:after="120"/>
              <w:rPr>
                <w:sz w:val="20"/>
              </w:rPr>
            </w:pPr>
            <w:r>
              <w:rPr>
                <w:sz w:val="20"/>
              </w:rPr>
              <w:t>Carlos Coelho, Ingeborg Gräßle, Jan Olbrycht, Sofia Ribeiro, Bogusław Sonik, Patricija Šulin, Jarosław Wałęsa</w:t>
            </w:r>
          </w:p>
        </w:tc>
      </w:tr>
      <w:tr w:rsidR="00877F01" w:rsidRPr="007B1DF8" w:rsidTr="0055698A">
        <w:trPr>
          <w:cantSplit/>
        </w:trPr>
        <w:tc>
          <w:tcPr>
            <w:tcW w:w="1701" w:type="dxa"/>
            <w:shd w:val="clear" w:color="auto" w:fill="FFFFFF"/>
          </w:tcPr>
          <w:p w:rsidR="00877F01" w:rsidRPr="007B1DF8" w:rsidRDefault="00877F01" w:rsidP="0055698A">
            <w:pPr>
              <w:spacing w:before="120" w:after="120"/>
            </w:pPr>
            <w:r>
              <w:t>S&amp;D</w:t>
            </w:r>
          </w:p>
        </w:tc>
        <w:tc>
          <w:tcPr>
            <w:tcW w:w="7371" w:type="dxa"/>
            <w:shd w:val="clear" w:color="auto" w:fill="FFFFFF"/>
          </w:tcPr>
          <w:p w:rsidR="00877F01" w:rsidRPr="007B1DF8" w:rsidRDefault="00877F01" w:rsidP="0055698A">
            <w:pPr>
              <w:spacing w:before="120" w:after="120"/>
              <w:rPr>
                <w:sz w:val="20"/>
              </w:rPr>
            </w:pPr>
            <w:r>
              <w:rPr>
                <w:sz w:val="20"/>
              </w:rPr>
              <w:t xml:space="preserve">Eider Gardiazabal Rubial, John Howarth, Daniele Viotti, Babette Winter </w:t>
            </w:r>
          </w:p>
        </w:tc>
      </w:tr>
      <w:tr w:rsidR="00877F01" w:rsidRPr="007B1DF8" w:rsidTr="0055698A">
        <w:trPr>
          <w:cantSplit/>
        </w:trPr>
        <w:tc>
          <w:tcPr>
            <w:tcW w:w="1701" w:type="dxa"/>
            <w:shd w:val="clear" w:color="auto" w:fill="FFFFFF"/>
          </w:tcPr>
          <w:p w:rsidR="00877F01" w:rsidRPr="007B1DF8" w:rsidRDefault="00877F01" w:rsidP="0055698A">
            <w:pPr>
              <w:spacing w:before="120" w:after="120"/>
            </w:pPr>
            <w:r>
              <w:t>Verts/ALE</w:t>
            </w:r>
          </w:p>
        </w:tc>
        <w:tc>
          <w:tcPr>
            <w:tcW w:w="7371" w:type="dxa"/>
            <w:shd w:val="clear" w:color="auto" w:fill="FFFFFF"/>
          </w:tcPr>
          <w:p w:rsidR="00877F01" w:rsidRPr="007B1DF8" w:rsidRDefault="00877F01" w:rsidP="0055698A">
            <w:pPr>
              <w:spacing w:before="120" w:after="120"/>
              <w:rPr>
                <w:sz w:val="20"/>
              </w:rPr>
            </w:pPr>
            <w:r>
              <w:rPr>
                <w:sz w:val="20"/>
              </w:rPr>
              <w:t>Heidi Hautala</w:t>
            </w:r>
          </w:p>
        </w:tc>
      </w:tr>
      <w:tr w:rsidR="00877F01" w:rsidRPr="007B1DF8" w:rsidTr="0055698A">
        <w:trPr>
          <w:cantSplit/>
        </w:trPr>
        <w:tc>
          <w:tcPr>
            <w:tcW w:w="1701" w:type="dxa"/>
            <w:shd w:val="pct10" w:color="000000" w:fill="FFFFFF"/>
            <w:vAlign w:val="center"/>
          </w:tcPr>
          <w:p w:rsidR="00877F01" w:rsidRPr="007B1DF8" w:rsidRDefault="00877F01" w:rsidP="0055698A">
            <w:pPr>
              <w:spacing w:before="120" w:after="120"/>
              <w:jc w:val="center"/>
              <w:rPr>
                <w:b/>
                <w:sz w:val="20"/>
              </w:rPr>
            </w:pPr>
            <w:r>
              <w:rPr>
                <w:b/>
                <w:sz w:val="20"/>
              </w:rPr>
              <w:t>1</w:t>
            </w:r>
          </w:p>
        </w:tc>
        <w:tc>
          <w:tcPr>
            <w:tcW w:w="7371" w:type="dxa"/>
            <w:shd w:val="pct10" w:color="000000" w:fill="FFFFFF"/>
          </w:tcPr>
          <w:p w:rsidR="00877F01" w:rsidRPr="007B1DF8" w:rsidRDefault="00877F01" w:rsidP="0055698A">
            <w:pPr>
              <w:spacing w:before="120" w:after="120"/>
              <w:jc w:val="center"/>
              <w:rPr>
                <w:sz w:val="28"/>
                <w:szCs w:val="28"/>
              </w:rPr>
            </w:pPr>
            <w:r>
              <w:rPr>
                <w:rFonts w:ascii="Arial" w:hAnsi="Arial"/>
                <w:b/>
                <w:sz w:val="28"/>
                <w:szCs w:val="28"/>
              </w:rPr>
              <w:t>-</w:t>
            </w:r>
          </w:p>
        </w:tc>
      </w:tr>
      <w:tr w:rsidR="00877F01" w:rsidRPr="007B1DF8" w:rsidTr="0055698A">
        <w:trPr>
          <w:cantSplit/>
        </w:trPr>
        <w:tc>
          <w:tcPr>
            <w:tcW w:w="1701" w:type="dxa"/>
            <w:shd w:val="clear" w:color="auto" w:fill="FFFFFF"/>
          </w:tcPr>
          <w:p w:rsidR="00877F01" w:rsidRPr="007B1DF8" w:rsidRDefault="00877F01" w:rsidP="0055698A">
            <w:pPr>
              <w:spacing w:before="120" w:after="120"/>
              <w:rPr>
                <w:sz w:val="20"/>
              </w:rPr>
            </w:pPr>
            <w:r>
              <w:t>EFDD</w:t>
            </w:r>
          </w:p>
        </w:tc>
        <w:tc>
          <w:tcPr>
            <w:tcW w:w="7371" w:type="dxa"/>
            <w:shd w:val="clear" w:color="auto" w:fill="FFFFFF"/>
          </w:tcPr>
          <w:p w:rsidR="00877F01" w:rsidRPr="007B1DF8" w:rsidRDefault="00877F01" w:rsidP="0055698A">
            <w:pPr>
              <w:spacing w:before="120" w:after="120"/>
              <w:rPr>
                <w:sz w:val="20"/>
              </w:rPr>
            </w:pPr>
            <w:r>
              <w:rPr>
                <w:sz w:val="20"/>
              </w:rPr>
              <w:t>Jonathan Bullock</w:t>
            </w:r>
          </w:p>
        </w:tc>
      </w:tr>
    </w:tbl>
    <w:p w:rsidR="00877F01" w:rsidRPr="007B1DF8" w:rsidRDefault="00877F01" w:rsidP="00877F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7F01" w:rsidRPr="007B1DF8" w:rsidTr="0055698A">
        <w:trPr>
          <w:cantSplit/>
        </w:trPr>
        <w:tc>
          <w:tcPr>
            <w:tcW w:w="1701" w:type="dxa"/>
            <w:shd w:val="pct10" w:color="000000" w:fill="FFFFFF"/>
            <w:vAlign w:val="center"/>
          </w:tcPr>
          <w:p w:rsidR="00877F01" w:rsidRPr="007B1DF8" w:rsidRDefault="00877F01" w:rsidP="0055698A">
            <w:pPr>
              <w:spacing w:before="120" w:after="120"/>
              <w:jc w:val="center"/>
              <w:rPr>
                <w:b/>
                <w:sz w:val="20"/>
              </w:rPr>
            </w:pPr>
            <w:r>
              <w:rPr>
                <w:b/>
                <w:sz w:val="20"/>
              </w:rPr>
              <w:t>1</w:t>
            </w:r>
          </w:p>
        </w:tc>
        <w:tc>
          <w:tcPr>
            <w:tcW w:w="7371" w:type="dxa"/>
            <w:shd w:val="pct10" w:color="000000" w:fill="FFFFFF"/>
          </w:tcPr>
          <w:p w:rsidR="00877F01" w:rsidRPr="007B1DF8" w:rsidRDefault="00877F01" w:rsidP="0055698A">
            <w:pPr>
              <w:spacing w:before="120" w:after="120"/>
              <w:jc w:val="center"/>
              <w:rPr>
                <w:sz w:val="28"/>
                <w:szCs w:val="28"/>
              </w:rPr>
            </w:pPr>
            <w:r>
              <w:rPr>
                <w:rFonts w:ascii="Arial" w:hAnsi="Arial"/>
                <w:b/>
                <w:sz w:val="28"/>
                <w:szCs w:val="28"/>
              </w:rPr>
              <w:t>0</w:t>
            </w:r>
          </w:p>
        </w:tc>
      </w:tr>
      <w:tr w:rsidR="00877F01" w:rsidRPr="007B1DF8" w:rsidTr="0055698A">
        <w:trPr>
          <w:cantSplit/>
        </w:trPr>
        <w:tc>
          <w:tcPr>
            <w:tcW w:w="1701" w:type="dxa"/>
            <w:shd w:val="clear" w:color="auto" w:fill="FFFFFF"/>
          </w:tcPr>
          <w:p w:rsidR="00877F01" w:rsidRPr="007B1DF8" w:rsidRDefault="00877F01" w:rsidP="0055698A">
            <w:pPr>
              <w:spacing w:before="120" w:after="120"/>
              <w:rPr>
                <w:sz w:val="20"/>
              </w:rPr>
            </w:pPr>
            <w:r>
              <w:t>ENF</w:t>
            </w:r>
          </w:p>
        </w:tc>
        <w:tc>
          <w:tcPr>
            <w:tcW w:w="7371" w:type="dxa"/>
            <w:shd w:val="clear" w:color="auto" w:fill="FFFFFF"/>
          </w:tcPr>
          <w:p w:rsidR="00877F01" w:rsidRPr="007B1DF8" w:rsidRDefault="00877F01" w:rsidP="0055698A">
            <w:pPr>
              <w:spacing w:before="120" w:after="120"/>
              <w:rPr>
                <w:sz w:val="20"/>
              </w:rPr>
            </w:pPr>
            <w:r>
              <w:rPr>
                <w:sz w:val="20"/>
              </w:rPr>
              <w:t>Marco Zanni</w:t>
            </w:r>
          </w:p>
        </w:tc>
      </w:tr>
    </w:tbl>
    <w:p w:rsidR="00877F01" w:rsidRPr="007B1DF8" w:rsidRDefault="00877F01" w:rsidP="00877F01">
      <w:pPr>
        <w:pStyle w:val="Normal12"/>
      </w:pPr>
    </w:p>
    <w:p w:rsidR="00877F01" w:rsidRPr="007B1DF8" w:rsidRDefault="00877F01" w:rsidP="00877F01">
      <w:r>
        <w:t>Verklaring van de gebruikte tekens:</w:t>
      </w:r>
    </w:p>
    <w:p w:rsidR="00877F01" w:rsidRPr="007B1DF8" w:rsidRDefault="00877F01" w:rsidP="00877F01">
      <w:pPr>
        <w:pStyle w:val="NormalTabs"/>
      </w:pPr>
      <w:r>
        <w:t>+</w:t>
      </w:r>
      <w:r>
        <w:tab/>
        <w:t>:</w:t>
      </w:r>
      <w:r>
        <w:tab/>
        <w:t>voor</w:t>
      </w:r>
    </w:p>
    <w:p w:rsidR="00877F01" w:rsidRPr="007B1DF8" w:rsidRDefault="00877F01" w:rsidP="00877F01">
      <w:pPr>
        <w:pStyle w:val="NormalTabs"/>
      </w:pPr>
      <w:r>
        <w:t>-</w:t>
      </w:r>
      <w:r>
        <w:tab/>
        <w:t>:</w:t>
      </w:r>
      <w:r>
        <w:tab/>
        <w:t>tegen</w:t>
      </w:r>
    </w:p>
    <w:p w:rsidR="00877F01" w:rsidRPr="007B1DF8" w:rsidRDefault="00877F01" w:rsidP="00877F01">
      <w:pPr>
        <w:pStyle w:val="NormalTabs"/>
      </w:pPr>
      <w:r>
        <w:t>0</w:t>
      </w:r>
      <w:r>
        <w:tab/>
        <w:t>:</w:t>
      </w:r>
      <w:r>
        <w:tab/>
        <w:t>onthouding</w:t>
      </w:r>
    </w:p>
    <w:p w:rsidR="00877F01" w:rsidRPr="007B52E9" w:rsidRDefault="00877F01" w:rsidP="007B52E9"/>
    <w:sectPr w:rsidR="00877F01" w:rsidRPr="007B52E9" w:rsidSect="00877F01">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ED" w:rsidRPr="00D156A4" w:rsidRDefault="00AD42ED">
      <w:r w:rsidRPr="00D156A4">
        <w:separator/>
      </w:r>
    </w:p>
  </w:endnote>
  <w:endnote w:type="continuationSeparator" w:id="0">
    <w:p w:rsidR="00AD42ED" w:rsidRPr="00D156A4" w:rsidRDefault="00AD42ED">
      <w:r w:rsidRPr="00D156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E9" w:rsidRDefault="007B52E9" w:rsidP="007B52E9">
    <w:pPr>
      <w:pStyle w:val="Footer"/>
    </w:pPr>
    <w:r>
      <w:t>PE</w:t>
    </w:r>
    <w:r w:rsidRPr="007B52E9">
      <w:rPr>
        <w:rStyle w:val="HideTWBExt"/>
      </w:rPr>
      <w:t>&lt;NoPE&gt;</w:t>
    </w:r>
    <w:r>
      <w:t>634.809</w:t>
    </w:r>
    <w:r w:rsidRPr="007B52E9">
      <w:rPr>
        <w:rStyle w:val="HideTWBExt"/>
      </w:rPr>
      <w:t>&lt;/NoPE&gt;&lt;Version&gt;</w:t>
    </w:r>
    <w:r>
      <w:t>v02-00</w:t>
    </w:r>
    <w:r w:rsidRPr="007B52E9">
      <w:rPr>
        <w:rStyle w:val="HideTWBExt"/>
      </w:rPr>
      <w:t>&lt;/Version&gt;</w:t>
    </w:r>
    <w:r>
      <w:tab/>
    </w:r>
    <w:r>
      <w:fldChar w:fldCharType="begin"/>
    </w:r>
    <w:r>
      <w:instrText xml:space="preserve"> PAGE  \* MERGEFORMAT </w:instrText>
    </w:r>
    <w:r>
      <w:fldChar w:fldCharType="separate"/>
    </w:r>
    <w:r w:rsidR="007D6254">
      <w:rPr>
        <w:noProof/>
      </w:rPr>
      <w:t>2</w:t>
    </w:r>
    <w:r>
      <w:fldChar w:fldCharType="end"/>
    </w:r>
    <w:r>
      <w:t>/</w:t>
    </w:r>
    <w:r w:rsidR="00D50353">
      <w:rPr>
        <w:noProof/>
      </w:rPr>
      <w:fldChar w:fldCharType="begin"/>
    </w:r>
    <w:r w:rsidR="00D50353">
      <w:rPr>
        <w:noProof/>
      </w:rPr>
      <w:instrText xml:space="preserve"> NUMPAGES  \* MERGEFORMAT </w:instrText>
    </w:r>
    <w:r w:rsidR="00D50353">
      <w:rPr>
        <w:noProof/>
      </w:rPr>
      <w:fldChar w:fldCharType="separate"/>
    </w:r>
    <w:r w:rsidR="007D6254">
      <w:rPr>
        <w:noProof/>
      </w:rPr>
      <w:t>7</w:t>
    </w:r>
    <w:r w:rsidR="00D50353">
      <w:rPr>
        <w:noProof/>
      </w:rPr>
      <w:fldChar w:fldCharType="end"/>
    </w:r>
    <w:r>
      <w:tab/>
    </w:r>
    <w:r w:rsidRPr="007B52E9">
      <w:rPr>
        <w:rStyle w:val="HideTWBExt"/>
      </w:rPr>
      <w:t>&lt;PathFdR&gt;</w:t>
    </w:r>
    <w:r>
      <w:t>RR\1182381NL.docx</w:t>
    </w:r>
    <w:r w:rsidRPr="007B52E9">
      <w:rPr>
        <w:rStyle w:val="HideTWBExt"/>
      </w:rPr>
      <w:t>&lt;/PathFdR&gt;</w:t>
    </w:r>
  </w:p>
  <w:p w:rsidR="00557DB9" w:rsidRPr="00D156A4" w:rsidRDefault="007B52E9" w:rsidP="007B52E9">
    <w:pPr>
      <w:pStyle w:val="Footer2"/>
    </w:pPr>
    <w: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E9" w:rsidRDefault="007B52E9" w:rsidP="007B52E9">
    <w:pPr>
      <w:pStyle w:val="Footer"/>
    </w:pPr>
    <w:r w:rsidRPr="007B52E9">
      <w:rPr>
        <w:rStyle w:val="HideTWBExt"/>
      </w:rPr>
      <w:t>&lt;PathFdR&gt;</w:t>
    </w:r>
    <w:r>
      <w:t>RR\1182381NL.docx</w:t>
    </w:r>
    <w:r w:rsidRPr="007B52E9">
      <w:rPr>
        <w:rStyle w:val="HideTWBExt"/>
      </w:rPr>
      <w:t>&lt;/PathFdR&gt;</w:t>
    </w:r>
    <w:r>
      <w:tab/>
    </w:r>
    <w:r>
      <w:fldChar w:fldCharType="begin"/>
    </w:r>
    <w:r>
      <w:instrText xml:space="preserve"> PAGE  \* MERGEFORMAT </w:instrText>
    </w:r>
    <w:r>
      <w:fldChar w:fldCharType="separate"/>
    </w:r>
    <w:r w:rsidR="007D6254">
      <w:rPr>
        <w:noProof/>
      </w:rPr>
      <w:t>3</w:t>
    </w:r>
    <w:r>
      <w:fldChar w:fldCharType="end"/>
    </w:r>
    <w:r>
      <w:t>/</w:t>
    </w:r>
    <w:r w:rsidR="00D50353">
      <w:rPr>
        <w:noProof/>
      </w:rPr>
      <w:fldChar w:fldCharType="begin"/>
    </w:r>
    <w:r w:rsidR="00D50353">
      <w:rPr>
        <w:noProof/>
      </w:rPr>
      <w:instrText xml:space="preserve"> NUMPAGES  \* MERGEFORMAT </w:instrText>
    </w:r>
    <w:r w:rsidR="00D50353">
      <w:rPr>
        <w:noProof/>
      </w:rPr>
      <w:fldChar w:fldCharType="separate"/>
    </w:r>
    <w:r w:rsidR="007D6254">
      <w:rPr>
        <w:noProof/>
      </w:rPr>
      <w:t>7</w:t>
    </w:r>
    <w:r w:rsidR="00D50353">
      <w:rPr>
        <w:noProof/>
      </w:rPr>
      <w:fldChar w:fldCharType="end"/>
    </w:r>
    <w:r>
      <w:tab/>
      <w:t>PE</w:t>
    </w:r>
    <w:r w:rsidRPr="007B52E9">
      <w:rPr>
        <w:rStyle w:val="HideTWBExt"/>
      </w:rPr>
      <w:t>&lt;NoPE&gt;</w:t>
    </w:r>
    <w:r>
      <w:t>634.809</w:t>
    </w:r>
    <w:r w:rsidRPr="007B52E9">
      <w:rPr>
        <w:rStyle w:val="HideTWBExt"/>
      </w:rPr>
      <w:t>&lt;/NoPE&gt;&lt;Version&gt;</w:t>
    </w:r>
    <w:r>
      <w:t>v02-00</w:t>
    </w:r>
    <w:r w:rsidRPr="007B52E9">
      <w:rPr>
        <w:rStyle w:val="HideTWBExt"/>
      </w:rPr>
      <w:t>&lt;/Version&gt;</w:t>
    </w:r>
  </w:p>
  <w:p w:rsidR="00557DB9" w:rsidRPr="00D156A4" w:rsidRDefault="007B52E9" w:rsidP="007B52E9">
    <w:pPr>
      <w:pStyle w:val="Footer2"/>
    </w:pPr>
    <w:r>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E9" w:rsidRDefault="007B52E9" w:rsidP="007B52E9">
    <w:pPr>
      <w:pStyle w:val="Footer"/>
    </w:pPr>
    <w:r w:rsidRPr="007B52E9">
      <w:rPr>
        <w:rStyle w:val="HideTWBExt"/>
      </w:rPr>
      <w:t>&lt;PathFdR&gt;</w:t>
    </w:r>
    <w:r>
      <w:t>RR\1182381NL.docx</w:t>
    </w:r>
    <w:r w:rsidRPr="007B52E9">
      <w:rPr>
        <w:rStyle w:val="HideTWBExt"/>
      </w:rPr>
      <w:t>&lt;/PathFdR&gt;</w:t>
    </w:r>
    <w:r>
      <w:tab/>
    </w:r>
    <w:r>
      <w:tab/>
      <w:t>PE</w:t>
    </w:r>
    <w:r w:rsidRPr="007B52E9">
      <w:rPr>
        <w:rStyle w:val="HideTWBExt"/>
      </w:rPr>
      <w:t>&lt;NoPE&gt;</w:t>
    </w:r>
    <w:r>
      <w:t>634.809</w:t>
    </w:r>
    <w:r w:rsidRPr="007B52E9">
      <w:rPr>
        <w:rStyle w:val="HideTWBExt"/>
      </w:rPr>
      <w:t>&lt;/NoPE&gt;&lt;Version&gt;</w:t>
    </w:r>
    <w:r>
      <w:t>v02-00</w:t>
    </w:r>
    <w:r w:rsidRPr="007B52E9">
      <w:rPr>
        <w:rStyle w:val="HideTWBExt"/>
      </w:rPr>
      <w:t>&lt;/Version&gt;</w:t>
    </w:r>
  </w:p>
  <w:p w:rsidR="00557DB9" w:rsidRPr="00D156A4" w:rsidRDefault="007B52E9" w:rsidP="007B52E9">
    <w:pPr>
      <w:pStyle w:val="Footer2"/>
      <w:tabs>
        <w:tab w:val="center" w:pos="4535"/>
      </w:tabs>
    </w:pPr>
    <w:r>
      <w:t>NL</w:t>
    </w:r>
    <w:r>
      <w:tab/>
    </w:r>
    <w:r w:rsidRPr="007B52E9">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ED" w:rsidRPr="00D156A4" w:rsidRDefault="00AD42ED">
      <w:r w:rsidRPr="00D156A4">
        <w:separator/>
      </w:r>
    </w:p>
  </w:footnote>
  <w:footnote w:type="continuationSeparator" w:id="0">
    <w:p w:rsidR="00AD42ED" w:rsidRPr="00D156A4" w:rsidRDefault="00AD42ED">
      <w:r w:rsidRPr="00D156A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A" w:rsidRDefault="005B7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A" w:rsidRDefault="005B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A" w:rsidRDefault="005B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BUDG"/>
    <w:docVar w:name="CopyToNetwork" w:val="-1"/>
    <w:docVar w:name="DOCMNU" w:val=" 1"/>
    <w:docVar w:name="LastEditedSection" w:val=" 1"/>
    <w:docVar w:name="strDocTypeID" w:val="PR_APP"/>
    <w:docVar w:name="strSubDir" w:val="1182"/>
    <w:docVar w:name="TITLEMNU" w:val=" 1"/>
    <w:docVar w:name="TXTAUTHOR" w:val="Jean Arthuis"/>
    <w:docVar w:name="TXTLANGUE" w:val="NL"/>
    <w:docVar w:name="TXTLANGUEMIN" w:val="nl"/>
    <w:docVar w:name="TXTNRAPP" w:val="2019/0031"/>
    <w:docVar w:name="TXTNRC" w:val="0000/2019"/>
    <w:docVar w:name="TXTNRCOM" w:val="(2019)0064"/>
    <w:docVar w:name="TXTNRPE" w:val="634.809"/>
    <w:docVar w:name="TXTPEorAP" w:val="PE"/>
    <w:docVar w:name="TXTROUTE" w:val="RR\1182381NL.docx"/>
    <w:docVar w:name="TXTTITLE" w:val="Proposal for a Council Regulation on measures concerning the implementation and financing of the general budget of the Union in 2019 in relation to the withdrawal of the United Kingdom from the Union"/>
    <w:docVar w:name="TXTVERSION" w:val="02-00"/>
  </w:docVars>
  <w:rsids>
    <w:rsidRoot w:val="00AD42ED"/>
    <w:rsid w:val="000271F8"/>
    <w:rsid w:val="00050CAC"/>
    <w:rsid w:val="00095888"/>
    <w:rsid w:val="000F0932"/>
    <w:rsid w:val="00113C9B"/>
    <w:rsid w:val="00127BC4"/>
    <w:rsid w:val="00164E3C"/>
    <w:rsid w:val="001C23B0"/>
    <w:rsid w:val="00236BC4"/>
    <w:rsid w:val="002424BA"/>
    <w:rsid w:val="00245A14"/>
    <w:rsid w:val="002E40B4"/>
    <w:rsid w:val="003040E3"/>
    <w:rsid w:val="003326B9"/>
    <w:rsid w:val="00342CAC"/>
    <w:rsid w:val="0035222D"/>
    <w:rsid w:val="00371D0C"/>
    <w:rsid w:val="003A29AF"/>
    <w:rsid w:val="003A77FC"/>
    <w:rsid w:val="003F5521"/>
    <w:rsid w:val="004D6308"/>
    <w:rsid w:val="00501262"/>
    <w:rsid w:val="00557DB9"/>
    <w:rsid w:val="005678DE"/>
    <w:rsid w:val="005A0304"/>
    <w:rsid w:val="005B314C"/>
    <w:rsid w:val="005B6B46"/>
    <w:rsid w:val="005B7F7A"/>
    <w:rsid w:val="00600D36"/>
    <w:rsid w:val="006C51FA"/>
    <w:rsid w:val="006D28DC"/>
    <w:rsid w:val="006E0281"/>
    <w:rsid w:val="00753033"/>
    <w:rsid w:val="007A2315"/>
    <w:rsid w:val="007B52E9"/>
    <w:rsid w:val="007D0613"/>
    <w:rsid w:val="007D6254"/>
    <w:rsid w:val="007E5FEF"/>
    <w:rsid w:val="007F3D0F"/>
    <w:rsid w:val="00823EEF"/>
    <w:rsid w:val="00835B8D"/>
    <w:rsid w:val="008543A8"/>
    <w:rsid w:val="00877F01"/>
    <w:rsid w:val="00890615"/>
    <w:rsid w:val="008F7B9A"/>
    <w:rsid w:val="00911D7A"/>
    <w:rsid w:val="00953C29"/>
    <w:rsid w:val="00982211"/>
    <w:rsid w:val="009B72B8"/>
    <w:rsid w:val="009C53A3"/>
    <w:rsid w:val="009D7574"/>
    <w:rsid w:val="009E3DA4"/>
    <w:rsid w:val="00AD42ED"/>
    <w:rsid w:val="00B06894"/>
    <w:rsid w:val="00B52E16"/>
    <w:rsid w:val="00B55E46"/>
    <w:rsid w:val="00B73111"/>
    <w:rsid w:val="00B77103"/>
    <w:rsid w:val="00BA2D25"/>
    <w:rsid w:val="00BB4E70"/>
    <w:rsid w:val="00C1545A"/>
    <w:rsid w:val="00C30AE5"/>
    <w:rsid w:val="00C51912"/>
    <w:rsid w:val="00CB4EF6"/>
    <w:rsid w:val="00D156A4"/>
    <w:rsid w:val="00D41461"/>
    <w:rsid w:val="00D4250A"/>
    <w:rsid w:val="00D50353"/>
    <w:rsid w:val="00DA199E"/>
    <w:rsid w:val="00DD37F5"/>
    <w:rsid w:val="00E0654E"/>
    <w:rsid w:val="00E17125"/>
    <w:rsid w:val="00E429FB"/>
    <w:rsid w:val="00EE58F8"/>
    <w:rsid w:val="00EE7466"/>
    <w:rsid w:val="00F43E0D"/>
    <w:rsid w:val="00F62566"/>
    <w:rsid w:val="00FF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42AC41A-0ADD-4ECF-960E-1F4AFD1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41461"/>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PageHeadingCaps">
    <w:name w:val="PageHeadingCaps"/>
    <w:basedOn w:val="PageHeading"/>
    <w:next w:val="Normal"/>
    <w:link w:val="PageHeadingCapsChar"/>
    <w:rsid w:val="00753033"/>
    <w:rPr>
      <w:caps/>
      <w:szCs w:val="24"/>
    </w:rPr>
  </w:style>
  <w:style w:type="character" w:customStyle="1" w:styleId="PageHeadingCapsChar">
    <w:name w:val="PageHeadingCaps Char"/>
    <w:link w:val="PageHeadingCaps"/>
    <w:rsid w:val="00753033"/>
    <w:rPr>
      <w:rFonts w:ascii="Arial" w:hAnsi="Arial"/>
      <w:b/>
      <w:caps/>
      <w:sz w:val="24"/>
      <w:szCs w:val="24"/>
      <w:lang w:val="nl-NL" w:eastAsia="en-G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29FB"/>
    <w:pPr>
      <w:tabs>
        <w:tab w:val="left" w:pos="567"/>
      </w:tabs>
    </w:pPr>
  </w:style>
  <w:style w:type="paragraph" w:customStyle="1" w:styleId="RefProc">
    <w:name w:val="RefProc"/>
    <w:basedOn w:val="Normal"/>
    <w:rsid w:val="009B72B8"/>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F6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2566"/>
    <w:pPr>
      <w:jc w:val="center"/>
    </w:pPr>
    <w:rPr>
      <w:rFonts w:ascii="Arial" w:hAnsi="Arial" w:cs="Arial"/>
      <w:i/>
      <w:sz w:val="22"/>
      <w:szCs w:val="22"/>
    </w:rPr>
  </w:style>
  <w:style w:type="paragraph" w:customStyle="1" w:styleId="LineTop">
    <w:name w:val="LineTop"/>
    <w:basedOn w:val="Normal"/>
    <w:next w:val="ZCommittee"/>
    <w:rsid w:val="00F62566"/>
    <w:pPr>
      <w:pBdr>
        <w:top w:val="single" w:sz="4" w:space="1" w:color="auto"/>
      </w:pBdr>
      <w:jc w:val="center"/>
    </w:pPr>
    <w:rPr>
      <w:rFonts w:ascii="Arial" w:hAnsi="Arial"/>
      <w:sz w:val="16"/>
      <w:szCs w:val="16"/>
    </w:rPr>
  </w:style>
  <w:style w:type="paragraph" w:customStyle="1" w:styleId="LineBottom">
    <w:name w:val="LineBottom"/>
    <w:basedOn w:val="Normal"/>
    <w:next w:val="Normal"/>
    <w:rsid w:val="00F62566"/>
    <w:pPr>
      <w:pBdr>
        <w:bottom w:val="single" w:sz="4" w:space="1" w:color="auto"/>
      </w:pBdr>
      <w:spacing w:after="840"/>
      <w:jc w:val="center"/>
    </w:pPr>
    <w:rPr>
      <w:rFonts w:ascii="Arial" w:hAnsi="Arial"/>
      <w:sz w:val="16"/>
      <w:szCs w:val="16"/>
    </w:rPr>
  </w:style>
  <w:style w:type="paragraph" w:customStyle="1" w:styleId="EPName">
    <w:name w:val="EPName"/>
    <w:basedOn w:val="Normal"/>
    <w:rsid w:val="00C1545A"/>
    <w:pPr>
      <w:spacing w:before="80" w:after="80"/>
    </w:pPr>
    <w:rPr>
      <w:rFonts w:ascii="Arial Narrow" w:hAnsi="Arial Narrow" w:cs="Arial"/>
      <w:b/>
      <w:color w:val="000000"/>
      <w:sz w:val="32"/>
      <w:szCs w:val="22"/>
    </w:rPr>
  </w:style>
  <w:style w:type="paragraph" w:customStyle="1" w:styleId="EPTerm">
    <w:name w:val="EPTerm"/>
    <w:basedOn w:val="Normal"/>
    <w:next w:val="Normal"/>
    <w:rsid w:val="00C1545A"/>
    <w:pPr>
      <w:spacing w:after="80"/>
    </w:pPr>
    <w:rPr>
      <w:rFonts w:ascii="Arial" w:hAnsi="Arial" w:cs="Arial"/>
      <w:sz w:val="20"/>
      <w:szCs w:val="22"/>
    </w:rPr>
  </w:style>
  <w:style w:type="paragraph" w:customStyle="1" w:styleId="EPLogo">
    <w:name w:val="EPLogo"/>
    <w:basedOn w:val="Normal"/>
    <w:qFormat/>
    <w:rsid w:val="00C1545A"/>
    <w:pPr>
      <w:jc w:val="right"/>
    </w:pPr>
  </w:style>
  <w:style w:type="paragraph" w:customStyle="1" w:styleId="Lgendesigne">
    <w:name w:val="Légende signe"/>
    <w:basedOn w:val="Normal"/>
    <w:rsid w:val="00F43E0D"/>
    <w:pPr>
      <w:tabs>
        <w:tab w:val="right" w:pos="454"/>
        <w:tab w:val="left" w:pos="737"/>
      </w:tabs>
      <w:ind w:left="737" w:hanging="737"/>
    </w:pPr>
    <w:rPr>
      <w:snapToGrid w:val="0"/>
      <w:sz w:val="18"/>
      <w:lang w:eastAsia="en-US"/>
    </w:rPr>
  </w:style>
  <w:style w:type="paragraph" w:customStyle="1" w:styleId="Lgendetitre">
    <w:name w:val="Légende titre"/>
    <w:basedOn w:val="Normal"/>
    <w:rsid w:val="00F43E0D"/>
    <w:pPr>
      <w:spacing w:before="240" w:after="240"/>
    </w:pPr>
    <w:rPr>
      <w:b/>
      <w:i/>
      <w:snapToGrid w:val="0"/>
      <w:lang w:eastAsia="en-US"/>
    </w:rPr>
  </w:style>
  <w:style w:type="paragraph" w:customStyle="1" w:styleId="Lgendestandard">
    <w:name w:val="Légende standard"/>
    <w:basedOn w:val="Lgendesigne"/>
    <w:rsid w:val="00F43E0D"/>
    <w:pPr>
      <w:ind w:left="0" w:firstLine="0"/>
    </w:pPr>
  </w:style>
  <w:style w:type="paragraph" w:styleId="BodyTextIndent">
    <w:name w:val="Body Text Indent"/>
    <w:basedOn w:val="Normal"/>
    <w:link w:val="BodyTextIndentChar"/>
    <w:rsid w:val="007D0613"/>
    <w:pPr>
      <w:widowControl/>
      <w:tabs>
        <w:tab w:val="left" w:pos="-720"/>
        <w:tab w:val="left" w:pos="567"/>
      </w:tabs>
      <w:ind w:left="567" w:hanging="567"/>
    </w:pPr>
  </w:style>
  <w:style w:type="character" w:customStyle="1" w:styleId="BodyTextIndentChar">
    <w:name w:val="Body Text Indent Char"/>
    <w:basedOn w:val="DefaultParagraphFont"/>
    <w:link w:val="BodyTextIndent"/>
    <w:rsid w:val="007D0613"/>
    <w:rPr>
      <w:sz w:val="24"/>
    </w:rPr>
  </w:style>
  <w:style w:type="paragraph" w:styleId="BalloonText">
    <w:name w:val="Balloon Text"/>
    <w:basedOn w:val="Normal"/>
    <w:link w:val="BalloonTextChar"/>
    <w:rsid w:val="00501262"/>
    <w:rPr>
      <w:rFonts w:ascii="Segoe UI" w:hAnsi="Segoe UI" w:cs="Segoe UI"/>
      <w:sz w:val="18"/>
      <w:szCs w:val="18"/>
    </w:rPr>
  </w:style>
  <w:style w:type="character" w:customStyle="1" w:styleId="BalloonTextChar">
    <w:name w:val="Balloon Text Char"/>
    <w:basedOn w:val="DefaultParagraphFont"/>
    <w:link w:val="BalloonText"/>
    <w:rsid w:val="00501262"/>
    <w:rPr>
      <w:rFonts w:ascii="Segoe UI" w:hAnsi="Segoe UI" w:cs="Segoe UI"/>
      <w:sz w:val="18"/>
      <w:szCs w:val="18"/>
    </w:rPr>
  </w:style>
  <w:style w:type="paragraph" w:customStyle="1" w:styleId="NormalTabs">
    <w:name w:val="NormalTabs"/>
    <w:basedOn w:val="Normal"/>
    <w:qFormat/>
    <w:rsid w:val="00877F0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5060">
      <w:bodyDiv w:val="1"/>
      <w:marLeft w:val="0"/>
      <w:marRight w:val="0"/>
      <w:marTop w:val="0"/>
      <w:marBottom w:val="0"/>
      <w:divBdr>
        <w:top w:val="none" w:sz="0" w:space="0" w:color="auto"/>
        <w:left w:val="none" w:sz="0" w:space="0" w:color="auto"/>
        <w:bottom w:val="none" w:sz="0" w:space="0" w:color="auto"/>
        <w:right w:val="none" w:sz="0" w:space="0" w:color="auto"/>
      </w:divBdr>
    </w:div>
    <w:div w:id="1001472576">
      <w:bodyDiv w:val="1"/>
      <w:marLeft w:val="0"/>
      <w:marRight w:val="0"/>
      <w:marTop w:val="0"/>
      <w:marBottom w:val="0"/>
      <w:divBdr>
        <w:top w:val="none" w:sz="0" w:space="0" w:color="auto"/>
        <w:left w:val="none" w:sz="0" w:space="0" w:color="auto"/>
        <w:bottom w:val="none" w:sz="0" w:space="0" w:color="auto"/>
        <w:right w:val="none" w:sz="0" w:space="0" w:color="auto"/>
      </w:divBdr>
    </w:div>
    <w:div w:id="1323509085">
      <w:bodyDiv w:val="1"/>
      <w:marLeft w:val="0"/>
      <w:marRight w:val="0"/>
      <w:marTop w:val="0"/>
      <w:marBottom w:val="0"/>
      <w:divBdr>
        <w:top w:val="none" w:sz="0" w:space="0" w:color="auto"/>
        <w:left w:val="none" w:sz="0" w:space="0" w:color="auto"/>
        <w:bottom w:val="none" w:sz="0" w:space="0" w:color="auto"/>
        <w:right w:val="none" w:sz="0" w:space="0" w:color="auto"/>
      </w:divBdr>
    </w:div>
    <w:div w:id="18743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VRA~1\AppData\Local\Temp\PR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3152-80F3-4D2D-A668-F77C7699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PR_APP.dot</Template>
  <TotalTime>0</TotalTime>
  <Pages>7</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PR_APP</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PR_APP</dc:title>
  <dc:subject/>
  <dc:creator>MAVRANTONI Ivi</dc:creator>
  <cp:keywords/>
  <dc:description/>
  <cp:lastModifiedBy>ROVERS Rosette</cp:lastModifiedBy>
  <cp:revision>2</cp:revision>
  <cp:lastPrinted>2019-02-25T17:06:00Z</cp:lastPrinted>
  <dcterms:created xsi:type="dcterms:W3CDTF">2019-04-12T11:33:00Z</dcterms:created>
  <dcterms:modified xsi:type="dcterms:W3CDTF">2019-04-12T11:33:00Z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[20181201]</vt:lpwstr>
  </property>
  <property fmtid="{D5CDD505-2E9C-101B-9397-08002B2CF9AE}" pid="3" name="LastEdited with">
    <vt:lpwstr>9.6.2 Build [20190327]</vt:lpwstr>
  </property>
  <property fmtid="{D5CDD505-2E9C-101B-9397-08002B2CF9AE}" pid="4" name="&lt;FdR&gt;">
    <vt:lpwstr>1182381</vt:lpwstr>
  </property>
  <property fmtid="{D5CDD505-2E9C-101B-9397-08002B2CF9AE}" pid="5" name="&lt;Type&gt;">
    <vt:lpwstr>RR</vt:lpwstr>
  </property>
  <property fmtid="{D5CDD505-2E9C-101B-9397-08002B2CF9AE}" pid="6" name="&lt;ModelCod&gt;">
    <vt:lpwstr>\\eiciBRUpr1\pdocep$\DocEP\DOCS\General\PR\PR_Leg\APP\PR_APP.dot(06/02/2019 07:44:18)</vt:lpwstr>
  </property>
  <property fmtid="{D5CDD505-2E9C-101B-9397-08002B2CF9AE}" pid="7" name="&lt;ModelTra&gt;">
    <vt:lpwstr>\\eiciBRUpr1\pdocep$\DocEP\TRANSFIL\EN\PR_APP.EN(30/06/2017 06:41:09)</vt:lpwstr>
  </property>
  <property fmtid="{D5CDD505-2E9C-101B-9397-08002B2CF9AE}" pid="8" name="&lt;Model&gt;">
    <vt:lpwstr>PR_APP</vt:lpwstr>
  </property>
  <property fmtid="{D5CDD505-2E9C-101B-9397-08002B2CF9AE}" pid="9" name="FooterPath">
    <vt:lpwstr>RR\1182381NL.docx</vt:lpwstr>
  </property>
  <property fmtid="{D5CDD505-2E9C-101B-9397-08002B2CF9AE}" pid="10" name="PE number">
    <vt:lpwstr>634.809</vt:lpwstr>
  </property>
  <property fmtid="{D5CDD505-2E9C-101B-9397-08002B2CF9AE}" pid="11" name="SubscribeElise">
    <vt:lpwstr/>
  </property>
  <property fmtid="{D5CDD505-2E9C-101B-9397-08002B2CF9AE}" pid="12" name="SendToEpades">
    <vt:lpwstr>OK - 2019/02/25 18:09</vt:lpwstr>
  </property>
  <property fmtid="{D5CDD505-2E9C-101B-9397-08002B2CF9AE}" pid="13" name="Bookout">
    <vt:lpwstr>OK - 2019/04/12 13:33</vt:lpwstr>
  </property>
  <property fmtid="{D5CDD505-2E9C-101B-9397-08002B2CF9AE}" pid="14" name="SDLStudio">
    <vt:lpwstr/>
  </property>
  <property fmtid="{D5CDD505-2E9C-101B-9397-08002B2CF9AE}" pid="15" name="&lt;Extension&gt;">
    <vt:lpwstr>NL</vt:lpwstr>
  </property>
</Properties>
</file>