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4955C4" w14:paraId="4E73A0AA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E1BF5A5" w14:textId="77777777" w:rsidR="00706BC0" w:rsidRPr="004955C4" w:rsidRDefault="00BF1D22" w:rsidP="00F26DE8">
            <w:pPr>
              <w:pStyle w:val="EPName"/>
            </w:pPr>
            <w:bookmarkStart w:id="0" w:name="_GoBack"/>
            <w:bookmarkEnd w:id="0"/>
            <w:r w:rsidRPr="004955C4">
              <w:t>Parlamento Europeo</w:t>
            </w:r>
          </w:p>
          <w:p w14:paraId="71ABACFB" w14:textId="77777777" w:rsidR="00706BC0" w:rsidRPr="004955C4" w:rsidRDefault="003D731C" w:rsidP="003D731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4955C4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6218048E" w14:textId="30AA99AF" w:rsidR="00706BC0" w:rsidRPr="004955C4" w:rsidRDefault="00F15696" w:rsidP="00F26DE8">
            <w:pPr>
              <w:pStyle w:val="EPLogo"/>
            </w:pPr>
            <w:r w:rsidRPr="004955C4">
              <w:drawing>
                <wp:inline distT="0" distB="0" distL="0" distR="0" wp14:anchorId="663DF1A4" wp14:editId="511513EF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774DF" w14:textId="77777777" w:rsidR="00E53167" w:rsidRPr="004955C4" w:rsidRDefault="00E53167" w:rsidP="00E53167">
      <w:pPr>
        <w:pStyle w:val="LineTop"/>
      </w:pPr>
    </w:p>
    <w:p w14:paraId="7E7B640D" w14:textId="77777777" w:rsidR="00E53167" w:rsidRPr="004955C4" w:rsidRDefault="003D731C" w:rsidP="00E53167">
      <w:pPr>
        <w:pStyle w:val="ZSessionDoc"/>
      </w:pPr>
      <w:r w:rsidRPr="004955C4">
        <w:t>Documento de sesión</w:t>
      </w:r>
    </w:p>
    <w:p w14:paraId="5EBA4D24" w14:textId="77777777" w:rsidR="00094DDA" w:rsidRPr="004955C4" w:rsidRDefault="00094DDA" w:rsidP="00094DDA">
      <w:pPr>
        <w:pStyle w:val="LineBottom"/>
      </w:pPr>
    </w:p>
    <w:p w14:paraId="2C2E5930" w14:textId="77777777" w:rsidR="00094DDA" w:rsidRPr="004955C4" w:rsidRDefault="00094DDA" w:rsidP="00094DDA">
      <w:pPr>
        <w:pStyle w:val="RefProc"/>
      </w:pPr>
      <w:r w:rsidRPr="004955C4">
        <w:rPr>
          <w:rStyle w:val="HideTWBExt"/>
          <w:b w:val="0"/>
          <w:noProof w:val="0"/>
        </w:rPr>
        <w:t>&lt;NoDocSe&gt;</w:t>
      </w:r>
      <w:r w:rsidRPr="004955C4">
        <w:t>B8</w:t>
      </w:r>
      <w:r w:rsidRPr="004955C4">
        <w:noBreakHyphen/>
        <w:t>0250/2018</w:t>
      </w:r>
      <w:r w:rsidRPr="004955C4">
        <w:rPr>
          <w:rStyle w:val="HideTWBExt"/>
          <w:b w:val="0"/>
          <w:noProof w:val="0"/>
        </w:rPr>
        <w:t>&lt;/NoDocSe&gt;</w:t>
      </w:r>
    </w:p>
    <w:p w14:paraId="09204AA0" w14:textId="77777777" w:rsidR="00094DDA" w:rsidRPr="004955C4" w:rsidRDefault="00094DDA" w:rsidP="00094DDA">
      <w:pPr>
        <w:pStyle w:val="ZDate"/>
      </w:pPr>
      <w:r w:rsidRPr="004955C4">
        <w:rPr>
          <w:rStyle w:val="HideTWBExt"/>
          <w:noProof w:val="0"/>
        </w:rPr>
        <w:t>&lt;Date&gt;</w:t>
      </w:r>
      <w:r w:rsidRPr="004955C4">
        <w:rPr>
          <w:rStyle w:val="HideTWBInt"/>
        </w:rPr>
        <w:t>{28/05/2018}</w:t>
      </w:r>
      <w:r w:rsidRPr="004955C4">
        <w:t>28.5.2018</w:t>
      </w:r>
      <w:r w:rsidRPr="004955C4">
        <w:rPr>
          <w:rStyle w:val="HideTWBExt"/>
          <w:noProof w:val="0"/>
        </w:rPr>
        <w:t>&lt;/Date&gt;</w:t>
      </w:r>
    </w:p>
    <w:p w14:paraId="36DB9AD7" w14:textId="77777777" w:rsidR="00814BC6" w:rsidRPr="004955C4" w:rsidRDefault="00814BC6">
      <w:pPr>
        <w:pStyle w:val="TypeDoc"/>
      </w:pPr>
      <w:r w:rsidRPr="004955C4">
        <w:rPr>
          <w:rStyle w:val="HideTWBExt"/>
          <w:b w:val="0"/>
          <w:noProof w:val="0"/>
        </w:rPr>
        <w:t>&lt;TitreType&gt;</w:t>
      </w:r>
      <w:r w:rsidRPr="004955C4">
        <w:t>PROPUESTA DE RESOLUCIÓN</w:t>
      </w:r>
      <w:r w:rsidRPr="004955C4">
        <w:rPr>
          <w:rStyle w:val="HideTWBExt"/>
          <w:b w:val="0"/>
          <w:noProof w:val="0"/>
        </w:rPr>
        <w:t>&lt;/TitreType&gt;</w:t>
      </w:r>
    </w:p>
    <w:p w14:paraId="21D00538" w14:textId="77777777" w:rsidR="00814BC6" w:rsidRPr="004955C4" w:rsidRDefault="00814BC6">
      <w:pPr>
        <w:pStyle w:val="Cover12"/>
      </w:pPr>
      <w:r w:rsidRPr="004955C4">
        <w:rPr>
          <w:rStyle w:val="HideTWBExt"/>
          <w:noProof w:val="0"/>
        </w:rPr>
        <w:t>&lt;TitreSuite&gt;</w:t>
      </w:r>
      <w:r w:rsidRPr="004955C4">
        <w:t>tras una declaración de la vicepresidenta de la Comisión / alta representante de la Unión para Asuntos Exteriores y Política de Seguridad</w:t>
      </w:r>
      <w:r w:rsidRPr="004955C4">
        <w:rPr>
          <w:rStyle w:val="HideTWBExt"/>
          <w:noProof w:val="0"/>
        </w:rPr>
        <w:t>&lt;/TitreSuite&gt;</w:t>
      </w:r>
    </w:p>
    <w:p w14:paraId="44650A63" w14:textId="77777777" w:rsidR="00814BC6" w:rsidRPr="004955C4" w:rsidRDefault="00814BC6">
      <w:pPr>
        <w:pStyle w:val="Cover12"/>
      </w:pPr>
      <w:r w:rsidRPr="004955C4">
        <w:rPr>
          <w:rStyle w:val="HideTWBExt"/>
          <w:noProof w:val="0"/>
        </w:rPr>
        <w:t>&lt;TitreRecueil&gt;</w:t>
      </w:r>
      <w:r w:rsidRPr="004955C4">
        <w:t>presentada de conformidad con el artículo 123, apartado 2, del Reglamento interno</w:t>
      </w:r>
      <w:r w:rsidRPr="004955C4">
        <w:rPr>
          <w:rStyle w:val="HideTWBExt"/>
          <w:noProof w:val="0"/>
        </w:rPr>
        <w:t>&lt;/TitreRecueil&gt;</w:t>
      </w:r>
    </w:p>
    <w:p w14:paraId="734C5805" w14:textId="77777777" w:rsidR="00C23264" w:rsidRPr="004955C4" w:rsidRDefault="00C23264" w:rsidP="00C23264">
      <w:pPr>
        <w:pStyle w:val="CoverNormal"/>
      </w:pPr>
      <w:r w:rsidRPr="004955C4">
        <w:rPr>
          <w:rStyle w:val="HideTWBExt"/>
          <w:noProof w:val="0"/>
        </w:rPr>
        <w:t>&lt;Titre&gt;</w:t>
      </w:r>
      <w:r w:rsidRPr="004955C4">
        <w:t>sobre la situación en Nicaragua</w:t>
      </w:r>
      <w:r w:rsidRPr="004955C4">
        <w:rPr>
          <w:rStyle w:val="HideTWBExt"/>
          <w:noProof w:val="0"/>
        </w:rPr>
        <w:t>&lt;/Titre&gt;</w:t>
      </w:r>
    </w:p>
    <w:p w14:paraId="52D9B2C6" w14:textId="77777777" w:rsidR="00C23264" w:rsidRPr="004955C4" w:rsidRDefault="00C23264" w:rsidP="00C23264">
      <w:pPr>
        <w:pStyle w:val="Cover24"/>
      </w:pPr>
      <w:r w:rsidRPr="004955C4">
        <w:rPr>
          <w:rStyle w:val="HideTWBExt"/>
          <w:noProof w:val="0"/>
        </w:rPr>
        <w:t>&lt;DocRef&gt;</w:t>
      </w:r>
      <w:r w:rsidRPr="004955C4">
        <w:t>(2018/2711(RSP))</w:t>
      </w:r>
      <w:r w:rsidRPr="004955C4">
        <w:rPr>
          <w:rStyle w:val="HideTWBExt"/>
          <w:noProof w:val="0"/>
        </w:rPr>
        <w:t>&lt;/DocRef&gt;</w:t>
      </w:r>
    </w:p>
    <w:p w14:paraId="04AC329F" w14:textId="77777777" w:rsidR="002574AA" w:rsidRPr="004955C4" w:rsidRDefault="002574AA" w:rsidP="002574AA">
      <w:pPr>
        <w:pStyle w:val="CoverBold"/>
      </w:pPr>
      <w:r w:rsidRPr="004955C4">
        <w:rPr>
          <w:rStyle w:val="HideTWBExt"/>
          <w:b w:val="0"/>
          <w:noProof w:val="0"/>
        </w:rPr>
        <w:t>&lt;RepeatBlock-By&gt;&lt;Depute&gt;</w:t>
      </w:r>
      <w:r w:rsidRPr="004955C4">
        <w:t>Ernest Urtasun, Bodil Valero, Igor Šoltes, Josep-Maria Terricabras, Florent Marcellesi</w:t>
      </w:r>
      <w:r w:rsidRPr="004955C4">
        <w:rPr>
          <w:rStyle w:val="HideTWBExt"/>
          <w:b w:val="0"/>
          <w:noProof w:val="0"/>
          <w:color w:val="auto"/>
        </w:rPr>
        <w:t>&lt;/Depute&gt;</w:t>
      </w:r>
    </w:p>
    <w:p w14:paraId="5D1EA553" w14:textId="77777777" w:rsidR="002574AA" w:rsidRPr="004955C4" w:rsidRDefault="002574AA" w:rsidP="002574AA">
      <w:pPr>
        <w:pStyle w:val="CoverNormal"/>
      </w:pPr>
      <w:r w:rsidRPr="004955C4">
        <w:rPr>
          <w:rStyle w:val="HideTWBExt"/>
          <w:noProof w:val="0"/>
        </w:rPr>
        <w:t>&lt;Commission&gt;</w:t>
      </w:r>
      <w:r w:rsidRPr="004955C4">
        <w:rPr>
          <w:rStyle w:val="HideTWBInt"/>
        </w:rPr>
        <w:t>{Verts/ALE}</w:t>
      </w:r>
      <w:r w:rsidRPr="004955C4">
        <w:t>en nombre del Grupo Verts/ALE</w:t>
      </w:r>
      <w:r w:rsidRPr="004955C4">
        <w:rPr>
          <w:rStyle w:val="HideTWBExt"/>
          <w:noProof w:val="0"/>
        </w:rPr>
        <w:t>&lt;/Commission&gt;</w:t>
      </w:r>
    </w:p>
    <w:p w14:paraId="7BB93764" w14:textId="77777777" w:rsidR="002574AA" w:rsidRPr="004955C4" w:rsidRDefault="002574AA" w:rsidP="002574AA">
      <w:pPr>
        <w:pStyle w:val="CoverNormal"/>
      </w:pPr>
      <w:r w:rsidRPr="004955C4">
        <w:rPr>
          <w:rStyle w:val="HideTWBExt"/>
          <w:noProof w:val="0"/>
        </w:rPr>
        <w:t>&lt;/RepeatBlock-By&gt;</w:t>
      </w:r>
    </w:p>
    <w:p w14:paraId="0B8EFA28" w14:textId="77777777" w:rsidR="00814BC6" w:rsidRPr="004955C4" w:rsidRDefault="00814BC6">
      <w:pPr>
        <w:pStyle w:val="Normal12Bold"/>
      </w:pPr>
      <w:r w:rsidRPr="004955C4">
        <w:br w:type="page"/>
      </w:r>
      <w:r w:rsidRPr="004955C4">
        <w:lastRenderedPageBreak/>
        <w:t>B8</w:t>
      </w:r>
      <w:r w:rsidRPr="004955C4">
        <w:noBreakHyphen/>
        <w:t>0250/2018</w:t>
      </w:r>
    </w:p>
    <w:p w14:paraId="071F89B5" w14:textId="6FBD3037" w:rsidR="00C23264" w:rsidRPr="004955C4" w:rsidRDefault="00BF1D22" w:rsidP="00C23264">
      <w:pPr>
        <w:pStyle w:val="NormalBold"/>
      </w:pPr>
      <w:r w:rsidRPr="004955C4">
        <w:t>Resolución del Parlamento Europeo sobre la situación en Nicaragua</w:t>
      </w:r>
    </w:p>
    <w:p w14:paraId="5FF28891" w14:textId="77777777" w:rsidR="00C23264" w:rsidRPr="004955C4" w:rsidRDefault="00BF1D22" w:rsidP="00C23264">
      <w:pPr>
        <w:pStyle w:val="Normal24Bold"/>
      </w:pPr>
      <w:r w:rsidRPr="004955C4">
        <w:t>(2018/2711(RSP))</w:t>
      </w:r>
    </w:p>
    <w:p w14:paraId="766E1C22" w14:textId="77777777" w:rsidR="00814BC6" w:rsidRPr="004955C4" w:rsidRDefault="00BF1D22">
      <w:pPr>
        <w:pStyle w:val="Normal12"/>
      </w:pPr>
      <w:r w:rsidRPr="004955C4">
        <w:rPr>
          <w:i/>
        </w:rPr>
        <w:t>El Parlamento Europeo,</w:t>
      </w:r>
    </w:p>
    <w:p w14:paraId="793A2F0C" w14:textId="4942CC3C" w:rsidR="003D731C" w:rsidRPr="004955C4" w:rsidRDefault="00814BC6" w:rsidP="003D731C">
      <w:pPr>
        <w:pStyle w:val="Normal12Hanging"/>
      </w:pPr>
      <w:r w:rsidRPr="004955C4">
        <w:t>–</w:t>
      </w:r>
      <w:r w:rsidRPr="004955C4">
        <w:tab/>
        <w:t>Visto el informe de la misión realizada por la Comisión Interamericana de Derechos Humanos (CIDH) a Nicaragua del 17 al 21 de mayo de 2018,</w:t>
      </w:r>
    </w:p>
    <w:p w14:paraId="482BD260" w14:textId="55C2E876" w:rsidR="003D731C" w:rsidRPr="004955C4" w:rsidRDefault="003D731C" w:rsidP="003D731C">
      <w:pPr>
        <w:pStyle w:val="Normal12Hanging"/>
      </w:pPr>
      <w:r w:rsidRPr="004955C4">
        <w:t>–</w:t>
      </w:r>
      <w:r w:rsidRPr="004955C4">
        <w:tab/>
        <w:t>Vista la declaración de la portavoz de la vicepresidenta de la Comisión / alta representante, Federica Mogherini, en nombre de la Unión, sobre el establecimiento de un diálogo nacional en Nicaragua, de 15 de mayo de 2018,</w:t>
      </w:r>
    </w:p>
    <w:p w14:paraId="54327FD2" w14:textId="76C48775" w:rsidR="003D731C" w:rsidRPr="004955C4" w:rsidRDefault="003D731C" w:rsidP="003D731C">
      <w:pPr>
        <w:pStyle w:val="Normal12Hanging"/>
      </w:pPr>
      <w:r w:rsidRPr="004955C4">
        <w:t>–</w:t>
      </w:r>
      <w:r w:rsidRPr="004955C4">
        <w:tab/>
        <w:t>Vistos los informes del Centro Nicaragüense de Derechos Humanos (CENIDH), de 4 de mayo de 2018 y 17 de mayo de 2018,</w:t>
      </w:r>
    </w:p>
    <w:p w14:paraId="305E780D" w14:textId="53A5507A" w:rsidR="003D731C" w:rsidRPr="004955C4" w:rsidRDefault="003D731C" w:rsidP="003D731C">
      <w:pPr>
        <w:pStyle w:val="Normal12Hanging"/>
      </w:pPr>
      <w:r w:rsidRPr="004955C4">
        <w:t>–</w:t>
      </w:r>
      <w:r w:rsidRPr="004955C4">
        <w:tab/>
        <w:t>Vistos los comunicados de la Conferencia Episcopal de Nicaragua (CEN),</w:t>
      </w:r>
    </w:p>
    <w:p w14:paraId="33305F9E" w14:textId="7C4F1DF0" w:rsidR="003D731C" w:rsidRPr="004955C4" w:rsidRDefault="003D731C" w:rsidP="003D731C">
      <w:pPr>
        <w:pStyle w:val="Normal12Hanging"/>
      </w:pPr>
      <w:r w:rsidRPr="004955C4">
        <w:t>–</w:t>
      </w:r>
      <w:r w:rsidRPr="004955C4">
        <w:tab/>
        <w:t>Vistas sus anteriores resoluciones sobre Nicaragua,</w:t>
      </w:r>
    </w:p>
    <w:p w14:paraId="61D10285" w14:textId="77777777" w:rsidR="003D731C" w:rsidRPr="004955C4" w:rsidRDefault="00814BC6" w:rsidP="003D731C">
      <w:pPr>
        <w:pStyle w:val="Normal12Hanging"/>
      </w:pPr>
      <w:r w:rsidRPr="004955C4">
        <w:t>–</w:t>
      </w:r>
      <w:r w:rsidRPr="004955C4">
        <w:tab/>
        <w:t>Visto el artículo 123, apartado 2, de su Reglamento interno,</w:t>
      </w:r>
    </w:p>
    <w:p w14:paraId="2A5A8527" w14:textId="66F1F47E" w:rsidR="003D731C" w:rsidRPr="004955C4" w:rsidRDefault="003D731C" w:rsidP="003D731C">
      <w:pPr>
        <w:pStyle w:val="Normal12Hanging"/>
      </w:pPr>
      <w:r w:rsidRPr="004955C4">
        <w:t>A.</w:t>
      </w:r>
      <w:r w:rsidRPr="004955C4">
        <w:tab/>
        <w:t>Considerando que el 18 de abril de 2018 comenzó una ola de protestas a la que las fuerzas policiales armadas respondieron con una represión sin precedentes, también en el caso de la organización nacional de derechos humanos (CENIDH) y sus miembros;</w:t>
      </w:r>
    </w:p>
    <w:p w14:paraId="6DB30507" w14:textId="41EA4624" w:rsidR="003D731C" w:rsidRPr="004955C4" w:rsidRDefault="003D731C" w:rsidP="003D731C">
      <w:pPr>
        <w:pStyle w:val="Normal12Hanging"/>
      </w:pPr>
      <w:r w:rsidRPr="004955C4">
        <w:t>B.</w:t>
      </w:r>
      <w:r w:rsidRPr="004955C4">
        <w:tab/>
        <w:t>Considerando que los manifestantes se oponían en un principio a las reformas de la seguridad social proyectadas, que preveían un impuesto del 5 % sobre las pensiones de jubilación y discapacidad, así como un importante aumento de las cotizaciones sociales; que las protestas se ampliaron después al rechazo del presidente de Nicaragua, Daniel Ortega, y su esposa, Rosario Murillo, tachados de autocráticos;</w:t>
      </w:r>
    </w:p>
    <w:p w14:paraId="07D4D1E9" w14:textId="170DE043" w:rsidR="003D731C" w:rsidRPr="004955C4" w:rsidRDefault="003D731C" w:rsidP="003D731C">
      <w:pPr>
        <w:pStyle w:val="Normal12Hanging"/>
      </w:pPr>
      <w:r w:rsidRPr="004955C4">
        <w:t>C.</w:t>
      </w:r>
      <w:r w:rsidRPr="004955C4">
        <w:tab/>
        <w:t>Considerando que entretanto se ha retirado la propuesta de reforma de la seguridad social que era el objeto principal de las protestas;</w:t>
      </w:r>
    </w:p>
    <w:p w14:paraId="0A858E92" w14:textId="6AEBB31F" w:rsidR="003D731C" w:rsidRPr="004955C4" w:rsidRDefault="003D731C" w:rsidP="003D731C">
      <w:pPr>
        <w:pStyle w:val="Normal12Hanging"/>
      </w:pPr>
      <w:r w:rsidRPr="004955C4">
        <w:t>D.</w:t>
      </w:r>
      <w:r w:rsidRPr="004955C4">
        <w:tab/>
        <w:t>Considerando que otras fuentes de descontento y conflicto declarado son el significativo aumento de las actividades extractivas destinadas a la exportación en los sectores minero, de la caña de azúcar y del aceite de palma, así como de las explotaciones ganaderas; el proyecto de canal interoceánico, que ha provocado reubicaciones y daños medioambientales graves e irreversibles; y la continua represión de las protestas contra dichas actividades;</w:t>
      </w:r>
    </w:p>
    <w:p w14:paraId="40BB2FFC" w14:textId="318ADEFC" w:rsidR="003D731C" w:rsidRPr="004955C4" w:rsidRDefault="003D731C" w:rsidP="003D731C">
      <w:pPr>
        <w:pStyle w:val="Normal12Hanging"/>
      </w:pPr>
      <w:r w:rsidRPr="004955C4">
        <w:t>E.</w:t>
      </w:r>
      <w:r w:rsidRPr="004955C4">
        <w:tab/>
        <w:t>Considerando que prosiguen las manifestaciones contra el régimen Ortega-Murillo que empezaron en abril; que el número de muertos por disparos asciende ya a más de 70 personas, en su mayor parte, aunque no todas, jóvenes, que ha habido unos 900 heridos y que, al parecer, han desaparecido aproximadamente 60 hombres y mujeres;</w:t>
      </w:r>
    </w:p>
    <w:p w14:paraId="682CB22F" w14:textId="258EC3FB" w:rsidR="003D731C" w:rsidRPr="004955C4" w:rsidRDefault="003D731C" w:rsidP="003D731C">
      <w:pPr>
        <w:pStyle w:val="Normal12Hanging"/>
      </w:pPr>
      <w:r w:rsidRPr="004955C4">
        <w:t>F.</w:t>
      </w:r>
      <w:r w:rsidRPr="004955C4">
        <w:tab/>
        <w:t xml:space="preserve">Considerando que la clausura de cadenas de radio y televisión que cubrían las protestas y el bloqueo de medios de comunicación en internet infringen los derechos </w:t>
      </w:r>
      <w:r w:rsidRPr="004955C4">
        <w:lastRenderedPageBreak/>
        <w:t>fundamentales, incluido el derecho a la información, y contribuyen además a ahondar la brecha entre quienes ostentan el poder y la población de Nicaragua; que el asesinato del reportero Ángel Gahona durante una retransmisión en directo debe esclarecerse íntegramente y ser objeto de una acción judicial;</w:t>
      </w:r>
    </w:p>
    <w:p w14:paraId="15BC9489" w14:textId="77777777" w:rsidR="003D731C" w:rsidRPr="004955C4" w:rsidRDefault="003D731C" w:rsidP="003D731C">
      <w:pPr>
        <w:pStyle w:val="Normal12Hanging"/>
      </w:pPr>
      <w:r w:rsidRPr="004955C4">
        <w:t>G.</w:t>
      </w:r>
      <w:r w:rsidRPr="004955C4">
        <w:tab/>
        <w:t>Considerando que se ha creado una Comisión de la Verdad parcial, pero que ha sido suspendida en varias ocasiones;</w:t>
      </w:r>
    </w:p>
    <w:p w14:paraId="7E9B0EFA" w14:textId="5677B7C1" w:rsidR="003D731C" w:rsidRPr="004955C4" w:rsidRDefault="003D731C" w:rsidP="003D731C">
      <w:pPr>
        <w:pStyle w:val="Normal12Hanging"/>
      </w:pPr>
      <w:r w:rsidRPr="004955C4">
        <w:t>1.</w:t>
      </w:r>
      <w:r w:rsidRPr="004955C4">
        <w:tab/>
        <w:t>Condena el uso desproporcionado de las fuerzas policiales y antidisturbios contra los manifestantes; insta al Gobierno a que ponga fin de inmediato a la represión, evite nuevos enfrentamientos y garantice el derecho a la protesta social pacífica;</w:t>
      </w:r>
    </w:p>
    <w:p w14:paraId="1D9A8A67" w14:textId="641D8B5A" w:rsidR="003D731C" w:rsidRPr="004955C4" w:rsidRDefault="003D731C" w:rsidP="003D731C">
      <w:pPr>
        <w:pStyle w:val="Normal12Hanging"/>
      </w:pPr>
      <w:r w:rsidRPr="004955C4">
        <w:t>2.</w:t>
      </w:r>
      <w:r w:rsidRPr="004955C4">
        <w:tab/>
        <w:t>Expresa sus condolencias a las familias y amigos de las víctimas; condena todas las muertes y detenciones arbitrarias y todos los casos de torturas, intimidaciones y desapariciones, y pide que se lleve a cabo una investigación completa, transparente e independiente de estos casos con el fin de exigir responsabilidades a los autores materiales e intelectuales de esos actos;</w:t>
      </w:r>
    </w:p>
    <w:p w14:paraId="4CBC5561" w14:textId="17AAE037" w:rsidR="003D731C" w:rsidRPr="004955C4" w:rsidRDefault="003D731C" w:rsidP="003D731C">
      <w:pPr>
        <w:pStyle w:val="Normal12Hanging"/>
      </w:pPr>
      <w:r w:rsidRPr="004955C4">
        <w:t>3.</w:t>
      </w:r>
      <w:r w:rsidRPr="004955C4">
        <w:tab/>
        <w:t>Propone, a este fin, la creación de una comisión de la verdad independiente en la que participen organizaciones internacionales, con objeto de impedir que ninguno de esos casos quede impune;</w:t>
      </w:r>
    </w:p>
    <w:p w14:paraId="70243A69" w14:textId="13AE6E50" w:rsidR="000F494A" w:rsidRPr="004955C4" w:rsidRDefault="003D731C" w:rsidP="003D731C">
      <w:pPr>
        <w:pStyle w:val="Normal12Hanging"/>
      </w:pPr>
      <w:r w:rsidRPr="004955C4">
        <w:t>4.</w:t>
      </w:r>
      <w:r w:rsidRPr="004955C4">
        <w:tab/>
        <w:t>Celebra que el Gobierno nicaragüense haya aceptado el reciente informe del CIDH, y confía en que se apliquen todas las recomendaciones que contiene, incluidas las medidas de protección para las catorce personas que el CIDH menciona explícitamente;</w:t>
      </w:r>
    </w:p>
    <w:p w14:paraId="38E1B59F" w14:textId="25CAAFAE" w:rsidR="003D731C" w:rsidRPr="004955C4" w:rsidRDefault="003D731C" w:rsidP="003D731C">
      <w:pPr>
        <w:pStyle w:val="Normal12Hanging"/>
      </w:pPr>
      <w:r w:rsidRPr="004955C4">
        <w:t>5.</w:t>
      </w:r>
      <w:r w:rsidRPr="004955C4">
        <w:tab/>
        <w:t>Insiste en la necesidad de respetar la libertad de opinión y expresión, así como la libertad de reunión, y expresa su solidaridad con las exigencias legítimas de los manifestantes pacíficos, cuya vida, integridad y seguridad debe estar garantizada;</w:t>
      </w:r>
    </w:p>
    <w:p w14:paraId="460168C2" w14:textId="0D4B5BE2" w:rsidR="003D731C" w:rsidRPr="004955C4" w:rsidRDefault="003D731C" w:rsidP="003D731C">
      <w:pPr>
        <w:pStyle w:val="Normal12Hanging"/>
      </w:pPr>
      <w:r w:rsidRPr="004955C4">
        <w:t>6.</w:t>
      </w:r>
      <w:r w:rsidRPr="004955C4">
        <w:tab/>
        <w:t>Destaca la necesidad de hallar una solución negociada para la crisis que ha estallado recientemente en Nicaragua, y solicita, por tanto, que se instaure un diálogo incluyente en el que deben participar, además del Gobierno, los empresarios y la Iglesia católica, todos los sectores pertinentes, como organizaciones de estudiantes, sindicatos, organizaciones de mujeres, organizaciones y redes medioambientales, y los defensores de los derechos humanos;</w:t>
      </w:r>
    </w:p>
    <w:p w14:paraId="3F1CA5B4" w14:textId="2CCF4EC5" w:rsidR="003D731C" w:rsidRPr="004955C4" w:rsidRDefault="003D731C" w:rsidP="003D731C">
      <w:pPr>
        <w:pStyle w:val="Normal12Hanging"/>
      </w:pPr>
      <w:r w:rsidRPr="004955C4">
        <w:t>7.</w:t>
      </w:r>
      <w:r w:rsidRPr="004955C4">
        <w:tab/>
        <w:t>Lamenta la interrupción actual de las conversaciones de mediación, y solicita la reanudación de esas conversaciones con una base social más amplia con el fin de encontrar una solución política sostenible para el país;</w:t>
      </w:r>
    </w:p>
    <w:p w14:paraId="490DD251" w14:textId="3E32F278" w:rsidR="003D731C" w:rsidRPr="004955C4" w:rsidRDefault="003D731C" w:rsidP="003D731C">
      <w:pPr>
        <w:pStyle w:val="Normal12Hanging"/>
      </w:pPr>
      <w:r w:rsidRPr="004955C4">
        <w:t>8.</w:t>
      </w:r>
      <w:r w:rsidRPr="004955C4">
        <w:tab/>
        <w:t>Encarga a su presidente que transmita la presente Resolución al Consejo, a la Comisión, a la vicepresidenta de la Comisión / alta representante de la Unión para Asuntos Exteriores y Política de Seguridad, a la Comisión Interamericana de Derechos Humanos, a la Corte Interamericana de Derechos Humanos, a la Organización de los Estados Americanos, al Parlamento Centroamericano, y a los Gobiernos y Parlamentos de los Estados miembros.</w:t>
      </w:r>
    </w:p>
    <w:p w14:paraId="324A44CB" w14:textId="77777777" w:rsidR="00814BC6" w:rsidRPr="004955C4" w:rsidRDefault="00814BC6" w:rsidP="003D731C">
      <w:pPr>
        <w:pStyle w:val="Normal12Hanging"/>
      </w:pPr>
    </w:p>
    <w:sectPr w:rsidR="00814BC6" w:rsidRPr="004955C4" w:rsidSect="00495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C44A7" w14:textId="77777777" w:rsidR="00BF1D22" w:rsidRPr="004955C4" w:rsidRDefault="00BF1D22">
      <w:r w:rsidRPr="004955C4">
        <w:separator/>
      </w:r>
    </w:p>
  </w:endnote>
  <w:endnote w:type="continuationSeparator" w:id="0">
    <w:p w14:paraId="3996EE88" w14:textId="77777777" w:rsidR="00BF1D22" w:rsidRPr="004955C4" w:rsidRDefault="00BF1D22">
      <w:r w:rsidRPr="004955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2BE1" w14:textId="59AEE8ED" w:rsidR="004955C4" w:rsidRPr="004955C4" w:rsidRDefault="004955C4" w:rsidP="004955C4">
    <w:pPr>
      <w:pStyle w:val="Footer"/>
    </w:pPr>
    <w:r w:rsidRPr="004955C4">
      <w:t>PE</w:t>
    </w:r>
    <w:r w:rsidRPr="004955C4">
      <w:rPr>
        <w:rStyle w:val="HideTWBExt"/>
        <w:noProof w:val="0"/>
      </w:rPr>
      <w:t>&lt;NoPE&gt;</w:t>
    </w:r>
    <w:r w:rsidRPr="004955C4">
      <w:t>621.634</w:t>
    </w:r>
    <w:r w:rsidRPr="004955C4">
      <w:rPr>
        <w:rStyle w:val="HideTWBExt"/>
        <w:noProof w:val="0"/>
      </w:rPr>
      <w:t>&lt;/NoPE&gt;&lt;Version&gt;</w:t>
    </w:r>
    <w:r w:rsidRPr="004955C4">
      <w:t>v01-00</w:t>
    </w:r>
    <w:r w:rsidRPr="004955C4">
      <w:rPr>
        <w:rStyle w:val="HideTWBExt"/>
        <w:noProof w:val="0"/>
      </w:rPr>
      <w:t>&lt;/Version&gt;</w:t>
    </w:r>
    <w:r w:rsidRPr="004955C4">
      <w:tab/>
    </w:r>
    <w:r w:rsidRPr="004955C4">
      <w:fldChar w:fldCharType="begin"/>
    </w:r>
    <w:r w:rsidRPr="004955C4">
      <w:instrText xml:space="preserve"> PAGE  \* MERGEFORMAT </w:instrText>
    </w:r>
    <w:r w:rsidRPr="004955C4">
      <w:fldChar w:fldCharType="separate"/>
    </w:r>
    <w:r w:rsidR="002B35A4">
      <w:rPr>
        <w:noProof/>
      </w:rPr>
      <w:t>2</w:t>
    </w:r>
    <w:r w:rsidRPr="004955C4">
      <w:fldChar w:fldCharType="end"/>
    </w:r>
    <w:r w:rsidRPr="004955C4">
      <w:t>/</w:t>
    </w:r>
    <w:fldSimple w:instr=" NUMPAGES  \* MERGEFORMAT ">
      <w:r w:rsidR="002B35A4">
        <w:rPr>
          <w:noProof/>
        </w:rPr>
        <w:t>3</w:t>
      </w:r>
    </w:fldSimple>
    <w:r w:rsidRPr="004955C4">
      <w:tab/>
    </w:r>
    <w:r w:rsidRPr="004955C4">
      <w:rPr>
        <w:rStyle w:val="HideTWBExt"/>
        <w:noProof w:val="0"/>
      </w:rPr>
      <w:t>&lt;PathFdR&gt;</w:t>
    </w:r>
    <w:r w:rsidRPr="004955C4">
      <w:t>RE\1154514ES.docx</w:t>
    </w:r>
    <w:r w:rsidRPr="004955C4">
      <w:rPr>
        <w:rStyle w:val="HideTWBExt"/>
        <w:noProof w:val="0"/>
      </w:rPr>
      <w:t>&lt;/PathFdR&gt;</w:t>
    </w:r>
  </w:p>
  <w:p w14:paraId="08E7AF06" w14:textId="0091D6CF" w:rsidR="00A90219" w:rsidRPr="004955C4" w:rsidRDefault="004955C4" w:rsidP="004955C4">
    <w:pPr>
      <w:pStyle w:val="Footer2"/>
    </w:pPr>
    <w:r w:rsidRPr="004955C4"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23A6" w14:textId="2B4DF667" w:rsidR="004955C4" w:rsidRPr="004955C4" w:rsidRDefault="004955C4" w:rsidP="004955C4">
    <w:pPr>
      <w:pStyle w:val="Footer"/>
    </w:pPr>
    <w:r w:rsidRPr="004955C4">
      <w:rPr>
        <w:rStyle w:val="HideTWBExt"/>
        <w:noProof w:val="0"/>
      </w:rPr>
      <w:t>&lt;PathFdR&gt;</w:t>
    </w:r>
    <w:r w:rsidRPr="004955C4">
      <w:t>RE\1154514ES.docx</w:t>
    </w:r>
    <w:r w:rsidRPr="004955C4">
      <w:rPr>
        <w:rStyle w:val="HideTWBExt"/>
        <w:noProof w:val="0"/>
      </w:rPr>
      <w:t>&lt;/PathFdR&gt;</w:t>
    </w:r>
    <w:r w:rsidRPr="004955C4">
      <w:tab/>
    </w:r>
    <w:r w:rsidRPr="004955C4">
      <w:fldChar w:fldCharType="begin"/>
    </w:r>
    <w:r w:rsidRPr="004955C4">
      <w:instrText xml:space="preserve"> PAGE  \* MERGEFORMAT </w:instrText>
    </w:r>
    <w:r w:rsidRPr="004955C4">
      <w:fldChar w:fldCharType="separate"/>
    </w:r>
    <w:r w:rsidR="002B35A4">
      <w:rPr>
        <w:noProof/>
      </w:rPr>
      <w:t>3</w:t>
    </w:r>
    <w:r w:rsidRPr="004955C4">
      <w:fldChar w:fldCharType="end"/>
    </w:r>
    <w:r w:rsidRPr="004955C4">
      <w:t>/</w:t>
    </w:r>
    <w:fldSimple w:instr=" NUMPAGES  \* MERGEFORMAT ">
      <w:r w:rsidR="002B35A4">
        <w:rPr>
          <w:noProof/>
        </w:rPr>
        <w:t>3</w:t>
      </w:r>
    </w:fldSimple>
    <w:r w:rsidRPr="004955C4">
      <w:tab/>
      <w:t>PE</w:t>
    </w:r>
    <w:r w:rsidRPr="004955C4">
      <w:rPr>
        <w:rStyle w:val="HideTWBExt"/>
        <w:noProof w:val="0"/>
      </w:rPr>
      <w:t>&lt;NoPE&gt;</w:t>
    </w:r>
    <w:r w:rsidRPr="004955C4">
      <w:t>621.634</w:t>
    </w:r>
    <w:r w:rsidRPr="004955C4">
      <w:rPr>
        <w:rStyle w:val="HideTWBExt"/>
        <w:noProof w:val="0"/>
      </w:rPr>
      <w:t>&lt;/NoPE&gt;&lt;Version&gt;</w:t>
    </w:r>
    <w:r w:rsidRPr="004955C4">
      <w:t>v01-00</w:t>
    </w:r>
    <w:r w:rsidRPr="004955C4">
      <w:rPr>
        <w:rStyle w:val="HideTWBExt"/>
        <w:noProof w:val="0"/>
      </w:rPr>
      <w:t>&lt;/Version&gt;</w:t>
    </w:r>
  </w:p>
  <w:p w14:paraId="7895A71E" w14:textId="17F0E872" w:rsidR="00A90219" w:rsidRPr="004955C4" w:rsidRDefault="004955C4" w:rsidP="004955C4">
    <w:pPr>
      <w:pStyle w:val="Footer2"/>
    </w:pPr>
    <w:r w:rsidRPr="004955C4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5064" w14:textId="77777777" w:rsidR="004955C4" w:rsidRPr="004955C4" w:rsidRDefault="004955C4" w:rsidP="004955C4">
    <w:pPr>
      <w:pStyle w:val="Footer"/>
    </w:pPr>
    <w:r w:rsidRPr="004955C4">
      <w:rPr>
        <w:rStyle w:val="HideTWBExt"/>
        <w:noProof w:val="0"/>
      </w:rPr>
      <w:t>&lt;PathFdR&gt;</w:t>
    </w:r>
    <w:r w:rsidRPr="004955C4">
      <w:t>RE\1154514ES.docx</w:t>
    </w:r>
    <w:r w:rsidRPr="004955C4">
      <w:rPr>
        <w:rStyle w:val="HideTWBExt"/>
        <w:noProof w:val="0"/>
      </w:rPr>
      <w:t>&lt;/PathFdR&gt;</w:t>
    </w:r>
    <w:r w:rsidRPr="004955C4">
      <w:tab/>
    </w:r>
    <w:r w:rsidRPr="004955C4">
      <w:tab/>
      <w:t>PE</w:t>
    </w:r>
    <w:r w:rsidRPr="004955C4">
      <w:rPr>
        <w:rStyle w:val="HideTWBExt"/>
        <w:noProof w:val="0"/>
      </w:rPr>
      <w:t>&lt;NoPE&gt;</w:t>
    </w:r>
    <w:r w:rsidRPr="004955C4">
      <w:t>621.634</w:t>
    </w:r>
    <w:r w:rsidRPr="004955C4">
      <w:rPr>
        <w:rStyle w:val="HideTWBExt"/>
        <w:noProof w:val="0"/>
      </w:rPr>
      <w:t>&lt;/NoPE&gt;&lt;Version&gt;</w:t>
    </w:r>
    <w:r w:rsidRPr="004955C4">
      <w:t>v01-00</w:t>
    </w:r>
    <w:r w:rsidRPr="004955C4">
      <w:rPr>
        <w:rStyle w:val="HideTWBExt"/>
        <w:noProof w:val="0"/>
      </w:rPr>
      <w:t>&lt;/Version&gt;</w:t>
    </w:r>
  </w:p>
  <w:p w14:paraId="71E1220D" w14:textId="2BCE0BE8" w:rsidR="00A90219" w:rsidRPr="004955C4" w:rsidRDefault="004955C4" w:rsidP="004955C4">
    <w:pPr>
      <w:pStyle w:val="Footer2"/>
      <w:tabs>
        <w:tab w:val="center" w:pos="4535"/>
        <w:tab w:val="right" w:pos="9921"/>
      </w:tabs>
    </w:pPr>
    <w:r w:rsidRPr="004955C4">
      <w:t>ES</w:t>
    </w:r>
    <w:r w:rsidRPr="004955C4">
      <w:tab/>
    </w:r>
    <w:r w:rsidRPr="004955C4">
      <w:rPr>
        <w:b w:val="0"/>
        <w:i/>
        <w:color w:val="C0C0C0"/>
        <w:sz w:val="22"/>
      </w:rPr>
      <w:t>Unida en la diversidad</w:t>
    </w:r>
    <w:r w:rsidRPr="004955C4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49BB" w14:textId="77777777" w:rsidR="00BF1D22" w:rsidRPr="004955C4" w:rsidRDefault="00BF1D22">
      <w:r w:rsidRPr="004955C4">
        <w:separator/>
      </w:r>
    </w:p>
  </w:footnote>
  <w:footnote w:type="continuationSeparator" w:id="0">
    <w:p w14:paraId="5271E542" w14:textId="77777777" w:rsidR="00BF1D22" w:rsidRPr="004955C4" w:rsidRDefault="00BF1D22">
      <w:r w:rsidRPr="004955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C292" w14:textId="77777777" w:rsidR="002B35A4" w:rsidRDefault="002B3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4704" w14:textId="77777777" w:rsidR="002B35A4" w:rsidRDefault="002B3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03DA" w14:textId="77777777" w:rsidR="002B35A4" w:rsidRDefault="002B3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54"/>
    <w:docVar w:name="TXTLANGUE" w:val="EN"/>
    <w:docVar w:name="TXTLANGUEMIN" w:val="en"/>
    <w:docVar w:name="TXTNRB" w:val="0250/2018"/>
    <w:docVar w:name="TXTNRPE" w:val="621.634"/>
    <w:docVar w:name="TXTNRRSP" w:val="2018/2711"/>
    <w:docVar w:name="TXTPEorAP" w:val="PE"/>
    <w:docVar w:name="TXTROUTE" w:val="RE\1154514EN.docx"/>
    <w:docVar w:name="TXTTITLE" w:val="Nicaragua"/>
    <w:docVar w:name="TXTVERSION" w:val="01-00"/>
  </w:docVars>
  <w:rsids>
    <w:rsidRoot w:val="00BF1D22"/>
    <w:rsid w:val="00035812"/>
    <w:rsid w:val="00037F46"/>
    <w:rsid w:val="00094DDA"/>
    <w:rsid w:val="000F494A"/>
    <w:rsid w:val="001101FE"/>
    <w:rsid w:val="00162639"/>
    <w:rsid w:val="001727B5"/>
    <w:rsid w:val="001B1232"/>
    <w:rsid w:val="001B49A3"/>
    <w:rsid w:val="001C62C5"/>
    <w:rsid w:val="002574AA"/>
    <w:rsid w:val="002B35A4"/>
    <w:rsid w:val="002B6D66"/>
    <w:rsid w:val="002C7767"/>
    <w:rsid w:val="00303413"/>
    <w:rsid w:val="003256B1"/>
    <w:rsid w:val="003568C5"/>
    <w:rsid w:val="003772FA"/>
    <w:rsid w:val="003D731C"/>
    <w:rsid w:val="004955C4"/>
    <w:rsid w:val="0058312A"/>
    <w:rsid w:val="006550BC"/>
    <w:rsid w:val="00671C20"/>
    <w:rsid w:val="00685F17"/>
    <w:rsid w:val="00706BC0"/>
    <w:rsid w:val="00723A0B"/>
    <w:rsid w:val="00780A7D"/>
    <w:rsid w:val="00814BC6"/>
    <w:rsid w:val="008A4052"/>
    <w:rsid w:val="00907285"/>
    <w:rsid w:val="00973A49"/>
    <w:rsid w:val="00A00617"/>
    <w:rsid w:val="00A90219"/>
    <w:rsid w:val="00B34A46"/>
    <w:rsid w:val="00BF1D22"/>
    <w:rsid w:val="00BF5D02"/>
    <w:rsid w:val="00C23264"/>
    <w:rsid w:val="00C65264"/>
    <w:rsid w:val="00CC09D8"/>
    <w:rsid w:val="00D12F64"/>
    <w:rsid w:val="00D90D37"/>
    <w:rsid w:val="00E53167"/>
    <w:rsid w:val="00E61202"/>
    <w:rsid w:val="00F15696"/>
    <w:rsid w:val="00F26DE8"/>
    <w:rsid w:val="00F4455A"/>
    <w:rsid w:val="00F47B8D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16F8"/>
  <w15:chartTrackingRefBased/>
  <w15:docId w15:val="{A432FFF3-4301-4DC7-AC18-B9B890A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character" w:styleId="CommentReference">
    <w:name w:val="annotation reference"/>
    <w:basedOn w:val="DefaultParagraphFont"/>
    <w:rsid w:val="00035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8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5812"/>
  </w:style>
  <w:style w:type="paragraph" w:styleId="CommentSubject">
    <w:name w:val="annotation subject"/>
    <w:basedOn w:val="CommentText"/>
    <w:next w:val="CommentText"/>
    <w:link w:val="CommentSubjectChar"/>
    <w:rsid w:val="0003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5812"/>
    <w:rPr>
      <w:b/>
      <w:bCs/>
    </w:rPr>
  </w:style>
  <w:style w:type="paragraph" w:styleId="BalloonText">
    <w:name w:val="Balloon Text"/>
    <w:basedOn w:val="Normal"/>
    <w:link w:val="BalloonTextChar"/>
    <w:rsid w:val="0003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5228</Characters>
  <Application>Microsoft Office Word</Application>
  <DocSecurity>0</DocSecurity>
  <Lines>100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SOLANAS Jose</cp:lastModifiedBy>
  <cp:revision>2</cp:revision>
  <cp:lastPrinted>2004-11-19T15:55:00Z</cp:lastPrinted>
  <dcterms:created xsi:type="dcterms:W3CDTF">2018-05-30T09:34:00Z</dcterms:created>
  <dcterms:modified xsi:type="dcterms:W3CDTF">2018-05-30T09:34:00Z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1154514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\\eiciLUXpr1\pdocep$\DocEP\TRANSFIL\EN\RE_Statements.EN(13/10/2017 11:43:44)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RE\1154514ES.docx</vt:lpwstr>
  </property>
  <property fmtid="{D5CDD505-2E9C-101B-9397-08002B2CF9AE}" pid="10" name="PE number">
    <vt:lpwstr>621.634</vt:lpwstr>
  </property>
  <property fmtid="{D5CDD505-2E9C-101B-9397-08002B2CF9AE}" pid="11" name="Bookout">
    <vt:lpwstr>OK - 2018/05/30 11:34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