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5D6B1B" w:rsidTr="00904864">
        <w:trPr>
          <w:trHeight w:hRule="exact" w:val="1418"/>
        </w:trPr>
        <w:tc>
          <w:tcPr>
            <w:tcW w:w="6804" w:type="dxa"/>
            <w:shd w:val="clear" w:color="auto" w:fill="auto"/>
            <w:vAlign w:val="center"/>
          </w:tcPr>
          <w:p w:rsidR="00522B51" w:rsidRPr="005D6B1B" w:rsidRDefault="008671EB" w:rsidP="00904864">
            <w:pPr>
              <w:pStyle w:val="EPName"/>
            </w:pPr>
            <w:bookmarkStart w:id="0" w:name="_GoBack"/>
            <w:bookmarkEnd w:id="0"/>
            <w:r w:rsidRPr="005D6B1B">
              <w:t>Europa-Parlamentet</w:t>
            </w:r>
          </w:p>
          <w:p w:rsidR="00522B51" w:rsidRPr="005D6B1B" w:rsidRDefault="00696FA9" w:rsidP="00696FA9">
            <w:pPr>
              <w:pStyle w:val="EPTerm"/>
              <w:rPr>
                <w:rStyle w:val="HideTWBExt"/>
                <w:noProof w:val="0"/>
                <w:vanish w:val="0"/>
                <w:color w:val="auto"/>
              </w:rPr>
            </w:pPr>
            <w:r w:rsidRPr="005D6B1B">
              <w:t>2014-2019</w:t>
            </w:r>
          </w:p>
        </w:tc>
        <w:tc>
          <w:tcPr>
            <w:tcW w:w="2268" w:type="dxa"/>
            <w:shd w:val="clear" w:color="auto" w:fill="auto"/>
          </w:tcPr>
          <w:p w:rsidR="00522B51" w:rsidRPr="005D6B1B" w:rsidRDefault="005D6B1B" w:rsidP="00904864">
            <w:pPr>
              <w:pStyle w:val="EPLogo"/>
            </w:pPr>
            <w:r w:rsidRPr="005D6B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95pt">
                  <v:imagedata r:id="rId6" o:title="EP logo RGB_Mute"/>
                </v:shape>
              </w:pict>
            </w:r>
          </w:p>
        </w:tc>
      </w:tr>
    </w:tbl>
    <w:p w:rsidR="00F24D40" w:rsidRPr="005D6B1B" w:rsidRDefault="00F24D40" w:rsidP="00F24D40">
      <w:pPr>
        <w:pStyle w:val="LineTop"/>
      </w:pPr>
    </w:p>
    <w:p w:rsidR="00F24D40" w:rsidRPr="005D6B1B" w:rsidRDefault="00F24D40" w:rsidP="00F24D40">
      <w:pPr>
        <w:pStyle w:val="ZCommittee"/>
      </w:pPr>
      <w:r w:rsidRPr="005D6B1B">
        <w:rPr>
          <w:rStyle w:val="HideTWBExt"/>
          <w:noProof w:val="0"/>
        </w:rPr>
        <w:t>&lt;</w:t>
      </w:r>
      <w:r w:rsidRPr="005D6B1B">
        <w:rPr>
          <w:rStyle w:val="HideTWBExt"/>
          <w:i w:val="0"/>
          <w:noProof w:val="0"/>
        </w:rPr>
        <w:t>Commission</w:t>
      </w:r>
      <w:r w:rsidRPr="005D6B1B">
        <w:rPr>
          <w:rStyle w:val="HideTWBExt"/>
          <w:noProof w:val="0"/>
        </w:rPr>
        <w:t>&gt;</w:t>
      </w:r>
      <w:r w:rsidRPr="005D6B1B">
        <w:rPr>
          <w:rStyle w:val="HideTWBInt"/>
          <w:color w:val="auto"/>
        </w:rPr>
        <w:t>{BUDG}</w:t>
      </w:r>
      <w:r w:rsidRPr="005D6B1B">
        <w:t>Budgetudvalget</w:t>
      </w:r>
      <w:r w:rsidRPr="005D6B1B">
        <w:rPr>
          <w:rStyle w:val="HideTWBExt"/>
          <w:noProof w:val="0"/>
        </w:rPr>
        <w:t>&lt;/</w:t>
      </w:r>
      <w:r w:rsidRPr="005D6B1B">
        <w:rPr>
          <w:rStyle w:val="HideTWBExt"/>
          <w:i w:val="0"/>
          <w:noProof w:val="0"/>
        </w:rPr>
        <w:t>Commission</w:t>
      </w:r>
      <w:r w:rsidRPr="005D6B1B">
        <w:rPr>
          <w:rStyle w:val="HideTWBExt"/>
          <w:noProof w:val="0"/>
        </w:rPr>
        <w:t>&gt;</w:t>
      </w:r>
    </w:p>
    <w:p w:rsidR="00F24D40" w:rsidRPr="005D6B1B" w:rsidRDefault="00F24D40" w:rsidP="00F24D40">
      <w:pPr>
        <w:pStyle w:val="LineBottom"/>
      </w:pPr>
    </w:p>
    <w:p w:rsidR="00DB56E4" w:rsidRPr="005D6B1B" w:rsidRDefault="00DB56E4" w:rsidP="00DB56E4">
      <w:pPr>
        <w:pStyle w:val="RefProc"/>
      </w:pPr>
      <w:r w:rsidRPr="005D6B1B">
        <w:rPr>
          <w:rStyle w:val="HideTWBExt"/>
          <w:b w:val="0"/>
          <w:noProof w:val="0"/>
        </w:rPr>
        <w:t>&lt;</w:t>
      </w:r>
      <w:r w:rsidRPr="005D6B1B">
        <w:rPr>
          <w:rStyle w:val="HideTWBExt"/>
          <w:b w:val="0"/>
          <w:caps w:val="0"/>
          <w:noProof w:val="0"/>
        </w:rPr>
        <w:t>RefProc</w:t>
      </w:r>
      <w:r w:rsidRPr="005D6B1B">
        <w:rPr>
          <w:rStyle w:val="HideTWBExt"/>
          <w:b w:val="0"/>
          <w:noProof w:val="0"/>
        </w:rPr>
        <w:t>&gt;</w:t>
      </w:r>
      <w:r w:rsidRPr="005D6B1B">
        <w:t>2017/0351</w:t>
      </w:r>
      <w:r w:rsidRPr="005D6B1B">
        <w:rPr>
          <w:rStyle w:val="HideTWBExt"/>
          <w:b w:val="0"/>
          <w:noProof w:val="0"/>
        </w:rPr>
        <w:t>&lt;/</w:t>
      </w:r>
      <w:r w:rsidRPr="005D6B1B">
        <w:rPr>
          <w:rStyle w:val="HideTWBExt"/>
          <w:b w:val="0"/>
          <w:caps w:val="0"/>
          <w:noProof w:val="0"/>
        </w:rPr>
        <w:t>RefProc</w:t>
      </w:r>
      <w:r w:rsidRPr="005D6B1B">
        <w:rPr>
          <w:rStyle w:val="HideTWBExt"/>
          <w:b w:val="0"/>
          <w:noProof w:val="0"/>
        </w:rPr>
        <w:t>&gt;&lt;</w:t>
      </w:r>
      <w:r w:rsidRPr="005D6B1B">
        <w:rPr>
          <w:rStyle w:val="HideTWBExt"/>
          <w:b w:val="0"/>
          <w:caps w:val="0"/>
          <w:noProof w:val="0"/>
        </w:rPr>
        <w:t>RefTypeProc</w:t>
      </w:r>
      <w:r w:rsidRPr="005D6B1B">
        <w:rPr>
          <w:rStyle w:val="HideTWBExt"/>
          <w:b w:val="0"/>
          <w:noProof w:val="0"/>
        </w:rPr>
        <w:t>&gt;</w:t>
      </w:r>
      <w:r w:rsidRPr="005D6B1B">
        <w:t>(COD)</w:t>
      </w:r>
      <w:r w:rsidRPr="005D6B1B">
        <w:rPr>
          <w:rStyle w:val="HideTWBExt"/>
          <w:b w:val="0"/>
          <w:noProof w:val="0"/>
        </w:rPr>
        <w:t>&lt;/</w:t>
      </w:r>
      <w:r w:rsidRPr="005D6B1B">
        <w:rPr>
          <w:rStyle w:val="HideTWBExt"/>
          <w:b w:val="0"/>
          <w:caps w:val="0"/>
          <w:noProof w:val="0"/>
        </w:rPr>
        <w:t>RefTypeProc</w:t>
      </w:r>
      <w:r w:rsidRPr="005D6B1B">
        <w:rPr>
          <w:rStyle w:val="HideTWBExt"/>
          <w:b w:val="0"/>
          <w:noProof w:val="0"/>
        </w:rPr>
        <w:t>&gt;</w:t>
      </w:r>
    </w:p>
    <w:p w:rsidR="00DB56E4" w:rsidRPr="005D6B1B" w:rsidRDefault="00DB56E4" w:rsidP="00DB56E4">
      <w:pPr>
        <w:pStyle w:val="ZDate"/>
      </w:pPr>
      <w:r w:rsidRPr="005D6B1B">
        <w:rPr>
          <w:rStyle w:val="HideTWBExt"/>
          <w:noProof w:val="0"/>
        </w:rPr>
        <w:t>&lt;Date&gt;</w:t>
      </w:r>
      <w:r w:rsidRPr="005D6B1B">
        <w:rPr>
          <w:rStyle w:val="HideTWBInt"/>
          <w:color w:val="auto"/>
        </w:rPr>
        <w:t>{20/06/2018}</w:t>
      </w:r>
      <w:r w:rsidRPr="005D6B1B">
        <w:t>20.6.2018</w:t>
      </w:r>
      <w:r w:rsidRPr="005D6B1B">
        <w:rPr>
          <w:rStyle w:val="HideTWBExt"/>
          <w:noProof w:val="0"/>
        </w:rPr>
        <w:t>&lt;/Date&gt;</w:t>
      </w:r>
    </w:p>
    <w:p w:rsidR="00DB56E4" w:rsidRPr="005D6B1B" w:rsidRDefault="00DB56E4" w:rsidP="00DB56E4">
      <w:pPr>
        <w:pStyle w:val="TypeDoc"/>
      </w:pPr>
      <w:r w:rsidRPr="005D6B1B">
        <w:rPr>
          <w:rStyle w:val="HideTWBExt"/>
          <w:b w:val="0"/>
          <w:noProof w:val="0"/>
        </w:rPr>
        <w:t>&lt;TitreType&gt;</w:t>
      </w:r>
      <w:r w:rsidRPr="005D6B1B">
        <w:t>UDTALELSE</w:t>
      </w:r>
      <w:r w:rsidRPr="005D6B1B">
        <w:rPr>
          <w:rStyle w:val="HideTWBExt"/>
          <w:b w:val="0"/>
          <w:noProof w:val="0"/>
        </w:rPr>
        <w:t>&lt;/TitreType&gt;</w:t>
      </w:r>
    </w:p>
    <w:p w:rsidR="00DB56E4" w:rsidRPr="005D6B1B" w:rsidRDefault="00DB56E4" w:rsidP="00DB56E4">
      <w:pPr>
        <w:pStyle w:val="Cover24"/>
      </w:pPr>
      <w:r w:rsidRPr="005D6B1B">
        <w:rPr>
          <w:rStyle w:val="HideTWBExt"/>
          <w:noProof w:val="0"/>
        </w:rPr>
        <w:t>&lt;CommissionResp&gt;</w:t>
      </w:r>
      <w:r w:rsidRPr="005D6B1B">
        <w:t>fra Budgetudvalget</w:t>
      </w:r>
      <w:r w:rsidRPr="005D6B1B">
        <w:rPr>
          <w:rStyle w:val="HideTWBExt"/>
          <w:noProof w:val="0"/>
        </w:rPr>
        <w:t>&lt;/CommissionResp&gt;</w:t>
      </w:r>
    </w:p>
    <w:p w:rsidR="00DB56E4" w:rsidRPr="005D6B1B" w:rsidRDefault="00DB56E4" w:rsidP="00DB56E4">
      <w:pPr>
        <w:pStyle w:val="Cover24"/>
      </w:pPr>
      <w:r w:rsidRPr="005D6B1B">
        <w:rPr>
          <w:rStyle w:val="HideTWBExt"/>
          <w:noProof w:val="0"/>
        </w:rPr>
        <w:t>&lt;CommissionInt&gt;</w:t>
      </w:r>
      <w:r w:rsidRPr="005D6B1B">
        <w:t>til Udvalget om Borgernes Rettigheder og Retlige og Indre Anliggender</w:t>
      </w:r>
      <w:r w:rsidRPr="005D6B1B">
        <w:rPr>
          <w:rStyle w:val="HideTWBExt"/>
          <w:noProof w:val="0"/>
        </w:rPr>
        <w:t>&lt;/CommissionInt&gt;</w:t>
      </w:r>
    </w:p>
    <w:p w:rsidR="00DB56E4" w:rsidRPr="005D6B1B" w:rsidRDefault="00DB56E4" w:rsidP="00DB56E4">
      <w:pPr>
        <w:pStyle w:val="CoverNormal"/>
      </w:pPr>
      <w:r w:rsidRPr="005D6B1B">
        <w:rPr>
          <w:rStyle w:val="HideTWBExt"/>
          <w:noProof w:val="0"/>
        </w:rPr>
        <w:t>&lt;Titre&gt;</w:t>
      </w:r>
      <w:r w:rsidRPr="005D6B1B">
        <w:t>om forslag til Europa-Parlamentets og Rådets forordning om fastsættelse af en ramme for interoperabiliteten mellem EU-informationssystemer (grænser og visum) og om ændring af Rådets afgørelse 2004/512/EF, forordning (EF) nr. 767/2008, Rådets afgørelse 2008/633/RIA, forordning (EU) 2016/399 og forordning (EU) 2017/2226</w:t>
      </w:r>
      <w:r w:rsidRPr="005D6B1B">
        <w:rPr>
          <w:rStyle w:val="HideTWBExt"/>
          <w:noProof w:val="0"/>
        </w:rPr>
        <w:t>&lt;/Titre&gt;</w:t>
      </w:r>
    </w:p>
    <w:p w:rsidR="00DB56E4" w:rsidRPr="005D6B1B" w:rsidRDefault="00DB56E4" w:rsidP="00DB56E4">
      <w:pPr>
        <w:pStyle w:val="Cover24"/>
      </w:pPr>
      <w:r w:rsidRPr="005D6B1B">
        <w:rPr>
          <w:rStyle w:val="HideTWBExt"/>
          <w:noProof w:val="0"/>
        </w:rPr>
        <w:t>&lt;DocRef&gt;</w:t>
      </w:r>
      <w:r w:rsidRPr="005D6B1B">
        <w:t>(COM(2017)0793 – C8-0002/2018 – 2017/0351(</w:t>
      </w:r>
      <w:bookmarkStart w:id="1" w:name="DocEPTmp"/>
      <w:bookmarkEnd w:id="1"/>
      <w:r w:rsidRPr="005D6B1B">
        <w:t>COD))</w:t>
      </w:r>
      <w:r w:rsidRPr="005D6B1B">
        <w:rPr>
          <w:rStyle w:val="HideTWBExt"/>
          <w:noProof w:val="0"/>
        </w:rPr>
        <w:t>&lt;/DocRef&gt;</w:t>
      </w:r>
    </w:p>
    <w:p w:rsidR="00DB56E4" w:rsidRPr="005D6B1B" w:rsidRDefault="008671EB" w:rsidP="00DB56E4">
      <w:pPr>
        <w:pStyle w:val="Cover24"/>
      </w:pPr>
      <w:r w:rsidRPr="005D6B1B">
        <w:t xml:space="preserve">Ordfører for udtalelse: </w:t>
      </w:r>
      <w:r w:rsidRPr="005D6B1B">
        <w:rPr>
          <w:rStyle w:val="HideTWBExt"/>
          <w:noProof w:val="0"/>
        </w:rPr>
        <w:t>&lt;Depute&gt;</w:t>
      </w:r>
      <w:r w:rsidRPr="005D6B1B">
        <w:t>Bernd Kölmel</w:t>
      </w:r>
      <w:r w:rsidRPr="005D6B1B">
        <w:rPr>
          <w:rStyle w:val="HideTWBExt"/>
          <w:noProof w:val="0"/>
        </w:rPr>
        <w:t>&lt;/Depute&gt;</w:t>
      </w:r>
    </w:p>
    <w:p w:rsidR="00487596" w:rsidRPr="005D6B1B" w:rsidRDefault="00487596" w:rsidP="00487596">
      <w:pPr>
        <w:pStyle w:val="CoverNormal"/>
      </w:pPr>
    </w:p>
    <w:p w:rsidR="00C22327" w:rsidRPr="005D6B1B" w:rsidRDefault="00DB56E4" w:rsidP="0004474F">
      <w:pPr>
        <w:tabs>
          <w:tab w:val="center" w:pos="4677"/>
        </w:tabs>
      </w:pPr>
      <w:r w:rsidRPr="005D6B1B">
        <w:br w:type="page"/>
      </w:r>
    </w:p>
    <w:p w:rsidR="00DB56E4" w:rsidRPr="005D6B1B" w:rsidRDefault="008671EB" w:rsidP="0004474F">
      <w:pPr>
        <w:tabs>
          <w:tab w:val="center" w:pos="4677"/>
        </w:tabs>
      </w:pPr>
      <w:r w:rsidRPr="005D6B1B">
        <w:t>PA_Legam</w:t>
      </w:r>
    </w:p>
    <w:p w:rsidR="00DB56E4" w:rsidRPr="005D6B1B" w:rsidRDefault="00DB56E4" w:rsidP="00DB56E4">
      <w:pPr>
        <w:pStyle w:val="PageHeadingNotTOC"/>
      </w:pPr>
      <w:r w:rsidRPr="005D6B1B">
        <w:br w:type="page"/>
      </w:r>
      <w:r w:rsidRPr="005D6B1B">
        <w:lastRenderedPageBreak/>
        <w:t>KORT BEGRUNDELSE</w:t>
      </w:r>
    </w:p>
    <w:p w:rsidR="0025028F" w:rsidRPr="005D6B1B" w:rsidRDefault="0025028F" w:rsidP="0025028F">
      <w:r w:rsidRPr="005D6B1B">
        <w:t>Ordføreren glæder sig over Kommissionens to forslag til en forordning om fastsættelse af en ramme for interoperabiliteten mellem EU's informationssystemer, som blev vedtaget den 12. december 2017. Begge forslag har til formål at afhjælpe strukturelle mangler i EU's nuværende informationsforvaltningsarkitektur ved at gøre informationssystemer interoperable, dvs. i stand til at udveksle data og dele oplysninger. Ordføreren tilslutter sig fuldt ud deres formål, som er at sikre hurtig adgang til oplysninger, bl.a. for retshåndhævende myndigheder, at opdage personer med flere identiteter og bekæmpe identitetssvig, at lette identitetskontrol af tredjelandsstatsborgere og at lette forebyggelse, efterforskning eller retsforfølgning af alvorlige strafbare handlinger og terrorisme.</w:t>
      </w:r>
    </w:p>
    <w:p w:rsidR="0025028F" w:rsidRPr="005D6B1B" w:rsidRDefault="0025028F" w:rsidP="0025028F"/>
    <w:p w:rsidR="0025028F" w:rsidRPr="005D6B1B" w:rsidRDefault="0025028F" w:rsidP="0025028F">
      <w:r w:rsidRPr="005D6B1B">
        <w:t xml:space="preserve">Denne udtalelse vedrører forslaget om </w:t>
      </w:r>
      <w:r w:rsidRPr="005D6B1B">
        <w:rPr>
          <w:b/>
        </w:rPr>
        <w:t>grænser og visum</w:t>
      </w:r>
      <w:r w:rsidRPr="005D6B1B">
        <w:t xml:space="preserve">, som sigter mod at regulere adgangen til visuminformationssystemet, Schengeninformationssystemet, som i øjeblikket er reguleret ved forordning (EF) nr. 1987/2006, ind- og udrejsesystemet og det europæiske rejseinformation og rejsetilladelser (ETIAS). </w:t>
      </w:r>
    </w:p>
    <w:p w:rsidR="0025028F" w:rsidRPr="005D6B1B" w:rsidRDefault="0025028F" w:rsidP="0025028F"/>
    <w:p w:rsidR="0025028F" w:rsidRPr="005D6B1B" w:rsidRDefault="0025028F" w:rsidP="0025028F">
      <w:r w:rsidRPr="005D6B1B">
        <w:t>Ordføreren er enig i forslaget om at fastsætte følgende fire interoperabilitetskomponenter: En europæisk søgeportal, som gør det muligt at foretage søgninger samtidigt i alle relevante EU-systemer inden for områderne sikkerhed, grænse- og migrationsforvaltning, en fælles tjeneste for biometrisk sammenligning, et fælles identitetsregister og en multiidentitetsdetektor. Desuden bifalder han forslaget om at oprette et centralt opbevaringssted for rapportering og statistik til udtrækning af anonyme statistiske data til politikrelaterede, operationelle og datakvalitetsmæssige formål.</w:t>
      </w:r>
    </w:p>
    <w:p w:rsidR="0025028F" w:rsidRPr="005D6B1B" w:rsidRDefault="0025028F" w:rsidP="0025028F">
      <w:pPr>
        <w:spacing w:after="240"/>
      </w:pPr>
      <w:r w:rsidRPr="005D6B1B">
        <w:t>Det samlede budget, der er nødvendigt til finansiering af begge forslag over en periode på ni år (2019-2027), anslås til 461 mio. EUR, herunder:</w:t>
      </w:r>
    </w:p>
    <w:p w:rsidR="0025028F" w:rsidRPr="005D6B1B" w:rsidRDefault="0025028F" w:rsidP="0025028F">
      <w:pPr>
        <w:pStyle w:val="ListParagraph"/>
        <w:spacing w:after="240"/>
        <w:ind w:hanging="360"/>
        <w:rPr>
          <w:rFonts w:ascii="Times New Roman" w:eastAsia="Times New Roman" w:hAnsi="Times New Roman"/>
          <w:sz w:val="24"/>
          <w:szCs w:val="24"/>
        </w:rPr>
      </w:pPr>
      <w:r w:rsidRPr="005D6B1B">
        <w:rPr>
          <w:rFonts w:ascii="Verdana" w:hAnsi="Verdana"/>
          <w:sz w:val="24"/>
          <w:szCs w:val="24"/>
        </w:rPr>
        <w:t>-</w:t>
      </w:r>
      <w:r w:rsidRPr="005D6B1B">
        <w:rPr>
          <w:rFonts w:ascii="Verdana" w:hAnsi="Verdana"/>
          <w:sz w:val="24"/>
          <w:szCs w:val="24"/>
        </w:rPr>
        <w:tab/>
      </w:r>
      <w:r w:rsidRPr="005D6B1B">
        <w:rPr>
          <w:rFonts w:ascii="Times New Roman" w:hAnsi="Times New Roman"/>
          <w:sz w:val="24"/>
          <w:szCs w:val="24"/>
        </w:rPr>
        <w:t>261,3 mio. EUR til eu-LISA til udvikling og vedligeholdelse af interoperabilitetskomponenterne (heraf 23 mio. EUR i 2019-2020)</w:t>
      </w:r>
    </w:p>
    <w:p w:rsidR="0025028F" w:rsidRPr="005D6B1B" w:rsidRDefault="0025028F" w:rsidP="0025028F">
      <w:pPr>
        <w:pStyle w:val="ListParagraph"/>
        <w:spacing w:after="240"/>
        <w:ind w:hanging="360"/>
        <w:rPr>
          <w:rFonts w:ascii="Times New Roman" w:eastAsia="Times New Roman" w:hAnsi="Times New Roman"/>
          <w:sz w:val="24"/>
          <w:szCs w:val="24"/>
        </w:rPr>
      </w:pPr>
      <w:r w:rsidRPr="005D6B1B">
        <w:rPr>
          <w:rFonts w:ascii="Verdana" w:hAnsi="Verdana"/>
          <w:sz w:val="24"/>
          <w:szCs w:val="24"/>
        </w:rPr>
        <w:t>-</w:t>
      </w:r>
      <w:r w:rsidRPr="005D6B1B">
        <w:rPr>
          <w:rFonts w:ascii="Verdana" w:hAnsi="Verdana"/>
          <w:sz w:val="24"/>
          <w:szCs w:val="24"/>
        </w:rPr>
        <w:tab/>
      </w:r>
      <w:r w:rsidRPr="005D6B1B">
        <w:rPr>
          <w:rFonts w:ascii="Times New Roman" w:hAnsi="Times New Roman"/>
          <w:sz w:val="24"/>
          <w:szCs w:val="24"/>
        </w:rPr>
        <w:t>136,3 mio. EUR til de ændringer, medlemsstaterne skal foretage i deres nationale systemer (fra 2021)</w:t>
      </w:r>
    </w:p>
    <w:p w:rsidR="0025028F" w:rsidRPr="005D6B1B" w:rsidRDefault="0025028F" w:rsidP="0025028F">
      <w:pPr>
        <w:pStyle w:val="ListParagraph"/>
        <w:spacing w:after="240"/>
        <w:ind w:hanging="360"/>
        <w:rPr>
          <w:rFonts w:ascii="Times New Roman" w:eastAsia="Times New Roman" w:hAnsi="Times New Roman"/>
          <w:sz w:val="24"/>
          <w:szCs w:val="24"/>
        </w:rPr>
      </w:pPr>
      <w:r w:rsidRPr="005D6B1B">
        <w:rPr>
          <w:rFonts w:ascii="Verdana" w:hAnsi="Verdana"/>
          <w:sz w:val="24"/>
          <w:szCs w:val="24"/>
        </w:rPr>
        <w:t>-</w:t>
      </w:r>
      <w:r w:rsidRPr="005D6B1B">
        <w:rPr>
          <w:rFonts w:ascii="Verdana" w:hAnsi="Verdana"/>
          <w:sz w:val="24"/>
          <w:szCs w:val="24"/>
        </w:rPr>
        <w:tab/>
      </w:r>
      <w:r w:rsidRPr="005D6B1B">
        <w:rPr>
          <w:rFonts w:ascii="Times New Roman" w:hAnsi="Times New Roman"/>
          <w:sz w:val="24"/>
          <w:szCs w:val="24"/>
        </w:rPr>
        <w:t>48,9 mio. EUR til Europol til at dække opgraderingen af Europols IT-systemer (heraf 9,1 mio. EUR i 2019-2020)</w:t>
      </w:r>
    </w:p>
    <w:p w:rsidR="0025028F" w:rsidRPr="005D6B1B" w:rsidRDefault="0025028F" w:rsidP="0025028F">
      <w:pPr>
        <w:pStyle w:val="ListParagraph"/>
        <w:widowControl w:val="0"/>
        <w:adjustRightInd w:val="0"/>
        <w:spacing w:after="240"/>
        <w:ind w:hanging="360"/>
        <w:textAlignment w:val="baseline"/>
        <w:rPr>
          <w:rFonts w:ascii="Times New Roman" w:eastAsia="Times New Roman" w:hAnsi="Times New Roman"/>
          <w:sz w:val="24"/>
          <w:szCs w:val="24"/>
        </w:rPr>
      </w:pPr>
      <w:r w:rsidRPr="005D6B1B">
        <w:rPr>
          <w:rFonts w:ascii="Verdana" w:hAnsi="Verdana"/>
          <w:sz w:val="24"/>
          <w:szCs w:val="24"/>
        </w:rPr>
        <w:t>-</w:t>
      </w:r>
      <w:r w:rsidRPr="005D6B1B">
        <w:rPr>
          <w:rFonts w:ascii="Verdana" w:hAnsi="Verdana"/>
          <w:sz w:val="24"/>
          <w:szCs w:val="24"/>
        </w:rPr>
        <w:tab/>
      </w:r>
      <w:r w:rsidRPr="005D6B1B">
        <w:rPr>
          <w:rFonts w:ascii="Times New Roman" w:hAnsi="Times New Roman"/>
          <w:sz w:val="24"/>
          <w:szCs w:val="24"/>
        </w:rPr>
        <w:t>4,8 mio. EUR til Frontex til etableringsfasen for multiidentitetsdetektoren (fra 2021)</w:t>
      </w:r>
    </w:p>
    <w:p w:rsidR="0025028F" w:rsidRPr="005D6B1B" w:rsidRDefault="0025028F" w:rsidP="0025028F">
      <w:pPr>
        <w:pStyle w:val="ListParagraph"/>
        <w:widowControl w:val="0"/>
        <w:adjustRightInd w:val="0"/>
        <w:spacing w:after="240"/>
        <w:ind w:hanging="360"/>
        <w:textAlignment w:val="baseline"/>
        <w:rPr>
          <w:rFonts w:ascii="Times New Roman" w:eastAsia="Times New Roman" w:hAnsi="Times New Roman"/>
          <w:sz w:val="24"/>
          <w:szCs w:val="24"/>
        </w:rPr>
      </w:pPr>
      <w:r w:rsidRPr="005D6B1B">
        <w:rPr>
          <w:rFonts w:ascii="Verdana" w:hAnsi="Verdana"/>
          <w:sz w:val="24"/>
          <w:szCs w:val="24"/>
        </w:rPr>
        <w:t>-</w:t>
      </w:r>
      <w:r w:rsidRPr="005D6B1B">
        <w:rPr>
          <w:rFonts w:ascii="Verdana" w:hAnsi="Verdana"/>
          <w:sz w:val="24"/>
          <w:szCs w:val="24"/>
        </w:rPr>
        <w:tab/>
      </w:r>
      <w:r w:rsidRPr="005D6B1B">
        <w:rPr>
          <w:rFonts w:ascii="Times New Roman" w:hAnsi="Times New Roman"/>
          <w:sz w:val="24"/>
          <w:szCs w:val="24"/>
        </w:rPr>
        <w:t>2,0 mio. EUR til Cepol til at levere uddannelse til personale, der er beskæftiget med operationelle opgaver (heraf 100 000 EUR i 2020)</w:t>
      </w:r>
    </w:p>
    <w:p w:rsidR="0025028F" w:rsidRPr="005D6B1B" w:rsidRDefault="0025028F" w:rsidP="0025028F">
      <w:pPr>
        <w:pStyle w:val="ListParagraph"/>
        <w:widowControl w:val="0"/>
        <w:adjustRightInd w:val="0"/>
        <w:spacing w:after="240"/>
        <w:ind w:hanging="360"/>
        <w:textAlignment w:val="baseline"/>
        <w:rPr>
          <w:rFonts w:ascii="Times New Roman" w:eastAsia="Times New Roman" w:hAnsi="Times New Roman"/>
          <w:sz w:val="24"/>
          <w:szCs w:val="24"/>
        </w:rPr>
      </w:pPr>
      <w:r w:rsidRPr="005D6B1B">
        <w:rPr>
          <w:rFonts w:ascii="Verdana" w:hAnsi="Verdana"/>
          <w:sz w:val="24"/>
          <w:szCs w:val="24"/>
        </w:rPr>
        <w:t>-</w:t>
      </w:r>
      <w:r w:rsidRPr="005D6B1B">
        <w:rPr>
          <w:rFonts w:ascii="Verdana" w:hAnsi="Verdana"/>
          <w:sz w:val="24"/>
          <w:szCs w:val="24"/>
        </w:rPr>
        <w:tab/>
      </w:r>
      <w:r w:rsidRPr="005D6B1B">
        <w:rPr>
          <w:rFonts w:ascii="Times New Roman" w:hAnsi="Times New Roman"/>
          <w:sz w:val="24"/>
          <w:szCs w:val="24"/>
        </w:rPr>
        <w:t>7,7 mio. EUR til GD HOME til dækning af en begrænset personaleforøgelse og dermed forbundne omkostninger i udviklingsperioden (heraf 2 mio. EUR i 2019-2020), der skal være omfattet af udgiftsområde 5.</w:t>
      </w:r>
    </w:p>
    <w:p w:rsidR="0025028F" w:rsidRPr="005D6B1B" w:rsidRDefault="0025028F" w:rsidP="0025028F">
      <w:pPr>
        <w:rPr>
          <w:rFonts w:eastAsia="Calibri"/>
        </w:rPr>
      </w:pPr>
      <w:r w:rsidRPr="005D6B1B">
        <w:t xml:space="preserve">De samlede omkostninger på 32,1 mio. EUR for årene 2019 og 2020, der skal afholdes under udgiftsområde 3, skal være omfattet af den nuværende forordning om Fonden for Intern Sikkerhed (ISF), hvor der stadig er tilstrækkelige bevillinger til rådighed. Det foreslåede budget for perioden efter 2020 er vejledende og foregriber ikke forhandlingerne om den næste </w:t>
      </w:r>
      <w:r w:rsidRPr="005D6B1B">
        <w:lastRenderedPageBreak/>
        <w:t>FFR, til hvilken Kommissionen vedtog sit forslag den 2. maj 2018. Ordføreren konstaterer med tilfredshed, at der ikke er noget sammenfald med budgetanmodningerne i andre nylige lovgivningsforslag på dette område, navnlig ECRIS-TCN (det europæiske informationssystem til udveksling af oplysninger fra strafferegistre vedrørende tredjelandsstatsborgere), revisionen af SIS II, EES, ETIAS, omarbejdningen af Eurodacforordningen og revisionen af forordningen om etableringen af eu-LISA.</w:t>
      </w:r>
    </w:p>
    <w:p w:rsidR="0025028F" w:rsidRPr="005D6B1B" w:rsidRDefault="0025028F" w:rsidP="0025028F">
      <w:r w:rsidRPr="005D6B1B">
        <w:t>Ordføreren noterer sig, at medlemsstaternes engangsetableringsudgifter er anslået til 85,5 mio. EUR, og at Kommissionen foreslår at refundere alle integrationsomkostninger afholdt af medlemsstaterne for at kunne overvåge deres fremskridt med gennemførelsen af disse forordninger.</w:t>
      </w:r>
    </w:p>
    <w:p w:rsidR="0025028F" w:rsidRPr="005D6B1B" w:rsidRDefault="0025028F" w:rsidP="0025028F"/>
    <w:p w:rsidR="0025028F" w:rsidRPr="005D6B1B" w:rsidRDefault="0025028F" w:rsidP="0025028F">
      <w:r w:rsidRPr="005D6B1B">
        <w:t xml:space="preserve">Ordføreren mener, at de anslåede omkostninger for EU-budgettet er velbegrundede og forholdsmæssige, og understreger, at øget interoperabilitet på EU-niveau forventes at give omkostningsbesparelser på ca. 77,5 mio. EUR pr. år, hovedsagelig for medlemsstaternes IT-afdelinger og myndigheder for grænseforvaltning, migration og retshåndhævelse. Ordføreren opfordrer imidlertid indtrængende Kommissionen, eu-LISA, Frontex, Europol, Cepol og medlemsstaterne til at sikre den størst mulige omkostningseffektivitet hele vejen igennem udviklings- og driftsfasen. Navnlig eu-LISA opfordres indtrængende til at gøre sit yderste for at undgå budgetoverskridelser og forsinkelser med fastlæggelsen og gennemførelsen af den foretrukne tekniske løsning og til at sikre en optimal projektbemanding ved at omplacere personale til nye opgaver, når tidligere projekter afsluttes. </w:t>
      </w:r>
    </w:p>
    <w:p w:rsidR="0025028F" w:rsidRPr="005D6B1B" w:rsidRDefault="0025028F" w:rsidP="0025028F"/>
    <w:p w:rsidR="0025028F" w:rsidRPr="005D6B1B" w:rsidRDefault="0025028F" w:rsidP="0025028F">
      <w:r w:rsidRPr="005D6B1B">
        <w:t xml:space="preserve">Med hensyn til indtægter anmoder ordføreren Kommissionen om hurtigst muligt at fremlægge detaljerede oplysninger om de forventede bidrag fra associerede Schengenlande, der skal behandles som diverse formålsbestemte indtægter til budgetposten for eu-LISA (18 02 07). </w:t>
      </w:r>
    </w:p>
    <w:p w:rsidR="0025028F" w:rsidRPr="005D6B1B" w:rsidRDefault="0025028F" w:rsidP="0025028F"/>
    <w:p w:rsidR="0025028F" w:rsidRPr="005D6B1B" w:rsidRDefault="0025028F" w:rsidP="0025028F">
      <w:pPr>
        <w:pStyle w:val="Normal12"/>
      </w:pPr>
      <w:r w:rsidRPr="005D6B1B">
        <w:t>Endelig vil ordføreren styrke en række bestemmelser om rapportering og evaluering med henblik på at gøre det muligt for budgetmyndigheden at følge nøje med i udviklingen og den tidlige drift af de nye interoperabilitetskomponenter med henblik på fremtidige budgetmæssige beslutninger, navnlig under den flerårige finansielle ramme efter 2020.</w:t>
      </w:r>
    </w:p>
    <w:p w:rsidR="0025028F" w:rsidRPr="005D6B1B" w:rsidRDefault="0025028F" w:rsidP="00DB56E4">
      <w:pPr>
        <w:pStyle w:val="ConclusionsPA"/>
      </w:pPr>
    </w:p>
    <w:p w:rsidR="00DB56E4" w:rsidRPr="005D6B1B" w:rsidRDefault="008671EB" w:rsidP="00DB56E4">
      <w:pPr>
        <w:pStyle w:val="ConclusionsPA"/>
      </w:pPr>
      <w:r w:rsidRPr="005D6B1B">
        <w:t>ÆNDRINGSFORSLAG</w:t>
      </w:r>
    </w:p>
    <w:p w:rsidR="00DB56E4" w:rsidRPr="005D6B1B" w:rsidRDefault="00696FA9" w:rsidP="001E3AC4">
      <w:pPr>
        <w:pStyle w:val="Normal12"/>
      </w:pPr>
      <w:bookmarkStart w:id="2" w:name="IntroA"/>
      <w:r w:rsidRPr="005D6B1B">
        <w:t>Budgetudvalget opfordrer Udvalget om Borgernes Rettigheder og Retlige og Indre Anliggender, som er korresponderende udvalg</w:t>
      </w:r>
      <w:bookmarkStart w:id="3" w:name="DocEPTmp2"/>
      <w:bookmarkEnd w:id="3"/>
      <w:r w:rsidRPr="005D6B1B">
        <w:t>, til at tage hensyn til følgende ændringsforslag:</w:t>
      </w:r>
    </w:p>
    <w:p w:rsidR="0025028F" w:rsidRPr="005D6B1B" w:rsidRDefault="0025028F" w:rsidP="0025028F">
      <w:pPr>
        <w:pStyle w:val="AMNumberTabs"/>
      </w:pPr>
      <w:bookmarkStart w:id="4" w:name="ProcPageAD"/>
      <w:bookmarkEnd w:id="2"/>
      <w:r w:rsidRPr="005D6B1B">
        <w:rPr>
          <w:rStyle w:val="HideTWBExt"/>
          <w:b w:val="0"/>
          <w:noProof w:val="0"/>
        </w:rPr>
        <w:t>&lt;RepeatBlock-Amend&gt;</w:t>
      </w:r>
      <w:r w:rsidRPr="005D6B1B">
        <w:rPr>
          <w:rStyle w:val="HideTWBExt"/>
          <w:noProof w:val="0"/>
        </w:rPr>
        <w:t>&lt;Amend&gt;</w:t>
      </w:r>
      <w:r w:rsidRPr="005D6B1B">
        <w:t>Ændringsforslag</w:t>
      </w:r>
      <w:r w:rsidRPr="005D6B1B">
        <w:tab/>
      </w:r>
      <w:r w:rsidRPr="005D6B1B">
        <w:tab/>
      </w:r>
      <w:r w:rsidRPr="005D6B1B">
        <w:rPr>
          <w:rStyle w:val="HideTWBExt"/>
          <w:noProof w:val="0"/>
        </w:rPr>
        <w:t>&lt;NumAm&gt;</w:t>
      </w:r>
      <w:r w:rsidRPr="005D6B1B">
        <w:t>1</w:t>
      </w:r>
      <w:r w:rsidRPr="005D6B1B">
        <w:rPr>
          <w:rStyle w:val="HideTWBExt"/>
          <w:noProof w:val="0"/>
        </w:rPr>
        <w:t>&lt;/NumAm&gt;</w:t>
      </w:r>
    </w:p>
    <w:p w:rsidR="0025028F" w:rsidRPr="005D6B1B" w:rsidRDefault="0025028F" w:rsidP="0025028F">
      <w:pPr>
        <w:pStyle w:val="NormalBold12b"/>
      </w:pPr>
      <w:r w:rsidRPr="005D6B1B">
        <w:rPr>
          <w:rStyle w:val="HideTWBExt"/>
          <w:noProof w:val="0"/>
        </w:rPr>
        <w:t>&lt;DocAmend&gt;</w:t>
      </w:r>
      <w:r w:rsidRPr="005D6B1B">
        <w:t>Forslag til forordning</w:t>
      </w:r>
      <w:r w:rsidRPr="005D6B1B">
        <w:rPr>
          <w:rStyle w:val="HideTWBExt"/>
          <w:noProof w:val="0"/>
        </w:rPr>
        <w:t>&lt;/DocAmend&gt;</w:t>
      </w:r>
    </w:p>
    <w:p w:rsidR="0025028F" w:rsidRPr="005D6B1B" w:rsidRDefault="0025028F" w:rsidP="0025028F">
      <w:pPr>
        <w:pStyle w:val="NormalBold"/>
      </w:pPr>
      <w:r w:rsidRPr="005D6B1B">
        <w:rPr>
          <w:rStyle w:val="HideTWBExt"/>
          <w:noProof w:val="0"/>
        </w:rPr>
        <w:t>&lt;Article&gt;</w:t>
      </w:r>
      <w:r w:rsidRPr="005D6B1B">
        <w:t>Artikel 60 – stk. 1 a (nyt)</w:t>
      </w:r>
      <w:r w:rsidRPr="005D6B1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028F" w:rsidRPr="005D6B1B" w:rsidTr="0022781D">
        <w:trPr>
          <w:trHeight w:hRule="exact" w:val="240"/>
          <w:jc w:val="center"/>
        </w:trPr>
        <w:tc>
          <w:tcPr>
            <w:tcW w:w="9752" w:type="dxa"/>
            <w:gridSpan w:val="2"/>
          </w:tcPr>
          <w:p w:rsidR="0025028F" w:rsidRPr="005D6B1B" w:rsidRDefault="0025028F" w:rsidP="0022781D"/>
        </w:tc>
      </w:tr>
      <w:tr w:rsidR="0025028F" w:rsidRPr="005D6B1B" w:rsidTr="0022781D">
        <w:trPr>
          <w:trHeight w:val="240"/>
          <w:jc w:val="center"/>
        </w:trPr>
        <w:tc>
          <w:tcPr>
            <w:tcW w:w="4876" w:type="dxa"/>
          </w:tcPr>
          <w:p w:rsidR="0025028F" w:rsidRPr="005D6B1B" w:rsidRDefault="0025028F" w:rsidP="0022781D">
            <w:pPr>
              <w:pStyle w:val="ColumnHeading"/>
            </w:pPr>
            <w:r w:rsidRPr="005D6B1B">
              <w:t>Kommissionens forslag</w:t>
            </w:r>
          </w:p>
        </w:tc>
        <w:tc>
          <w:tcPr>
            <w:tcW w:w="4876" w:type="dxa"/>
          </w:tcPr>
          <w:p w:rsidR="0025028F" w:rsidRPr="005D6B1B" w:rsidRDefault="0025028F" w:rsidP="0022781D">
            <w:pPr>
              <w:pStyle w:val="ColumnHeading"/>
            </w:pPr>
            <w:r w:rsidRPr="005D6B1B">
              <w:t>Ændringsforslag</w:t>
            </w:r>
          </w:p>
        </w:tc>
      </w:tr>
      <w:tr w:rsidR="0025028F" w:rsidRPr="005D6B1B" w:rsidTr="0022781D">
        <w:trPr>
          <w:jc w:val="center"/>
        </w:trPr>
        <w:tc>
          <w:tcPr>
            <w:tcW w:w="4876" w:type="dxa"/>
          </w:tcPr>
          <w:p w:rsidR="0025028F" w:rsidRPr="005D6B1B" w:rsidRDefault="0025028F" w:rsidP="0022781D">
            <w:pPr>
              <w:pStyle w:val="Normal6"/>
            </w:pPr>
          </w:p>
        </w:tc>
        <w:tc>
          <w:tcPr>
            <w:tcW w:w="4876" w:type="dxa"/>
          </w:tcPr>
          <w:p w:rsidR="0025028F" w:rsidRPr="005D6B1B" w:rsidRDefault="0025028F" w:rsidP="0022781D">
            <w:pPr>
              <w:pStyle w:val="Normal6"/>
            </w:pPr>
            <w:r w:rsidRPr="005D6B1B">
              <w:rPr>
                <w:b/>
                <w:i/>
              </w:rPr>
              <w:t>1a.</w:t>
            </w:r>
            <w:r w:rsidRPr="005D6B1B">
              <w:tab/>
            </w:r>
            <w:r w:rsidRPr="005D6B1B">
              <w:rPr>
                <w:b/>
                <w:i/>
              </w:rPr>
              <w:t xml:space="preserve">Omkostningerne i forbindelse med etableringen og driften af en central EU-backupløsning for hvert af de systemer, </w:t>
            </w:r>
            <w:r w:rsidRPr="005D6B1B">
              <w:rPr>
                <w:b/>
                <w:i/>
              </w:rPr>
              <w:lastRenderedPageBreak/>
              <w:t>der er anført i stk. 1, når en sådan er nødvendig, afholdes over EU's almindelige budget.</w:t>
            </w:r>
          </w:p>
        </w:tc>
      </w:tr>
    </w:tbl>
    <w:p w:rsidR="0025028F" w:rsidRPr="005D6B1B" w:rsidRDefault="0025028F" w:rsidP="0025028F">
      <w:r w:rsidRPr="005D6B1B">
        <w:rPr>
          <w:rStyle w:val="HideTWBExt"/>
          <w:noProof w:val="0"/>
        </w:rPr>
        <w:lastRenderedPageBreak/>
        <w:t>&lt;/Amend&gt;</w:t>
      </w:r>
    </w:p>
    <w:p w:rsidR="0025028F" w:rsidRPr="005D6B1B" w:rsidRDefault="0025028F" w:rsidP="0025028F">
      <w:pPr>
        <w:pStyle w:val="AMNumberTabs"/>
      </w:pPr>
      <w:r w:rsidRPr="005D6B1B">
        <w:rPr>
          <w:rStyle w:val="HideTWBExt"/>
          <w:noProof w:val="0"/>
        </w:rPr>
        <w:t>&lt;Amend&gt;</w:t>
      </w:r>
      <w:r w:rsidRPr="005D6B1B">
        <w:t>Ændringsforslag</w:t>
      </w:r>
      <w:r w:rsidRPr="005D6B1B">
        <w:tab/>
      </w:r>
      <w:r w:rsidRPr="005D6B1B">
        <w:tab/>
      </w:r>
      <w:r w:rsidRPr="005D6B1B">
        <w:rPr>
          <w:rStyle w:val="HideTWBExt"/>
          <w:noProof w:val="0"/>
        </w:rPr>
        <w:t>&lt;NumAm&gt;</w:t>
      </w:r>
      <w:r w:rsidRPr="005D6B1B">
        <w:t>2</w:t>
      </w:r>
      <w:r w:rsidRPr="005D6B1B">
        <w:rPr>
          <w:rStyle w:val="HideTWBExt"/>
          <w:noProof w:val="0"/>
        </w:rPr>
        <w:t>&lt;/NumAm&gt;</w:t>
      </w:r>
    </w:p>
    <w:p w:rsidR="0025028F" w:rsidRPr="005D6B1B" w:rsidRDefault="0025028F" w:rsidP="0025028F">
      <w:pPr>
        <w:pStyle w:val="NormalBold12b"/>
      </w:pPr>
      <w:r w:rsidRPr="005D6B1B">
        <w:rPr>
          <w:rStyle w:val="HideTWBExt"/>
          <w:noProof w:val="0"/>
        </w:rPr>
        <w:t>&lt;DocAmend&gt;</w:t>
      </w:r>
      <w:r w:rsidRPr="005D6B1B">
        <w:t>Forslag til forordning</w:t>
      </w:r>
      <w:r w:rsidRPr="005D6B1B">
        <w:rPr>
          <w:rStyle w:val="HideTWBExt"/>
          <w:noProof w:val="0"/>
        </w:rPr>
        <w:t>&lt;/DocAmend&gt;</w:t>
      </w:r>
    </w:p>
    <w:p w:rsidR="0025028F" w:rsidRPr="005D6B1B" w:rsidRDefault="0025028F" w:rsidP="0025028F">
      <w:pPr>
        <w:pStyle w:val="NormalBold"/>
      </w:pPr>
      <w:r w:rsidRPr="005D6B1B">
        <w:rPr>
          <w:rStyle w:val="HideTWBExt"/>
          <w:noProof w:val="0"/>
        </w:rPr>
        <w:t>&lt;Article&gt;</w:t>
      </w:r>
      <w:r w:rsidRPr="005D6B1B">
        <w:t>Artikel 60 – stk. 2 – afsnit 1</w:t>
      </w:r>
      <w:r w:rsidRPr="005D6B1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028F" w:rsidRPr="005D6B1B" w:rsidTr="0022781D">
        <w:trPr>
          <w:trHeight w:hRule="exact" w:val="240"/>
          <w:jc w:val="center"/>
        </w:trPr>
        <w:tc>
          <w:tcPr>
            <w:tcW w:w="9752" w:type="dxa"/>
            <w:gridSpan w:val="2"/>
          </w:tcPr>
          <w:p w:rsidR="0025028F" w:rsidRPr="005D6B1B" w:rsidRDefault="0025028F" w:rsidP="0022781D"/>
        </w:tc>
      </w:tr>
      <w:tr w:rsidR="0025028F" w:rsidRPr="005D6B1B" w:rsidTr="0022781D">
        <w:trPr>
          <w:trHeight w:val="240"/>
          <w:jc w:val="center"/>
        </w:trPr>
        <w:tc>
          <w:tcPr>
            <w:tcW w:w="4876" w:type="dxa"/>
          </w:tcPr>
          <w:p w:rsidR="0025028F" w:rsidRPr="005D6B1B" w:rsidRDefault="0025028F" w:rsidP="0022781D">
            <w:pPr>
              <w:pStyle w:val="ColumnHeading"/>
            </w:pPr>
            <w:r w:rsidRPr="005D6B1B">
              <w:t>Kommissionens forslag</w:t>
            </w:r>
          </w:p>
        </w:tc>
        <w:tc>
          <w:tcPr>
            <w:tcW w:w="4876" w:type="dxa"/>
          </w:tcPr>
          <w:p w:rsidR="0025028F" w:rsidRPr="005D6B1B" w:rsidRDefault="0025028F" w:rsidP="0022781D">
            <w:pPr>
              <w:pStyle w:val="ColumnHeading"/>
            </w:pPr>
            <w:r w:rsidRPr="005D6B1B">
              <w:t>Ændringsforslag</w:t>
            </w:r>
          </w:p>
        </w:tc>
      </w:tr>
      <w:tr w:rsidR="0025028F" w:rsidRPr="005D6B1B" w:rsidTr="0022781D">
        <w:trPr>
          <w:jc w:val="center"/>
        </w:trPr>
        <w:tc>
          <w:tcPr>
            <w:tcW w:w="4876" w:type="dxa"/>
          </w:tcPr>
          <w:p w:rsidR="0025028F" w:rsidRPr="005D6B1B" w:rsidRDefault="0025028F" w:rsidP="0022781D">
            <w:pPr>
              <w:pStyle w:val="Normal6"/>
            </w:pPr>
            <w:r w:rsidRPr="005D6B1B">
              <w:t>Omkostningerne i forbindelse med integrationen af de eksisterende nationale infrastrukturer og deres forbindelse til de nationale ensartede grænseflader samt i forbindelse med hosting af de nationale ensartede grænseflader afholdes over EU's almindelige budget.</w:t>
            </w:r>
          </w:p>
        </w:tc>
        <w:tc>
          <w:tcPr>
            <w:tcW w:w="4876" w:type="dxa"/>
          </w:tcPr>
          <w:p w:rsidR="0025028F" w:rsidRPr="005D6B1B" w:rsidRDefault="0025028F" w:rsidP="0022781D">
            <w:pPr>
              <w:pStyle w:val="Normal6"/>
            </w:pPr>
            <w:r w:rsidRPr="005D6B1B">
              <w:t xml:space="preserve">Omkostningerne i forbindelse med integrationen af de eksisterende nationale infrastrukturer og deres forbindelse til de nationale ensartede grænseflader samt i forbindelse med hosting </w:t>
            </w:r>
            <w:r w:rsidRPr="005D6B1B">
              <w:rPr>
                <w:b/>
                <w:i/>
              </w:rPr>
              <w:t xml:space="preserve">og fremtidig udvikling </w:t>
            </w:r>
            <w:r w:rsidRPr="005D6B1B">
              <w:t>af de nationale ensartede grænseflader afholdes over EU's almindelige budget.</w:t>
            </w:r>
          </w:p>
        </w:tc>
      </w:tr>
    </w:tbl>
    <w:p w:rsidR="0025028F" w:rsidRPr="005D6B1B" w:rsidRDefault="0025028F" w:rsidP="0025028F">
      <w:r w:rsidRPr="005D6B1B">
        <w:rPr>
          <w:rStyle w:val="HideTWBExt"/>
          <w:noProof w:val="0"/>
        </w:rPr>
        <w:t>&lt;/Amend&gt;</w:t>
      </w:r>
    </w:p>
    <w:p w:rsidR="0025028F" w:rsidRPr="005D6B1B" w:rsidRDefault="0025028F" w:rsidP="0025028F">
      <w:pPr>
        <w:pStyle w:val="AMNumberTabs"/>
        <w:keepNext/>
      </w:pPr>
      <w:r w:rsidRPr="005D6B1B">
        <w:rPr>
          <w:rStyle w:val="HideTWBExt"/>
          <w:b w:val="0"/>
          <w:noProof w:val="0"/>
        </w:rPr>
        <w:t>&lt;Amend&gt;</w:t>
      </w:r>
      <w:r w:rsidRPr="005D6B1B">
        <w:t>Ændringsforslag</w:t>
      </w:r>
      <w:r w:rsidRPr="005D6B1B">
        <w:tab/>
      </w:r>
      <w:r w:rsidRPr="005D6B1B">
        <w:tab/>
      </w:r>
      <w:r w:rsidRPr="005D6B1B">
        <w:rPr>
          <w:rStyle w:val="HideTWBExt"/>
          <w:b w:val="0"/>
          <w:noProof w:val="0"/>
        </w:rPr>
        <w:t>&lt;NumAm&gt;</w:t>
      </w:r>
      <w:r w:rsidRPr="005D6B1B">
        <w:t>3</w:t>
      </w:r>
      <w:r w:rsidRPr="005D6B1B">
        <w:rPr>
          <w:rStyle w:val="HideTWBExt"/>
          <w:b w:val="0"/>
          <w:noProof w:val="0"/>
        </w:rPr>
        <w:t>&lt;/NumAm&gt;</w:t>
      </w:r>
    </w:p>
    <w:p w:rsidR="0025028F" w:rsidRPr="005D6B1B" w:rsidRDefault="0025028F" w:rsidP="0025028F">
      <w:pPr>
        <w:pStyle w:val="NormalBold12b"/>
        <w:keepNext/>
      </w:pPr>
      <w:r w:rsidRPr="005D6B1B">
        <w:rPr>
          <w:rStyle w:val="HideTWBExt"/>
          <w:b w:val="0"/>
          <w:noProof w:val="0"/>
        </w:rPr>
        <w:t>&lt;DocAmend&gt;</w:t>
      </w:r>
      <w:r w:rsidRPr="005D6B1B">
        <w:t>Forslag til forordning</w:t>
      </w:r>
      <w:r w:rsidRPr="005D6B1B">
        <w:rPr>
          <w:rStyle w:val="HideTWBExt"/>
          <w:b w:val="0"/>
          <w:noProof w:val="0"/>
        </w:rPr>
        <w:t>&lt;/DocAmend&gt;</w:t>
      </w:r>
    </w:p>
    <w:p w:rsidR="0025028F" w:rsidRPr="005D6B1B" w:rsidRDefault="0025028F" w:rsidP="0025028F">
      <w:pPr>
        <w:pStyle w:val="NormalBold"/>
      </w:pPr>
      <w:r w:rsidRPr="005D6B1B">
        <w:rPr>
          <w:rStyle w:val="HideTWBExt"/>
          <w:b w:val="0"/>
          <w:noProof w:val="0"/>
        </w:rPr>
        <w:t>&lt;Article&gt;</w:t>
      </w:r>
      <w:r w:rsidRPr="005D6B1B">
        <w:t>Artikel 60 – stk. 2 a (nyt)</w:t>
      </w:r>
      <w:r w:rsidRPr="005D6B1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028F" w:rsidRPr="005D6B1B" w:rsidTr="0022781D">
        <w:trPr>
          <w:jc w:val="center"/>
        </w:trPr>
        <w:tc>
          <w:tcPr>
            <w:tcW w:w="9752" w:type="dxa"/>
            <w:gridSpan w:val="2"/>
          </w:tcPr>
          <w:p w:rsidR="0025028F" w:rsidRPr="005D6B1B" w:rsidRDefault="0025028F" w:rsidP="0022781D">
            <w:pPr>
              <w:keepNext/>
            </w:pPr>
          </w:p>
        </w:tc>
      </w:tr>
      <w:tr w:rsidR="0025028F" w:rsidRPr="005D6B1B" w:rsidTr="0022781D">
        <w:trPr>
          <w:jc w:val="center"/>
        </w:trPr>
        <w:tc>
          <w:tcPr>
            <w:tcW w:w="4876" w:type="dxa"/>
            <w:hideMark/>
          </w:tcPr>
          <w:p w:rsidR="0025028F" w:rsidRPr="005D6B1B" w:rsidRDefault="0025028F" w:rsidP="0022781D">
            <w:pPr>
              <w:pStyle w:val="ColumnHeading"/>
              <w:keepNext/>
            </w:pPr>
            <w:r w:rsidRPr="005D6B1B">
              <w:t>Kommissionens forslag</w:t>
            </w:r>
          </w:p>
        </w:tc>
        <w:tc>
          <w:tcPr>
            <w:tcW w:w="4876" w:type="dxa"/>
            <w:hideMark/>
          </w:tcPr>
          <w:p w:rsidR="0025028F" w:rsidRPr="005D6B1B" w:rsidRDefault="0025028F" w:rsidP="0022781D">
            <w:pPr>
              <w:pStyle w:val="ColumnHeading"/>
              <w:keepNext/>
            </w:pPr>
            <w:r w:rsidRPr="005D6B1B">
              <w:t>Ændringsforslag</w:t>
            </w:r>
          </w:p>
        </w:tc>
      </w:tr>
      <w:tr w:rsidR="0025028F" w:rsidRPr="005D6B1B" w:rsidTr="0022781D">
        <w:trPr>
          <w:jc w:val="center"/>
        </w:trPr>
        <w:tc>
          <w:tcPr>
            <w:tcW w:w="4876" w:type="dxa"/>
          </w:tcPr>
          <w:p w:rsidR="0025028F" w:rsidRPr="005D6B1B" w:rsidRDefault="0025028F" w:rsidP="0022781D">
            <w:pPr>
              <w:pStyle w:val="Normal6"/>
            </w:pPr>
          </w:p>
        </w:tc>
        <w:tc>
          <w:tcPr>
            <w:tcW w:w="4876" w:type="dxa"/>
            <w:hideMark/>
          </w:tcPr>
          <w:p w:rsidR="0025028F" w:rsidRPr="005D6B1B" w:rsidRDefault="0025028F" w:rsidP="0022781D">
            <w:pPr>
              <w:pStyle w:val="Normal6"/>
              <w:rPr>
                <w:szCs w:val="24"/>
              </w:rPr>
            </w:pPr>
            <w:r w:rsidRPr="005D6B1B">
              <w:rPr>
                <w:b/>
                <w:i/>
              </w:rPr>
              <w:t>2a.</w:t>
            </w:r>
            <w:r w:rsidRPr="005D6B1B">
              <w:rPr>
                <w:b/>
                <w:i/>
              </w:rPr>
              <w:tab/>
              <w:t>De årlige bevillinger godkendes af Europa-Parlamentet og Rådet inden for grænserne af den flerårige finansielle ramme og inden for rammerne af den årlige budgetprocedure.</w:t>
            </w:r>
          </w:p>
        </w:tc>
      </w:tr>
    </w:tbl>
    <w:p w:rsidR="0025028F" w:rsidRPr="005D6B1B" w:rsidRDefault="0025028F" w:rsidP="0025028F">
      <w:r w:rsidRPr="005D6B1B">
        <w:rPr>
          <w:rStyle w:val="HideTWBExt"/>
          <w:noProof w:val="0"/>
        </w:rPr>
        <w:t>&lt;/Amend&gt;</w:t>
      </w:r>
    </w:p>
    <w:p w:rsidR="0025028F" w:rsidRPr="005D6B1B" w:rsidRDefault="0025028F" w:rsidP="0025028F">
      <w:pPr>
        <w:pStyle w:val="AMNumberTabs"/>
        <w:keepNext/>
      </w:pPr>
      <w:r w:rsidRPr="005D6B1B">
        <w:rPr>
          <w:rStyle w:val="HideTWBExt"/>
          <w:b w:val="0"/>
          <w:noProof w:val="0"/>
        </w:rPr>
        <w:t>&lt;Amend&gt;</w:t>
      </w:r>
      <w:r w:rsidRPr="005D6B1B">
        <w:t>Ændringsforslag</w:t>
      </w:r>
      <w:r w:rsidRPr="005D6B1B">
        <w:tab/>
      </w:r>
      <w:r w:rsidRPr="005D6B1B">
        <w:tab/>
      </w:r>
      <w:r w:rsidRPr="005D6B1B">
        <w:rPr>
          <w:rStyle w:val="HideTWBExt"/>
          <w:b w:val="0"/>
          <w:noProof w:val="0"/>
        </w:rPr>
        <w:t>&lt;NumAm&gt;</w:t>
      </w:r>
      <w:r w:rsidRPr="005D6B1B">
        <w:t>4</w:t>
      </w:r>
      <w:r w:rsidRPr="005D6B1B">
        <w:rPr>
          <w:rStyle w:val="HideTWBExt"/>
          <w:b w:val="0"/>
          <w:noProof w:val="0"/>
        </w:rPr>
        <w:t>&lt;/NumAm&gt;</w:t>
      </w:r>
    </w:p>
    <w:p w:rsidR="0025028F" w:rsidRPr="005D6B1B" w:rsidRDefault="0025028F" w:rsidP="0025028F">
      <w:pPr>
        <w:pStyle w:val="NormalBold12b"/>
        <w:keepNext/>
      </w:pPr>
      <w:r w:rsidRPr="005D6B1B">
        <w:rPr>
          <w:rStyle w:val="HideTWBExt"/>
          <w:b w:val="0"/>
          <w:noProof w:val="0"/>
        </w:rPr>
        <w:t>&lt;DocAmend&gt;</w:t>
      </w:r>
      <w:r w:rsidRPr="005D6B1B">
        <w:t>Forslag til forordning</w:t>
      </w:r>
      <w:r w:rsidRPr="005D6B1B">
        <w:rPr>
          <w:rStyle w:val="HideTWBExt"/>
          <w:b w:val="0"/>
          <w:noProof w:val="0"/>
        </w:rPr>
        <w:t>&lt;/DocAmend&gt;</w:t>
      </w:r>
    </w:p>
    <w:p w:rsidR="0025028F" w:rsidRPr="005D6B1B" w:rsidRDefault="0025028F" w:rsidP="0025028F">
      <w:pPr>
        <w:pStyle w:val="NormalBold"/>
      </w:pPr>
      <w:r w:rsidRPr="005D6B1B">
        <w:rPr>
          <w:rStyle w:val="HideTWBExt"/>
          <w:b w:val="0"/>
          <w:noProof w:val="0"/>
        </w:rPr>
        <w:t>&lt;Article&gt;</w:t>
      </w:r>
      <w:r w:rsidRPr="005D6B1B">
        <w:t>Artikel 68 – stk. 2</w:t>
      </w:r>
      <w:r w:rsidRPr="005D6B1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028F" w:rsidRPr="005D6B1B" w:rsidTr="0022781D">
        <w:trPr>
          <w:jc w:val="center"/>
        </w:trPr>
        <w:tc>
          <w:tcPr>
            <w:tcW w:w="9752" w:type="dxa"/>
            <w:gridSpan w:val="2"/>
          </w:tcPr>
          <w:p w:rsidR="0025028F" w:rsidRPr="005D6B1B" w:rsidRDefault="0025028F" w:rsidP="0022781D">
            <w:pPr>
              <w:keepNext/>
            </w:pPr>
          </w:p>
        </w:tc>
      </w:tr>
      <w:tr w:rsidR="0025028F" w:rsidRPr="005D6B1B" w:rsidTr="0022781D">
        <w:trPr>
          <w:jc w:val="center"/>
        </w:trPr>
        <w:tc>
          <w:tcPr>
            <w:tcW w:w="4876" w:type="dxa"/>
            <w:hideMark/>
          </w:tcPr>
          <w:p w:rsidR="0025028F" w:rsidRPr="005D6B1B" w:rsidRDefault="0025028F" w:rsidP="0022781D">
            <w:pPr>
              <w:pStyle w:val="ColumnHeading"/>
              <w:keepNext/>
            </w:pPr>
            <w:r w:rsidRPr="005D6B1B">
              <w:t>Kommissionens forslag</w:t>
            </w:r>
          </w:p>
        </w:tc>
        <w:tc>
          <w:tcPr>
            <w:tcW w:w="4876" w:type="dxa"/>
            <w:hideMark/>
          </w:tcPr>
          <w:p w:rsidR="0025028F" w:rsidRPr="005D6B1B" w:rsidRDefault="0025028F" w:rsidP="0022781D">
            <w:pPr>
              <w:pStyle w:val="ColumnHeading"/>
              <w:keepNext/>
            </w:pPr>
            <w:r w:rsidRPr="005D6B1B">
              <w:t>Ændringsforslag</w:t>
            </w:r>
          </w:p>
        </w:tc>
      </w:tr>
      <w:tr w:rsidR="0025028F" w:rsidRPr="005D6B1B" w:rsidTr="0022781D">
        <w:trPr>
          <w:jc w:val="center"/>
        </w:trPr>
        <w:tc>
          <w:tcPr>
            <w:tcW w:w="4876" w:type="dxa"/>
            <w:hideMark/>
          </w:tcPr>
          <w:p w:rsidR="0025028F" w:rsidRPr="005D6B1B" w:rsidRDefault="0025028F" w:rsidP="0022781D">
            <w:pPr>
              <w:pStyle w:val="Normal6"/>
            </w:pPr>
            <w:r w:rsidRPr="005D6B1B">
              <w:t>2.</w:t>
            </w:r>
            <w:r w:rsidRPr="005D6B1B">
              <w:tab/>
              <w:t>Senest [seks måneder efter denne forordnings ikrafttræden – OPOCE, please replace with the actual date] og derefter hver sjette måned under udviklingsfasen for interoperabilitetskomponenterne forelægger eu-LISA en rapport for Europa-</w:t>
            </w:r>
            <w:r w:rsidRPr="005D6B1B">
              <w:lastRenderedPageBreak/>
              <w:t xml:space="preserve">Parlamentet og Rådet om status over udviklingen af interoperabilitetskomponenterne. </w:t>
            </w:r>
            <w:r w:rsidRPr="005D6B1B">
              <w:rPr>
                <w:b/>
                <w:i/>
              </w:rPr>
              <w:t>Når systemet er færdigudviklet, forelægges Europa-Parlamentet</w:t>
            </w:r>
            <w:r w:rsidRPr="005D6B1B">
              <w:t xml:space="preserve"> og </w:t>
            </w:r>
            <w:r w:rsidRPr="005D6B1B">
              <w:rPr>
                <w:b/>
                <w:i/>
              </w:rPr>
              <w:t>Rådet</w:t>
            </w:r>
            <w:r w:rsidRPr="005D6B1B">
              <w:t xml:space="preserve"> en </w:t>
            </w:r>
            <w:r w:rsidRPr="005D6B1B">
              <w:rPr>
                <w:b/>
                <w:i/>
              </w:rPr>
              <w:t>rapport, som i detaljer forklarer, hvordan målene</w:t>
            </w:r>
            <w:r w:rsidRPr="005D6B1B">
              <w:t xml:space="preserve">, </w:t>
            </w:r>
            <w:r w:rsidRPr="005D6B1B">
              <w:rPr>
                <w:b/>
                <w:i/>
              </w:rPr>
              <w:t>navnlig vedrørende planlægning og</w:t>
            </w:r>
            <w:r w:rsidRPr="005D6B1B">
              <w:t xml:space="preserve"> omkostninger, </w:t>
            </w:r>
            <w:r w:rsidRPr="005D6B1B">
              <w:rPr>
                <w:b/>
                <w:i/>
              </w:rPr>
              <w:t>blev opfyldt, samt angiver grundene til eventuelle afvigelser</w:t>
            </w:r>
            <w:r w:rsidRPr="005D6B1B">
              <w:t>.</w:t>
            </w:r>
          </w:p>
        </w:tc>
        <w:tc>
          <w:tcPr>
            <w:tcW w:w="4876" w:type="dxa"/>
            <w:hideMark/>
          </w:tcPr>
          <w:p w:rsidR="0025028F" w:rsidRPr="005D6B1B" w:rsidRDefault="0025028F" w:rsidP="0022781D">
            <w:pPr>
              <w:pStyle w:val="Normal6"/>
              <w:rPr>
                <w:szCs w:val="24"/>
              </w:rPr>
            </w:pPr>
            <w:r w:rsidRPr="005D6B1B">
              <w:lastRenderedPageBreak/>
              <w:t>2.</w:t>
            </w:r>
            <w:r w:rsidRPr="005D6B1B">
              <w:tab/>
              <w:t>Senest [seks måneder efter denne forordnings ikrafttræden – OPOCE, please replace with the actual date] og derefter hver sjette måned under udviklingsfasen for interoperabilitetskomponenterne forelægger eu-LISA en rapport for Europa-</w:t>
            </w:r>
            <w:r w:rsidRPr="005D6B1B">
              <w:lastRenderedPageBreak/>
              <w:t xml:space="preserve">Parlamentet og Rådet om status over udviklingen af interoperabilitetskomponenterne. </w:t>
            </w:r>
            <w:r w:rsidRPr="005D6B1B">
              <w:rPr>
                <w:b/>
                <w:i/>
              </w:rPr>
              <w:t>Denne rapport omfatter en oversigt over den aktuelle omkostningsudvikling</w:t>
            </w:r>
            <w:r w:rsidRPr="005D6B1B">
              <w:t xml:space="preserve"> og </w:t>
            </w:r>
            <w:r w:rsidRPr="005D6B1B">
              <w:rPr>
                <w:b/>
                <w:i/>
              </w:rPr>
              <w:t>projektets fremskridt,</w:t>
            </w:r>
            <w:r w:rsidRPr="005D6B1B">
              <w:t xml:space="preserve"> en </w:t>
            </w:r>
            <w:r w:rsidRPr="005D6B1B">
              <w:rPr>
                <w:b/>
                <w:i/>
              </w:rPr>
              <w:t>økonomisk konsekvensanalyse og oplysninger om eventuelle tekniske problemer og risici</w:t>
            </w:r>
            <w:r w:rsidRPr="005D6B1B">
              <w:t xml:space="preserve">, </w:t>
            </w:r>
            <w:r w:rsidRPr="005D6B1B">
              <w:rPr>
                <w:b/>
                <w:i/>
              </w:rPr>
              <w:t>som kan påvirke de samlede</w:t>
            </w:r>
            <w:r w:rsidRPr="005D6B1B">
              <w:t xml:space="preserve"> omkostninger</w:t>
            </w:r>
            <w:r w:rsidRPr="005D6B1B">
              <w:rPr>
                <w:b/>
                <w:i/>
              </w:rPr>
              <w:t xml:space="preserve"> til systemet</w:t>
            </w:r>
            <w:r w:rsidRPr="005D6B1B">
              <w:t xml:space="preserve">, </w:t>
            </w:r>
            <w:r w:rsidRPr="005D6B1B">
              <w:rPr>
                <w:b/>
                <w:i/>
              </w:rPr>
              <w:t>der afholdes over Unionens almindelige budget i overensstemmelse med artikel 60</w:t>
            </w:r>
            <w:r w:rsidRPr="005D6B1B">
              <w:t>.</w:t>
            </w:r>
          </w:p>
        </w:tc>
      </w:tr>
    </w:tbl>
    <w:p w:rsidR="0025028F" w:rsidRPr="005D6B1B" w:rsidRDefault="0025028F" w:rsidP="0025028F">
      <w:r w:rsidRPr="005D6B1B">
        <w:rPr>
          <w:rStyle w:val="HideTWBExt"/>
          <w:noProof w:val="0"/>
        </w:rPr>
        <w:lastRenderedPageBreak/>
        <w:t>&lt;/Amend&gt;</w:t>
      </w:r>
    </w:p>
    <w:p w:rsidR="0025028F" w:rsidRPr="005D6B1B" w:rsidRDefault="0025028F" w:rsidP="0025028F">
      <w:pPr>
        <w:pStyle w:val="AMNumberTabs"/>
        <w:keepNext/>
      </w:pPr>
      <w:r w:rsidRPr="005D6B1B">
        <w:rPr>
          <w:rStyle w:val="HideTWBExt"/>
          <w:b w:val="0"/>
          <w:noProof w:val="0"/>
        </w:rPr>
        <w:t>&lt;Amend&gt;</w:t>
      </w:r>
      <w:r w:rsidRPr="005D6B1B">
        <w:t>Ændringsforslag</w:t>
      </w:r>
      <w:r w:rsidRPr="005D6B1B">
        <w:tab/>
      </w:r>
      <w:r w:rsidRPr="005D6B1B">
        <w:tab/>
      </w:r>
      <w:r w:rsidRPr="005D6B1B">
        <w:rPr>
          <w:rStyle w:val="HideTWBExt"/>
          <w:b w:val="0"/>
          <w:noProof w:val="0"/>
        </w:rPr>
        <w:t>&lt;NumAm&gt;</w:t>
      </w:r>
      <w:r w:rsidRPr="005D6B1B">
        <w:t>5</w:t>
      </w:r>
      <w:r w:rsidRPr="005D6B1B">
        <w:rPr>
          <w:rStyle w:val="HideTWBExt"/>
          <w:b w:val="0"/>
          <w:noProof w:val="0"/>
        </w:rPr>
        <w:t>&lt;/NumAm&gt;</w:t>
      </w:r>
    </w:p>
    <w:p w:rsidR="0025028F" w:rsidRPr="005D6B1B" w:rsidRDefault="0025028F" w:rsidP="0025028F">
      <w:pPr>
        <w:pStyle w:val="NormalBold12b"/>
        <w:keepNext/>
      </w:pPr>
      <w:r w:rsidRPr="005D6B1B">
        <w:rPr>
          <w:rStyle w:val="HideTWBExt"/>
          <w:b w:val="0"/>
          <w:noProof w:val="0"/>
        </w:rPr>
        <w:t>&lt;DocAmend&gt;</w:t>
      </w:r>
      <w:r w:rsidRPr="005D6B1B">
        <w:t>Forslag til forordning</w:t>
      </w:r>
      <w:r w:rsidRPr="005D6B1B">
        <w:rPr>
          <w:rStyle w:val="HideTWBExt"/>
          <w:b w:val="0"/>
          <w:noProof w:val="0"/>
        </w:rPr>
        <w:t>&lt;/DocAmend&gt;</w:t>
      </w:r>
    </w:p>
    <w:p w:rsidR="0025028F" w:rsidRPr="005D6B1B" w:rsidRDefault="0025028F" w:rsidP="0025028F">
      <w:pPr>
        <w:pStyle w:val="NormalBold"/>
      </w:pPr>
      <w:r w:rsidRPr="005D6B1B">
        <w:rPr>
          <w:rStyle w:val="HideTWBExt"/>
          <w:b w:val="0"/>
          <w:noProof w:val="0"/>
        </w:rPr>
        <w:t>&lt;Article&gt;</w:t>
      </w:r>
      <w:r w:rsidRPr="005D6B1B">
        <w:t>Artikel 68 – stk. 2 a (nyt)</w:t>
      </w:r>
      <w:r w:rsidRPr="005D6B1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028F" w:rsidRPr="005D6B1B" w:rsidTr="0022781D">
        <w:trPr>
          <w:jc w:val="center"/>
        </w:trPr>
        <w:tc>
          <w:tcPr>
            <w:tcW w:w="9752" w:type="dxa"/>
            <w:gridSpan w:val="2"/>
          </w:tcPr>
          <w:p w:rsidR="0025028F" w:rsidRPr="005D6B1B" w:rsidRDefault="0025028F" w:rsidP="0022781D">
            <w:pPr>
              <w:keepNext/>
            </w:pPr>
          </w:p>
        </w:tc>
      </w:tr>
      <w:tr w:rsidR="0025028F" w:rsidRPr="005D6B1B" w:rsidTr="0022781D">
        <w:trPr>
          <w:jc w:val="center"/>
        </w:trPr>
        <w:tc>
          <w:tcPr>
            <w:tcW w:w="4876" w:type="dxa"/>
            <w:hideMark/>
          </w:tcPr>
          <w:p w:rsidR="0025028F" w:rsidRPr="005D6B1B" w:rsidRDefault="0025028F" w:rsidP="0022781D">
            <w:pPr>
              <w:pStyle w:val="ColumnHeading"/>
              <w:keepNext/>
            </w:pPr>
            <w:r w:rsidRPr="005D6B1B">
              <w:t>Kommissionens forslag</w:t>
            </w:r>
          </w:p>
        </w:tc>
        <w:tc>
          <w:tcPr>
            <w:tcW w:w="4876" w:type="dxa"/>
            <w:hideMark/>
          </w:tcPr>
          <w:p w:rsidR="0025028F" w:rsidRPr="005D6B1B" w:rsidRDefault="0025028F" w:rsidP="0022781D">
            <w:pPr>
              <w:pStyle w:val="ColumnHeading"/>
              <w:keepNext/>
            </w:pPr>
            <w:r w:rsidRPr="005D6B1B">
              <w:t>Ændringsforslag</w:t>
            </w:r>
          </w:p>
        </w:tc>
      </w:tr>
      <w:tr w:rsidR="0025028F" w:rsidRPr="005D6B1B" w:rsidTr="0022781D">
        <w:trPr>
          <w:jc w:val="center"/>
        </w:trPr>
        <w:tc>
          <w:tcPr>
            <w:tcW w:w="4876" w:type="dxa"/>
          </w:tcPr>
          <w:p w:rsidR="0025028F" w:rsidRPr="005D6B1B" w:rsidRDefault="0025028F" w:rsidP="0022781D">
            <w:pPr>
              <w:pStyle w:val="Normal6"/>
            </w:pPr>
          </w:p>
        </w:tc>
        <w:tc>
          <w:tcPr>
            <w:tcW w:w="4876" w:type="dxa"/>
            <w:hideMark/>
          </w:tcPr>
          <w:p w:rsidR="0025028F" w:rsidRPr="005D6B1B" w:rsidRDefault="0025028F" w:rsidP="0022781D">
            <w:pPr>
              <w:pStyle w:val="Normal6"/>
              <w:rPr>
                <w:szCs w:val="24"/>
              </w:rPr>
            </w:pPr>
            <w:r w:rsidRPr="005D6B1B">
              <w:rPr>
                <w:b/>
                <w:i/>
              </w:rPr>
              <w:t>2a.</w:t>
            </w:r>
            <w:r w:rsidRPr="005D6B1B">
              <w:rPr>
                <w:b/>
                <w:i/>
              </w:rPr>
              <w:tab/>
              <w:t>I tilfælde af forsinkelser i udviklingsprocessen underrettes Europa-Parlamentet og Rådet så hurtigt som muligt af eu-LISA om årsagerne til forsinkelserne og om de tidsmæssige og økonomiske konsekvenser.</w:t>
            </w:r>
          </w:p>
        </w:tc>
      </w:tr>
    </w:tbl>
    <w:p w:rsidR="0025028F" w:rsidRPr="005D6B1B" w:rsidRDefault="0025028F" w:rsidP="0025028F">
      <w:r w:rsidRPr="005D6B1B">
        <w:rPr>
          <w:rStyle w:val="HideTWBExt"/>
          <w:noProof w:val="0"/>
        </w:rPr>
        <w:t>&lt;/Amend&gt;</w:t>
      </w:r>
    </w:p>
    <w:p w:rsidR="0025028F" w:rsidRPr="005D6B1B" w:rsidRDefault="0025028F" w:rsidP="0025028F">
      <w:pPr>
        <w:pStyle w:val="AMNumberTabs"/>
        <w:keepNext/>
      </w:pPr>
      <w:r w:rsidRPr="005D6B1B">
        <w:rPr>
          <w:rStyle w:val="HideTWBExt"/>
          <w:b w:val="0"/>
          <w:noProof w:val="0"/>
        </w:rPr>
        <w:t>&lt;Amend&gt;</w:t>
      </w:r>
      <w:r w:rsidRPr="005D6B1B">
        <w:t>Ændringsforslag</w:t>
      </w:r>
      <w:r w:rsidRPr="005D6B1B">
        <w:tab/>
      </w:r>
      <w:r w:rsidRPr="005D6B1B">
        <w:tab/>
      </w:r>
      <w:r w:rsidRPr="005D6B1B">
        <w:rPr>
          <w:rStyle w:val="HideTWBExt"/>
          <w:b w:val="0"/>
          <w:noProof w:val="0"/>
        </w:rPr>
        <w:t>&lt;NumAm&gt;</w:t>
      </w:r>
      <w:r w:rsidRPr="005D6B1B">
        <w:t>6</w:t>
      </w:r>
      <w:r w:rsidRPr="005D6B1B">
        <w:rPr>
          <w:rStyle w:val="HideTWBExt"/>
          <w:b w:val="0"/>
          <w:noProof w:val="0"/>
        </w:rPr>
        <w:t>&lt;/NumAm&gt;</w:t>
      </w:r>
    </w:p>
    <w:p w:rsidR="0025028F" w:rsidRPr="005D6B1B" w:rsidRDefault="0025028F" w:rsidP="0025028F">
      <w:pPr>
        <w:pStyle w:val="NormalBold12b"/>
        <w:keepNext/>
      </w:pPr>
      <w:r w:rsidRPr="005D6B1B">
        <w:rPr>
          <w:rStyle w:val="HideTWBExt"/>
          <w:b w:val="0"/>
          <w:noProof w:val="0"/>
        </w:rPr>
        <w:t>&lt;DocAmend&gt;</w:t>
      </w:r>
      <w:r w:rsidRPr="005D6B1B">
        <w:t>Forslag til forordning</w:t>
      </w:r>
      <w:r w:rsidRPr="005D6B1B">
        <w:rPr>
          <w:rStyle w:val="HideTWBExt"/>
          <w:b w:val="0"/>
          <w:noProof w:val="0"/>
        </w:rPr>
        <w:t>&lt;/DocAmend&gt;</w:t>
      </w:r>
    </w:p>
    <w:p w:rsidR="0025028F" w:rsidRPr="005D6B1B" w:rsidRDefault="0025028F" w:rsidP="0025028F">
      <w:pPr>
        <w:pStyle w:val="NormalBold"/>
      </w:pPr>
      <w:r w:rsidRPr="005D6B1B">
        <w:rPr>
          <w:rStyle w:val="HideTWBExt"/>
          <w:b w:val="0"/>
          <w:noProof w:val="0"/>
        </w:rPr>
        <w:t>&lt;Article&gt;</w:t>
      </w:r>
      <w:r w:rsidRPr="005D6B1B">
        <w:t>Artikel 68 – stk. 4</w:t>
      </w:r>
      <w:r w:rsidRPr="005D6B1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028F" w:rsidRPr="005D6B1B" w:rsidTr="0022781D">
        <w:trPr>
          <w:jc w:val="center"/>
        </w:trPr>
        <w:tc>
          <w:tcPr>
            <w:tcW w:w="9752" w:type="dxa"/>
            <w:gridSpan w:val="2"/>
          </w:tcPr>
          <w:p w:rsidR="0025028F" w:rsidRPr="005D6B1B" w:rsidRDefault="0025028F" w:rsidP="0022781D">
            <w:pPr>
              <w:keepNext/>
            </w:pPr>
          </w:p>
        </w:tc>
      </w:tr>
      <w:tr w:rsidR="0025028F" w:rsidRPr="005D6B1B" w:rsidTr="0022781D">
        <w:trPr>
          <w:jc w:val="center"/>
        </w:trPr>
        <w:tc>
          <w:tcPr>
            <w:tcW w:w="4876" w:type="dxa"/>
            <w:hideMark/>
          </w:tcPr>
          <w:p w:rsidR="0025028F" w:rsidRPr="005D6B1B" w:rsidRDefault="0025028F" w:rsidP="0022781D">
            <w:pPr>
              <w:pStyle w:val="ColumnHeading"/>
              <w:keepNext/>
            </w:pPr>
            <w:r w:rsidRPr="005D6B1B">
              <w:t>Kommissionens forslag</w:t>
            </w:r>
          </w:p>
        </w:tc>
        <w:tc>
          <w:tcPr>
            <w:tcW w:w="4876" w:type="dxa"/>
            <w:hideMark/>
          </w:tcPr>
          <w:p w:rsidR="0025028F" w:rsidRPr="005D6B1B" w:rsidRDefault="0025028F" w:rsidP="0022781D">
            <w:pPr>
              <w:pStyle w:val="ColumnHeading"/>
              <w:keepNext/>
            </w:pPr>
            <w:r w:rsidRPr="005D6B1B">
              <w:t>Ændringsforslag</w:t>
            </w:r>
          </w:p>
        </w:tc>
      </w:tr>
      <w:tr w:rsidR="0025028F" w:rsidRPr="005D6B1B" w:rsidTr="0022781D">
        <w:trPr>
          <w:jc w:val="center"/>
        </w:trPr>
        <w:tc>
          <w:tcPr>
            <w:tcW w:w="4876" w:type="dxa"/>
            <w:hideMark/>
          </w:tcPr>
          <w:p w:rsidR="0025028F" w:rsidRPr="005D6B1B" w:rsidRDefault="0025028F" w:rsidP="0022781D">
            <w:pPr>
              <w:pStyle w:val="Normal6"/>
            </w:pPr>
            <w:r w:rsidRPr="005D6B1B">
              <w:t>4.</w:t>
            </w:r>
            <w:r w:rsidRPr="005D6B1B">
              <w:tab/>
            </w:r>
            <w:r w:rsidRPr="005D6B1B">
              <w:rPr>
                <w:b/>
                <w:i/>
              </w:rPr>
              <w:t>Fire</w:t>
            </w:r>
            <w:r w:rsidRPr="005D6B1B">
              <w:t xml:space="preserve"> år efter idriftsættelsen af de enkelte interoperabilitetskomponenter og derefter hvert </w:t>
            </w:r>
            <w:r w:rsidRPr="005D6B1B">
              <w:rPr>
                <w:b/>
                <w:i/>
              </w:rPr>
              <w:t>fjerde</w:t>
            </w:r>
            <w:r w:rsidRPr="005D6B1B">
              <w:t xml:space="preserve"> år forelægger eu-LISA Europa-Parlamentet, Rådet og Kommissionen en rapport om, hvordan interoperabilitetskomponenterne fungerer teknisk set, herunder deres sikkerhed.</w:t>
            </w:r>
          </w:p>
        </w:tc>
        <w:tc>
          <w:tcPr>
            <w:tcW w:w="4876" w:type="dxa"/>
            <w:hideMark/>
          </w:tcPr>
          <w:p w:rsidR="0025028F" w:rsidRPr="005D6B1B" w:rsidRDefault="0025028F" w:rsidP="0022781D">
            <w:pPr>
              <w:pStyle w:val="Normal6"/>
              <w:rPr>
                <w:szCs w:val="24"/>
              </w:rPr>
            </w:pPr>
            <w:r w:rsidRPr="005D6B1B">
              <w:t>4.</w:t>
            </w:r>
            <w:r w:rsidRPr="005D6B1B">
              <w:tab/>
            </w:r>
            <w:r w:rsidRPr="005D6B1B">
              <w:rPr>
                <w:b/>
                <w:i/>
              </w:rPr>
              <w:t>To</w:t>
            </w:r>
            <w:r w:rsidRPr="005D6B1B">
              <w:t xml:space="preserve"> år efter idriftsættelsen af de enkelte interoperabilitetskomponenter og derefter hvert </w:t>
            </w:r>
            <w:r w:rsidRPr="005D6B1B">
              <w:rPr>
                <w:b/>
                <w:i/>
              </w:rPr>
              <w:t>andet</w:t>
            </w:r>
            <w:r w:rsidRPr="005D6B1B">
              <w:t xml:space="preserve"> år forelægger eu-LISA Europa-Parlamentet, Rådet og Kommissionen en rapport om, hvordan interoperabilitetskomponenterne fungerer teknisk set, herunder deres sikkerhed</w:t>
            </w:r>
            <w:r w:rsidRPr="005D6B1B">
              <w:rPr>
                <w:b/>
                <w:i/>
              </w:rPr>
              <w:t xml:space="preserve"> og omkostninger</w:t>
            </w:r>
            <w:r w:rsidRPr="005D6B1B">
              <w:t>.</w:t>
            </w:r>
          </w:p>
        </w:tc>
      </w:tr>
    </w:tbl>
    <w:p w:rsidR="0025028F" w:rsidRPr="005D6B1B" w:rsidRDefault="0025028F" w:rsidP="0025028F">
      <w:r w:rsidRPr="005D6B1B">
        <w:rPr>
          <w:rStyle w:val="HideTWBExt"/>
          <w:noProof w:val="0"/>
        </w:rPr>
        <w:t>&lt;/Amend&gt;</w:t>
      </w:r>
    </w:p>
    <w:p w:rsidR="0025028F" w:rsidRPr="005D6B1B" w:rsidRDefault="0025028F" w:rsidP="0025028F">
      <w:pPr>
        <w:pStyle w:val="AMNumberTabs"/>
        <w:keepNext/>
      </w:pPr>
      <w:r w:rsidRPr="005D6B1B">
        <w:rPr>
          <w:rStyle w:val="HideTWBExt"/>
          <w:b w:val="0"/>
          <w:noProof w:val="0"/>
        </w:rPr>
        <w:lastRenderedPageBreak/>
        <w:t>&lt;Amend&gt;</w:t>
      </w:r>
      <w:r w:rsidRPr="005D6B1B">
        <w:t>Ændringsforslag</w:t>
      </w:r>
      <w:r w:rsidRPr="005D6B1B">
        <w:tab/>
      </w:r>
      <w:r w:rsidRPr="005D6B1B">
        <w:tab/>
      </w:r>
      <w:r w:rsidRPr="005D6B1B">
        <w:rPr>
          <w:rStyle w:val="HideTWBExt"/>
          <w:b w:val="0"/>
          <w:noProof w:val="0"/>
        </w:rPr>
        <w:t>&lt;NumAm&gt;</w:t>
      </w:r>
      <w:r w:rsidRPr="005D6B1B">
        <w:t>7</w:t>
      </w:r>
      <w:r w:rsidRPr="005D6B1B">
        <w:rPr>
          <w:rStyle w:val="HideTWBExt"/>
          <w:b w:val="0"/>
          <w:noProof w:val="0"/>
        </w:rPr>
        <w:t>&lt;/NumAm&gt;</w:t>
      </w:r>
    </w:p>
    <w:p w:rsidR="0025028F" w:rsidRPr="005D6B1B" w:rsidRDefault="0025028F" w:rsidP="0025028F">
      <w:pPr>
        <w:pStyle w:val="NormalBold12b"/>
        <w:keepNext/>
      </w:pPr>
      <w:r w:rsidRPr="005D6B1B">
        <w:rPr>
          <w:rStyle w:val="HideTWBExt"/>
          <w:b w:val="0"/>
          <w:noProof w:val="0"/>
        </w:rPr>
        <w:t>&lt;DocAmend&gt;</w:t>
      </w:r>
      <w:r w:rsidRPr="005D6B1B">
        <w:t>Forslag til forordning</w:t>
      </w:r>
      <w:r w:rsidRPr="005D6B1B">
        <w:rPr>
          <w:rStyle w:val="HideTWBExt"/>
          <w:b w:val="0"/>
          <w:noProof w:val="0"/>
        </w:rPr>
        <w:t>&lt;/DocAmend&gt;</w:t>
      </w:r>
    </w:p>
    <w:p w:rsidR="0025028F" w:rsidRPr="005D6B1B" w:rsidRDefault="0025028F" w:rsidP="0025028F">
      <w:pPr>
        <w:pStyle w:val="NormalBold"/>
      </w:pPr>
      <w:r w:rsidRPr="005D6B1B">
        <w:rPr>
          <w:rStyle w:val="HideTWBExt"/>
          <w:b w:val="0"/>
          <w:noProof w:val="0"/>
        </w:rPr>
        <w:t>&lt;Article&gt;</w:t>
      </w:r>
      <w:r w:rsidRPr="005D6B1B">
        <w:t>Artikel 68 – stk. 5 – afsnit 1 – indledning</w:t>
      </w:r>
      <w:r w:rsidRPr="005D6B1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028F" w:rsidRPr="005D6B1B" w:rsidTr="0022781D">
        <w:trPr>
          <w:jc w:val="center"/>
        </w:trPr>
        <w:tc>
          <w:tcPr>
            <w:tcW w:w="9752" w:type="dxa"/>
            <w:gridSpan w:val="2"/>
          </w:tcPr>
          <w:p w:rsidR="0025028F" w:rsidRPr="005D6B1B" w:rsidRDefault="0025028F" w:rsidP="0022781D">
            <w:pPr>
              <w:keepNext/>
            </w:pPr>
          </w:p>
        </w:tc>
      </w:tr>
      <w:tr w:rsidR="0025028F" w:rsidRPr="005D6B1B" w:rsidTr="0022781D">
        <w:trPr>
          <w:jc w:val="center"/>
        </w:trPr>
        <w:tc>
          <w:tcPr>
            <w:tcW w:w="4876" w:type="dxa"/>
            <w:hideMark/>
          </w:tcPr>
          <w:p w:rsidR="0025028F" w:rsidRPr="005D6B1B" w:rsidRDefault="0025028F" w:rsidP="0022781D">
            <w:pPr>
              <w:pStyle w:val="ColumnHeading"/>
              <w:keepNext/>
            </w:pPr>
            <w:r w:rsidRPr="005D6B1B">
              <w:t>Kommissionens forslag</w:t>
            </w:r>
          </w:p>
        </w:tc>
        <w:tc>
          <w:tcPr>
            <w:tcW w:w="4876" w:type="dxa"/>
            <w:hideMark/>
          </w:tcPr>
          <w:p w:rsidR="0025028F" w:rsidRPr="005D6B1B" w:rsidRDefault="0025028F" w:rsidP="0022781D">
            <w:pPr>
              <w:pStyle w:val="ColumnHeading"/>
              <w:keepNext/>
            </w:pPr>
            <w:r w:rsidRPr="005D6B1B">
              <w:t>Ændringsforslag</w:t>
            </w:r>
          </w:p>
        </w:tc>
      </w:tr>
      <w:tr w:rsidR="0025028F" w:rsidRPr="005D6B1B" w:rsidTr="0022781D">
        <w:trPr>
          <w:jc w:val="center"/>
        </w:trPr>
        <w:tc>
          <w:tcPr>
            <w:tcW w:w="4876" w:type="dxa"/>
            <w:hideMark/>
          </w:tcPr>
          <w:p w:rsidR="0025028F" w:rsidRPr="005D6B1B" w:rsidRDefault="0025028F" w:rsidP="0022781D">
            <w:pPr>
              <w:pStyle w:val="Normal6"/>
            </w:pPr>
            <w:r w:rsidRPr="005D6B1B">
              <w:t xml:space="preserve">Derudover udarbejder Kommissionen </w:t>
            </w:r>
            <w:r w:rsidRPr="005D6B1B">
              <w:rPr>
                <w:b/>
                <w:i/>
              </w:rPr>
              <w:t>et år</w:t>
            </w:r>
            <w:r w:rsidRPr="005D6B1B">
              <w:t xml:space="preserve"> efter hver rapport fra eu-LISA en samlet evaluering af komponenterne, herunder:</w:t>
            </w:r>
          </w:p>
        </w:tc>
        <w:tc>
          <w:tcPr>
            <w:tcW w:w="4876" w:type="dxa"/>
            <w:hideMark/>
          </w:tcPr>
          <w:p w:rsidR="0025028F" w:rsidRPr="005D6B1B" w:rsidRDefault="0025028F" w:rsidP="0022781D">
            <w:pPr>
              <w:pStyle w:val="Normal6"/>
              <w:rPr>
                <w:szCs w:val="24"/>
              </w:rPr>
            </w:pPr>
            <w:r w:rsidRPr="005D6B1B">
              <w:t xml:space="preserve">Derudover udarbejder Kommissionen </w:t>
            </w:r>
            <w:r w:rsidRPr="005D6B1B">
              <w:rPr>
                <w:b/>
                <w:i/>
              </w:rPr>
              <w:t>seks måneder</w:t>
            </w:r>
            <w:r w:rsidRPr="005D6B1B">
              <w:t xml:space="preserve"> efter hver rapport fra eu-LISA en samlet evaluering af komponenterne, herunder:</w:t>
            </w:r>
          </w:p>
        </w:tc>
      </w:tr>
    </w:tbl>
    <w:p w:rsidR="0025028F" w:rsidRPr="005D6B1B" w:rsidRDefault="0025028F" w:rsidP="0025028F">
      <w:r w:rsidRPr="005D6B1B">
        <w:rPr>
          <w:rStyle w:val="HideTWBExt"/>
          <w:noProof w:val="0"/>
        </w:rPr>
        <w:t>&lt;/Amend&gt;</w:t>
      </w:r>
    </w:p>
    <w:p w:rsidR="0025028F" w:rsidRPr="005D6B1B" w:rsidRDefault="0025028F" w:rsidP="0025028F">
      <w:pPr>
        <w:pStyle w:val="AMNumberTabs"/>
        <w:keepNext/>
      </w:pPr>
      <w:r w:rsidRPr="005D6B1B">
        <w:rPr>
          <w:rStyle w:val="HideTWBExt"/>
          <w:b w:val="0"/>
          <w:noProof w:val="0"/>
        </w:rPr>
        <w:t>&lt;Amend&gt;</w:t>
      </w:r>
      <w:r w:rsidRPr="005D6B1B">
        <w:t>Ændringsforslag</w:t>
      </w:r>
      <w:r w:rsidRPr="005D6B1B">
        <w:tab/>
      </w:r>
      <w:r w:rsidRPr="005D6B1B">
        <w:tab/>
      </w:r>
      <w:r w:rsidRPr="005D6B1B">
        <w:rPr>
          <w:rStyle w:val="HideTWBExt"/>
          <w:b w:val="0"/>
          <w:noProof w:val="0"/>
        </w:rPr>
        <w:t>&lt;NumAm&gt;</w:t>
      </w:r>
      <w:r w:rsidRPr="005D6B1B">
        <w:t>8</w:t>
      </w:r>
      <w:r w:rsidRPr="005D6B1B">
        <w:rPr>
          <w:rStyle w:val="HideTWBExt"/>
          <w:b w:val="0"/>
          <w:noProof w:val="0"/>
        </w:rPr>
        <w:t>&lt;/NumAm&gt;</w:t>
      </w:r>
    </w:p>
    <w:p w:rsidR="0025028F" w:rsidRPr="005D6B1B" w:rsidRDefault="0025028F" w:rsidP="0025028F">
      <w:pPr>
        <w:pStyle w:val="NormalBold12b"/>
        <w:keepNext/>
      </w:pPr>
      <w:r w:rsidRPr="005D6B1B">
        <w:rPr>
          <w:rStyle w:val="HideTWBExt"/>
          <w:b w:val="0"/>
          <w:noProof w:val="0"/>
        </w:rPr>
        <w:t>&lt;DocAmend&gt;</w:t>
      </w:r>
      <w:r w:rsidRPr="005D6B1B">
        <w:t>Forslag til forordning</w:t>
      </w:r>
      <w:r w:rsidRPr="005D6B1B">
        <w:rPr>
          <w:rStyle w:val="HideTWBExt"/>
          <w:b w:val="0"/>
          <w:noProof w:val="0"/>
        </w:rPr>
        <w:t>&lt;/DocAmend&gt;</w:t>
      </w:r>
    </w:p>
    <w:p w:rsidR="0025028F" w:rsidRPr="005D6B1B" w:rsidRDefault="0025028F" w:rsidP="0025028F">
      <w:pPr>
        <w:pStyle w:val="NormalBold"/>
      </w:pPr>
      <w:r w:rsidRPr="005D6B1B">
        <w:rPr>
          <w:rStyle w:val="HideTWBExt"/>
          <w:b w:val="0"/>
          <w:noProof w:val="0"/>
        </w:rPr>
        <w:t>&lt;Article&gt;</w:t>
      </w:r>
      <w:r w:rsidRPr="005D6B1B">
        <w:t>Artikel 68 – stk. 5 – afsnit 1 – litra b</w:t>
      </w:r>
      <w:r w:rsidRPr="005D6B1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028F" w:rsidRPr="005D6B1B" w:rsidTr="0022781D">
        <w:trPr>
          <w:jc w:val="center"/>
        </w:trPr>
        <w:tc>
          <w:tcPr>
            <w:tcW w:w="9752" w:type="dxa"/>
            <w:gridSpan w:val="2"/>
          </w:tcPr>
          <w:p w:rsidR="0025028F" w:rsidRPr="005D6B1B" w:rsidRDefault="0025028F" w:rsidP="0022781D">
            <w:pPr>
              <w:keepNext/>
            </w:pPr>
          </w:p>
        </w:tc>
      </w:tr>
      <w:tr w:rsidR="0025028F" w:rsidRPr="005D6B1B" w:rsidTr="0022781D">
        <w:trPr>
          <w:jc w:val="center"/>
        </w:trPr>
        <w:tc>
          <w:tcPr>
            <w:tcW w:w="4876" w:type="dxa"/>
            <w:hideMark/>
          </w:tcPr>
          <w:p w:rsidR="0025028F" w:rsidRPr="005D6B1B" w:rsidRDefault="0025028F" w:rsidP="0022781D">
            <w:pPr>
              <w:pStyle w:val="ColumnHeading"/>
              <w:keepNext/>
            </w:pPr>
            <w:r w:rsidRPr="005D6B1B">
              <w:t>Kommissionens forslag</w:t>
            </w:r>
          </w:p>
        </w:tc>
        <w:tc>
          <w:tcPr>
            <w:tcW w:w="4876" w:type="dxa"/>
            <w:hideMark/>
          </w:tcPr>
          <w:p w:rsidR="0025028F" w:rsidRPr="005D6B1B" w:rsidRDefault="0025028F" w:rsidP="0022781D">
            <w:pPr>
              <w:pStyle w:val="ColumnHeading"/>
              <w:keepNext/>
            </w:pPr>
            <w:r w:rsidRPr="005D6B1B">
              <w:t>Ændringsforslag</w:t>
            </w:r>
          </w:p>
        </w:tc>
      </w:tr>
      <w:tr w:rsidR="0025028F" w:rsidRPr="005D6B1B" w:rsidTr="0022781D">
        <w:trPr>
          <w:jc w:val="center"/>
        </w:trPr>
        <w:tc>
          <w:tcPr>
            <w:tcW w:w="4876" w:type="dxa"/>
            <w:hideMark/>
          </w:tcPr>
          <w:p w:rsidR="0025028F" w:rsidRPr="005D6B1B" w:rsidRDefault="0025028F" w:rsidP="0022781D">
            <w:pPr>
              <w:pStyle w:val="Normal6"/>
            </w:pPr>
            <w:r w:rsidRPr="005D6B1B">
              <w:t>b)</w:t>
            </w:r>
            <w:r w:rsidRPr="005D6B1B">
              <w:tab/>
              <w:t>en gennemgang af de opnåede resultater set i forhold til målene og indvirkningen på de grundlæggende rettigheder</w:t>
            </w:r>
          </w:p>
        </w:tc>
        <w:tc>
          <w:tcPr>
            <w:tcW w:w="4876" w:type="dxa"/>
            <w:hideMark/>
          </w:tcPr>
          <w:p w:rsidR="0025028F" w:rsidRPr="005D6B1B" w:rsidRDefault="0025028F" w:rsidP="0022781D">
            <w:pPr>
              <w:pStyle w:val="Normal6"/>
              <w:rPr>
                <w:szCs w:val="24"/>
              </w:rPr>
            </w:pPr>
            <w:r w:rsidRPr="005D6B1B">
              <w:t>b)</w:t>
            </w:r>
            <w:r w:rsidRPr="005D6B1B">
              <w:tab/>
              <w:t>en gennemgang af de opnåede resultater set i forhold til målene og indvirkningen på de grundlæggende rettigheder</w:t>
            </w:r>
            <w:r w:rsidRPr="005D6B1B">
              <w:rPr>
                <w:b/>
                <w:i/>
              </w:rPr>
              <w:t xml:space="preserve"> og de dermed forbundne omkostninger</w:t>
            </w:r>
            <w:r w:rsidRPr="005D6B1B">
              <w:t xml:space="preserve"> </w:t>
            </w:r>
          </w:p>
        </w:tc>
      </w:tr>
    </w:tbl>
    <w:p w:rsidR="0025028F" w:rsidRPr="005D6B1B" w:rsidRDefault="0025028F" w:rsidP="0025028F">
      <w:r w:rsidRPr="005D6B1B">
        <w:rPr>
          <w:rStyle w:val="HideTWBExt"/>
          <w:noProof w:val="0"/>
        </w:rPr>
        <w:t>&lt;/Amend&gt;</w:t>
      </w:r>
    </w:p>
    <w:p w:rsidR="0025028F" w:rsidRPr="005D6B1B" w:rsidRDefault="0025028F" w:rsidP="0025028F">
      <w:pPr>
        <w:pStyle w:val="AMNumberTabs"/>
        <w:keepNext/>
      </w:pPr>
      <w:r w:rsidRPr="005D6B1B">
        <w:rPr>
          <w:rStyle w:val="HideTWBExt"/>
          <w:b w:val="0"/>
          <w:noProof w:val="0"/>
        </w:rPr>
        <w:t>&lt;Amend&gt;</w:t>
      </w:r>
      <w:r w:rsidRPr="005D6B1B">
        <w:t>Ændringsforslag</w:t>
      </w:r>
      <w:r w:rsidRPr="005D6B1B">
        <w:tab/>
      </w:r>
      <w:r w:rsidRPr="005D6B1B">
        <w:tab/>
      </w:r>
      <w:r w:rsidRPr="005D6B1B">
        <w:rPr>
          <w:rStyle w:val="HideTWBExt"/>
          <w:b w:val="0"/>
          <w:noProof w:val="0"/>
        </w:rPr>
        <w:t>&lt;NumAm&gt;</w:t>
      </w:r>
      <w:r w:rsidRPr="005D6B1B">
        <w:t>9</w:t>
      </w:r>
      <w:r w:rsidRPr="005D6B1B">
        <w:rPr>
          <w:rStyle w:val="HideTWBExt"/>
          <w:b w:val="0"/>
          <w:noProof w:val="0"/>
        </w:rPr>
        <w:t>&lt;/NumAm&gt;</w:t>
      </w:r>
    </w:p>
    <w:p w:rsidR="0025028F" w:rsidRPr="005D6B1B" w:rsidRDefault="0025028F" w:rsidP="0025028F">
      <w:pPr>
        <w:pStyle w:val="NormalBold12b"/>
        <w:keepNext/>
      </w:pPr>
      <w:r w:rsidRPr="005D6B1B">
        <w:rPr>
          <w:rStyle w:val="HideTWBExt"/>
          <w:b w:val="0"/>
          <w:noProof w:val="0"/>
        </w:rPr>
        <w:t>&lt;DocAmend&gt;</w:t>
      </w:r>
      <w:r w:rsidRPr="005D6B1B">
        <w:t>Forslag til forordning</w:t>
      </w:r>
      <w:r w:rsidRPr="005D6B1B">
        <w:rPr>
          <w:rStyle w:val="HideTWBExt"/>
          <w:b w:val="0"/>
          <w:noProof w:val="0"/>
        </w:rPr>
        <w:t>&lt;/DocAmend&gt;</w:t>
      </w:r>
    </w:p>
    <w:p w:rsidR="0025028F" w:rsidRPr="005D6B1B" w:rsidRDefault="0025028F" w:rsidP="0025028F">
      <w:pPr>
        <w:pStyle w:val="NormalBold"/>
      </w:pPr>
      <w:r w:rsidRPr="005D6B1B">
        <w:rPr>
          <w:rStyle w:val="HideTWBExt"/>
          <w:b w:val="0"/>
          <w:noProof w:val="0"/>
        </w:rPr>
        <w:t>&lt;Article&gt;</w:t>
      </w:r>
      <w:r w:rsidRPr="005D6B1B">
        <w:t>Artikel 68 – stk. 5 – afsnit 1 – litra e</w:t>
      </w:r>
      <w:r w:rsidRPr="005D6B1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028F" w:rsidRPr="005D6B1B" w:rsidTr="0022781D">
        <w:trPr>
          <w:jc w:val="center"/>
        </w:trPr>
        <w:tc>
          <w:tcPr>
            <w:tcW w:w="9752" w:type="dxa"/>
            <w:gridSpan w:val="2"/>
          </w:tcPr>
          <w:p w:rsidR="0025028F" w:rsidRPr="005D6B1B" w:rsidRDefault="0025028F" w:rsidP="0022781D">
            <w:pPr>
              <w:keepNext/>
            </w:pPr>
          </w:p>
        </w:tc>
      </w:tr>
      <w:tr w:rsidR="0025028F" w:rsidRPr="005D6B1B" w:rsidTr="0022781D">
        <w:trPr>
          <w:jc w:val="center"/>
        </w:trPr>
        <w:tc>
          <w:tcPr>
            <w:tcW w:w="4876" w:type="dxa"/>
            <w:hideMark/>
          </w:tcPr>
          <w:p w:rsidR="0025028F" w:rsidRPr="005D6B1B" w:rsidRDefault="0025028F" w:rsidP="0022781D">
            <w:pPr>
              <w:pStyle w:val="ColumnHeading"/>
              <w:keepNext/>
            </w:pPr>
            <w:r w:rsidRPr="005D6B1B">
              <w:t>Kommissionens forslag</w:t>
            </w:r>
          </w:p>
        </w:tc>
        <w:tc>
          <w:tcPr>
            <w:tcW w:w="4876" w:type="dxa"/>
            <w:hideMark/>
          </w:tcPr>
          <w:p w:rsidR="0025028F" w:rsidRPr="005D6B1B" w:rsidRDefault="0025028F" w:rsidP="0022781D">
            <w:pPr>
              <w:pStyle w:val="ColumnHeading"/>
              <w:keepNext/>
            </w:pPr>
            <w:r w:rsidRPr="005D6B1B">
              <w:t>Ændringsforslag</w:t>
            </w:r>
          </w:p>
        </w:tc>
      </w:tr>
      <w:tr w:rsidR="0025028F" w:rsidRPr="005D6B1B" w:rsidTr="0022781D">
        <w:trPr>
          <w:jc w:val="center"/>
        </w:trPr>
        <w:tc>
          <w:tcPr>
            <w:tcW w:w="4876" w:type="dxa"/>
            <w:hideMark/>
          </w:tcPr>
          <w:p w:rsidR="0025028F" w:rsidRPr="005D6B1B" w:rsidRDefault="0025028F" w:rsidP="0022781D">
            <w:pPr>
              <w:pStyle w:val="Normal6"/>
            </w:pPr>
            <w:r w:rsidRPr="005D6B1B">
              <w:t>e)</w:t>
            </w:r>
            <w:r w:rsidRPr="005D6B1B">
              <w:tab/>
              <w:t xml:space="preserve">en vurdering af eventuelle konsekvenser, herunder </w:t>
            </w:r>
            <w:r w:rsidRPr="005D6B1B">
              <w:rPr>
                <w:b/>
                <w:i/>
              </w:rPr>
              <w:t>eventuelle uforholdsmæssigt store virkninger for</w:t>
            </w:r>
            <w:r w:rsidRPr="005D6B1B">
              <w:t xml:space="preserve"> trafikstrømmen ved grænseovergangssteder, og konsekvenser med budgetmæssige virkninger for EU's budget.</w:t>
            </w:r>
          </w:p>
        </w:tc>
        <w:tc>
          <w:tcPr>
            <w:tcW w:w="4876" w:type="dxa"/>
            <w:hideMark/>
          </w:tcPr>
          <w:p w:rsidR="0025028F" w:rsidRPr="005D6B1B" w:rsidRDefault="0025028F" w:rsidP="0022781D">
            <w:pPr>
              <w:pStyle w:val="Normal6"/>
              <w:rPr>
                <w:szCs w:val="24"/>
              </w:rPr>
            </w:pPr>
            <w:r w:rsidRPr="005D6B1B">
              <w:t>e)</w:t>
            </w:r>
            <w:r w:rsidRPr="005D6B1B">
              <w:tab/>
              <w:t xml:space="preserve">en vurdering af eventuelle konsekvenser, herunder </w:t>
            </w:r>
            <w:r w:rsidRPr="005D6B1B">
              <w:rPr>
                <w:b/>
                <w:i/>
              </w:rPr>
              <w:t>dem, der har indvirkning på</w:t>
            </w:r>
            <w:r w:rsidRPr="005D6B1B">
              <w:t xml:space="preserve"> trafikstrømmen ved grænseovergangssteder, og konsekvenser med budgetmæssige virkninger for EU's budget.</w:t>
            </w:r>
          </w:p>
        </w:tc>
      </w:tr>
    </w:tbl>
    <w:p w:rsidR="0025028F" w:rsidRPr="005D6B1B" w:rsidRDefault="0025028F" w:rsidP="00347EE4">
      <w:pPr>
        <w:pStyle w:val="PageHeadingNotTOC"/>
      </w:pPr>
      <w:r w:rsidRPr="005D6B1B">
        <w:rPr>
          <w:rStyle w:val="HideTWBExt"/>
          <w:noProof w:val="0"/>
        </w:rPr>
        <w:t>&lt;/Amend&gt;&lt;/RepeatBlock-Amend&gt;</w:t>
      </w:r>
    </w:p>
    <w:p w:rsidR="00347EE4" w:rsidRPr="005D6B1B" w:rsidRDefault="0025028F" w:rsidP="00347EE4">
      <w:pPr>
        <w:pStyle w:val="PageHeadingNotTOC"/>
      </w:pPr>
      <w:r w:rsidRPr="005D6B1B">
        <w:br w:type="page"/>
        <w:t>PROCEDURE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47EE4" w:rsidRPr="005D6B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b/>
                <w:bCs/>
                <w:color w:val="000000"/>
                <w:sz w:val="20"/>
                <w:szCs w:val="20"/>
              </w:rPr>
            </w:pPr>
            <w:r w:rsidRPr="005D6B1B">
              <w:rPr>
                <w:b/>
                <w:bCs/>
                <w:color w:val="000000"/>
                <w:sz w:val="20"/>
                <w:szCs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color w:val="000000"/>
                <w:sz w:val="20"/>
                <w:szCs w:val="20"/>
              </w:rPr>
            </w:pPr>
            <w:r w:rsidRPr="005D6B1B">
              <w:rPr>
                <w:color w:val="000000"/>
                <w:sz w:val="20"/>
                <w:szCs w:val="20"/>
              </w:rPr>
              <w:t>Interoperabilitet mellem EU-informationssystemer (grænser og visa)</w:t>
            </w:r>
          </w:p>
        </w:tc>
      </w:tr>
      <w:tr w:rsidR="00347EE4" w:rsidRPr="005D6B1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b/>
                <w:bCs/>
                <w:color w:val="000000"/>
                <w:sz w:val="20"/>
                <w:szCs w:val="20"/>
              </w:rPr>
            </w:pPr>
            <w:r w:rsidRPr="005D6B1B">
              <w:rPr>
                <w:b/>
                <w:bCs/>
                <w:color w:val="000000"/>
                <w:sz w:val="20"/>
                <w:szCs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color w:val="000000"/>
                <w:sz w:val="20"/>
                <w:szCs w:val="20"/>
              </w:rPr>
            </w:pPr>
            <w:r w:rsidRPr="005D6B1B">
              <w:rPr>
                <w:color w:val="000000"/>
                <w:sz w:val="20"/>
                <w:szCs w:val="20"/>
              </w:rPr>
              <w:t>COM(2017)0793 – C8-0002/2018 – 2017/0351(COD)</w:t>
            </w:r>
          </w:p>
        </w:tc>
      </w:tr>
      <w:tr w:rsidR="00347EE4" w:rsidRPr="005D6B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b/>
                <w:bCs/>
                <w:color w:val="000000"/>
                <w:sz w:val="20"/>
                <w:szCs w:val="20"/>
              </w:rPr>
            </w:pPr>
            <w:r w:rsidRPr="005D6B1B">
              <w:rPr>
                <w:b/>
                <w:bCs/>
                <w:color w:val="000000"/>
                <w:sz w:val="20"/>
                <w:szCs w:val="20"/>
              </w:rPr>
              <w:t>Korresponderende udvalg</w:t>
            </w:r>
          </w:p>
          <w:p w:rsidR="00347EE4" w:rsidRPr="005D6B1B" w:rsidRDefault="00347EE4">
            <w:pPr>
              <w:widowControl w:val="0"/>
              <w:autoSpaceDE w:val="0"/>
              <w:autoSpaceDN w:val="0"/>
              <w:adjustRightInd w:val="0"/>
              <w:rPr>
                <w:color w:val="000000"/>
                <w:sz w:val="20"/>
                <w:szCs w:val="20"/>
              </w:rPr>
            </w:pPr>
            <w:r w:rsidRPr="005D6B1B">
              <w:rPr>
                <w:color w:val="000000"/>
                <w:sz w:val="20"/>
                <w:szCs w:val="20"/>
              </w:rPr>
              <w:t>       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47EE4" w:rsidRPr="005D6B1B" w:rsidRDefault="00347EE4">
            <w:pPr>
              <w:widowControl w:val="0"/>
              <w:autoSpaceDE w:val="0"/>
              <w:autoSpaceDN w:val="0"/>
              <w:adjustRightInd w:val="0"/>
              <w:rPr>
                <w:color w:val="000000"/>
                <w:sz w:val="20"/>
                <w:szCs w:val="20"/>
              </w:rPr>
            </w:pPr>
            <w:r w:rsidRPr="005D6B1B">
              <w:rPr>
                <w:color w:val="000000"/>
                <w:sz w:val="20"/>
                <w:szCs w:val="20"/>
              </w:rPr>
              <w:t>LIBE</w:t>
            </w:r>
          </w:p>
          <w:p w:rsidR="00347EE4" w:rsidRPr="005D6B1B" w:rsidRDefault="00347EE4">
            <w:pPr>
              <w:widowControl w:val="0"/>
              <w:autoSpaceDE w:val="0"/>
              <w:autoSpaceDN w:val="0"/>
              <w:adjustRightInd w:val="0"/>
              <w:rPr>
                <w:color w:val="000000"/>
                <w:sz w:val="20"/>
                <w:szCs w:val="20"/>
              </w:rPr>
            </w:pPr>
            <w:r w:rsidRPr="005D6B1B">
              <w:rPr>
                <w:color w:val="000000"/>
                <w:sz w:val="20"/>
                <w:szCs w:val="20"/>
              </w:rPr>
              <w:t>28.2.2018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47EE4" w:rsidRPr="005D6B1B" w:rsidRDefault="00347EE4">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47EE4" w:rsidRPr="005D6B1B" w:rsidRDefault="00347EE4">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rFonts w:ascii="sans-serif" w:hAnsi="sans-serif" w:cs="sans-serif"/>
                <w:color w:val="000000"/>
              </w:rPr>
            </w:pPr>
          </w:p>
        </w:tc>
      </w:tr>
      <w:tr w:rsidR="00347EE4" w:rsidRPr="005D6B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b/>
                <w:bCs/>
                <w:color w:val="000000"/>
                <w:sz w:val="20"/>
                <w:szCs w:val="20"/>
              </w:rPr>
            </w:pPr>
            <w:r w:rsidRPr="005D6B1B">
              <w:rPr>
                <w:b/>
                <w:bCs/>
                <w:color w:val="000000"/>
                <w:sz w:val="20"/>
                <w:szCs w:val="20"/>
              </w:rPr>
              <w:t>Udtalelse fra</w:t>
            </w:r>
          </w:p>
          <w:p w:rsidR="00347EE4" w:rsidRPr="005D6B1B" w:rsidRDefault="00347EE4">
            <w:pPr>
              <w:widowControl w:val="0"/>
              <w:autoSpaceDE w:val="0"/>
              <w:autoSpaceDN w:val="0"/>
              <w:adjustRightInd w:val="0"/>
              <w:rPr>
                <w:color w:val="000000"/>
                <w:sz w:val="20"/>
                <w:szCs w:val="20"/>
              </w:rPr>
            </w:pPr>
            <w:r w:rsidRPr="005D6B1B">
              <w:rPr>
                <w:color w:val="000000"/>
                <w:sz w:val="20"/>
                <w:szCs w:val="20"/>
              </w:rPr>
              <w:t>       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color w:val="000000"/>
                <w:sz w:val="20"/>
                <w:szCs w:val="20"/>
              </w:rPr>
            </w:pPr>
            <w:r w:rsidRPr="005D6B1B">
              <w:rPr>
                <w:color w:val="000000"/>
                <w:sz w:val="20"/>
                <w:szCs w:val="20"/>
              </w:rPr>
              <w:t>BUDG</w:t>
            </w:r>
          </w:p>
          <w:p w:rsidR="00347EE4" w:rsidRPr="005D6B1B" w:rsidRDefault="00347EE4">
            <w:pPr>
              <w:widowControl w:val="0"/>
              <w:autoSpaceDE w:val="0"/>
              <w:autoSpaceDN w:val="0"/>
              <w:adjustRightInd w:val="0"/>
              <w:rPr>
                <w:color w:val="000000"/>
                <w:sz w:val="20"/>
                <w:szCs w:val="20"/>
              </w:rPr>
            </w:pPr>
            <w:r w:rsidRPr="005D6B1B">
              <w:rPr>
                <w:color w:val="000000"/>
                <w:sz w:val="20"/>
                <w:szCs w:val="20"/>
              </w:rPr>
              <w:t>28.2.2018</w:t>
            </w:r>
          </w:p>
        </w:tc>
      </w:tr>
      <w:tr w:rsidR="00347EE4" w:rsidRPr="005D6B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b/>
                <w:bCs/>
                <w:color w:val="000000"/>
                <w:sz w:val="20"/>
                <w:szCs w:val="20"/>
              </w:rPr>
            </w:pPr>
            <w:r w:rsidRPr="005D6B1B">
              <w:rPr>
                <w:b/>
                <w:bCs/>
                <w:color w:val="000000"/>
                <w:sz w:val="20"/>
                <w:szCs w:val="20"/>
              </w:rPr>
              <w:t>Ordfører for udtalelse</w:t>
            </w:r>
          </w:p>
          <w:p w:rsidR="00347EE4" w:rsidRPr="005D6B1B" w:rsidRDefault="00347EE4">
            <w:pPr>
              <w:widowControl w:val="0"/>
              <w:autoSpaceDE w:val="0"/>
              <w:autoSpaceDN w:val="0"/>
              <w:adjustRightInd w:val="0"/>
              <w:rPr>
                <w:color w:val="000000"/>
                <w:sz w:val="20"/>
                <w:szCs w:val="20"/>
              </w:rPr>
            </w:pPr>
            <w:r w:rsidRPr="005D6B1B">
              <w:rPr>
                <w:color w:val="000000"/>
                <w:sz w:val="20"/>
                <w:szCs w:val="20"/>
              </w:rPr>
              <w:t>       Dato for valg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color w:val="000000"/>
                <w:sz w:val="20"/>
                <w:szCs w:val="20"/>
              </w:rPr>
            </w:pPr>
            <w:r w:rsidRPr="005D6B1B">
              <w:rPr>
                <w:color w:val="000000"/>
                <w:sz w:val="20"/>
                <w:szCs w:val="20"/>
              </w:rPr>
              <w:t>Bernd Kölmel</w:t>
            </w:r>
          </w:p>
          <w:p w:rsidR="00347EE4" w:rsidRPr="005D6B1B" w:rsidRDefault="00347EE4">
            <w:pPr>
              <w:widowControl w:val="0"/>
              <w:autoSpaceDE w:val="0"/>
              <w:autoSpaceDN w:val="0"/>
              <w:adjustRightInd w:val="0"/>
              <w:rPr>
                <w:color w:val="000000"/>
                <w:sz w:val="20"/>
                <w:szCs w:val="20"/>
              </w:rPr>
            </w:pPr>
            <w:r w:rsidRPr="005D6B1B">
              <w:rPr>
                <w:color w:val="000000"/>
                <w:sz w:val="20"/>
                <w:szCs w:val="20"/>
              </w:rPr>
              <w:t>25.1.2018</w:t>
            </w:r>
          </w:p>
        </w:tc>
      </w:tr>
      <w:tr w:rsidR="00347EE4" w:rsidRPr="005D6B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b/>
                <w:bCs/>
                <w:color w:val="000000"/>
                <w:sz w:val="20"/>
                <w:szCs w:val="20"/>
              </w:rPr>
            </w:pPr>
            <w:r w:rsidRPr="005D6B1B">
              <w:rPr>
                <w:b/>
                <w:bCs/>
                <w:color w:val="000000"/>
                <w:sz w:val="20"/>
                <w:szCs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47EE4" w:rsidRPr="005D6B1B" w:rsidRDefault="00347EE4">
            <w:pPr>
              <w:widowControl w:val="0"/>
              <w:autoSpaceDE w:val="0"/>
              <w:autoSpaceDN w:val="0"/>
              <w:adjustRightInd w:val="0"/>
              <w:rPr>
                <w:color w:val="000000"/>
                <w:sz w:val="20"/>
                <w:szCs w:val="20"/>
              </w:rPr>
            </w:pPr>
            <w:r w:rsidRPr="005D6B1B">
              <w:rPr>
                <w:color w:val="000000"/>
                <w:sz w:val="20"/>
                <w:szCs w:val="20"/>
              </w:rPr>
              <w:t>17.5.2018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47EE4" w:rsidRPr="005D6B1B" w:rsidRDefault="00347EE4">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47EE4" w:rsidRPr="005D6B1B" w:rsidRDefault="00347EE4">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rFonts w:ascii="sans-serif" w:hAnsi="sans-serif" w:cs="sans-serif"/>
                <w:color w:val="000000"/>
              </w:rPr>
            </w:pPr>
          </w:p>
        </w:tc>
      </w:tr>
      <w:tr w:rsidR="00347EE4" w:rsidRPr="005D6B1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b/>
                <w:bCs/>
                <w:color w:val="000000"/>
                <w:sz w:val="20"/>
                <w:szCs w:val="20"/>
              </w:rPr>
            </w:pPr>
            <w:r w:rsidRPr="005D6B1B">
              <w:rPr>
                <w:b/>
                <w:bCs/>
                <w:color w:val="000000"/>
                <w:sz w:val="20"/>
                <w:szCs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347EE4" w:rsidRPr="005D6B1B" w:rsidRDefault="00347EE4">
            <w:pPr>
              <w:widowControl w:val="0"/>
              <w:autoSpaceDE w:val="0"/>
              <w:autoSpaceDN w:val="0"/>
              <w:adjustRightInd w:val="0"/>
              <w:rPr>
                <w:color w:val="000000"/>
                <w:sz w:val="20"/>
                <w:szCs w:val="20"/>
              </w:rPr>
            </w:pPr>
            <w:r w:rsidRPr="005D6B1B">
              <w:rPr>
                <w:color w:val="000000"/>
                <w:sz w:val="20"/>
                <w:szCs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rsidR="00347EE4" w:rsidRPr="005D6B1B" w:rsidRDefault="00347EE4">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347EE4" w:rsidRPr="005D6B1B" w:rsidRDefault="00347EE4">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rFonts w:ascii="sans-serif" w:hAnsi="sans-serif" w:cs="sans-serif"/>
                <w:color w:val="000000"/>
              </w:rPr>
            </w:pPr>
          </w:p>
        </w:tc>
      </w:tr>
      <w:tr w:rsidR="00347EE4" w:rsidRPr="005D6B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b/>
                <w:bCs/>
                <w:color w:val="000000"/>
                <w:sz w:val="20"/>
                <w:szCs w:val="20"/>
              </w:rPr>
            </w:pPr>
            <w:r w:rsidRPr="005D6B1B">
              <w:rPr>
                <w:b/>
                <w:bCs/>
                <w:color w:val="000000"/>
                <w:sz w:val="20"/>
                <w:szCs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47EE4" w:rsidRPr="005D6B1B" w:rsidRDefault="00347EE4">
            <w:pPr>
              <w:widowControl w:val="0"/>
              <w:autoSpaceDE w:val="0"/>
              <w:autoSpaceDN w:val="0"/>
              <w:adjustRightInd w:val="0"/>
              <w:rPr>
                <w:color w:val="000000"/>
                <w:sz w:val="20"/>
                <w:szCs w:val="20"/>
              </w:rPr>
            </w:pPr>
            <w:r w:rsidRPr="005D6B1B">
              <w:rPr>
                <w:color w:val="000000"/>
                <w:sz w:val="20"/>
                <w:szCs w:val="20"/>
              </w:rPr>
              <w:t>+:</w:t>
            </w:r>
          </w:p>
          <w:p w:rsidR="00347EE4" w:rsidRPr="005D6B1B" w:rsidRDefault="00347EE4">
            <w:pPr>
              <w:widowControl w:val="0"/>
              <w:autoSpaceDE w:val="0"/>
              <w:autoSpaceDN w:val="0"/>
              <w:adjustRightInd w:val="0"/>
              <w:rPr>
                <w:color w:val="000000"/>
                <w:sz w:val="20"/>
                <w:szCs w:val="20"/>
              </w:rPr>
            </w:pPr>
            <w:r w:rsidRPr="005D6B1B">
              <w:rPr>
                <w:color w:val="000000"/>
                <w:sz w:val="20"/>
                <w:szCs w:val="20"/>
              </w:rPr>
              <w:t>–:</w:t>
            </w:r>
          </w:p>
          <w:p w:rsidR="00347EE4" w:rsidRPr="005D6B1B" w:rsidRDefault="00347EE4">
            <w:pPr>
              <w:widowControl w:val="0"/>
              <w:autoSpaceDE w:val="0"/>
              <w:autoSpaceDN w:val="0"/>
              <w:adjustRightInd w:val="0"/>
              <w:rPr>
                <w:color w:val="000000"/>
                <w:sz w:val="20"/>
                <w:szCs w:val="20"/>
              </w:rPr>
            </w:pPr>
            <w:r w:rsidRPr="005D6B1B">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color w:val="000000"/>
                <w:sz w:val="20"/>
                <w:szCs w:val="20"/>
              </w:rPr>
            </w:pPr>
            <w:r w:rsidRPr="005D6B1B">
              <w:rPr>
                <w:color w:val="000000"/>
                <w:sz w:val="20"/>
                <w:szCs w:val="20"/>
              </w:rPr>
              <w:t>30</w:t>
            </w:r>
          </w:p>
          <w:p w:rsidR="00347EE4" w:rsidRPr="005D6B1B" w:rsidRDefault="00347EE4">
            <w:pPr>
              <w:widowControl w:val="0"/>
              <w:autoSpaceDE w:val="0"/>
              <w:autoSpaceDN w:val="0"/>
              <w:adjustRightInd w:val="0"/>
              <w:rPr>
                <w:color w:val="000000"/>
                <w:sz w:val="20"/>
                <w:szCs w:val="20"/>
              </w:rPr>
            </w:pPr>
            <w:r w:rsidRPr="005D6B1B">
              <w:rPr>
                <w:color w:val="000000"/>
                <w:sz w:val="20"/>
                <w:szCs w:val="20"/>
              </w:rPr>
              <w:t>3</w:t>
            </w:r>
          </w:p>
          <w:p w:rsidR="00347EE4" w:rsidRPr="005D6B1B" w:rsidRDefault="00347EE4">
            <w:pPr>
              <w:widowControl w:val="0"/>
              <w:autoSpaceDE w:val="0"/>
              <w:autoSpaceDN w:val="0"/>
              <w:adjustRightInd w:val="0"/>
              <w:rPr>
                <w:color w:val="000000"/>
                <w:sz w:val="20"/>
                <w:szCs w:val="20"/>
              </w:rPr>
            </w:pPr>
            <w:r w:rsidRPr="005D6B1B">
              <w:rPr>
                <w:color w:val="000000"/>
                <w:sz w:val="20"/>
                <w:szCs w:val="20"/>
              </w:rPr>
              <w:t>3</w:t>
            </w:r>
          </w:p>
        </w:tc>
      </w:tr>
      <w:tr w:rsidR="00347EE4" w:rsidRPr="005D6B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b/>
                <w:bCs/>
                <w:color w:val="000000"/>
                <w:sz w:val="20"/>
                <w:szCs w:val="20"/>
              </w:rPr>
            </w:pPr>
            <w:r w:rsidRPr="005D6B1B">
              <w:rPr>
                <w:b/>
                <w:bCs/>
                <w:color w:val="000000"/>
                <w:sz w:val="20"/>
                <w:szCs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color w:val="000000"/>
                <w:sz w:val="20"/>
                <w:szCs w:val="20"/>
              </w:rPr>
            </w:pPr>
            <w:r w:rsidRPr="005D6B1B">
              <w:rPr>
                <w:color w:val="000000"/>
                <w:sz w:val="20"/>
                <w:szCs w:val="20"/>
              </w:rPr>
              <w:t>Nedzhmi Ali, Jean Arthuis, Richard Ashworth, Gérard Deprez, Manuel dos Santos, José Manuel Fernandes, Eider Gardiazabal Rubial, Jens Geier, Iris Hoffmann, Monika Hohlmeier, John Howarth, Bernd Kölmel, Zbigniew Kuźmiuk, Vladimír Maňka, Siegfried Mureşan, Jan Olbrycht, Răzvan Popa, Petri Sarvamaa, Jordi Solé, Patricija Šulin, Isabelle Thomas, Inese Vaidere, Monika Vana, Tiemo Wölken, Marco Zanni</w:t>
            </w:r>
          </w:p>
        </w:tc>
      </w:tr>
      <w:tr w:rsidR="00347EE4" w:rsidRPr="005D6B1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b/>
                <w:bCs/>
                <w:color w:val="000000"/>
                <w:sz w:val="20"/>
                <w:szCs w:val="20"/>
              </w:rPr>
            </w:pPr>
            <w:r w:rsidRPr="005D6B1B">
              <w:rPr>
                <w:b/>
                <w:bCs/>
                <w:color w:val="000000"/>
                <w:sz w:val="20"/>
                <w:szCs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color w:val="000000"/>
                <w:sz w:val="20"/>
                <w:szCs w:val="20"/>
              </w:rPr>
            </w:pPr>
            <w:r w:rsidRPr="005D6B1B">
              <w:rPr>
                <w:color w:val="000000"/>
                <w:sz w:val="20"/>
                <w:szCs w:val="20"/>
              </w:rPr>
              <w:t>Anneli Jäätteenmäki, Alain Lamassoure, Janusz Lewandowski, Verónica Lope Fontagné, Andrey Novakov, Pavel Poc, Ivan Štefanec, Claudia Țapardel</w:t>
            </w:r>
          </w:p>
        </w:tc>
      </w:tr>
      <w:tr w:rsidR="00347EE4" w:rsidRPr="005D6B1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b/>
                <w:bCs/>
                <w:color w:val="000000"/>
                <w:sz w:val="20"/>
                <w:szCs w:val="20"/>
              </w:rPr>
            </w:pPr>
            <w:r w:rsidRPr="005D6B1B">
              <w:rPr>
                <w:b/>
                <w:bCs/>
                <w:color w:val="000000"/>
                <w:sz w:val="20"/>
                <w:szCs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47EE4" w:rsidRPr="005D6B1B" w:rsidRDefault="00347EE4">
            <w:pPr>
              <w:widowControl w:val="0"/>
              <w:autoSpaceDE w:val="0"/>
              <w:autoSpaceDN w:val="0"/>
              <w:adjustRightInd w:val="0"/>
              <w:rPr>
                <w:color w:val="000000"/>
                <w:sz w:val="20"/>
                <w:szCs w:val="20"/>
              </w:rPr>
            </w:pPr>
            <w:r w:rsidRPr="005D6B1B">
              <w:rPr>
                <w:color w:val="000000"/>
                <w:sz w:val="20"/>
                <w:szCs w:val="20"/>
              </w:rPr>
              <w:t>John Stuart Agnew, Martina Anderson, Auke Zijlstra</w:t>
            </w:r>
          </w:p>
        </w:tc>
      </w:tr>
    </w:tbl>
    <w:p w:rsidR="00347EE4" w:rsidRPr="005D6B1B" w:rsidRDefault="00347EE4">
      <w:pPr>
        <w:widowControl w:val="0"/>
        <w:autoSpaceDE w:val="0"/>
        <w:autoSpaceDN w:val="0"/>
        <w:adjustRightInd w:val="0"/>
        <w:rPr>
          <w:rFonts w:ascii="Arial" w:hAnsi="Arial" w:cs="Arial"/>
        </w:rPr>
      </w:pPr>
    </w:p>
    <w:bookmarkEnd w:id="4"/>
    <w:p w:rsidR="0025028F" w:rsidRPr="005D6B1B" w:rsidRDefault="0025028F" w:rsidP="0025028F">
      <w:pPr>
        <w:pStyle w:val="PageHeadingNotTOC"/>
      </w:pPr>
      <w:r w:rsidRPr="005D6B1B">
        <w:br w:type="page"/>
      </w:r>
      <w:bookmarkStart w:id="5" w:name="RollCallPageAD"/>
      <w:r w:rsidRPr="005D6B1B">
        <w:t>ENDELIG AFSTEMNING VED NAVNEOPRÅB I RÅDGIVENDE UDVAG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028F" w:rsidRPr="005D6B1B" w:rsidTr="0022781D">
        <w:trPr>
          <w:cantSplit/>
        </w:trPr>
        <w:tc>
          <w:tcPr>
            <w:tcW w:w="1701" w:type="dxa"/>
            <w:shd w:val="pct10" w:color="000000" w:fill="FFFFFF"/>
            <w:vAlign w:val="center"/>
          </w:tcPr>
          <w:p w:rsidR="0025028F" w:rsidRPr="005D6B1B" w:rsidRDefault="0025028F" w:rsidP="0022781D">
            <w:pPr>
              <w:spacing w:before="120" w:after="120"/>
              <w:jc w:val="center"/>
              <w:rPr>
                <w:b/>
                <w:sz w:val="20"/>
              </w:rPr>
            </w:pPr>
            <w:r w:rsidRPr="005D6B1B">
              <w:rPr>
                <w:b/>
                <w:sz w:val="20"/>
              </w:rPr>
              <w:t>30</w:t>
            </w:r>
          </w:p>
        </w:tc>
        <w:tc>
          <w:tcPr>
            <w:tcW w:w="7371" w:type="dxa"/>
            <w:shd w:val="pct10" w:color="000000" w:fill="FFFFFF"/>
          </w:tcPr>
          <w:p w:rsidR="0025028F" w:rsidRPr="005D6B1B" w:rsidRDefault="0025028F" w:rsidP="0022781D">
            <w:pPr>
              <w:spacing w:before="120" w:after="120"/>
              <w:jc w:val="center"/>
              <w:rPr>
                <w:rFonts w:ascii="Arial" w:hAnsi="Arial" w:cs="Arial"/>
                <w:b/>
                <w:sz w:val="28"/>
                <w:szCs w:val="28"/>
              </w:rPr>
            </w:pPr>
            <w:r w:rsidRPr="005D6B1B">
              <w:rPr>
                <w:rFonts w:ascii="Arial" w:hAnsi="Arial"/>
                <w:b/>
                <w:sz w:val="28"/>
                <w:szCs w:val="28"/>
              </w:rPr>
              <w:t>+</w:t>
            </w:r>
          </w:p>
        </w:tc>
      </w:tr>
      <w:tr w:rsidR="0025028F" w:rsidRPr="005D6B1B" w:rsidTr="0022781D">
        <w:trPr>
          <w:cantSplit/>
        </w:trPr>
        <w:tc>
          <w:tcPr>
            <w:tcW w:w="1701" w:type="dxa"/>
            <w:shd w:val="clear" w:color="auto" w:fill="FFFFFF"/>
          </w:tcPr>
          <w:p w:rsidR="0025028F" w:rsidRPr="005D6B1B" w:rsidRDefault="0025028F" w:rsidP="0022781D">
            <w:pPr>
              <w:spacing w:before="120" w:after="120"/>
              <w:rPr>
                <w:sz w:val="20"/>
              </w:rPr>
            </w:pPr>
            <w:r w:rsidRPr="005D6B1B">
              <w:rPr>
                <w:sz w:val="20"/>
              </w:rPr>
              <w:t>ALDE</w:t>
            </w:r>
          </w:p>
        </w:tc>
        <w:tc>
          <w:tcPr>
            <w:tcW w:w="7371" w:type="dxa"/>
            <w:shd w:val="clear" w:color="auto" w:fill="FFFFFF"/>
          </w:tcPr>
          <w:p w:rsidR="0025028F" w:rsidRPr="005D6B1B" w:rsidRDefault="0025028F" w:rsidP="0022781D">
            <w:pPr>
              <w:spacing w:before="120" w:after="120"/>
              <w:rPr>
                <w:sz w:val="20"/>
              </w:rPr>
            </w:pPr>
            <w:r w:rsidRPr="005D6B1B">
              <w:rPr>
                <w:sz w:val="20"/>
              </w:rPr>
              <w:t>Nedzhmi Ali, Jean Arthuis, Gérard Deprez, Anneli Jäätteenmäki</w:t>
            </w:r>
          </w:p>
        </w:tc>
      </w:tr>
      <w:tr w:rsidR="0025028F" w:rsidRPr="005D6B1B" w:rsidTr="0022781D">
        <w:trPr>
          <w:cantSplit/>
        </w:trPr>
        <w:tc>
          <w:tcPr>
            <w:tcW w:w="1701" w:type="dxa"/>
            <w:shd w:val="clear" w:color="auto" w:fill="FFFFFF"/>
          </w:tcPr>
          <w:p w:rsidR="0025028F" w:rsidRPr="005D6B1B" w:rsidRDefault="0025028F" w:rsidP="0022781D">
            <w:pPr>
              <w:spacing w:before="120" w:after="120"/>
              <w:rPr>
                <w:sz w:val="20"/>
              </w:rPr>
            </w:pPr>
            <w:r w:rsidRPr="005D6B1B">
              <w:rPr>
                <w:sz w:val="20"/>
              </w:rPr>
              <w:t>ECR</w:t>
            </w:r>
          </w:p>
        </w:tc>
        <w:tc>
          <w:tcPr>
            <w:tcW w:w="7371" w:type="dxa"/>
            <w:shd w:val="clear" w:color="auto" w:fill="FFFFFF"/>
          </w:tcPr>
          <w:p w:rsidR="0025028F" w:rsidRPr="005D6B1B" w:rsidRDefault="0025028F" w:rsidP="0022781D">
            <w:pPr>
              <w:spacing w:before="120" w:after="120"/>
              <w:rPr>
                <w:sz w:val="20"/>
              </w:rPr>
            </w:pPr>
            <w:r w:rsidRPr="005D6B1B">
              <w:rPr>
                <w:sz w:val="20"/>
              </w:rPr>
              <w:t>Bernd Kölmel, Zbigniew Kuźmiuk</w:t>
            </w:r>
          </w:p>
        </w:tc>
      </w:tr>
      <w:tr w:rsidR="0025028F" w:rsidRPr="005D6B1B" w:rsidTr="0022781D">
        <w:trPr>
          <w:cantSplit/>
        </w:trPr>
        <w:tc>
          <w:tcPr>
            <w:tcW w:w="1701" w:type="dxa"/>
            <w:shd w:val="clear" w:color="auto" w:fill="FFFFFF"/>
          </w:tcPr>
          <w:p w:rsidR="0025028F" w:rsidRPr="005D6B1B" w:rsidRDefault="0025028F" w:rsidP="0022781D">
            <w:pPr>
              <w:spacing w:before="120" w:after="120"/>
              <w:rPr>
                <w:sz w:val="20"/>
              </w:rPr>
            </w:pPr>
            <w:r w:rsidRPr="005D6B1B">
              <w:rPr>
                <w:sz w:val="20"/>
              </w:rPr>
              <w:t>PPE</w:t>
            </w:r>
          </w:p>
        </w:tc>
        <w:tc>
          <w:tcPr>
            <w:tcW w:w="7371" w:type="dxa"/>
            <w:shd w:val="clear" w:color="auto" w:fill="FFFFFF"/>
          </w:tcPr>
          <w:p w:rsidR="0025028F" w:rsidRPr="005D6B1B" w:rsidRDefault="0025028F" w:rsidP="0022781D">
            <w:pPr>
              <w:spacing w:before="120" w:after="120"/>
              <w:rPr>
                <w:sz w:val="20"/>
              </w:rPr>
            </w:pPr>
            <w:r w:rsidRPr="005D6B1B">
              <w:rPr>
                <w:sz w:val="20"/>
              </w:rPr>
              <w:t>Richard Ashworth, José Manuel Fernandes, Monika Hohlmeier, Alain Lamassoure, Janusz Lewandowski, Verónica Lope Fontagné, Siegfried Mureşan, Andrey Novakov, Jan Olbrycht, Petri Sarvamaa, Ivan Štefanec, Patricija Šulin, Inese Vaidere</w:t>
            </w:r>
          </w:p>
        </w:tc>
      </w:tr>
      <w:tr w:rsidR="0025028F" w:rsidRPr="005D6B1B" w:rsidTr="0022781D">
        <w:trPr>
          <w:cantSplit/>
        </w:trPr>
        <w:tc>
          <w:tcPr>
            <w:tcW w:w="1701" w:type="dxa"/>
            <w:shd w:val="clear" w:color="auto" w:fill="FFFFFF"/>
          </w:tcPr>
          <w:p w:rsidR="0025028F" w:rsidRPr="005D6B1B" w:rsidRDefault="0025028F" w:rsidP="0022781D">
            <w:pPr>
              <w:spacing w:before="120" w:after="120"/>
              <w:rPr>
                <w:sz w:val="20"/>
              </w:rPr>
            </w:pPr>
            <w:r w:rsidRPr="005D6B1B">
              <w:rPr>
                <w:sz w:val="20"/>
              </w:rPr>
              <w:t>S&amp;D</w:t>
            </w:r>
          </w:p>
        </w:tc>
        <w:tc>
          <w:tcPr>
            <w:tcW w:w="7371" w:type="dxa"/>
            <w:shd w:val="clear" w:color="auto" w:fill="FFFFFF"/>
          </w:tcPr>
          <w:p w:rsidR="0025028F" w:rsidRPr="005D6B1B" w:rsidRDefault="0025028F" w:rsidP="0022781D">
            <w:pPr>
              <w:spacing w:before="120" w:after="120"/>
              <w:rPr>
                <w:sz w:val="20"/>
              </w:rPr>
            </w:pPr>
            <w:r w:rsidRPr="005D6B1B">
              <w:rPr>
                <w:sz w:val="20"/>
              </w:rPr>
              <w:t>Eider Gardiazabal Rubial, Jens Geier, Iris Hoffmann, John Howarth, Vladimír Maňka, Pavel Poc, Răzvan Popa, Manuel dos Santos, Claudia Țapardel, Isabelle Thomas, Tiemo Wölken</w:t>
            </w:r>
          </w:p>
        </w:tc>
      </w:tr>
    </w:tbl>
    <w:p w:rsidR="0025028F" w:rsidRPr="005D6B1B" w:rsidRDefault="0025028F" w:rsidP="0025028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028F" w:rsidRPr="005D6B1B" w:rsidTr="0022781D">
        <w:trPr>
          <w:cantSplit/>
        </w:trPr>
        <w:tc>
          <w:tcPr>
            <w:tcW w:w="1701" w:type="dxa"/>
            <w:shd w:val="pct10" w:color="000000" w:fill="FFFFFF"/>
            <w:vAlign w:val="center"/>
          </w:tcPr>
          <w:p w:rsidR="0025028F" w:rsidRPr="005D6B1B" w:rsidRDefault="0025028F" w:rsidP="0022781D">
            <w:pPr>
              <w:spacing w:before="120" w:after="120"/>
              <w:jc w:val="center"/>
              <w:rPr>
                <w:b/>
                <w:sz w:val="16"/>
              </w:rPr>
            </w:pPr>
            <w:r w:rsidRPr="005D6B1B">
              <w:rPr>
                <w:b/>
                <w:sz w:val="20"/>
              </w:rPr>
              <w:t>3</w:t>
            </w:r>
          </w:p>
        </w:tc>
        <w:tc>
          <w:tcPr>
            <w:tcW w:w="7371" w:type="dxa"/>
            <w:shd w:val="pct10" w:color="000000" w:fill="FFFFFF"/>
          </w:tcPr>
          <w:p w:rsidR="0025028F" w:rsidRPr="005D6B1B" w:rsidRDefault="0025028F" w:rsidP="0022781D">
            <w:pPr>
              <w:spacing w:before="120" w:after="120"/>
              <w:jc w:val="center"/>
              <w:rPr>
                <w:sz w:val="28"/>
                <w:szCs w:val="28"/>
              </w:rPr>
            </w:pPr>
            <w:r w:rsidRPr="005D6B1B">
              <w:rPr>
                <w:rFonts w:ascii="Arial" w:hAnsi="Arial"/>
                <w:b/>
                <w:sz w:val="28"/>
                <w:szCs w:val="28"/>
              </w:rPr>
              <w:t>-</w:t>
            </w:r>
          </w:p>
        </w:tc>
      </w:tr>
      <w:tr w:rsidR="0025028F" w:rsidRPr="005D6B1B" w:rsidTr="0022781D">
        <w:trPr>
          <w:cantSplit/>
        </w:trPr>
        <w:tc>
          <w:tcPr>
            <w:tcW w:w="1701" w:type="dxa"/>
            <w:shd w:val="clear" w:color="auto" w:fill="FFFFFF"/>
          </w:tcPr>
          <w:p w:rsidR="0025028F" w:rsidRPr="005D6B1B" w:rsidRDefault="0025028F" w:rsidP="0022781D">
            <w:pPr>
              <w:spacing w:before="120" w:after="120"/>
              <w:rPr>
                <w:sz w:val="20"/>
              </w:rPr>
            </w:pPr>
            <w:r w:rsidRPr="005D6B1B">
              <w:rPr>
                <w:sz w:val="20"/>
              </w:rPr>
              <w:t>EFDD</w:t>
            </w:r>
          </w:p>
        </w:tc>
        <w:tc>
          <w:tcPr>
            <w:tcW w:w="7371" w:type="dxa"/>
            <w:shd w:val="clear" w:color="auto" w:fill="FFFFFF"/>
          </w:tcPr>
          <w:p w:rsidR="0025028F" w:rsidRPr="005D6B1B" w:rsidRDefault="0025028F" w:rsidP="0022781D">
            <w:pPr>
              <w:spacing w:before="120" w:after="120"/>
              <w:rPr>
                <w:sz w:val="20"/>
              </w:rPr>
            </w:pPr>
            <w:r w:rsidRPr="005D6B1B">
              <w:rPr>
                <w:sz w:val="20"/>
              </w:rPr>
              <w:t>John Stuart Agnew</w:t>
            </w:r>
          </w:p>
        </w:tc>
      </w:tr>
      <w:tr w:rsidR="0025028F" w:rsidRPr="005D6B1B" w:rsidTr="0022781D">
        <w:trPr>
          <w:cantSplit/>
        </w:trPr>
        <w:tc>
          <w:tcPr>
            <w:tcW w:w="1701" w:type="dxa"/>
            <w:shd w:val="clear" w:color="auto" w:fill="FFFFFF"/>
          </w:tcPr>
          <w:p w:rsidR="0025028F" w:rsidRPr="005D6B1B" w:rsidRDefault="0025028F" w:rsidP="0022781D">
            <w:pPr>
              <w:spacing w:before="120" w:after="120"/>
              <w:rPr>
                <w:sz w:val="20"/>
              </w:rPr>
            </w:pPr>
            <w:r w:rsidRPr="005D6B1B">
              <w:rPr>
                <w:sz w:val="20"/>
              </w:rPr>
              <w:t>ENF</w:t>
            </w:r>
          </w:p>
        </w:tc>
        <w:tc>
          <w:tcPr>
            <w:tcW w:w="7371" w:type="dxa"/>
            <w:shd w:val="clear" w:color="auto" w:fill="FFFFFF"/>
          </w:tcPr>
          <w:p w:rsidR="0025028F" w:rsidRPr="005D6B1B" w:rsidRDefault="0025028F" w:rsidP="0022781D">
            <w:pPr>
              <w:spacing w:before="120" w:after="120"/>
              <w:rPr>
                <w:sz w:val="20"/>
              </w:rPr>
            </w:pPr>
            <w:r w:rsidRPr="005D6B1B">
              <w:rPr>
                <w:sz w:val="20"/>
              </w:rPr>
              <w:t>Auke Zijlstra</w:t>
            </w:r>
          </w:p>
        </w:tc>
      </w:tr>
      <w:tr w:rsidR="0025028F" w:rsidRPr="005D6B1B" w:rsidTr="0022781D">
        <w:trPr>
          <w:cantSplit/>
        </w:trPr>
        <w:tc>
          <w:tcPr>
            <w:tcW w:w="1701" w:type="dxa"/>
            <w:shd w:val="clear" w:color="auto" w:fill="FFFFFF"/>
          </w:tcPr>
          <w:p w:rsidR="0025028F" w:rsidRPr="005D6B1B" w:rsidRDefault="0025028F" w:rsidP="0022781D">
            <w:pPr>
              <w:spacing w:before="120" w:after="120"/>
              <w:rPr>
                <w:sz w:val="20"/>
              </w:rPr>
            </w:pPr>
            <w:r w:rsidRPr="005D6B1B">
              <w:rPr>
                <w:sz w:val="20"/>
              </w:rPr>
              <w:t>GUE/NGL</w:t>
            </w:r>
          </w:p>
        </w:tc>
        <w:tc>
          <w:tcPr>
            <w:tcW w:w="7371" w:type="dxa"/>
            <w:shd w:val="clear" w:color="auto" w:fill="FFFFFF"/>
          </w:tcPr>
          <w:p w:rsidR="0025028F" w:rsidRPr="005D6B1B" w:rsidRDefault="0025028F" w:rsidP="0022781D">
            <w:pPr>
              <w:spacing w:before="120" w:after="120"/>
              <w:rPr>
                <w:sz w:val="20"/>
              </w:rPr>
            </w:pPr>
            <w:r w:rsidRPr="005D6B1B">
              <w:rPr>
                <w:sz w:val="20"/>
              </w:rPr>
              <w:t>Martina Anderson</w:t>
            </w:r>
          </w:p>
        </w:tc>
      </w:tr>
    </w:tbl>
    <w:p w:rsidR="0025028F" w:rsidRPr="005D6B1B" w:rsidRDefault="0025028F" w:rsidP="0025028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028F" w:rsidRPr="005D6B1B" w:rsidTr="0022781D">
        <w:trPr>
          <w:cantSplit/>
        </w:trPr>
        <w:tc>
          <w:tcPr>
            <w:tcW w:w="1701" w:type="dxa"/>
            <w:shd w:val="pct10" w:color="000000" w:fill="FFFFFF"/>
            <w:vAlign w:val="center"/>
          </w:tcPr>
          <w:p w:rsidR="0025028F" w:rsidRPr="005D6B1B" w:rsidRDefault="0025028F" w:rsidP="0022781D">
            <w:pPr>
              <w:spacing w:before="120" w:after="120"/>
              <w:jc w:val="center"/>
              <w:rPr>
                <w:b/>
                <w:sz w:val="16"/>
              </w:rPr>
            </w:pPr>
            <w:r w:rsidRPr="005D6B1B">
              <w:rPr>
                <w:b/>
                <w:sz w:val="20"/>
              </w:rPr>
              <w:t>3</w:t>
            </w:r>
          </w:p>
        </w:tc>
        <w:tc>
          <w:tcPr>
            <w:tcW w:w="7371" w:type="dxa"/>
            <w:shd w:val="pct10" w:color="000000" w:fill="FFFFFF"/>
          </w:tcPr>
          <w:p w:rsidR="0025028F" w:rsidRPr="005D6B1B" w:rsidRDefault="0025028F" w:rsidP="0022781D">
            <w:pPr>
              <w:spacing w:before="120" w:after="120"/>
              <w:jc w:val="center"/>
              <w:rPr>
                <w:sz w:val="28"/>
                <w:szCs w:val="28"/>
              </w:rPr>
            </w:pPr>
            <w:r w:rsidRPr="005D6B1B">
              <w:rPr>
                <w:rFonts w:ascii="Arial" w:hAnsi="Arial"/>
                <w:b/>
                <w:sz w:val="28"/>
                <w:szCs w:val="28"/>
              </w:rPr>
              <w:t>0</w:t>
            </w:r>
          </w:p>
        </w:tc>
      </w:tr>
      <w:tr w:rsidR="0025028F" w:rsidRPr="005D6B1B" w:rsidTr="0022781D">
        <w:trPr>
          <w:cantSplit/>
        </w:trPr>
        <w:tc>
          <w:tcPr>
            <w:tcW w:w="1701" w:type="dxa"/>
            <w:shd w:val="clear" w:color="auto" w:fill="FFFFFF"/>
          </w:tcPr>
          <w:p w:rsidR="0025028F" w:rsidRPr="005D6B1B" w:rsidRDefault="0025028F" w:rsidP="0022781D">
            <w:pPr>
              <w:spacing w:before="120" w:after="120"/>
              <w:rPr>
                <w:sz w:val="20"/>
              </w:rPr>
            </w:pPr>
            <w:r w:rsidRPr="005D6B1B">
              <w:rPr>
                <w:sz w:val="20"/>
              </w:rPr>
              <w:t>ENF</w:t>
            </w:r>
          </w:p>
        </w:tc>
        <w:tc>
          <w:tcPr>
            <w:tcW w:w="7371" w:type="dxa"/>
            <w:shd w:val="clear" w:color="auto" w:fill="FFFFFF"/>
          </w:tcPr>
          <w:p w:rsidR="0025028F" w:rsidRPr="005D6B1B" w:rsidRDefault="0025028F" w:rsidP="0022781D">
            <w:pPr>
              <w:spacing w:before="120" w:after="120"/>
              <w:rPr>
                <w:sz w:val="20"/>
              </w:rPr>
            </w:pPr>
            <w:r w:rsidRPr="005D6B1B">
              <w:rPr>
                <w:sz w:val="20"/>
              </w:rPr>
              <w:t>Marco Zanni</w:t>
            </w:r>
          </w:p>
        </w:tc>
      </w:tr>
      <w:tr w:rsidR="0025028F" w:rsidRPr="005D6B1B" w:rsidTr="0022781D">
        <w:trPr>
          <w:cantSplit/>
        </w:trPr>
        <w:tc>
          <w:tcPr>
            <w:tcW w:w="1701" w:type="dxa"/>
            <w:shd w:val="clear" w:color="auto" w:fill="FFFFFF"/>
          </w:tcPr>
          <w:p w:rsidR="0025028F" w:rsidRPr="005D6B1B" w:rsidRDefault="0025028F" w:rsidP="0022781D">
            <w:pPr>
              <w:spacing w:before="120" w:after="120"/>
              <w:rPr>
                <w:sz w:val="20"/>
              </w:rPr>
            </w:pPr>
            <w:r w:rsidRPr="005D6B1B">
              <w:rPr>
                <w:sz w:val="20"/>
              </w:rPr>
              <w:t>VERTS/ALE</w:t>
            </w:r>
          </w:p>
        </w:tc>
        <w:tc>
          <w:tcPr>
            <w:tcW w:w="7371" w:type="dxa"/>
            <w:shd w:val="clear" w:color="auto" w:fill="FFFFFF"/>
          </w:tcPr>
          <w:p w:rsidR="0025028F" w:rsidRPr="005D6B1B" w:rsidRDefault="0025028F" w:rsidP="0022781D">
            <w:pPr>
              <w:spacing w:before="120" w:after="120"/>
              <w:rPr>
                <w:sz w:val="20"/>
              </w:rPr>
            </w:pPr>
            <w:r w:rsidRPr="005D6B1B">
              <w:rPr>
                <w:sz w:val="20"/>
              </w:rPr>
              <w:t>Jordi Solé, Monika Vana</w:t>
            </w:r>
          </w:p>
        </w:tc>
      </w:tr>
    </w:tbl>
    <w:p w:rsidR="0025028F" w:rsidRPr="005D6B1B" w:rsidRDefault="0025028F" w:rsidP="0025028F">
      <w:pPr>
        <w:pStyle w:val="Normal12"/>
      </w:pPr>
    </w:p>
    <w:p w:rsidR="0025028F" w:rsidRPr="005D6B1B" w:rsidRDefault="0025028F" w:rsidP="0025028F">
      <w:r w:rsidRPr="005D6B1B">
        <w:t>Key to symbols:</w:t>
      </w:r>
    </w:p>
    <w:p w:rsidR="0025028F" w:rsidRPr="005D6B1B" w:rsidRDefault="0025028F" w:rsidP="0025028F">
      <w:pPr>
        <w:pStyle w:val="NormalTabs"/>
      </w:pPr>
      <w:r w:rsidRPr="005D6B1B">
        <w:t>+</w:t>
      </w:r>
      <w:r w:rsidRPr="005D6B1B">
        <w:tab/>
        <w:t>:</w:t>
      </w:r>
      <w:r w:rsidRPr="005D6B1B">
        <w:tab/>
        <w:t>for</w:t>
      </w:r>
    </w:p>
    <w:p w:rsidR="0025028F" w:rsidRPr="005D6B1B" w:rsidRDefault="0025028F" w:rsidP="0025028F">
      <w:pPr>
        <w:pStyle w:val="NormalTabs"/>
      </w:pPr>
      <w:r w:rsidRPr="005D6B1B">
        <w:t>-</w:t>
      </w:r>
      <w:r w:rsidRPr="005D6B1B">
        <w:tab/>
        <w:t>:</w:t>
      </w:r>
      <w:r w:rsidRPr="005D6B1B">
        <w:tab/>
        <w:t>imod</w:t>
      </w:r>
    </w:p>
    <w:p w:rsidR="0025028F" w:rsidRPr="005D6B1B" w:rsidRDefault="0025028F" w:rsidP="0025028F">
      <w:pPr>
        <w:pStyle w:val="NormalTabs"/>
      </w:pPr>
      <w:r w:rsidRPr="005D6B1B">
        <w:t>0</w:t>
      </w:r>
      <w:r w:rsidRPr="005D6B1B">
        <w:tab/>
        <w:t>:</w:t>
      </w:r>
      <w:r w:rsidRPr="005D6B1B">
        <w:tab/>
        <w:t>hverken/eller</w:t>
      </w:r>
    </w:p>
    <w:p w:rsidR="0025028F" w:rsidRPr="005D6B1B" w:rsidRDefault="0025028F" w:rsidP="0025028F"/>
    <w:bookmarkEnd w:id="5"/>
    <w:p w:rsidR="0025028F" w:rsidRPr="005D6B1B" w:rsidRDefault="0025028F" w:rsidP="0025028F"/>
    <w:p w:rsidR="00BE20CF" w:rsidRPr="005D6B1B" w:rsidRDefault="00BE20CF" w:rsidP="00347EE4"/>
    <w:sectPr w:rsidR="00BE20CF" w:rsidRPr="005D6B1B" w:rsidSect="005D6B1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EB" w:rsidRPr="005D6B1B" w:rsidRDefault="008671EB">
      <w:r w:rsidRPr="005D6B1B">
        <w:separator/>
      </w:r>
    </w:p>
  </w:endnote>
  <w:endnote w:type="continuationSeparator" w:id="0">
    <w:p w:rsidR="008671EB" w:rsidRPr="005D6B1B" w:rsidRDefault="008671EB">
      <w:r w:rsidRPr="005D6B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1B" w:rsidRPr="005D6B1B" w:rsidRDefault="005D6B1B" w:rsidP="005D6B1B">
    <w:pPr>
      <w:pStyle w:val="Footer"/>
    </w:pPr>
    <w:r w:rsidRPr="005D6B1B">
      <w:t>PE</w:t>
    </w:r>
    <w:r w:rsidRPr="005D6B1B">
      <w:rPr>
        <w:rStyle w:val="HideTWBExt"/>
        <w:noProof w:val="0"/>
      </w:rPr>
      <w:t>&lt;NoPE&gt;</w:t>
    </w:r>
    <w:r w:rsidRPr="005D6B1B">
      <w:t>616.791</w:t>
    </w:r>
    <w:r w:rsidRPr="005D6B1B">
      <w:rPr>
        <w:rStyle w:val="HideTWBExt"/>
        <w:noProof w:val="0"/>
      </w:rPr>
      <w:t>&lt;/NoPE&gt;&lt;Version&gt;</w:t>
    </w:r>
    <w:r w:rsidRPr="005D6B1B">
      <w:t>v02-00</w:t>
    </w:r>
    <w:r w:rsidRPr="005D6B1B">
      <w:rPr>
        <w:rStyle w:val="HideTWBExt"/>
        <w:noProof w:val="0"/>
      </w:rPr>
      <w:t>&lt;/Version&gt;</w:t>
    </w:r>
    <w:r w:rsidRPr="005D6B1B">
      <w:tab/>
    </w:r>
    <w:r w:rsidRPr="005D6B1B">
      <w:fldChar w:fldCharType="begin"/>
    </w:r>
    <w:r w:rsidRPr="005D6B1B">
      <w:instrText xml:space="preserve"> PAGE  \* MERGEFORMAT </w:instrText>
    </w:r>
    <w:r w:rsidRPr="005D6B1B">
      <w:fldChar w:fldCharType="separate"/>
    </w:r>
    <w:r w:rsidR="004E135A">
      <w:rPr>
        <w:noProof/>
      </w:rPr>
      <w:t>7</w:t>
    </w:r>
    <w:r w:rsidRPr="005D6B1B">
      <w:fldChar w:fldCharType="end"/>
    </w:r>
    <w:r w:rsidRPr="005D6B1B">
      <w:t>/</w:t>
    </w:r>
    <w:fldSimple w:instr=" NUMPAGES  \* MERGEFORMAT ">
      <w:r w:rsidR="004E135A">
        <w:rPr>
          <w:noProof/>
        </w:rPr>
        <w:t>7</w:t>
      </w:r>
    </w:fldSimple>
    <w:r w:rsidRPr="005D6B1B">
      <w:tab/>
    </w:r>
    <w:r w:rsidRPr="005D6B1B">
      <w:rPr>
        <w:rStyle w:val="HideTWBExt"/>
        <w:noProof w:val="0"/>
      </w:rPr>
      <w:t>&lt;PathFdR&gt;</w:t>
    </w:r>
    <w:r w:rsidRPr="005D6B1B">
      <w:t>AD\1156513DA.docx</w:t>
    </w:r>
    <w:r w:rsidRPr="005D6B1B">
      <w:rPr>
        <w:rStyle w:val="HideTWBExt"/>
        <w:noProof w:val="0"/>
      </w:rPr>
      <w:t>&lt;/PathFdR&gt;</w:t>
    </w:r>
  </w:p>
  <w:p w:rsidR="007F187F" w:rsidRPr="005D6B1B" w:rsidRDefault="005D6B1B" w:rsidP="005D6B1B">
    <w:pPr>
      <w:pStyle w:val="Footer2"/>
    </w:pPr>
    <w:r w:rsidRPr="005D6B1B">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1B" w:rsidRPr="005D6B1B" w:rsidRDefault="005D6B1B" w:rsidP="005D6B1B">
    <w:pPr>
      <w:pStyle w:val="Footer"/>
    </w:pPr>
    <w:r w:rsidRPr="005D6B1B">
      <w:rPr>
        <w:rStyle w:val="HideTWBExt"/>
        <w:noProof w:val="0"/>
      </w:rPr>
      <w:t>&lt;PathFdR&gt;</w:t>
    </w:r>
    <w:r w:rsidRPr="005D6B1B">
      <w:t>AD\1156513DA.docx</w:t>
    </w:r>
    <w:r w:rsidRPr="005D6B1B">
      <w:rPr>
        <w:rStyle w:val="HideTWBExt"/>
        <w:noProof w:val="0"/>
      </w:rPr>
      <w:t>&lt;/PathFdR&gt;</w:t>
    </w:r>
    <w:r w:rsidRPr="005D6B1B">
      <w:tab/>
    </w:r>
    <w:r w:rsidRPr="005D6B1B">
      <w:fldChar w:fldCharType="begin"/>
    </w:r>
    <w:r w:rsidRPr="005D6B1B">
      <w:instrText xml:space="preserve"> PAGE  \* MERGEFORMAT </w:instrText>
    </w:r>
    <w:r w:rsidRPr="005D6B1B">
      <w:fldChar w:fldCharType="separate"/>
    </w:r>
    <w:r w:rsidR="004E135A">
      <w:rPr>
        <w:noProof/>
      </w:rPr>
      <w:t>7</w:t>
    </w:r>
    <w:r w:rsidRPr="005D6B1B">
      <w:fldChar w:fldCharType="end"/>
    </w:r>
    <w:r w:rsidRPr="005D6B1B">
      <w:t>/</w:t>
    </w:r>
    <w:fldSimple w:instr=" NUMPAGES  \* MERGEFORMAT ">
      <w:r w:rsidR="004E135A">
        <w:rPr>
          <w:noProof/>
        </w:rPr>
        <w:t>7</w:t>
      </w:r>
    </w:fldSimple>
    <w:r w:rsidRPr="005D6B1B">
      <w:tab/>
      <w:t>PE</w:t>
    </w:r>
    <w:r w:rsidRPr="005D6B1B">
      <w:rPr>
        <w:rStyle w:val="HideTWBExt"/>
        <w:noProof w:val="0"/>
      </w:rPr>
      <w:t>&lt;NoPE&gt;</w:t>
    </w:r>
    <w:r w:rsidRPr="005D6B1B">
      <w:t>616.791</w:t>
    </w:r>
    <w:r w:rsidRPr="005D6B1B">
      <w:rPr>
        <w:rStyle w:val="HideTWBExt"/>
        <w:noProof w:val="0"/>
      </w:rPr>
      <w:t>&lt;/NoPE&gt;&lt;Version&gt;</w:t>
    </w:r>
    <w:r w:rsidRPr="005D6B1B">
      <w:t>v02-00</w:t>
    </w:r>
    <w:r w:rsidRPr="005D6B1B">
      <w:rPr>
        <w:rStyle w:val="HideTWBExt"/>
        <w:noProof w:val="0"/>
      </w:rPr>
      <w:t>&lt;/Version&gt;</w:t>
    </w:r>
  </w:p>
  <w:p w:rsidR="007F187F" w:rsidRPr="005D6B1B" w:rsidRDefault="005D6B1B" w:rsidP="005D6B1B">
    <w:pPr>
      <w:pStyle w:val="Footer2"/>
    </w:pPr>
    <w:r w:rsidRPr="005D6B1B">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1B" w:rsidRPr="005D6B1B" w:rsidRDefault="005D6B1B" w:rsidP="005D6B1B">
    <w:pPr>
      <w:pStyle w:val="Footer"/>
    </w:pPr>
    <w:r w:rsidRPr="005D6B1B">
      <w:rPr>
        <w:rStyle w:val="HideTWBExt"/>
        <w:noProof w:val="0"/>
      </w:rPr>
      <w:t>&lt;PathFdR&gt;</w:t>
    </w:r>
    <w:r w:rsidRPr="005D6B1B">
      <w:t>AD\1156513DA.docx</w:t>
    </w:r>
    <w:r w:rsidRPr="005D6B1B">
      <w:rPr>
        <w:rStyle w:val="HideTWBExt"/>
        <w:noProof w:val="0"/>
      </w:rPr>
      <w:t>&lt;/PathFdR&gt;</w:t>
    </w:r>
    <w:r w:rsidRPr="005D6B1B">
      <w:tab/>
    </w:r>
    <w:r w:rsidRPr="005D6B1B">
      <w:tab/>
      <w:t>PE</w:t>
    </w:r>
    <w:r w:rsidRPr="005D6B1B">
      <w:rPr>
        <w:rStyle w:val="HideTWBExt"/>
        <w:noProof w:val="0"/>
      </w:rPr>
      <w:t>&lt;NoPE&gt;</w:t>
    </w:r>
    <w:r w:rsidRPr="005D6B1B">
      <w:t>616.791</w:t>
    </w:r>
    <w:r w:rsidRPr="005D6B1B">
      <w:rPr>
        <w:rStyle w:val="HideTWBExt"/>
        <w:noProof w:val="0"/>
      </w:rPr>
      <w:t>&lt;/NoPE&gt;&lt;Version&gt;</w:t>
    </w:r>
    <w:r w:rsidRPr="005D6B1B">
      <w:t>v02-00</w:t>
    </w:r>
    <w:r w:rsidRPr="005D6B1B">
      <w:rPr>
        <w:rStyle w:val="HideTWBExt"/>
        <w:noProof w:val="0"/>
      </w:rPr>
      <w:t>&lt;/Version&gt;</w:t>
    </w:r>
  </w:p>
  <w:p w:rsidR="007F187F" w:rsidRPr="005D6B1B" w:rsidRDefault="005D6B1B" w:rsidP="005D6B1B">
    <w:pPr>
      <w:pStyle w:val="Footer2"/>
      <w:tabs>
        <w:tab w:val="center" w:pos="4535"/>
        <w:tab w:val="right" w:pos="9921"/>
      </w:tabs>
    </w:pPr>
    <w:r w:rsidRPr="005D6B1B">
      <w:t>DA</w:t>
    </w:r>
    <w:r w:rsidRPr="005D6B1B">
      <w:tab/>
    </w:r>
    <w:r w:rsidRPr="005D6B1B">
      <w:rPr>
        <w:b w:val="0"/>
        <w:i/>
        <w:color w:val="C0C0C0"/>
        <w:sz w:val="22"/>
      </w:rPr>
      <w:t>Forenet i mangfoldighed</w:t>
    </w:r>
    <w:r w:rsidRPr="005D6B1B">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EB" w:rsidRPr="005D6B1B" w:rsidRDefault="008671EB">
      <w:r w:rsidRPr="005D6B1B">
        <w:separator/>
      </w:r>
    </w:p>
  </w:footnote>
  <w:footnote w:type="continuationSeparator" w:id="0">
    <w:p w:rsidR="008671EB" w:rsidRPr="005D6B1B" w:rsidRDefault="008671EB">
      <w:r w:rsidRPr="005D6B1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5A" w:rsidRDefault="004E1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5A" w:rsidRDefault="004E1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5A" w:rsidRDefault="004E1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a-DK"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1"/>
    <w:docVar w:name="COM2KEY" w:val="LIBE"/>
    <w:docVar w:name="COMKEY" w:val="BUDG"/>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576761 HideTWBExt;}{\s16\ql \li0\ri0\sa120\nowidctlpar\wrapdefault\aspalpha\aspnum\faauto\adjustright\rin0\lin0\itap0 \rtlch\fcs1 \af0\afs20\alang1025 \ltrch\fcs0 _x000d__x000a_\fs24\lang1030\langfe2057\cgrid\langnp1030\langfenp2057 \sbasedon0 \snext16 \slink17 \spriority0 \styrsid14576761 Normal6;}{\*\cs17 \additive \fs24\lang1030\langfe0\langnp1030 \slink16 \slocked \spriority0 \styrsid14576761 Normal6 Char;}{_x000d__x000a_\s18\ql \li0\ri0\nowidctlpar\wrapdefault\aspalpha\aspnum\faauto\adjustright\rin0\lin0\itap0 \rtlch\fcs1 \af0\afs20\alang1025 \ltrch\fcs0 \b\fs24\lang1030\langfe2057\cgrid\langnp1030\langfenp2057 \sbasedon0 \snext18 \slink19 \spriority0 \styrsid14576761 _x000d__x000a_NormalBold;}{\*\cs19 \additive \b\fs24\lang1030\langfe0\langnp1030 \slink18 \slocked \spriority0 \styrsid14576761 NormalBold Char;}{\s20\ql \li0\ri0\sa240\nowidctlpar\wrapdefault\aspalpha\aspnum\faauto\adjustright\rin0\lin0\itap0 \rtlch\fcs1 _x000d__x000a_\af0\afs20\alang1025 \ltrch\fcs0 \i\fs24\lang1030\langfe2057\cgrid\langnp1030\langfenp2057 \sbasedon0 \snext20 \spriority0 \styrsid14576761 Normal12Italic;}{\*\cs21 \additive \v\cf15 \spriority0 \styrsid14576761 HideTWBInt;}{_x000d__x000a_\s22\qc \li0\ri0\sb240\sa240\keepn\nowidctlpar\wrapdefault\aspalpha\aspnum\faauto\adjustright\rin0\lin0\itap0 \rtlch\fcs1 \af0\afs20\alang1025 \ltrch\fcs0 \i\fs24\lang1030\langfe2057\cgrid\langnp1030\langfenp2057 _x000d__x000a_\sbasedon0 \snext0 \spriority0 \styrsid14576761 JustificationTitle;}{\s23\qc \li0\ri0\sa240\nowidctlpar\wrapdefault\aspalpha\aspnum\faauto\adjustright\rin0\lin0\itap0 \rtlch\fcs1 \af0\afs20\alang1025 \ltrch\fcs0 _x000d__x000a_\i\fs24\lang1030\langfe2057\cgrid\langnp1030\langfenp2057 \sbasedon0 \snext23 \spriority0 \styrsid14576761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4 \spriority0 \styrsid14576761 AMNumberTabs;}{\s25\ql \li0\ri0\sb240\nowidctlpar\wrapdefault\aspalpha\aspnum\faauto\adjustright\rin0\lin0\itap0 \rtlch\fcs1 _x000d__x000a_\af0\afs20\alang1025 \ltrch\fcs0 \b\fs24\lang1030\langfe2057\cgrid\langnp1030\langfenp2057 \sbasedon0 \snext25 \spriority0 \styrsid14576761 NormalBold12b;}}{\*\rsidtbl \rsid24658\rsid735077\rsid2892074\rsid3633495\rsid4666813\rsid6641733\rsid9636012_x000d__x000a_\rsid11215221\rsid12154954\rsid14424199\rsid14576761\rsid15204470\rsid15285974\rsid15950462\rsid16324206\rsid16662270}{\mmathPr\mmathFont34\mbrkBin0\mbrkBinSub0\msmallFrac0\mdispDef1\mlMargin0\mrMargin0\mdefJc1\mwrapIndent1440\mintLim0\mnaryLim1}{\info_x000d__x000a_{\author JENSEN Pia Gunnersen}{\operator JENSEN Pia Gunnersen}{\creatim\yr2018\mo6\dy25\hr11\min38}{\revtim\yr2018\mo6\dy25\hr11\min38}{\version1}{\edmins0}{\nofpages1}{\nofwords47}{\nofchars294}{\*\company European Parliament}{\nofcharsws33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576761\utinl \fet0{\*\wgrffmtfilter 013f}\ilfomacatclnup0{\*\template C:\\Users\\pjensen\\AppData\\Local\\Temp\\Blank1.dot}{\*\ftnsep \ltrpar \pard\plain \ltrpar_x000d__x000a_\ql \li0\ri0\widctlpar\wrapdefault\aspalpha\aspnum\faauto\adjustright\rin0\lin0\itap0 \rtlch\fcs1 \af0\afs20\alang1025 \ltrch\fcs0 \fs24\lang2057\langfe2057\cgrid\langnp2057\langfenp2057 {\rtlch\fcs1 \af0 \ltrch\fcs0 \insrsid3633495 \chftnsep _x000d__x000a_\par }}{\*\ftnsepc \ltrpar \pard\plain \ltrpar\ql \li0\ri0\widctlpar\wrapdefault\aspalpha\aspnum\faauto\adjustright\rin0\lin0\itap0 \rtlch\fcs1 \af0\afs20\alang1025 \ltrch\fcs0 \fs24\lang2057\langfe2057\cgrid\langnp2057\langfenp2057 {\rtlch\fcs1 \af0 _x000d__x000a_\ltrch\fcs0 \insrsid3633495 \chftnsepc _x000d__x000a_\par }}{\*\aftnsep \ltrpar \pard\plain \ltrpar\ql \li0\ri0\widctlpar\wrapdefault\aspalpha\aspnum\faauto\adjustright\rin0\lin0\itap0 \rtlch\fcs1 \af0\afs20\alang1025 \ltrch\fcs0 \fs24\lang2057\langfe2057\cgrid\langnp2057\langfenp2057 {\rtlch\fcs1 \af0 _x000d__x000a_\ltrch\fcs0 \insrsid3633495 \chftnsep _x000d__x000a_\par }}{\*\aftnsepc \ltrpar \pard\plain \ltrpar\ql \li0\ri0\widctlpar\wrapdefault\aspalpha\aspnum\faauto\adjustright\rin0\lin0\itap0 \rtlch\fcs1 \af0\afs20\alang1025 \ltrch\fcs0 \fs24\lang2057\langfe2057\cgrid\langnp2057\langfenp2057 {\rtlch\fcs1 \af0 _x000d__x000a_\ltrch\fcs0 \insrsid363349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576761 \rtlch\fcs1 \af0\afs20\alang1025 \ltrch\fcs0 \b\fs24\lang1030\langfe2057\cgrid\langnp1030\langfenp2057 {\rtlch\fcs1 \af0 \ltrch\fcs0 \cs15\b0\v\f1\fs20\cf9\insrsid14576761\charrsid3959440 {\*\bkmkstart restartA}&lt;AmendA&gt;}{_x000d__x000a_\rtlch\fcs1 \af0 \ltrch\fcs0 \insrsid14576761\charrsid3959440 \'c6ndringsforslag\tab \tab }{\rtlch\fcs1 \af0 \ltrch\fcs0 \cs15\b0\v\f1\fs20\cf9\insrsid14576761\charrsid3959440 &lt;NumAmA&gt;}{\rtlch\fcs1 \af0 \ltrch\fcs0 \insrsid14576761\charrsid3959440 #}{_x000d__x000a_\rtlch\fcs1 \af0 \ltrch\fcs0 \cs21\v\cf15\insrsid14576761\charrsid3959440 ENMIENDA@NRAM@}{\rtlch\fcs1 \af0 \ltrch\fcs0 \insrsid14576761\charrsid3959440 #}{\rtlch\fcs1 \af0 \ltrch\fcs0 \cs15\b0\v\f1\fs20\cf9\insrsid14576761\charrsid3959440 &lt;/NumAmA&gt;}{_x000d__x000a_\rtlch\fcs1 \af0 \ltrch\fcs0 \insrsid14576761\charrsid3959440 _x000d__x000a_\par }\pard\plain \ltrpar\s25\ql \li0\ri0\sb240\keepn\nowidctlpar\wrapdefault\aspalpha\aspnum\faauto\adjustright\rin0\lin0\itap0\pararsid14576761 \rtlch\fcs1 \af0\afs20\alang1025 \ltrch\fcs0 \b\fs24\lang1030\langfe2057\cgrid\langnp1030\langfenp2057 {_x000d__x000a_\rtlch\fcs1 \af0 \ltrch\fcs0 \cs15\b0\v\f1\fs20\cf9\insrsid14576761\charrsid3959440 &lt;DocAmend&gt;}{\rtlch\fcs1 \af0 \ltrch\fcs0 \insrsid14576761\charrsid3959440 Forslag til lovgivningsm\'e6ssig beslutning}{\rtlch\fcs1 \af0 \ltrch\fcs0 _x000d__x000a_\cs15\b0\v\f1\fs20\cf9\insrsid14576761\charrsid3959440 &lt;/DocAmend&gt;}{\rtlch\fcs1 \af0 \ltrch\fcs0 \insrsid14576761\charrsid3959440 _x000d__x000a_\par }\pard\plain \ltrpar\s18\ql \li0\ri0\nowidctlpar\wrapdefault\aspalpha\aspnum\faauto\adjustright\rin0\lin0\itap0\pararsid14576761 \rtlch\fcs1 \af0\afs20\alang1025 \ltrch\fcs0 \b\fs24\lang1030\langfe2057\cgrid\langnp1030\langfenp2057 {\rtlch\fcs1 \af0 _x000d__x000a_\ltrch\fcs0 \cs15\b0\v\f1\fs20\cf9\insrsid14576761\charrsid3959440 &lt;Article&gt;}{\rtlch\fcs1 \af0 \ltrch\fcs0 \cf10\insrsid14576761\charrsid10052012 \u9668\'3f}{\rtlch\fcs1 \af0 \ltrch\fcs0 \insrsid14576761\charrsid3959440 #}{\rtlch\fcs1 \af0 \ltrch\fcs0 _x000d__x000a_\cs21\v\cf15\insrsid14576761\charrsid3959440 TVTRESPART@RESPART@}{\rtlch\fcs1 \af0 \ltrch\fcs0 \insrsid14576761\charrsid3959440 #}{\rtlch\fcs1 \af0 \ltrch\fcs0 \cf10\insrsid14576761\charrsid10052012 \u9658\'3f}{\rtlch\fcs1 \af0 \ltrch\fcs0 _x000d__x000a_\cs15\b0\v\f1\fs20\cf9\insrsid14576761\charrsid3959440 &lt;/Article&gt;}{\rtlch\fcs1 \af0 \ltrch\fcs0 \cs19\b0\insrsid14576761\charrsid3959440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0\langfe2057\langnp1030\insrsid14576761\charrsid3959440 \cell }\pard \ltrpar_x000d__x000a_\ql \li0\ri0\widctlpar\intbl\wrapdefault\aspalpha\aspnum\faauto\adjustright\rin0\lin0 {\rtlch\fcs1 \af0 \ltrch\fcs0 \lang1030\langfe2057\langnp1030\insrsid14576761\charrsid3959440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1030\langfe2057\cgrid\langnp1030\langfenp2057 {\rtlch\fcs1 \af0 \ltrch\fcs0 \insrsid14576761\charrsid3959440 Forslag til lovgivningsm\'e6ssig beslutning\cell \'c6ndringsforslag\cell }\pard\plain \ltrpar_x000d__x000a_\ql \li0\ri0\widctlpar\intbl\wrapdefault\aspalpha\aspnum\faauto\adjustright\rin0\lin0 \rtlch\fcs1 \af0\afs20\alang1025 \ltrch\fcs0 \fs24\lang2057\langfe2057\cgrid\langnp2057\langfenp2057 {\rtlch\fcs1 \af0 \ltrch\fcs0 _x000d__x000a_\lang1030\langfe2057\langnp1030\insrsid14576761\charrsid3959440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0\langfe2057\cgrid\langnp1030\langfenp2057 {\rtlch\fcs1 \af0 \ltrch\fcs0 \insrsid14576761\charrsid3959440 ##\cell ##}{\rtlch\fcs1 \af0\afs24 \ltrch\fcs0 \insrsid14576761\charrsid3959440 \cell }\pard\plain \ltrpar_x000d__x000a_\ql \li0\ri0\widctlpar\intbl\wrapdefault\aspalpha\aspnum\faauto\adjustright\rin0\lin0 \rtlch\fcs1 \af0\afs20\alang1025 \ltrch\fcs0 \fs24\lang2057\langfe2057\cgrid\langnp2057\langfenp2057 {\rtlch\fcs1 \af0 \ltrch\fcs0 _x000d__x000a_\lang1030\langfe2057\langnp1030\insrsid14576761\charrsid3959440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sa240\keepn\nowidctlpar\wrapdefault\aspalpha\aspnum\faauto\adjustright\rin0\lin0\itap0\pararsid14576761 \rtlch\fcs1 \af0\afs20\alang1025 \ltrch\fcs0 _x000d__x000a_\i\fs24\lang1030\langfe2057\cgrid\langnp1030\langfenp2057 {\rtlch\fcs1 \af0 \ltrch\fcs0 \cs15\i0\v\f1\fs20\cf9\insrsid14576761\charrsid3959440 &lt;TitreJust&gt;}{\rtlch\fcs1 \af0 \ltrch\fcs0 \insrsid14576761\charrsid3959440 Begrundelse}{\rtlch\fcs1 \af0 _x000d__x000a_\ltrch\fcs0 \cs15\i0\v\f1\fs20\cf9\insrsid14576761\charrsid3959440 &lt;/TitreJust&gt;}{\rtlch\fcs1 \af0 \ltrch\fcs0 \insrsid14576761\charrsid3959440 _x000d__x000a_\par }\pard\plain \ltrpar\s20\ql \li0\ri0\sa240\nowidctlpar\wrapdefault\aspalpha\aspnum\faauto\adjustright\rin0\lin0\itap0\pararsid14576761 \rtlch\fcs1 \af0\afs20\alang1025 \ltrch\fcs0 \i\fs24\lang1030\langfe2057\cgrid\langnp1030\langfenp2057 {\rtlch\fcs1 _x000d__x000a_\af0 \ltrch\fcs0 \cs15\i0\v\f1\fs20\cf9\insrsid14576761\charrsid3959440 &lt;OptDelPrev&gt;}{\rtlch\fcs1 \af0 \ltrch\fcs0 \insrsid14576761\charrsid3959440 #}{\rtlch\fcs1 \af0 \ltrch\fcs0 \cs21\v\cf15\insrsid14576761\charrsid3959440 _x000d__x000a_MNU[TEXTJUSTYES][TEXTJUSTNO]@CHOICE@}{\rtlch\fcs1 \af0 \ltrch\fcs0 \insrsid14576761\charrsid3959440 #}{\rtlch\fcs1 \af0 \ltrch\fcs0 \cs15\i0\v\f1\fs20\cf9\insrsid14576761\charrsid3959440 &lt;/OptDelPrev&gt;}{\rtlch\fcs1 \af0 \ltrch\fcs0 _x000d__x000a_\insrsid14576761\charrsid3959440 _x000d__x000a_\par }\pard\plain \ltrpar\ql \li0\ri0\widctlpar\wrapdefault\aspalpha\aspnum\faauto\adjustright\rin0\lin0\itap0\pararsid14576761 \rtlch\fcs1 \af0\afs20\alang1025 \ltrch\fcs0 \fs24\lang2057\langfe2057\cgrid\langnp2057\langfenp2057 {\rtlch\fcs1 \af0 \ltrch\fcs0 _x000d__x000a_\cs15\v\f1\fs20\cf9\lang1030\langfe2057\langnp1030\insrsid14576761\charrsid3959440 &lt;/AmendA&gt;}{\rtlch\fcs1 \af0 \ltrch\fcs0 \insrsid1457676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3_x000d__x000a_9252680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742501 HideTWBExt;}{\s16\ql \li0\ri0\sa120\nowidctlpar\wrapdefault\aspalpha\aspnum\faauto\adjustright\rin0\lin0\itap0 \rtlch\fcs1 \af0\afs20\alang1025 \ltrch\fcs0 _x000d__x000a_\fs24\lang1030\langfe2057\cgrid\langnp1030\langfenp2057 \sbasedon0 \snext16 \slink17 \spriority0 \styrsid3742501 Normal6;}{\*\cs17 \additive \fs24\lang1030\langfe0\langnp1030 \slink16 \slocked \spriority0 \styrsid3742501 Normal6 Char;}{_x000d__x000a_\s18\ql \li0\ri0\nowidctlpar\wrapdefault\aspalpha\aspnum\faauto\adjustright\rin0\lin0\itap0 \rtlch\fcs1 \af0\afs20\alang1025 \ltrch\fcs0 \b\fs24\lang1030\langfe2057\cgrid\langnp1030\langfenp2057 \sbasedon0 \snext18 \slink19 \spriority0 \styrsid3742501 _x000d__x000a_NormalBold;}{\*\cs19 \additive \b\fs24\lang1030\langfe0\langnp1030 \slink18 \slocked \spriority0 \styrsid3742501 NormalBold Char;}{\s20\ql \li0\ri0\sa240\nowidctlpar\wrapdefault\aspalpha\aspnum\faauto\adjustright\rin0\lin0\itap0 \rtlch\fcs1 _x000d__x000a_\af0\afs20\alang1025 \ltrch\fcs0 \i\fs24\lang1030\langfe2057\cgrid\langnp1030\langfenp2057 \sbasedon0 \snext20 \spriority0 \styrsid3742501 Normal12Italic;}{\s21\qc \li0\ri0\sb240\nowidctlpar\wrapdefault\aspalpha\aspnum\faauto\adjustright\rin0\lin0\itap0 _x000d__x000a_\rtlch\fcs1 \af0\afs20\alang1025 \ltrch\fcs0 \i\fs24\lang1030\langfe2057\cgrid\langnp1030\langfenp2057 \sbasedon0 \snext21 \spriority0 \styrsid3742501 CrossRef;}{\*\cs22 \additive \v\cf15 \spriority0 \styrsid3742501 HideTWBInt;}{_x000d__x000a_\s23\qc \li0\ri0\sb240\sa240\keepn\nowidctlpar\wrapdefault\aspalpha\aspnum\faauto\adjustright\rin0\lin0\itap0 \rtlch\fcs1 \af0\afs20\alang1025 \ltrch\fcs0 \i\fs24\lang1030\langfe2057\cgrid\langnp1030\langfenp2057 _x000d__x000a_\sbasedon0 \snext0 \spriority0 \styrsid3742501 JustificationTitle;}{\s24\qc \li0\ri0\sa240\nowidctlpar\wrapdefault\aspalpha\aspnum\faauto\adjustright\rin0\lin0\itap0 \rtlch\fcs1 \af0\afs20\alang1025 \ltrch\fcs0 _x000d__x000a_\i\fs24\lang1030\langfe2057\cgrid\langnp1030\langfenp2057 \sbasedon0 \snext24 \spriority0 \styrsid37425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5 \spriority0 \styrsid3742501 AMNumberTabs;}{\s26\ql \li0\ri0\sb240\nowidctlpar\wrapdefault\aspalpha\aspnum\faauto\adjustright\rin0\lin0\itap0 \rtlch\fcs1 _x000d__x000a_\af0\afs20\alang1025 \ltrch\fcs0 \b\fs24\lang1030\langfe2057\cgrid\langnp1030\langfenp2057 \sbasedon0 \snext26 \spriority0 \styrsid3742501 NormalBold12b;}}{\*\rsidtbl \rsid24658\rsid735077\rsid2892074\rsid3742501\rsid4666813\rsid6641733\rsid9636012_x000d__x000a_\rsid11215221\rsid12154954\rsid13508495\rsid14424199\rsid15204470\rsid15285974\rsid15950462\rsid16324206\rsid16662270}{\mmathPr\mmathFont34\mbrkBin0\mbrkBinSub0\msmallFrac0\mdispDef1\mlMargin0\mrMargin0\mdefJc1\mwrapIndent1440\mintLim0\mnaryLim1}{\info_x000d__x000a_{\author JENSEN Pia Gunnersen}{\operator JENSEN Pia Gunnersen}{\creatim\yr2018\mo6\dy25\hr11\min38}{\revtim\yr2018\mo6\dy25\hr11\min38}{\version1}{\edmins0}{\nofpages1}{\nofwords92}{\nofchars568}{\*\company European Parliament}{\nofcharsws657}{\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742501\utinl \fet0{\*\wgrffmtfilter 013f}\ilfomacatclnup0{\*\template C:\\Users\\pjensen\\AppData\\Local\\Temp\\Blank1.dot}{\*\ftnsep \ltrpar \pard\plain \ltrpar_x000d__x000a_\ql \li0\ri0\widctlpar\wrapdefault\aspalpha\aspnum\faauto\adjustright\rin0\lin0\itap0 \rtlch\fcs1 \af0\afs20\alang1025 \ltrch\fcs0 \fs24\lang2057\langfe2057\cgrid\langnp2057\langfenp2057 {\rtlch\fcs1 \af0 \ltrch\fcs0 \insrsid13508495 \chftnsep _x000d__x000a_\par }}{\*\ftnsepc \ltrpar \pard\plain \ltrpar\ql \li0\ri0\widctlpar\wrapdefault\aspalpha\aspnum\faauto\adjustright\rin0\lin0\itap0 \rtlch\fcs1 \af0\afs20\alang1025 \ltrch\fcs0 \fs24\lang2057\langfe2057\cgrid\langnp2057\langfenp2057 {\rtlch\fcs1 \af0 _x000d__x000a_\ltrch\fcs0 \insrsid13508495 \chftnsepc _x000d__x000a_\par }}{\*\aftnsep \ltrpar \pard\plain \ltrpar\ql \li0\ri0\widctlpar\wrapdefault\aspalpha\aspnum\faauto\adjustright\rin0\lin0\itap0 \rtlch\fcs1 \af0\afs20\alang1025 \ltrch\fcs0 \fs24\lang2057\langfe2057\cgrid\langnp2057\langfenp2057 {\rtlch\fcs1 \af0 _x000d__x000a_\ltrch\fcs0 \insrsid13508495 \chftnsep _x000d__x000a_\par }}{\*\aftnsepc \ltrpar \pard\plain \ltrpar\ql \li0\ri0\widctlpar\wrapdefault\aspalpha\aspnum\faauto\adjustright\rin0\lin0\itap0 \rtlch\fcs1 \af0\afs20\alang1025 \ltrch\fcs0 \fs24\lang2057\langfe2057\cgrid\langnp2057\langfenp2057 {\rtlch\fcs1 \af0 _x000d__x000a_\ltrch\fcs0 \insrsid1350849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2501 \rtlch\fcs1 \af0\afs20\alang1025 \ltrch\fcs0 \b\fs24\lang1030\langfe2057\cgrid\langnp1030\langfenp2057 {\rtlch\fcs1 \af0 \ltrch\fcs0 \cs15\b0\v\f1\fs20\cf9\insrsid3742501\charrsid3959440 {\*\bkmkstart restartB}&lt;AmendB&gt;}{_x000d__x000a_\rtlch\fcs1 \af0 \ltrch\fcs0 \insrsid3742501\charrsid3959440 \'c6ndringsforslag\tab \tab }{\rtlch\fcs1 \af0 \ltrch\fcs0 \cs15\b0\v\f1\fs20\cf9\insrsid3742501\charrsid3959440 &lt;NumAmB&gt;}{\rtlch\fcs1 \af0 \ltrch\fcs0 \insrsid3742501\charrsid3959440 #}{_x000d__x000a_\rtlch\fcs1 \af0 \ltrch\fcs0 \cs22\v\cf15\insrsid3742501\charrsid3959440 ENMIENDA@NRAM@}{\rtlch\fcs1 \af0 \ltrch\fcs0 \insrsid3742501\charrsid3959440 #}{\rtlch\fcs1 \af0 \ltrch\fcs0 \cs15\b0\v\f1\fs20\cf9\insrsid3742501\charrsid3959440 &lt;/NumAmB&gt;}{_x000d__x000a_\rtlch\fcs1 \af0 \ltrch\fcs0 \insrsid3742501\charrsid3959440 _x000d__x000a_\par }\pard\plain \ltrpar\s26\ql \li0\ri0\sb240\keepn\nowidctlpar\wrapdefault\aspalpha\aspnum\faauto\adjustright\rin0\lin0\itap0\pararsid3742501 \rtlch\fcs1 \af0\afs20\alang1025 \ltrch\fcs0 \b\fs24\lang1030\langfe2057\cgrid\langnp1030\langfenp2057 {_x000d__x000a_\rtlch\fcs1 \af0 \ltrch\fcs0 \cs15\b0\v\f1\fs20\cf9\insrsid3742501\charrsid3959440 &lt;DocAmend&gt;}{\rtlch\fcs1 \af0 \ltrch\fcs0 \insrsid3742501\charrsid3959440 #}{\rtlch\fcs1 \af0 \ltrch\fcs0 \cs22\v\cf15\insrsid3742501\charrsid3959440 _x000d__x000a_MNU[OPTPROPOSALCOD][OPTPROPOSALCNS][OPTPROPOSALNLE]@CHOICE@CODEMNU}{\rtlch\fcs1 \af0 \ltrch\fcs0 \insrsid3742501\charrsid3959440 ##}{\rtlch\fcs1 \af0 \ltrch\fcs0 \cs22\v\cf15\insrsid3742501\charrsid3959440 MNU[AMACTYES][NOTAPP]@CHOICE@AMACTMNU}{_x000d__x000a_\rtlch\fcs1 \af0 \ltrch\fcs0 \insrsid3742501\charrsid3959440 #}{\rtlch\fcs1 \af0 \ltrch\fcs0 \cs15\b0\v\f1\fs20\cf9\insrsid3742501\charrsid3959440 &lt;/DocAmend&gt;}{\rtlch\fcs1 \af0 \ltrch\fcs0 \insrsid3742501\charrsid3959440 _x000d__x000a_\par }\pard\plain \ltrpar\s18\ql \li0\ri0\keepn\nowidctlpar\wrapdefault\aspalpha\aspnum\faauto\adjustright\rin0\lin0\itap0\pararsid3742501 \rtlch\fcs1 \af0\afs20\alang1025 \ltrch\fcs0 \b\fs24\lang1030\langfe2057\cgrid\langnp1030\langfenp2057 {\rtlch\fcs1 \af0 _x000d__x000a_\ltrch\fcs0 \cs15\b0\v\f1\fs20\cf9\insrsid3742501\charrsid3959440 &lt;Article&gt;}{\rtlch\fcs1 \af0 \ltrch\fcs0 \insrsid3742501\charrsid3959440 #}{\rtlch\fcs1 \af0 \ltrch\fcs0 \cs22\v\cf15\insrsid3742501\charrsid3959440 _x000d__x000a_MNU[AMACTPARTYES][AMACTPARTNO]@CHOICE@AMACTMNU}{\rtlch\fcs1 \af0 \ltrch\fcs0 \insrsid3742501\charrsid3959440 #}{\rtlch\fcs1 \af0 \ltrch\fcs0 \cs15\b0\v\f1\fs20\cf9\insrsid3742501\charrsid3959440 &lt;/Article&gt;}{\rtlch\fcs1 \af0 \ltrch\fcs0 _x000d__x000a_\insrsid3742501\charrsid3959440 _x000d__x000a_\par }\pard\plain \ltrpar\ql \li0\ri0\keepn\widctlpar\wrapdefault\aspalpha\aspnum\faauto\adjustright\rin0\lin0\itap0\pararsid3742501 \rtlch\fcs1 \af0\afs20\alang1025 \ltrch\fcs0 \fs24\lang2057\langfe2057\cgrid\langnp2057\langfenp2057 {\rtlch\fcs1 \af0 _x000d__x000a_\ltrch\fcs0 \cs15\v\f1\fs20\cf9\lang1030\langfe2057\langnp1030\insrsid3742501\charrsid3959440 &lt;DocAmend2&gt;&lt;OptDel&gt;}{\rtlch\fcs1 \af0 \ltrch\fcs0 \lang1030\langfe2057\langnp1030\insrsid3742501\charrsid3959440 #}{\rtlch\fcs1 \af0 \ltrch\fcs0 _x000d__x000a_\cs22\v\cf15\lang1030\langfe2057\langnp1030\insrsid3742501\charrsid3959440 MNU[OPTNRACTYES][NOTAPP]@CHOICE@AMACTMNU}{\rtlch\fcs1 \af0 \ltrch\fcs0 \lang1030\langfe2057\langnp1030\insrsid3742501\charrsid3959440 #}{\rtlch\fcs1 \af0 \ltrch\fcs0 _x000d__x000a_\cs15\v\f1\fs20\cf9\lang1030\langfe2057\langnp1030\insrsid3742501\charrsid3959440 &lt;/OptDel&gt;&lt;/DocAmend2&gt;}{\rtlch\fcs1 \af0 \ltrch\fcs0 \lang1030\langfe2057\langnp1030\insrsid3742501\charrsid3959440 _x000d__x000a_\par }\pard \ltrpar\ql \li0\ri0\widctlpar\wrapdefault\aspalpha\aspnum\faauto\adjustright\rin0\lin0\itap0\pararsid3742501 {\rtlch\fcs1 \af0 \ltrch\fcs0 \cs15\v\f1\fs20\cf9\lang1030\langfe2057\langnp1030\insrsid3742501\charrsid3959440 &lt;Article2&gt;&lt;OptDel&gt;}{_x000d__x000a_\rtlch\fcs1 \af0 \ltrch\fcs0 \lang1030\langfe2057\langnp1030\insrsid3742501\charrsid3959440 #}{\rtlch\fcs1 \af0 \ltrch\fcs0 \cs22\v\cf15\lang1030\langfe2057\langnp1030\insrsid3742501\charrsid3959440 MNU[OPTACTPARTYES][NOTAPP]@CHOICE@AMACTMNU}{\rtlch\fcs1 _x000d__x000a_\af0 \ltrch\fcs0 \lang1030\langfe2057\langnp1030\insrsid3742501\charrsid3959440 #}{\rtlch\fcs1 \af0 \ltrch\fcs0 \cs15\v\f1\fs20\cf9\lang1030\langfe2057\langnp1030\insrsid3742501\charrsid3959440 &lt;/OptDel&gt;&lt;/Article2&gt;}{\rtlch\fcs1 \af0 \ltrch\fcs0 _x000d__x000a_\lang1030\langfe2057\langnp1030\insrsid3742501\charrsid3959440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30\langfe2057\langnp1030\insrsid3742501\charrsid3959440 \cell }\pard \ltrpar\ql \li0\ri0\widctlpar\intbl\wrapdefault\aspalpha\aspnum\faauto\adjustright\rin0\lin0 {\rtlch\fcs1 \af0 \ltrch\fcs0 _x000d__x000a_\lang1030\langfe2057\langnp1030\insrsid3742501\charrsid3959440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30\langfe2057\cgrid\langnp1030\langfenp2057 {\rtlch\fcs1 \af0 \ltrch\fcs0 _x000d__x000a_\insrsid3742501\charrsid3959440 #}{\rtlch\fcs1 \af0 \ltrch\fcs0 \cs22\v\cf15\insrsid3742501\charrsid3959440 MNU[OPTLEFTAMACT][LEFTPROP]@CHOICE@AMACTMNU}{\rtlch\fcs1 \af0 \ltrch\fcs0 \insrsid3742501\charrsid3959440 #\cell \'c6ndringsforslag\cell _x000d__x000a_}\pard\plain \ltrpar\ql \li0\ri0\widctlpar\intbl\wrapdefault\aspalpha\aspnum\faauto\adjustright\rin0\lin0 \rtlch\fcs1 \af0\afs20\alang1025 \ltrch\fcs0 \fs24\lang2057\langfe2057\cgrid\langnp2057\langfenp2057 {\rtlch\fcs1 \af0 \ltrch\fcs0 _x000d__x000a_\lang1030\langfe2057\langnp1030\insrsid3742501\charrsid3959440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30\langfe2057\cgrid\langnp1030\langfenp2057 {\rtlch\fcs1 \af0 \ltrch\fcs0 \insrsid3742501\charrsid3959440 ##\cell ##}{\rtlch\fcs1 \af0\afs24 \ltrch\fcs0 \insrsid3742501\charrsid3959440 \cell }\pard\plain \ltrpar_x000d__x000a_\ql \li0\ri0\widctlpar\intbl\wrapdefault\aspalpha\aspnum\faauto\adjustright\rin0\lin0 \rtlch\fcs1 \af0\afs20\alang1025 \ltrch\fcs0 \fs24\lang2057\langfe2057\cgrid\langnp2057\langfenp2057 {\rtlch\fcs1 \af0 \ltrch\fcs0 _x000d__x000a_\lang1030\langfe2057\langnp1030\insrsid3742501\charrsid3959440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3742501 \rtlch\fcs1 \af0\afs20\alang1025 \ltrch\fcs0 \i\fs24\lang1030\langfe2057\cgrid\langnp1030\langfenp2057 {\rtlch\fcs1 \af0 \ltrch\fcs0 _x000d__x000a_\cs15\i0\v\f1\fs20\cf9\insrsid3742501\charrsid3959440 &lt;OptDel&gt;}{\rtlch\fcs1 \af0 \ltrch\fcs0 \insrsid3742501\charrsid3959440 #}{\rtlch\fcs1 \af0 \ltrch\fcs0 \cs22\v\cf15\insrsid3742501\charrsid3959440 MNU[CROSSREFNO][CROSSREFYES]@CHOICE@}{\rtlch\fcs1 _x000d__x000a_\af0 \ltrch\fcs0 \insrsid3742501\charrsid3959440 #}{\rtlch\fcs1 \af0 \ltrch\fcs0 \cs15\i0\v\f1\fs20\cf9\insrsid3742501\charrsid3959440 &lt;/OptDel&gt;}{\rtlch\fcs1 \af0 \ltrch\fcs0 \insrsid3742501\charrsid3959440 _x000d__x000a_\par }\pard\plain \ltrpar\s23\qc \li0\ri0\sb240\sa240\keepn\nowidctlpar\wrapdefault\aspalpha\aspnum\faauto\adjustright\rin0\lin0\itap0\pararsid3742501 \rtlch\fcs1 \af0\afs20\alang1025 \ltrch\fcs0 \i\fs24\lang1030\langfe2057\cgrid\langnp1030\langfenp2057 {_x000d__x000a_\rtlch\fcs1 \af0 \ltrch\fcs0 \cs15\i0\v\f1\fs20\cf9\insrsid3742501\charrsid3959440 &lt;TitreJust&gt;}{\rtlch\fcs1 \af0 \ltrch\fcs0 \insrsid3742501\charrsid3959440 Begrundelse}{\rtlch\fcs1 \af0 \ltrch\fcs0 \cs15\i0\v\f1\fs20\cf9\insrsid3742501\charrsid3959440 _x000d__x000a_&lt;/TitreJust&gt;}{\rtlch\fcs1 \af0 \ltrch\fcs0 \insrsid3742501\charrsid3959440 _x000d__x000a_\par }\pard\plain \ltrpar\s20\ql \li0\ri0\sa240\nowidctlpar\wrapdefault\aspalpha\aspnum\faauto\adjustright\rin0\lin0\itap0\pararsid3742501 \rtlch\fcs1 \af0\afs20\alang1025 \ltrch\fcs0 \i\fs24\lang1030\langfe2057\cgrid\langnp1030\langfenp2057 {\rtlch\fcs1 \af0 _x000d__x000a_\ltrch\fcs0 \cs15\i0\v\f1\fs20\cf9\insrsid3742501\charrsid3959440 &lt;OptDelPrev&gt;}{\rtlch\fcs1 \af0 \ltrch\fcs0 \insrsid3742501\charrsid3959440 #}{\rtlch\fcs1 \af0 \ltrch\fcs0 \cs22\v\cf15\insrsid3742501\charrsid3959440 MNU[TEXTJUSTYES][TEXTJUSTNO]@CHOICE@}{_x000d__x000a_\rtlch\fcs1 \af0 \ltrch\fcs0 \insrsid3742501\charrsid3959440 #}{\rtlch\fcs1 \af0 \ltrch\fcs0 \cs15\i0\v\f1\fs20\cf9\insrsid3742501\charrsid3959440 &lt;/OptDelPrev&gt;}{\rtlch\fcs1 \af0 \ltrch\fcs0 \insrsid3742501\charrsid3959440 _x000d__x000a_\par }\pard\plain \ltrpar\ql \li0\ri0\widctlpar\wrapdefault\aspalpha\aspnum\faauto\adjustright\rin0\lin0\itap0\pararsid3742501 \rtlch\fcs1 \af0\afs20\alang1025 \ltrch\fcs0 \fs24\lang2057\langfe2057\cgrid\langnp2057\langfenp2057 {\rtlch\fcs1 \af0 \ltrch\fcs0 _x000d__x000a_\cs15\v\f1\fs20\cf9\lang1030\langfe2057\langnp1030\insrsid3742501\charrsid3959440 &lt;/AmendB&gt;}{\rtlch\fcs1 \af0 \ltrch\fcs0 \insrsid3742501\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2_x000d__x000a_9d53680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21552 HideTWBExt;}{\s16\ql \li0\ri0\sa120\nowidctlpar\wrapdefault\aspalpha\aspnum\faauto\adjustright\rin0\lin0\itap0 \rtlch\fcs1 \af0\afs20\alang1025 \ltrch\fcs0 _x000d__x000a_\fs24\lang2057\langfe2057\cgrid\langnp2057\langfenp2057 \sbasedon0 \snext16 \slink17 \spriority0 \styrsid1321552 Normal6;}{\*\cs17 \additive \fs24 \slink16 \slocked \spriority0 \styrsid1321552 Normal6 Char;}{_x000d__x000a_\s18\ql \li0\ri0\nowidctlpar\wrapdefault\aspalpha\aspnum\faauto\adjustright\rin0\lin0\itap0 \rtlch\fcs1 \af0\afs20\alang1025 \ltrch\fcs0 \b\fs24\lang2057\langfe2057\cgrid\langnp2057\langfenp2057 \sbasedon0 \snext18 \slink19 \spriority0 \styrsid1321552 _x000d__x000a_NormalBold;}{\*\cs19 \additive \b\fs24 \slink18 \slocked \spriority0 \styrsid1321552 NormalBold Char;}{\s20\ql \li0\ri0\sa240\nowidctlpar\wrapdefault\aspalpha\aspnum\faauto\adjustright\rin0\lin0\itap0 \rtlch\fcs1 \af0\afs20\alang1025 \ltrch\fcs0 _x000d__x000a_\i\fs24\lang2057\langfe2057\cgrid\langnp2057\langfenp2057 \sbasedon0 \snext20 \spriority0 \styrsid1321552 Normal12Italic;}{\s21\qc \li0\ri0\sb240\sa240\keepn\nowidctlpar\wrapdefault\aspalpha\aspnum\faauto\adjustright\rin0\lin0\itap0 \rtlch\fcs1 _x000d__x000a_\af0\afs20\alang1025 \ltrch\fcs0 \i\fs24\lang2057\langfe2057\cgrid\langnp2057\langfenp2057 \sbasedon0 \snext0 \spriority0 \styrsid1321552 JustificationTitle;}{_x000d__x000a_\s22\qc \li0\ri0\sa240\nowidctlpar\wrapdefault\aspalpha\aspnum\faauto\adjustright\rin0\lin0\itap0 \rtlch\fcs1 \af0\afs20\alang1025 \ltrch\fcs0 \i\fs24\lang2057\langfe2057\cgrid\langnp2057\langfenp2057 \sbasedon0 \snext22 \spriority0 \styrsid1321552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321552 AMNumberTabs;}{_x000d__x000a_\s24\ql \li0\ri0\sb240\nowidctlpar\wrapdefault\aspalpha\aspnum\faauto\adjustright\rin0\lin0\itap0 \rtlch\fcs1 \af0\afs20\alang1025 \ltrch\fcs0 \b\fs24\lang2057\langfe2057\cgrid\langnp2057\langfenp2057 \sbasedon0 \snext24 \spriority0 \styrsid1321552 _x000d__x000a_NormalBold12b;}}{\*\rsidtbl \rsid24658\rsid735077\rsid1321552\rsid2892074\rsid4666813\rsid6641733\rsid9636012\rsid11215221\rsid12154954\rsid13767146\rsid14424199\rsid15204470\rsid15285974\rsid15950462\rsid16324206\rsid16662270}{\mmathPr\mmathFont34_x000d__x000a_\mbrkBin0\mbrkBinSub0\msmallFrac0\mdispDef1\mlMargin0\mrMargin0\mdefJc1\mwrapIndent1440\mintLim0\mnaryLim1}{\info{\author JENSEN Pia Gunnersen}{\operator JENSEN Pia Gunnersen}{\creatim\yr2018\mo6\dy25\hr11\min38}{\revtim\yr2018\mo6\dy25\hr11\min38}_x000d__x000a_{\version1}{\edmins0}{\nofpages1}{\nofwords33}{\nofchars207}{\*\company European Parliament}{\nofcharsws23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21552\utinl \fet0{\*\wgrffmtfilter 013f}\ilfomacatclnup0{\*\template C:\\Users\\pjensen\\AppData\\Local\\Temp\\Blank1.dot}{\*\ftnsep \ltrpar \pard\plain \ltrpar_x000d__x000a_\ql \li0\ri0\widctlpar\wrapdefault\aspalpha\aspnum\faauto\adjustright\rin0\lin0\itap0 \rtlch\fcs1 \af0\afs20\alang1025 \ltrch\fcs0 \fs24\lang2057\langfe2057\cgrid\langnp2057\langfenp2057 {\rtlch\fcs1 \af0 \ltrch\fcs0 \insrsid13767146 \chftnsep _x000d__x000a_\par }}{\*\ftnsepc \ltrpar \pard\plain \ltrpar\ql \li0\ri0\widctlpar\wrapdefault\aspalpha\aspnum\faauto\adjustright\rin0\lin0\itap0 \rtlch\fcs1 \af0\afs20\alang1025 \ltrch\fcs0 \fs24\lang2057\langfe2057\cgrid\langnp2057\langfenp2057 {\rtlch\fcs1 \af0 _x000d__x000a_\ltrch\fcs0 \insrsid13767146 \chftnsepc _x000d__x000a_\par }}{\*\aftnsep \ltrpar \pard\plain \ltrpar\ql \li0\ri0\widctlpar\wrapdefault\aspalpha\aspnum\faauto\adjustright\rin0\lin0\itap0 \rtlch\fcs1 \af0\afs20\alang1025 \ltrch\fcs0 \fs24\lang2057\langfe2057\cgrid\langnp2057\langfenp2057 {\rtlch\fcs1 \af0 _x000d__x000a_\ltrch\fcs0 \insrsid13767146 \chftnsep _x000d__x000a_\par }}{\*\aftnsepc \ltrpar \pard\plain \ltrpar\ql \li0\ri0\widctlpar\wrapdefault\aspalpha\aspnum\faauto\adjustright\rin0\lin0\itap0 \rtlch\fcs1 \af0\afs20\alang1025 \ltrch\fcs0 \fs24\lang2057\langfe2057\cgrid\langnp2057\langfenp2057 {\rtlch\fcs1 \af0 _x000d__x000a_\ltrch\fcs0 \insrsid1376714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21552 \rtlch\fcs1 \af0\afs20\alang1025 \ltrch\fcs0 \b\fs24\lang2057\langfe2057\cgrid\langnp2057\langfenp2057 {\rtlch\fcs1 \af0 \ltrch\fcs0 \cs15\b0\v\f1\fs20\cf9\insrsid1321552\charrsid15879488 {\*\bkmkstart restartA}&lt;AmendA&gt;}{_x000d__x000a_\rtlch\fcs1 \af0 \ltrch\fcs0 \insrsid1321552\charrsid15879488 [ZAMENDMENT]\tab \tab }{\rtlch\fcs1 \af0 \ltrch\fcs0 \cs15\b0\v\f1\fs20\cf9\insrsid1321552\charrsid15879488 &lt;NumAmA&gt;}{\rtlch\fcs1 \af0 \ltrch\fcs0 \insrsid1321552\charrsid15879488 [ZNRAM]}{_x000d__x000a_\rtlch\fcs1 \af0 \ltrch\fcs0 \cs15\b0\v\f1\fs20\cf9\insrsid1321552\charrsid15879488 &lt;/NumAmA&gt;}{\rtlch\fcs1 \af0 \ltrch\fcs0 \insrsid1321552\charrsid15879488 _x000d__x000a_\par }\pard\plain \ltrpar\s24\ql \li0\ri0\sb240\keepn\nowidctlpar\wrapdefault\aspalpha\aspnum\faauto\adjustright\rin0\lin0\itap0\pararsid1321552 \rtlch\fcs1 \af0\afs20\alang1025 \ltrch\fcs0 \b\fs24\lang2057\langfe2057\cgrid\langnp2057\langfenp2057 {_x000d__x000a_\rtlch\fcs1 \af0 \ltrch\fcs0 \cs15\b0\v\f1\fs20\cf9\insrsid1321552\charrsid15879488 &lt;DocAmend&gt;}{\rtlch\fcs1 \af0 \ltrch\fcs0 \insrsid1321552\charrsid15879488 [ZRESOLUTION]}{\rtlch\fcs1 \af0 \ltrch\fcs0 _x000d__x000a_\cs15\b0\v\f1\fs20\cf9\insrsid1321552\charrsid15879488 &lt;/DocAmend&gt;}{\rtlch\fcs1 \af0 \ltrch\fcs0 \insrsid1321552\charrsid15879488 _x000d__x000a_\par }\pard\plain \ltrpar\s18\ql \li0\ri0\nowidctlpar\wrapdefault\aspalpha\aspnum\faauto\adjustright\rin0\lin0\itap0\pararsid1321552 \rtlch\fcs1 \af0\afs20\alang1025 \ltrch\fcs0 \b\fs24\lang2057\langfe2057\cgrid\langnp2057\langfenp2057 {\rtlch\fcs1 \af0 _x000d__x000a_\ltrch\fcs0 \cs15\b0\v\f1\fs20\cf9\insrsid1321552\charrsid15879488 &lt;Article&gt;}{\rtlch\fcs1 \af0 \ltrch\fcs0 \insrsid1321552\charrsid15879488 [ZRESPART]}{\rtlch\fcs1 \af0 \ltrch\fcs0 \cs15\b0\v\f1\fs20\cf9\insrsid1321552\charrsid15879488 &lt;/Article&gt;}{_x000d__x000a_\rtlch\fcs1 \af0 \ltrch\fcs0 \cs19\b0\insrsid1321552\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21552\charrsid15879488 \cell }\pard \ltrpar\ql \li0\ri0\widctlpar\intbl\wrapdefault\aspalpha\aspnum\faauto\adjustright\rin0\lin0 {\rtlch\fcs1 \af0 \ltrch\fcs0 _x000d__x000a_\insrsid1321552\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321552\charrsid15879488 [ZLEFTA]\cell [ZRIGHT]\cell }\pard\plain \ltrpar\ql \li0\ri0\widctlpar\intbl\wrapdefault\aspalpha\aspnum\faauto\adjustright\rin0\lin0 \rtlch\fcs1 \af0\afs20\alang1025 \ltrch\fcs0 _x000d__x000a_\fs24\lang2057\langfe2057\cgrid\langnp2057\langfenp2057 {\rtlch\fcs1 \af0 \ltrch\fcs0 \insrsid1321552\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21552\charrsid15879488 [ZTEXTL]\cell [ZTEXTR]}{\rtlch\fcs1 \af0\afs24 \ltrch\fcs0 \insrsid1321552\charrsid15879488 \cell }\pard\plain \ltrpar\ql \li0\ri0\widctlpar\intbl\wrapdefault\aspalpha\aspnum\faauto\adjustright\rin0\lin0 \rtlch\fcs1 _x000d__x000a_\af0\afs20\alang1025 \ltrch\fcs0 \fs24\lang2057\langfe2057\cgrid\langnp2057\langfenp2057 {\rtlch\fcs1 \af0 \ltrch\fcs0 \insrsid1321552\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321552 \rtlch\fcs1 \af0\afs20\alang1025 \ltrch\fcs0 \i\fs24\lang2057\langfe2057\cgrid\langnp2057\langfenp2057 {\rtlch\fcs1 \af0 _x000d__x000a_\ltrch\fcs0 \cs15\i0\v\f1\fs20\cf9\insrsid1321552\charrsid15879488 &lt;TitreJust&gt;}{\rtlch\fcs1 \af0 \ltrch\fcs0 \insrsid1321552\charrsid15879488 [ZJUSTIFICATION]}{\rtlch\fcs1 \af0 \ltrch\fcs0 \cs15\i0\v\f1\fs20\cf9\insrsid1321552\charrsid15879488 _x000d__x000a_&lt;/TitreJust&gt;}{\rtlch\fcs1 \af0 \ltrch\fcs0 \insrsid1321552\charrsid15879488 _x000d__x000a_\par }\pard\plain \ltrpar\s20\ql \li0\ri0\sa240\nowidctlpar\wrapdefault\aspalpha\aspnum\faauto\adjustright\rin0\lin0\itap0\pararsid1321552 \rtlch\fcs1 \af0\afs20\alang1025 \ltrch\fcs0 \i\fs24\lang2057\langfe2057\cgrid\langnp2057\langfenp2057 {\rtlch\fcs1 \af0 _x000d__x000a_\ltrch\fcs0 \cs15\i0\v\f1\fs20\cf9\insrsid1321552\charrsid15879488 &lt;OptDelPrev&gt;}{\rtlch\fcs1 \af0 \ltrch\fcs0 \insrsid1321552\charrsid15879488 [ZTEXTJUST]}{\rtlch\fcs1 \af0 \ltrch\fcs0 \cs15\i0\v\f1\fs20\cf9\insrsid1321552\charrsid15879488 &lt;/OptDelPrev&gt;}{_x000d__x000a_\rtlch\fcs1 \af0 \ltrch\fcs0 \insrsid1321552\charrsid15879488 _x000d__x000a_\par }\pard\plain \ltrpar\ql \li0\ri0\widctlpar\wrapdefault\aspalpha\aspnum\faauto\adjustright\rin0\lin0\itap0\pararsid1321552 \rtlch\fcs1 \af0\afs20\alang1025 \ltrch\fcs0 \fs24\lang2057\langfe2057\cgrid\langnp2057\langfenp2057 {\rtlch\fcs1 \af0 \ltrch\fcs0 _x000d__x000a_\cs15\v\f1\fs20\cf9\insrsid1321552\charrsid15879488 &lt;/AmendA&gt;}{\rtlch\fcs1 \af0 \ltrch\fcs0 \insrsid1321552\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0_x000d__x000a_ad54680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327454 HideTWBExt;}{\s16\ql \li0\ri0\sa120\nowidctlpar\wrapdefault\aspalpha\aspnum\faauto\adjustright\rin0\lin0\itap0 \rtlch\fcs1 \af0\afs20\alang1025 \ltrch\fcs0 _x000d__x000a_\fs24\lang2057\langfe2057\cgrid\langnp2057\langfenp2057 \sbasedon0 \snext16 \slink17 \spriority0 \styrsid9327454 Normal6;}{\*\cs17 \additive \fs24 \slink16 \slocked \spriority0 \styrsid9327454 Normal6 Char;}{_x000d__x000a_\s18\ql \li0\ri0\nowidctlpar\wrapdefault\aspalpha\aspnum\faauto\adjustright\rin0\lin0\itap0 \rtlch\fcs1 \af0\afs20\alang1025 \ltrch\fcs0 \b\fs24\lang2057\langfe2057\cgrid\langnp2057\langfenp2057 \sbasedon0 \snext18 \slink19 \spriority0 \styrsid9327454 _x000d__x000a_NormalBold;}{\*\cs19 \additive \b\fs24 \slink18 \slocked \spriority0 \styrsid9327454 NormalBold Char;}{\s20\ql \li0\ri0\sa240\nowidctlpar\wrapdefault\aspalpha\aspnum\faauto\adjustright\rin0\lin0\itap0 \rtlch\fcs1 \af0\afs20\alang1025 \ltrch\fcs0 _x000d__x000a_\i\fs24\lang2057\langfe2057\cgrid\langnp2057\langfenp2057 \sbasedon0 \snext20 \spriority0 \styrsid9327454 Normal12Italic;}{\s21\qc \li0\ri0\sb240\nowidctlpar\wrapdefault\aspalpha\aspnum\faauto\adjustright\rin0\lin0\itap0 \rtlch\fcs1 \af0\afs20\alang1025 _x000d__x000a_\ltrch\fcs0 \i\fs24\lang2057\langfe2057\cgrid\langnp2057\langfenp2057 \sbasedon0 \snext21 \spriority0 \styrsid9327454 CrossRef;}{\s22\qc \li0\ri0\sb240\sa240\keepn\nowidctlpar\wrapdefault\aspalpha\aspnum\faauto\adjustright\rin0\lin0\itap0 \rtlch\fcs1 _x000d__x000a_\af0\afs20\alang1025 \ltrch\fcs0 \i\fs24\lang2057\langfe2057\cgrid\langnp2057\langfenp2057 \sbasedon0 \snext0 \spriority0 \styrsid9327454 JustificationTitle;}{_x000d__x000a_\s23\qc \li0\ri0\sa240\nowidctlpar\wrapdefault\aspalpha\aspnum\faauto\adjustright\rin0\lin0\itap0 \rtlch\fcs1 \af0\afs20\alang1025 \ltrch\fcs0 \i\fs24\lang2057\langfe2057\cgrid\langnp2057\langfenp2057 \sbasedon0 \snext23 \spriority0 \styrsid9327454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9327454 AMNumberTabs;}{_x000d__x000a_\s25\ql \li0\ri0\sb240\nowidctlpar\wrapdefault\aspalpha\aspnum\faauto\adjustright\rin0\lin0\itap0 \rtlch\fcs1 \af0\afs20\alang1025 \ltrch\fcs0 \b\fs24\lang2057\langfe2057\cgrid\langnp2057\langfenp2057 \sbasedon0 \snext25 \spriority0 \styrsid9327454 _x000d__x000a_NormalBold12b;}}{\*\rsidtbl \rsid24658\rsid735077\rsid2892074\rsid4666813\rsid4936103\rsid6641733\rsid9327454\rsid9636012\rsid11215221\rsid12154954\rsid14424199\rsid15204470\rsid15285974\rsid15950462\rsid16324206\rsid16662270}{\mmathPr\mmathFont34_x000d__x000a_\mbrkBin0\mbrkBinSub0\msmallFrac0\mdispDef1\mlMargin0\mrMargin0\mdefJc1\mwrapIndent1440\mintLim0\mnaryLim1}{\info{\author JENSEN Pia Gunnersen}{\operator JENSEN Pia Gunnersen}{\creatim\yr2018\mo6\dy25\hr11\min38}{\revtim\yr2018\mo6\dy25\hr11\min38}_x000d__x000a_{\version1}{\edmins0}{\nofpages1}{\nofwords51}{\nofchars321}{\*\company European Parliament}{\nofcharsws370}{\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327454\utinl \fet0{\*\wgrffmtfilter 013f}\ilfomacatclnup0{\*\template C:\\Users\\pjensen\\AppData\\Local\\Temp\\Blank1.dot}{\*\ftnsep \ltrpar \pard\plain \ltrpar_x000d__x000a_\ql \li0\ri0\widctlpar\wrapdefault\aspalpha\aspnum\faauto\adjustright\rin0\lin0\itap0 \rtlch\fcs1 \af0\afs20\alang1025 \ltrch\fcs0 \fs24\lang2057\langfe2057\cgrid\langnp2057\langfenp2057 {\rtlch\fcs1 \af0 \ltrch\fcs0 \insrsid4936103 \chftnsep _x000d__x000a_\par }}{\*\ftnsepc \ltrpar \pard\plain \ltrpar\ql \li0\ri0\widctlpar\wrapdefault\aspalpha\aspnum\faauto\adjustright\rin0\lin0\itap0 \rtlch\fcs1 \af0\afs20\alang1025 \ltrch\fcs0 \fs24\lang2057\langfe2057\cgrid\langnp2057\langfenp2057 {\rtlch\fcs1 \af0 _x000d__x000a_\ltrch\fcs0 \insrsid4936103 \chftnsepc _x000d__x000a_\par }}{\*\aftnsep \ltrpar \pard\plain \ltrpar\ql \li0\ri0\widctlpar\wrapdefault\aspalpha\aspnum\faauto\adjustright\rin0\lin0\itap0 \rtlch\fcs1 \af0\afs20\alang1025 \ltrch\fcs0 \fs24\lang2057\langfe2057\cgrid\langnp2057\langfenp2057 {\rtlch\fcs1 \af0 _x000d__x000a_\ltrch\fcs0 \insrsid4936103 \chftnsep _x000d__x000a_\par }}{\*\aftnsepc \ltrpar \pard\plain \ltrpar\ql \li0\ri0\widctlpar\wrapdefault\aspalpha\aspnum\faauto\adjustright\rin0\lin0\itap0 \rtlch\fcs1 \af0\afs20\alang1025 \ltrch\fcs0 \fs24\lang2057\langfe2057\cgrid\langnp2057\langfenp2057 {\rtlch\fcs1 \af0 _x000d__x000a_\ltrch\fcs0 \insrsid49361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327454 \rtlch\fcs1 \af0\afs20\alang1025 \ltrch\fcs0 \b\fs24\lang2057\langfe2057\cgrid\langnp2057\langfenp2057 {\rtlch\fcs1 \af0 \ltrch\fcs0 \cs15\b0\v\f1\fs20\cf9\insrsid9327454\charrsid15879488 {\*\bkmkstart restartB}&lt;AmendB&gt;}{_x000d__x000a_\rtlch\fcs1 \af0 \ltrch\fcs0 \insrsid9327454\charrsid15879488 [ZAMENDMENT]\tab \tab }{\rtlch\fcs1 \af0 \ltrch\fcs0 \cs15\b0\v\f1\fs20\cf9\insrsid9327454\charrsid15879488 &lt;NumAmB&gt;}{\rtlch\fcs1 \af0 \ltrch\fcs0 \insrsid9327454\charrsid15879488 [ZNRAM]}{_x000d__x000a_\rtlch\fcs1 \af0 \ltrch\fcs0 \cs15\b0\v\f1\fs20\cf9\insrsid9327454\charrsid15879488 &lt;/NumAmB&gt;}{\rtlch\fcs1 \af0 \ltrch\fcs0 \insrsid9327454\charrsid15879488 _x000d__x000a_\par }\pard\plain \ltrpar\s25\ql \li0\ri0\sb240\keepn\nowidctlpar\wrapdefault\aspalpha\aspnum\faauto\adjustright\rin0\lin0\itap0\pararsid9327454 \rtlch\fcs1 \af0\afs20\alang1025 \ltrch\fcs0 \b\fs24\lang2057\langfe2057\cgrid\langnp2057\langfenp2057 {_x000d__x000a_\rtlch\fcs1 \af0 \ltrch\fcs0 \cs15\b0\v\f1\fs20\cf9\insrsid9327454\charrsid15879488 &lt;DocAmend&gt;}{\rtlch\fcs1 \af0 \ltrch\fcs0 \insrsid9327454\charrsid15879488 [ZPROPOSAL][ZAMACT]}{\rtlch\fcs1 \af0 \ltrch\fcs0 _x000d__x000a_\cs15\b0\v\f1\fs20\cf9\insrsid9327454\charrsid15879488 &lt;/DocAmend&gt;}{\rtlch\fcs1 \af0 \ltrch\fcs0 \insrsid9327454\charrsid15879488 _x000d__x000a_\par }\pard\plain \ltrpar\s18\ql \li0\ri0\keepn\nowidctlpar\wrapdefault\aspalpha\aspnum\faauto\adjustright\rin0\lin0\itap0\pararsid9327454 \rtlch\fcs1 \af0\afs20\alang1025 \ltrch\fcs0 \b\fs24\lang2057\langfe2057\cgrid\langnp2057\langfenp2057 {\rtlch\fcs1 \af0 _x000d__x000a_\ltrch\fcs0 \cs15\b0\v\f1\fs20\cf9\insrsid9327454\charrsid15879488 &lt;Article&gt;}{\rtlch\fcs1 \af0 \ltrch\fcs0 \insrsid9327454\charrsid15879488 [ZAMPART]}{\rtlch\fcs1 \af0 \ltrch\fcs0 \cs15\b0\v\f1\fs20\cf9\insrsid9327454\charrsid15879488 &lt;/Article&gt;}{_x000d__x000a_\rtlch\fcs1 \af0 \ltrch\fcs0 \insrsid9327454\charrsid15879488 _x000d__x000a_\par }\pard\plain \ltrpar\ql \li0\ri0\keepn\widctlpar\wrapdefault\aspalpha\aspnum\faauto\adjustright\rin0\lin0\itap0\pararsid9327454 \rtlch\fcs1 \af0\afs20\alang1025 \ltrch\fcs0 \fs24\lang2057\langfe2057\cgrid\langnp2057\langfenp2057 {\rtlch\fcs1 \af0 _x000d__x000a_\ltrch\fcs0 \cs15\v\f1\fs20\cf9\insrsid9327454\charrsid15879488 &lt;DocAmend2&gt;&lt;OptDel&gt;}{\rtlch\fcs1 \af0 \ltrch\fcs0 \insrsid9327454\charrsid15879488 [ZNRACT]}{\rtlch\fcs1 \af0 \ltrch\fcs0 \cs15\v\f1\fs20\cf9\insrsid9327454\charrsid15879488 _x000d__x000a_&lt;/OptDel&gt;&lt;/DocAmend2&gt;}{\rtlch\fcs1 \af0 \ltrch\fcs0 \insrsid9327454\charrsid15879488 _x000d__x000a_\par }\pard \ltrpar\ql \li0\ri0\widctlpar\wrapdefault\aspalpha\aspnum\faauto\adjustright\rin0\lin0\itap0\pararsid9327454 {\rtlch\fcs1 \af0 \ltrch\fcs0 \cs15\v\f1\fs20\cf9\insrsid9327454\charrsid15879488 &lt;Article2&gt;&lt;OptDel&gt;}{\rtlch\fcs1 \af0 \ltrch\fcs0 _x000d__x000a_\insrsid9327454\charrsid15879488 [ZACTPART]}{\rtlch\fcs1 \af0 \ltrch\fcs0 \cs15\v\f1\fs20\cf9\insrsid9327454\charrsid15879488 &lt;/OptDel&gt;&lt;/Article2&gt;}{\rtlch\fcs1 \af0 \ltrch\fcs0 \insrsid9327454\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327454\charrsid15879488 \cell }\pard \ltrpar\ql \li0\ri0\widctlpar\intbl\wrapdefault\aspalpha\aspnum\faauto\adjustright\rin0\lin0 {\rtlch\fcs1 \af0 \ltrch\fcs0 \insrsid9327454\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9327454\charrsid15879488 [ZLEFTB]\cell [ZRIGHT]\cell }\pard\plain \ltrpar\ql \li0\ri0\widctlpar\intbl\wrapdefault\aspalpha\aspnum\faauto\adjustright\rin0\lin0 \rtlch\fcs1 \af0\afs20\alang1025 \ltrch\fcs0 _x000d__x000a_\fs24\lang2057\langfe2057\cgrid\langnp2057\langfenp2057 {\rtlch\fcs1 \af0 \ltrch\fcs0 \insrsid9327454\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327454\charrsid15879488 [ZTEXTL]\cell [ZTEXTR]}{\rtlch\fcs1 \af0\afs24 \ltrch\fcs0 \insrsid9327454\charrsid15879488 \cell }\pard\plain \ltrpar\ql \li0\ri0\widctlpar\intbl\wrapdefault\aspalpha\aspnum\faauto\adjustright\rin0\lin0 \rtlch\fcs1 _x000d__x000a_\af0\afs20\alang1025 \ltrch\fcs0 \fs24\lang2057\langfe2057\cgrid\langnp2057\langfenp2057 {\rtlch\fcs1 \af0 \ltrch\fcs0 \insrsid9327454\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327454 \rtlch\fcs1 \af0\afs20\alang1025 \ltrch\fcs0 \i\fs24\lang2057\langfe2057\cgrid\langnp2057\langfenp2057 {\rtlch\fcs1 \af0 \ltrch\fcs0 _x000d__x000a_\cs15\i0\v\f1\fs20\cf9\insrsid9327454\charrsid15879488 &lt;OptDel&gt;}{\rtlch\fcs1 \af0 \ltrch\fcs0 \insrsid9327454\charrsid15879488 [ZCROSSREF]}{\rtlch\fcs1 \af0 \ltrch\fcs0 \cs15\i0\v\f1\fs20\cf9\insrsid9327454\charrsid15879488 &lt;/OptDel&gt;}{\rtlch\fcs1 \af0 _x000d__x000a_\ltrch\fcs0 \insrsid9327454\charrsid15879488 _x000d__x000a_\par }\pard\plain \ltrpar\s22\qc \li0\ri0\sb240\sa240\keepn\nowidctlpar\wrapdefault\aspalpha\aspnum\faauto\adjustright\rin0\lin0\itap0\pararsid9327454 \rtlch\fcs1 \af0\afs20\alang1025 \ltrch\fcs0 \i\fs24\lang2057\langfe2057\cgrid\langnp2057\langfenp2057 {_x000d__x000a_\rtlch\fcs1 \af0 \ltrch\fcs0 \cs15\i0\v\f1\fs20\cf9\insrsid9327454\charrsid15879488 &lt;TitreJust&gt;}{\rtlch\fcs1 \af0 \ltrch\fcs0 \insrsid9327454\charrsid15879488 [ZJUSTIFICATION]}{\rtlch\fcs1 \af0 \ltrch\fcs0 _x000d__x000a_\cs15\i0\v\f1\fs20\cf9\insrsid9327454\charrsid15879488 &lt;/TitreJust&gt;}{\rtlch\fcs1 \af0 \ltrch\fcs0 \insrsid9327454\charrsid15879488 _x000d__x000a_\par }\pard\plain \ltrpar\s20\ql \li0\ri0\sa240\nowidctlpar\wrapdefault\aspalpha\aspnum\faauto\adjustright\rin0\lin0\itap0\pararsid9327454 \rtlch\fcs1 \af0\afs20\alang1025 \ltrch\fcs0 \i\fs24\lang2057\langfe2057\cgrid\langnp2057\langfenp2057 {\rtlch\fcs1 \af0 _x000d__x000a_\ltrch\fcs0 \cs15\i0\v\f1\fs20\cf9\insrsid9327454\charrsid15879488 &lt;OptDelPrev&gt;}{\rtlch\fcs1 \af0 \ltrch\fcs0 \insrsid9327454\charrsid15879488 [ZTEXTJUST]}{\rtlch\fcs1 \af0 \ltrch\fcs0 \cs15\i0\v\f1\fs20\cf9\insrsid9327454\charrsid15879488 &lt;/OptDelPrev&gt;}{_x000d__x000a_\rtlch\fcs1 \af0 \ltrch\fcs0 \insrsid9327454\charrsid15879488 _x000d__x000a_\par }\pard\plain \ltrpar\ql \li0\ri0\widctlpar\wrapdefault\aspalpha\aspnum\faauto\adjustright\rin0\lin0\itap0\pararsid9327454 \rtlch\fcs1 \af0\afs20\alang1025 \ltrch\fcs0 \fs24\lang2057\langfe2057\cgrid\langnp2057\langfenp2057 {\rtlch\fcs1 \af0 \ltrch\fcs0 _x000d__x000a_\cs15\v\f1\fs20\cf9\insrsid9327454\charrsid15879488 &lt;/AmendB&gt;}{\rtlch\fcs1 \af0 \ltrch\fcs0 \insrsid9327454\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8f_x000d__x000a_bc55680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56"/>
    <w:docVar w:name="TITLECODMNU" w:val=" 1"/>
    <w:docVar w:name="TXTLANGUE" w:val="DA"/>
    <w:docVar w:name="TXTLANGUEMIN" w:val="da"/>
    <w:docVar w:name="TXTNRC" w:val="0002/2018"/>
    <w:docVar w:name="TXTNRCOM" w:val="(2017)0793"/>
    <w:docVar w:name="TXTNRPE" w:val="616.791"/>
    <w:docVar w:name="TXTNRPROC" w:val="2017/0351"/>
    <w:docVar w:name="TXTPEorAP" w:val="PE"/>
    <w:docVar w:name="TXTROUTE" w:val="AD\1156513DA.docx"/>
    <w:docVar w:name="TXTVERSION" w:val="02-00"/>
  </w:docVars>
  <w:rsids>
    <w:rsidRoot w:val="008671EB"/>
    <w:rsid w:val="00026559"/>
    <w:rsid w:val="0004474F"/>
    <w:rsid w:val="0009435C"/>
    <w:rsid w:val="000E23AF"/>
    <w:rsid w:val="00130D92"/>
    <w:rsid w:val="00134974"/>
    <w:rsid w:val="00141CD7"/>
    <w:rsid w:val="001820A9"/>
    <w:rsid w:val="001B0A1E"/>
    <w:rsid w:val="001C0886"/>
    <w:rsid w:val="001E3AC4"/>
    <w:rsid w:val="0025028F"/>
    <w:rsid w:val="002A2E53"/>
    <w:rsid w:val="002B0F74"/>
    <w:rsid w:val="002E592F"/>
    <w:rsid w:val="00304EA8"/>
    <w:rsid w:val="00341A99"/>
    <w:rsid w:val="00347EE4"/>
    <w:rsid w:val="00360FAA"/>
    <w:rsid w:val="0038294E"/>
    <w:rsid w:val="003A2F84"/>
    <w:rsid w:val="003C7390"/>
    <w:rsid w:val="0040055C"/>
    <w:rsid w:val="00487596"/>
    <w:rsid w:val="004C2A0D"/>
    <w:rsid w:val="004E135A"/>
    <w:rsid w:val="00522B51"/>
    <w:rsid w:val="005D6B1B"/>
    <w:rsid w:val="005F22A0"/>
    <w:rsid w:val="00613134"/>
    <w:rsid w:val="00691B1C"/>
    <w:rsid w:val="00696FA9"/>
    <w:rsid w:val="006A0F0A"/>
    <w:rsid w:val="006A48AA"/>
    <w:rsid w:val="006B1267"/>
    <w:rsid w:val="006D292E"/>
    <w:rsid w:val="006F44CD"/>
    <w:rsid w:val="00712462"/>
    <w:rsid w:val="00773EB2"/>
    <w:rsid w:val="0078548A"/>
    <w:rsid w:val="007F187F"/>
    <w:rsid w:val="00817D13"/>
    <w:rsid w:val="00820C7D"/>
    <w:rsid w:val="00833D11"/>
    <w:rsid w:val="00836FD3"/>
    <w:rsid w:val="008671EB"/>
    <w:rsid w:val="00895888"/>
    <w:rsid w:val="00904864"/>
    <w:rsid w:val="009052FE"/>
    <w:rsid w:val="00924555"/>
    <w:rsid w:val="00982B83"/>
    <w:rsid w:val="009857B4"/>
    <w:rsid w:val="009E7319"/>
    <w:rsid w:val="00A21CB5"/>
    <w:rsid w:val="00AA0A51"/>
    <w:rsid w:val="00B476DC"/>
    <w:rsid w:val="00B556CD"/>
    <w:rsid w:val="00B62D4B"/>
    <w:rsid w:val="00BD1F76"/>
    <w:rsid w:val="00BE20CF"/>
    <w:rsid w:val="00C22327"/>
    <w:rsid w:val="00C75E98"/>
    <w:rsid w:val="00D25CF2"/>
    <w:rsid w:val="00D6254D"/>
    <w:rsid w:val="00D74FD1"/>
    <w:rsid w:val="00D943A5"/>
    <w:rsid w:val="00DB56E4"/>
    <w:rsid w:val="00DF33A5"/>
    <w:rsid w:val="00E06E7F"/>
    <w:rsid w:val="00E27F01"/>
    <w:rsid w:val="00E316B9"/>
    <w:rsid w:val="00EF33D5"/>
    <w:rsid w:val="00F15744"/>
    <w:rsid w:val="00F24D40"/>
    <w:rsid w:val="00FE5B6F"/>
    <w:rsid w:val="00FE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6A2E03F-8B6C-4216-9891-0CC4622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da-DK"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da-DK"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styleId="ListParagraph">
    <w:name w:val="List Paragraph"/>
    <w:basedOn w:val="Normal"/>
    <w:uiPriority w:val="34"/>
    <w:qFormat/>
    <w:rsid w:val="00696FA9"/>
    <w:pPr>
      <w:ind w:left="720"/>
    </w:pPr>
    <w:rPr>
      <w:rFonts w:ascii="Calibri" w:eastAsia="Calibri" w:hAnsi="Calibri"/>
      <w:sz w:val="22"/>
      <w:szCs w:val="22"/>
      <w:lang w:eastAsia="en-US"/>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customStyle="1" w:styleId="NormalTabs">
    <w:name w:val="NormalTabs"/>
    <w:basedOn w:val="Normal"/>
    <w:qFormat/>
    <w:rsid w:val="0025028F"/>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1673</Words>
  <Characters>12141</Characters>
  <Application>Microsoft Office Word</Application>
  <DocSecurity>0</DocSecurity>
  <Lines>404</Lines>
  <Paragraphs>189</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ZINOCKER Marianne</dc:creator>
  <cp:keywords/>
  <dc:description/>
  <cp:lastModifiedBy>McLELLAN Fiona</cp:lastModifiedBy>
  <cp:revision>2</cp:revision>
  <dcterms:created xsi:type="dcterms:W3CDTF">2018-07-04T09:51:00Z</dcterms:created>
  <dcterms:modified xsi:type="dcterms:W3CDTF">2018-07-04T09:51:00Z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1156513</vt:lpwstr>
  </property>
  <property fmtid="{D5CDD505-2E9C-101B-9397-08002B2CF9AE}" pid="5" name="&lt;Type&gt;">
    <vt:lpwstr>AD</vt:lpwstr>
  </property>
  <property fmtid="{D5CDD505-2E9C-101B-9397-08002B2CF9AE}" pid="6" name="&lt;ModelCod&gt;">
    <vt:lpwstr>\\eiciLUXpr1\pdocep$\DocEP\DOCS\General\PA\PA_Legam.dot(14/11/2017 12:18:10)</vt:lpwstr>
  </property>
  <property fmtid="{D5CDD505-2E9C-101B-9397-08002B2CF9AE}" pid="7" name="&lt;ModelTra&gt;">
    <vt:lpwstr>\\eiciLUXpr1\pdocep$\DocEP\TRANSFIL\DA\PA_Legam.DA(07/02/2018 18:09:45)</vt:lpwstr>
  </property>
  <property fmtid="{D5CDD505-2E9C-101B-9397-08002B2CF9AE}" pid="8" name="&lt;Model&gt;">
    <vt:lpwstr>PA_Legam</vt:lpwstr>
  </property>
  <property fmtid="{D5CDD505-2E9C-101B-9397-08002B2CF9AE}" pid="9" name="FooterPath">
    <vt:lpwstr>AD\1156513DA.docx</vt:lpwstr>
  </property>
  <property fmtid="{D5CDD505-2E9C-101B-9397-08002B2CF9AE}" pid="10" name="PE number">
    <vt:lpwstr>616.791</vt:lpwstr>
  </property>
  <property fmtid="{D5CDD505-2E9C-101B-9397-08002B2CF9AE}" pid="11" name="Bookout">
    <vt:lpwstr>OK - 2018/07/04 11:51</vt:lpwstr>
  </property>
  <property fmtid="{D5CDD505-2E9C-101B-9397-08002B2CF9AE}" pid="12" name="SDLStudio">
    <vt:lpwstr/>
  </property>
  <property fmtid="{D5CDD505-2E9C-101B-9397-08002B2CF9AE}" pid="13" name="&lt;Extension&gt;">
    <vt:lpwstr>DA</vt:lpwstr>
  </property>
</Properties>
</file>