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063133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063133" w:rsidRDefault="00E96991" w:rsidP="00481807">
            <w:pPr>
              <w:pStyle w:val="EPName"/>
            </w:pPr>
            <w:bookmarkStart w:id="0" w:name="_GoBack"/>
            <w:bookmarkEnd w:id="0"/>
            <w:r w:rsidRPr="00063133">
              <w:t>Európsky parlament</w:t>
            </w:r>
          </w:p>
          <w:p w:rsidR="00DF0DC8" w:rsidRPr="00063133" w:rsidRDefault="00594920" w:rsidP="0059492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63133">
              <w:t>2019-2024</w:t>
            </w:r>
          </w:p>
        </w:tc>
        <w:tc>
          <w:tcPr>
            <w:tcW w:w="2268" w:type="dxa"/>
            <w:shd w:val="clear" w:color="auto" w:fill="auto"/>
          </w:tcPr>
          <w:p w:rsidR="00DF0DC8" w:rsidRPr="00063133" w:rsidRDefault="007B0C9D" w:rsidP="00481807">
            <w:pPr>
              <w:pStyle w:val="EPLogo"/>
            </w:pPr>
            <w:r w:rsidRPr="00063133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063133" w:rsidRDefault="00F64B87" w:rsidP="00F64B87">
      <w:pPr>
        <w:pStyle w:val="LineTop"/>
      </w:pPr>
    </w:p>
    <w:p w:rsidR="00F64B87" w:rsidRPr="00063133" w:rsidRDefault="00F64B87" w:rsidP="00F64B87">
      <w:pPr>
        <w:pStyle w:val="EPBody"/>
      </w:pPr>
      <w:r w:rsidRPr="00063133">
        <w:rPr>
          <w:rStyle w:val="HideTWBExt"/>
          <w:noProof w:val="0"/>
        </w:rPr>
        <w:t>&lt;</w:t>
      </w:r>
      <w:r w:rsidRPr="00063133">
        <w:rPr>
          <w:rStyle w:val="HideTWBExt"/>
          <w:i w:val="0"/>
          <w:noProof w:val="0"/>
        </w:rPr>
        <w:t>Commission&gt;</w:t>
      </w:r>
      <w:r w:rsidRPr="00063133">
        <w:rPr>
          <w:rStyle w:val="HideTWBInt"/>
        </w:rPr>
        <w:t>{DEVE}</w:t>
      </w:r>
      <w:r w:rsidRPr="00063133">
        <w:t>Výbor pre rozvoj</w:t>
      </w:r>
      <w:r w:rsidRPr="00063133">
        <w:rPr>
          <w:rStyle w:val="HideTWBExt"/>
          <w:noProof w:val="0"/>
        </w:rPr>
        <w:t>&lt;/</w:t>
      </w:r>
      <w:r w:rsidRPr="00063133">
        <w:rPr>
          <w:rStyle w:val="HideTWBExt"/>
          <w:i w:val="0"/>
          <w:noProof w:val="0"/>
        </w:rPr>
        <w:t>Commission</w:t>
      </w:r>
      <w:r w:rsidRPr="00063133">
        <w:rPr>
          <w:rStyle w:val="HideTWBExt"/>
          <w:noProof w:val="0"/>
        </w:rPr>
        <w:t>&gt;</w:t>
      </w:r>
    </w:p>
    <w:p w:rsidR="001173AC" w:rsidRPr="00063133" w:rsidRDefault="001173AC" w:rsidP="001173AC">
      <w:pPr>
        <w:pStyle w:val="LineBottom"/>
      </w:pPr>
    </w:p>
    <w:p w:rsidR="00EA74BF" w:rsidRPr="00063133" w:rsidRDefault="00594920" w:rsidP="001173AC">
      <w:pPr>
        <w:pStyle w:val="HeadingReferenceOJPV"/>
      </w:pPr>
      <w:r w:rsidRPr="00063133">
        <w:t>DEVE_PV(2019)1202_1</w:t>
      </w:r>
    </w:p>
    <w:p w:rsidR="00EA74BF" w:rsidRPr="00063133" w:rsidRDefault="00E96991" w:rsidP="001173AC">
      <w:pPr>
        <w:pStyle w:val="HeadingDocType24a"/>
      </w:pPr>
      <w:r w:rsidRPr="00063133">
        <w:t>ZÁPISNICA</w:t>
      </w:r>
    </w:p>
    <w:p w:rsidR="00594920" w:rsidRPr="00063133" w:rsidRDefault="00E96991" w:rsidP="001173AC">
      <w:pPr>
        <w:pStyle w:val="HeadingCenter12a"/>
      </w:pPr>
      <w:r w:rsidRPr="00063133">
        <w:t>zo schôdze, ktorá sa konala 2. decembra 2019 od 15.00 do 18.30 h</w:t>
      </w:r>
    </w:p>
    <w:p w:rsidR="00EA74BF" w:rsidRPr="00063133" w:rsidRDefault="00594920" w:rsidP="001173AC">
      <w:pPr>
        <w:pStyle w:val="HeadingCenter12a"/>
      </w:pPr>
      <w:r w:rsidRPr="00063133">
        <w:t>a 3. decembra 2019 od 9.00 do 12.30 h a od 14.30 do 18.30 h</w:t>
      </w:r>
    </w:p>
    <w:p w:rsidR="00EA74BF" w:rsidRPr="00063133" w:rsidRDefault="00594920" w:rsidP="001173AC">
      <w:pPr>
        <w:pStyle w:val="HeadingCenter12a"/>
      </w:pPr>
      <w:r w:rsidRPr="00063133">
        <w:t>v BRUSELI</w:t>
      </w:r>
    </w:p>
    <w:p w:rsidR="00186CC4" w:rsidRPr="00063133" w:rsidRDefault="00E96991" w:rsidP="0009568D">
      <w:pPr>
        <w:pStyle w:val="MeetingIntro"/>
        <w:jc w:val="both"/>
      </w:pPr>
      <w:r w:rsidRPr="00063133">
        <w:t>Schôdza sa začala v pondelok 2. decembra 2019 o 15.10 h. Predsedal jej predseda Tomas Tobé.</w:t>
      </w:r>
    </w:p>
    <w:p w:rsidR="00186CC4" w:rsidRPr="00063133" w:rsidRDefault="00633928" w:rsidP="00220103">
      <w:pPr>
        <w:pStyle w:val="MeetingIntro"/>
        <w:spacing w:before="0" w:after="0"/>
        <w:rPr>
          <w:b/>
          <w:bCs/>
        </w:rPr>
      </w:pPr>
      <w:r w:rsidRPr="00063133">
        <w:rPr>
          <w:b/>
          <w:bCs/>
        </w:rPr>
        <w:t>1.</w:t>
      </w:r>
      <w:r w:rsidRPr="00063133">
        <w:rPr>
          <w:b/>
          <w:bCs/>
        </w:rPr>
        <w:tab/>
        <w:t>Prijatie programu schôdze</w:t>
      </w:r>
    </w:p>
    <w:p w:rsidR="00186CC4" w:rsidRPr="00063133" w:rsidRDefault="00186CC4" w:rsidP="00186CC4">
      <w:pPr>
        <w:pStyle w:val="MeetingIntro"/>
        <w:spacing w:before="0" w:after="0"/>
        <w:ind w:left="1080"/>
        <w:rPr>
          <w:b/>
          <w:bCs/>
        </w:rPr>
      </w:pPr>
    </w:p>
    <w:p w:rsidR="006C239E" w:rsidRPr="00063133" w:rsidRDefault="006C239E" w:rsidP="00186CC4">
      <w:pPr>
        <w:pStyle w:val="MeetingIntro"/>
        <w:spacing w:before="0" w:after="0"/>
        <w:rPr>
          <w:snapToGrid/>
        </w:rPr>
      </w:pPr>
      <w:r w:rsidRPr="00063133">
        <w:rPr>
          <w:snapToGrid/>
        </w:rPr>
        <w:t>Program schôdze bol prijatý v podobe uvedenej v tejto zápisnici.</w:t>
      </w:r>
    </w:p>
    <w:p w:rsidR="00186CC4" w:rsidRPr="00063133" w:rsidRDefault="00186CC4" w:rsidP="00186CC4">
      <w:pPr>
        <w:pStyle w:val="MeetingIntro"/>
        <w:spacing w:before="0" w:after="0"/>
        <w:rPr>
          <w:b/>
          <w:bCs/>
        </w:rPr>
      </w:pPr>
    </w:p>
    <w:p w:rsidR="00355DD5" w:rsidRPr="00063133" w:rsidRDefault="00355DD5" w:rsidP="00355DD5">
      <w:pPr>
        <w:spacing w:before="240"/>
        <w:ind w:left="708" w:hanging="708"/>
        <w:rPr>
          <w:b/>
          <w:bCs/>
        </w:rPr>
      </w:pPr>
      <w:r w:rsidRPr="00063133">
        <w:rPr>
          <w:b/>
          <w:bCs/>
        </w:rPr>
        <w:t>2.</w:t>
      </w:r>
      <w:r w:rsidRPr="00063133">
        <w:tab/>
      </w:r>
      <w:r w:rsidRPr="00063133">
        <w:rPr>
          <w:b/>
          <w:bCs/>
        </w:rPr>
        <w:t>Oznámenia predsedníctva</w:t>
      </w:r>
    </w:p>
    <w:p w:rsidR="00186CC4" w:rsidRPr="00063133" w:rsidRDefault="00186CC4" w:rsidP="006C239E">
      <w:pPr>
        <w:jc w:val="both"/>
        <w:rPr>
          <w:b/>
          <w:bCs/>
        </w:rPr>
      </w:pPr>
    </w:p>
    <w:p w:rsidR="006C239E" w:rsidRPr="00063133" w:rsidRDefault="00220103" w:rsidP="006C239E">
      <w:pPr>
        <w:jc w:val="both"/>
        <w:rPr>
          <w:sz w:val="32"/>
          <w:szCs w:val="32"/>
        </w:rPr>
      </w:pPr>
      <w:r w:rsidRPr="00063133">
        <w:rPr>
          <w:snapToGrid/>
        </w:rPr>
        <w:t>Predseda pripomenul poslancom, že 1.december je Svetový deň boja proti AIDS a 3. december je Medzinárodný deň osôb so zdravotným postihnutím.</w:t>
      </w:r>
    </w:p>
    <w:p w:rsidR="00355DD5" w:rsidRPr="00063133" w:rsidRDefault="00355DD5" w:rsidP="00483253">
      <w:pPr>
        <w:spacing w:before="240"/>
      </w:pPr>
      <w:r w:rsidRPr="00063133">
        <w:rPr>
          <w:b/>
          <w:bCs/>
        </w:rPr>
        <w:t>3.</w:t>
      </w:r>
      <w:r w:rsidRPr="00063133">
        <w:tab/>
      </w:r>
      <w:r w:rsidRPr="00063133">
        <w:rPr>
          <w:b/>
          <w:bCs/>
        </w:rPr>
        <w:t>Schválenie zápisnice zo schôdze, ktorá sa konala:</w:t>
      </w:r>
    </w:p>
    <w:p w:rsidR="00355DD5" w:rsidRPr="00063133" w:rsidRDefault="006C239E" w:rsidP="006C239E">
      <w:pPr>
        <w:tabs>
          <w:tab w:val="right" w:pos="9200"/>
        </w:tabs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4. – 5. septembra 2019</w:t>
      </w:r>
      <w:r w:rsidRPr="00063133">
        <w:tab/>
        <w:t>PV – PE641.144v01-00</w:t>
      </w:r>
    </w:p>
    <w:p w:rsidR="003C69EB" w:rsidRPr="00063133" w:rsidRDefault="003C69EB" w:rsidP="003C69EB">
      <w:pPr>
        <w:tabs>
          <w:tab w:val="right" w:pos="9200"/>
        </w:tabs>
        <w:autoSpaceDE w:val="0"/>
        <w:autoSpaceDN w:val="0"/>
        <w:adjustRightInd w:val="0"/>
      </w:pPr>
    </w:p>
    <w:p w:rsidR="003C69EB" w:rsidRPr="00063133" w:rsidRDefault="003C69EB" w:rsidP="003C69EB">
      <w:pPr>
        <w:tabs>
          <w:tab w:val="right" w:pos="9200"/>
        </w:tabs>
        <w:autoSpaceDE w:val="0"/>
        <w:autoSpaceDN w:val="0"/>
        <w:adjustRightInd w:val="0"/>
      </w:pPr>
      <w:r w:rsidRPr="00063133">
        <w:t>Zápisnica bola schválená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4.</w:t>
      </w:r>
      <w:r w:rsidRPr="00063133">
        <w:tab/>
      </w:r>
      <w:r w:rsidRPr="00063133">
        <w:rPr>
          <w:b/>
          <w:bCs/>
        </w:rPr>
        <w:t>Oznámenia Európskej komisie</w:t>
      </w:r>
    </w:p>
    <w:p w:rsidR="00355DD5" w:rsidRPr="00063133" w:rsidRDefault="00355DD5" w:rsidP="00355DD5">
      <w:r w:rsidRPr="00063133">
        <w:tab/>
        <w:t>DEVE/9/00619</w:t>
      </w:r>
    </w:p>
    <w:p w:rsidR="00483253" w:rsidRPr="00063133" w:rsidRDefault="00483253" w:rsidP="003C69EB">
      <w:pPr>
        <w:autoSpaceDE w:val="0"/>
        <w:autoSpaceDN w:val="0"/>
        <w:adjustRightInd w:val="0"/>
      </w:pPr>
    </w:p>
    <w:p w:rsidR="003C69EB" w:rsidRPr="00063133" w:rsidRDefault="003C69EB" w:rsidP="003C69EB">
      <w:pPr>
        <w:autoSpaceDE w:val="0"/>
        <w:autoSpaceDN w:val="0"/>
        <w:adjustRightInd w:val="0"/>
      </w:pPr>
      <w:r w:rsidRPr="00063133">
        <w:t>Žiadne.</w:t>
      </w:r>
    </w:p>
    <w:p w:rsidR="00483253" w:rsidRPr="00063133" w:rsidRDefault="00483253" w:rsidP="00355DD5">
      <w:pPr>
        <w:spacing w:before="240"/>
        <w:ind w:left="708" w:hanging="708"/>
        <w:rPr>
          <w:b/>
          <w:bCs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lastRenderedPageBreak/>
        <w:t>5.</w:t>
      </w:r>
      <w:r w:rsidRPr="00063133">
        <w:tab/>
      </w:r>
      <w:r w:rsidRPr="00063133">
        <w:rPr>
          <w:b/>
          <w:bCs/>
        </w:rPr>
        <w:t>Svetový deň boja proti AIDS</w:t>
      </w:r>
    </w:p>
    <w:p w:rsidR="00355DD5" w:rsidRPr="00063133" w:rsidRDefault="00355DD5" w:rsidP="00355DD5">
      <w:r w:rsidRPr="00063133">
        <w:tab/>
        <w:t>DEVE/9/01894</w:t>
      </w:r>
    </w:p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výmena názorov, na ktorej sa zúčastnili: Gunilla Carlsson, výkonná riaditeľka spoločného programu OSN pre HIV/AIDS (UNAIDS), Sylvia Mbaturu z</w:t>
      </w:r>
      <w:r w:rsidR="00F608D2">
        <w:t> </w:t>
      </w:r>
      <w:r w:rsidRPr="00063133">
        <w:t>organizácie CIVICUS, Marijke Wijnroks z Globálneho fondu pre boj proti AIDS, tuberkulóze a malárii a Baby Rivona z organizácie Indonesian Positive Women Network</w:t>
      </w:r>
    </w:p>
    <w:p w:rsidR="00AF06D2" w:rsidRPr="00063133" w:rsidRDefault="00AF06D2" w:rsidP="006C239E">
      <w:pPr>
        <w:autoSpaceDE w:val="0"/>
        <w:autoSpaceDN w:val="0"/>
        <w:adjustRightInd w:val="0"/>
        <w:ind w:left="1100" w:hanging="400"/>
      </w:pPr>
    </w:p>
    <w:p w:rsidR="003C69EB" w:rsidRPr="00063133" w:rsidRDefault="003C69EB" w:rsidP="003C69EB">
      <w:pPr>
        <w:autoSpaceDE w:val="0"/>
        <w:autoSpaceDN w:val="0"/>
        <w:adjustRightInd w:val="0"/>
      </w:pPr>
      <w:r w:rsidRPr="00063133">
        <w:t>S prejavmi vystúpili Gunilla Carlsson, Sylvia Mbaturu, Marijke Wijnroks a Baby Rivona.</w:t>
      </w:r>
    </w:p>
    <w:p w:rsidR="003C69EB" w:rsidRPr="00063133" w:rsidRDefault="003C69EB" w:rsidP="003C69EB">
      <w:pPr>
        <w:autoSpaceDE w:val="0"/>
        <w:autoSpaceDN w:val="0"/>
        <w:adjustRightInd w:val="0"/>
      </w:pPr>
    </w:p>
    <w:p w:rsidR="003C69EB" w:rsidRPr="00063133" w:rsidRDefault="003C69EB" w:rsidP="003C69EB">
      <w:pPr>
        <w:autoSpaceDE w:val="0"/>
        <w:autoSpaceDN w:val="0"/>
        <w:adjustRightInd w:val="0"/>
      </w:pPr>
      <w:r w:rsidRPr="00063133">
        <w:rPr>
          <w:b/>
          <w:i/>
        </w:rPr>
        <w:t>Rečníci</w:t>
      </w:r>
      <w:r w:rsidRPr="00063133">
        <w:t>: György Hölvényi, Udo Bullmann, Martin Horwood, Charles Goerens, Gunilla Carlsson, Sylvia Mbaturu, Marijke Wijnroks, Baby Rivona, Marc Tarabella, Tomas Tobé, Aida Liha Matejčič (GR DEVCO).</w:t>
      </w:r>
    </w:p>
    <w:p w:rsidR="00355DD5" w:rsidRPr="00063133" w:rsidRDefault="00355DD5" w:rsidP="00355DD5">
      <w:pPr>
        <w:spacing w:before="600"/>
      </w:pPr>
      <w:r w:rsidRPr="00063133">
        <w:rPr>
          <w:b/>
          <w:bCs/>
        </w:rPr>
        <w:t>2. december 2019, 16.30 h</w:t>
      </w:r>
    </w:p>
    <w:p w:rsidR="00220103" w:rsidRPr="00063133" w:rsidRDefault="00220103" w:rsidP="00355DD5">
      <w:pPr>
        <w:spacing w:before="240"/>
        <w:ind w:left="708" w:hanging="708"/>
        <w:rPr>
          <w:b/>
          <w:bCs/>
        </w:rPr>
      </w:pPr>
    </w:p>
    <w:p w:rsidR="00355DD5" w:rsidRPr="00063133" w:rsidRDefault="00355DD5" w:rsidP="00220103">
      <w:pPr>
        <w:tabs>
          <w:tab w:val="left" w:pos="709"/>
        </w:tabs>
        <w:spacing w:before="240"/>
        <w:ind w:left="708" w:hanging="708"/>
      </w:pPr>
      <w:r w:rsidRPr="00063133">
        <w:rPr>
          <w:b/>
          <w:bCs/>
        </w:rPr>
        <w:t>6.</w:t>
      </w:r>
      <w:r w:rsidRPr="00063133">
        <w:tab/>
      </w:r>
      <w:r w:rsidRPr="00063133">
        <w:rPr>
          <w:b/>
          <w:bCs/>
        </w:rPr>
        <w:t>Pristúpenie Šalamúnových ostrovov k Dočasnej dohode o partnerstve medzi Európskym spoločenstvom na jednej strane a tichomorskými štátmi na druhej strane</w:t>
      </w:r>
    </w:p>
    <w:p w:rsidR="00355DD5" w:rsidRPr="00063133" w:rsidRDefault="00355DD5" w:rsidP="00355DD5">
      <w:r w:rsidRPr="00063133">
        <w:tab/>
        <w:t>DEVE/9/00468</w:t>
      </w:r>
    </w:p>
    <w:p w:rsidR="00355DD5" w:rsidRPr="00063133" w:rsidRDefault="00355DD5" w:rsidP="00355DD5">
      <w:pPr>
        <w:spacing w:after="120"/>
      </w:pPr>
      <w:r w:rsidRPr="00063133">
        <w:tab/>
        <w:t>***</w:t>
      </w:r>
      <w:r w:rsidRPr="00063133">
        <w:tab/>
        <w:t>2019/0099(NLE)</w:t>
      </w:r>
      <w:r w:rsidRPr="00063133">
        <w:tab/>
        <w:t>09405/2019 – C9-0010/2019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63512C" w:rsidP="00220103">
            <w:pPr>
              <w:spacing w:line="256" w:lineRule="auto"/>
              <w:ind w:left="142"/>
            </w:pPr>
            <w:r w:rsidRPr="00063133">
              <w:t xml:space="preserve"> Spravodajkyňa výboru požiadaného o stanovisko: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Michèle Rivasi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PA – PE642.995v02-00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63512C" w:rsidP="00220103">
            <w:pPr>
              <w:spacing w:line="256" w:lineRule="auto"/>
              <w:ind w:left="142"/>
            </w:pPr>
            <w:r w:rsidRPr="00063133">
              <w:t xml:space="preserve"> Gestorský výbor: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André Rougé (ID)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PR – PE642.904v02-00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PE643.212v01-00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B40B9E" w:rsidRPr="00063133" w:rsidRDefault="00B40B9E" w:rsidP="006C239E">
      <w:pPr>
        <w:autoSpaceDE w:val="0"/>
        <w:autoSpaceDN w:val="0"/>
        <w:adjustRightInd w:val="0"/>
        <w:ind w:left="1100" w:hanging="400"/>
      </w:pPr>
    </w:p>
    <w:p w:rsidR="00135287" w:rsidRPr="00063133" w:rsidRDefault="00135287" w:rsidP="006C239E">
      <w:pPr>
        <w:autoSpaceDE w:val="0"/>
        <w:autoSpaceDN w:val="0"/>
        <w:adjustRightInd w:val="0"/>
        <w:ind w:left="1100" w:hanging="400"/>
      </w:pPr>
    </w:p>
    <w:p w:rsidR="005940A4" w:rsidRPr="00063133" w:rsidRDefault="005940A4" w:rsidP="005940A4">
      <w:pPr>
        <w:tabs>
          <w:tab w:val="left" w:pos="1100"/>
        </w:tabs>
        <w:autoSpaceDE w:val="0"/>
        <w:autoSpaceDN w:val="0"/>
        <w:adjustRightInd w:val="0"/>
      </w:pPr>
      <w:r w:rsidRPr="00063133">
        <w:rPr>
          <w:b/>
          <w:i/>
        </w:rPr>
        <w:t>Prijaté pozmeňujúce návrhy:</w:t>
      </w:r>
      <w:r w:rsidRPr="00063133">
        <w:rPr>
          <w:b/>
        </w:rPr>
        <w:t xml:space="preserve"> </w:t>
      </w:r>
      <w:r w:rsidRPr="00063133">
        <w:t xml:space="preserve">1, 2, 3 a 4. </w:t>
      </w:r>
    </w:p>
    <w:p w:rsidR="005940A4" w:rsidRPr="00063133" w:rsidRDefault="005940A4" w:rsidP="00131180">
      <w:pPr>
        <w:spacing w:before="240"/>
        <w:jc w:val="both"/>
        <w:rPr>
          <w:i/>
        </w:rPr>
      </w:pPr>
      <w:r w:rsidRPr="00063133">
        <w:rPr>
          <w:b/>
          <w:i/>
        </w:rPr>
        <w:t>Rozhodnutie</w:t>
      </w:r>
      <w:r w:rsidRPr="00063133">
        <w:rPr>
          <w:i/>
        </w:rPr>
        <w:t>: Návrh stanoviska v znení zmien bol prijatý: za: 19; proti: 4; zdržali sa hlasovania: 0.</w:t>
      </w:r>
    </w:p>
    <w:p w:rsidR="00220103" w:rsidRPr="00063133" w:rsidRDefault="00220103" w:rsidP="005940A4">
      <w:pPr>
        <w:spacing w:before="240"/>
      </w:pPr>
      <w:r w:rsidRPr="00063133">
        <w:rPr>
          <w:b/>
          <w:i/>
        </w:rPr>
        <w:t>Rečníci</w:t>
      </w:r>
      <w:r w:rsidRPr="00063133">
        <w:rPr>
          <w:b/>
        </w:rPr>
        <w:t>:</w:t>
      </w:r>
      <w:r w:rsidRPr="00063133">
        <w:t xml:space="preserve"> Caroline Roose informovala výbor, že Michèle Rivasi už nechce byť vymenovaná za spravodajkyňu stanoviska.</w:t>
      </w:r>
    </w:p>
    <w:p w:rsidR="00220103" w:rsidRPr="00063133" w:rsidRDefault="00220103" w:rsidP="00355DD5">
      <w:pPr>
        <w:spacing w:before="240"/>
        <w:ind w:left="708" w:hanging="708"/>
        <w:rPr>
          <w:b/>
          <w:bCs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7.</w:t>
      </w:r>
      <w:r w:rsidRPr="00063133">
        <w:tab/>
      </w:r>
      <w:r w:rsidRPr="00063133">
        <w:rPr>
          <w:b/>
          <w:bCs/>
        </w:rPr>
        <w:t>Uzavretie v mene Európskej únie Protokolu, ktorým sa vykonáva Dohoda o partnerstve v sektore rybolovu medzi Demokratickou republikou Svätého Tomáša a Princovho ostrova a Európskym spoločenstvom</w:t>
      </w:r>
    </w:p>
    <w:p w:rsidR="00355DD5" w:rsidRPr="00063133" w:rsidRDefault="00355DD5" w:rsidP="00355DD5">
      <w:r w:rsidRPr="00063133">
        <w:tab/>
        <w:t>DEVE/9/01196</w:t>
      </w:r>
    </w:p>
    <w:p w:rsidR="00355DD5" w:rsidRPr="00063133" w:rsidRDefault="00355DD5" w:rsidP="00355DD5">
      <w:pPr>
        <w:spacing w:after="120"/>
      </w:pPr>
      <w:r w:rsidRPr="00063133">
        <w:tab/>
        <w:t>***</w:t>
      </w:r>
      <w:r w:rsidRPr="00063133">
        <w:tab/>
        <w:t>2019/0173(NLE)</w:t>
      </w:r>
      <w:r w:rsidRPr="00063133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220103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220103">
            <w:pPr>
              <w:spacing w:line="256" w:lineRule="auto"/>
              <w:ind w:left="284" w:hanging="142"/>
            </w:pPr>
            <w:r w:rsidRPr="00063133">
              <w:t>Spravodajca výboru požiadaného o stanovisko:</w:t>
            </w:r>
          </w:p>
        </w:tc>
      </w:tr>
      <w:tr w:rsidR="00355DD5" w:rsidRPr="00063133" w:rsidTr="00220103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Bernhard Zimniok (ID)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PA – PE644.723v01-00</w:t>
            </w:r>
          </w:p>
        </w:tc>
      </w:tr>
      <w:tr w:rsidR="00355DD5" w:rsidRPr="00063133" w:rsidTr="00220103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220103">
            <w:pPr>
              <w:spacing w:line="256" w:lineRule="auto"/>
              <w:ind w:left="142"/>
            </w:pPr>
            <w:r w:rsidRPr="00063133">
              <w:lastRenderedPageBreak/>
              <w:t>Gestorský výbor:</w:t>
            </w:r>
          </w:p>
        </w:tc>
      </w:tr>
      <w:tr w:rsidR="00355DD5" w:rsidRPr="00063133" w:rsidTr="00220103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Nuno Melo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PR – PE643.145v01-00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preskúmanie návrhu stanoviska</w:t>
      </w:r>
    </w:p>
    <w:p w:rsidR="00AF06D2" w:rsidRPr="00063133" w:rsidRDefault="00AF06D2" w:rsidP="006C239E">
      <w:pPr>
        <w:autoSpaceDE w:val="0"/>
        <w:autoSpaceDN w:val="0"/>
        <w:adjustRightInd w:val="0"/>
        <w:ind w:left="1100" w:hanging="400"/>
      </w:pPr>
    </w:p>
    <w:p w:rsidR="00B40B9E" w:rsidRPr="00063133" w:rsidRDefault="00483253" w:rsidP="00B40B9E">
      <w:pPr>
        <w:autoSpaceDE w:val="0"/>
        <w:autoSpaceDN w:val="0"/>
        <w:adjustRightInd w:val="0"/>
      </w:pPr>
      <w:r w:rsidRPr="00063133">
        <w:t>Bernhard Zimniok predstavil návrh stanoviska.</w:t>
      </w:r>
    </w:p>
    <w:p w:rsidR="00483253" w:rsidRPr="00063133" w:rsidRDefault="00483253" w:rsidP="00B40B9E">
      <w:pPr>
        <w:autoSpaceDE w:val="0"/>
        <w:autoSpaceDN w:val="0"/>
        <w:adjustRightInd w:val="0"/>
      </w:pPr>
    </w:p>
    <w:p w:rsidR="00483253" w:rsidRPr="00063133" w:rsidRDefault="00483253" w:rsidP="00B40B9E">
      <w:pPr>
        <w:autoSpaceDE w:val="0"/>
        <w:autoSpaceDN w:val="0"/>
        <w:adjustRightInd w:val="0"/>
      </w:pPr>
      <w:r w:rsidRPr="00063133">
        <w:rPr>
          <w:b/>
          <w:i/>
        </w:rPr>
        <w:t xml:space="preserve">Rečníci: </w:t>
      </w:r>
      <w:r w:rsidRPr="00063133">
        <w:t>Carlos Zorrinho, Caroline Roose, Catherine Chapoux (GR MARE).</w:t>
      </w:r>
    </w:p>
    <w:p w:rsidR="00483253" w:rsidRPr="00063133" w:rsidRDefault="00483253" w:rsidP="00B40B9E">
      <w:pPr>
        <w:autoSpaceDE w:val="0"/>
        <w:autoSpaceDN w:val="0"/>
        <w:adjustRightInd w:val="0"/>
      </w:pPr>
    </w:p>
    <w:p w:rsidR="00483253" w:rsidRPr="00063133" w:rsidRDefault="00483253" w:rsidP="00B40B9E">
      <w:pPr>
        <w:autoSpaceDE w:val="0"/>
        <w:autoSpaceDN w:val="0"/>
        <w:adjustRightInd w:val="0"/>
      </w:pPr>
      <w:r w:rsidRPr="00063133">
        <w:rPr>
          <w:b/>
          <w:i/>
        </w:rPr>
        <w:t xml:space="preserve">Rozhodnutie: </w:t>
      </w:r>
      <w:r w:rsidRPr="00063133">
        <w:t>Termín na predkladanie pozmeňujúcich návrhov bol stanovený na 3. decembra o 10.00 h.</w:t>
      </w:r>
    </w:p>
    <w:p w:rsidR="00B40B9E" w:rsidRPr="00063133" w:rsidRDefault="00B40B9E" w:rsidP="006C239E">
      <w:pPr>
        <w:autoSpaceDE w:val="0"/>
        <w:autoSpaceDN w:val="0"/>
        <w:adjustRightInd w:val="0"/>
        <w:ind w:left="1100" w:hanging="400"/>
        <w:rPr>
          <w:color w:val="000000"/>
        </w:rPr>
      </w:pPr>
    </w:p>
    <w:p w:rsidR="00355DD5" w:rsidRPr="00063133" w:rsidRDefault="00355DD5" w:rsidP="00355DD5">
      <w:pPr>
        <w:spacing w:before="600"/>
      </w:pPr>
      <w:r w:rsidRPr="00063133">
        <w:rPr>
          <w:b/>
          <w:bCs/>
        </w:rPr>
        <w:t>2. decembra 2019 od 17.00 do 18.30 h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8.</w:t>
      </w:r>
      <w:r w:rsidRPr="00063133">
        <w:tab/>
      </w:r>
      <w:r w:rsidRPr="00063133">
        <w:rPr>
          <w:b/>
          <w:bCs/>
        </w:rPr>
        <w:t>Súčasné a budúce výzvy v oblasti humanitárnej pomoci EÚ</w:t>
      </w:r>
    </w:p>
    <w:p w:rsidR="00355DD5" w:rsidRPr="00063133" w:rsidRDefault="00355DD5" w:rsidP="00355DD5">
      <w:r w:rsidRPr="00063133">
        <w:tab/>
        <w:t>DEVE/9/01895</w:t>
      </w:r>
    </w:p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výmena názorov s dezignovaným komisárom pre krízové riadenie Janezom Lenarčičom</w:t>
      </w:r>
    </w:p>
    <w:p w:rsidR="00FF29AB" w:rsidRPr="00063133" w:rsidRDefault="00FF29AB" w:rsidP="00FF29AB">
      <w:pPr>
        <w:autoSpaceDE w:val="0"/>
        <w:autoSpaceDN w:val="0"/>
        <w:adjustRightInd w:val="0"/>
      </w:pPr>
    </w:p>
    <w:p w:rsidR="00FF29AB" w:rsidRPr="00063133" w:rsidRDefault="00FF29AB" w:rsidP="00FF29AB">
      <w:pPr>
        <w:autoSpaceDE w:val="0"/>
        <w:autoSpaceDN w:val="0"/>
        <w:adjustRightInd w:val="0"/>
      </w:pPr>
      <w:r w:rsidRPr="00063133">
        <w:t>S prejavom vystúpil Janez Lenarčič.</w:t>
      </w:r>
    </w:p>
    <w:p w:rsidR="00B40B9E" w:rsidRPr="00063133" w:rsidRDefault="00B40B9E" w:rsidP="006C239E">
      <w:pPr>
        <w:autoSpaceDE w:val="0"/>
        <w:autoSpaceDN w:val="0"/>
        <w:adjustRightInd w:val="0"/>
        <w:ind w:left="1100" w:hanging="400"/>
      </w:pPr>
    </w:p>
    <w:p w:rsidR="008258B9" w:rsidRPr="00063133" w:rsidRDefault="008258B9" w:rsidP="008258B9">
      <w:pPr>
        <w:autoSpaceDE w:val="0"/>
        <w:autoSpaceDN w:val="0"/>
        <w:adjustRightInd w:val="0"/>
      </w:pPr>
      <w:r w:rsidRPr="00063133">
        <w:rPr>
          <w:b/>
          <w:i/>
        </w:rPr>
        <w:t>Rečníci</w:t>
      </w:r>
      <w:r w:rsidRPr="00063133">
        <w:t>: György Hölvényi, Bernhard Zimniok, Marc Tarabella, Martin Horwood, Beata Kempa, Janez Lenarčič, Norbert Neuser, Pierfrancesco Majorino, Ellie Chowns.</w:t>
      </w:r>
    </w:p>
    <w:p w:rsidR="007D6BE2" w:rsidRPr="00063133" w:rsidRDefault="007D6BE2" w:rsidP="00186CC4">
      <w:pPr>
        <w:pStyle w:val="MeetingIntro"/>
        <w:jc w:val="center"/>
        <w:rPr>
          <w:i/>
        </w:rPr>
      </w:pPr>
      <w:r w:rsidRPr="00063133">
        <w:rPr>
          <w:i/>
        </w:rPr>
        <w:t>Schôdza bola prerušená o 18.30 h a pokračovala v utorok 3. decembra 2019 o 9.00 h. Predsedal jej predseda Thomas Tobé.</w:t>
      </w:r>
    </w:p>
    <w:p w:rsidR="00355DD5" w:rsidRPr="00063133" w:rsidRDefault="00355DD5" w:rsidP="00355DD5">
      <w:pPr>
        <w:spacing w:before="600"/>
        <w:rPr>
          <w:snapToGrid/>
        </w:rPr>
      </w:pPr>
      <w:r w:rsidRPr="00063133">
        <w:rPr>
          <w:b/>
          <w:bCs/>
        </w:rPr>
        <w:t>3. decembra 2019 od 9.00 do 10.00 h (za zatvorenými dverami)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9.</w:t>
      </w:r>
      <w:r w:rsidRPr="00063133">
        <w:tab/>
      </w:r>
      <w:r w:rsidRPr="00063133">
        <w:rPr>
          <w:b/>
          <w:bCs/>
        </w:rPr>
        <w:t>Schôdza koordinátorov</w:t>
      </w:r>
    </w:p>
    <w:p w:rsidR="00355DD5" w:rsidRPr="00063133" w:rsidRDefault="00355DD5" w:rsidP="00355DD5">
      <w:pPr>
        <w:spacing w:before="240"/>
        <w:jc w:val="center"/>
      </w:pPr>
      <w:r w:rsidRPr="00063133">
        <w:t>* * *</w:t>
      </w:r>
    </w:p>
    <w:p w:rsidR="00355DD5" w:rsidRPr="00063133" w:rsidRDefault="00355DD5" w:rsidP="00355DD5">
      <w:pPr>
        <w:spacing w:before="600"/>
      </w:pPr>
      <w:r w:rsidRPr="00063133">
        <w:rPr>
          <w:b/>
          <w:bCs/>
        </w:rPr>
        <w:t>3. decembra 2019 od 10.00 do 11.30 h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10.</w:t>
      </w:r>
      <w:r w:rsidRPr="00063133">
        <w:tab/>
      </w:r>
      <w:r w:rsidRPr="00063133">
        <w:rPr>
          <w:b/>
          <w:bCs/>
        </w:rPr>
        <w:t>Výzvy vyplývajúce z obmedzovania humanitárnej činnosti: situácia v</w:t>
      </w:r>
      <w:r w:rsidR="00F608D2">
        <w:rPr>
          <w:b/>
          <w:bCs/>
        </w:rPr>
        <w:t> </w:t>
      </w:r>
      <w:r w:rsidRPr="00063133">
        <w:rPr>
          <w:b/>
          <w:bCs/>
        </w:rPr>
        <w:t>severovýchodnej Nigérii</w:t>
      </w:r>
    </w:p>
    <w:p w:rsidR="00355DD5" w:rsidRPr="00063133" w:rsidRDefault="00355DD5" w:rsidP="00355DD5">
      <w:r w:rsidRPr="00063133">
        <w:tab/>
        <w:t>DEVE/9/01918</w:t>
      </w:r>
    </w:p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výmena názorov s organizáciami Lekári bez hraníc a Action Against Hunger</w:t>
      </w:r>
    </w:p>
    <w:p w:rsidR="00005AAE" w:rsidRPr="00063133" w:rsidRDefault="00005AAE" w:rsidP="00005AAE">
      <w:pPr>
        <w:autoSpaceDE w:val="0"/>
        <w:autoSpaceDN w:val="0"/>
        <w:adjustRightInd w:val="0"/>
      </w:pPr>
    </w:p>
    <w:p w:rsidR="00005AAE" w:rsidRPr="00063133" w:rsidRDefault="00005AAE" w:rsidP="00005AAE">
      <w:pPr>
        <w:autoSpaceDE w:val="0"/>
        <w:autoSpaceDN w:val="0"/>
        <w:adjustRightInd w:val="0"/>
      </w:pPr>
      <w:r w:rsidRPr="00063133">
        <w:t>S prejavom vystúpili Inmaculada Vázquez (Lekári bez hraníc) a Isabelle Moussard Carlsen (Action Against Hunger).</w:t>
      </w:r>
    </w:p>
    <w:p w:rsidR="005D46CF" w:rsidRPr="00063133" w:rsidRDefault="005D46CF" w:rsidP="006C239E">
      <w:pPr>
        <w:autoSpaceDE w:val="0"/>
        <w:autoSpaceDN w:val="0"/>
        <w:adjustRightInd w:val="0"/>
        <w:ind w:left="1100" w:hanging="400"/>
      </w:pPr>
    </w:p>
    <w:p w:rsidR="005D46CF" w:rsidRPr="00063133" w:rsidRDefault="005D46CF" w:rsidP="005D46CF">
      <w:pPr>
        <w:autoSpaceDE w:val="0"/>
        <w:autoSpaceDN w:val="0"/>
        <w:adjustRightInd w:val="0"/>
      </w:pPr>
      <w:r w:rsidRPr="00063133">
        <w:rPr>
          <w:b/>
          <w:i/>
        </w:rPr>
        <w:t>Rečníci</w:t>
      </w:r>
      <w:r w:rsidRPr="00063133">
        <w:t>: Norbert Neuser, Miguel Urbán Crespo, Martin Horwood, Inmaculada Vázquez, Isabelle Moussard Carlsen, Pierrette Herzberger</w:t>
      </w:r>
      <w:r w:rsidRPr="00063133">
        <w:noBreakHyphen/>
        <w:t>Fofana, Tomas Tobé.</w:t>
      </w:r>
    </w:p>
    <w:p w:rsidR="005D46CF" w:rsidRPr="00063133" w:rsidRDefault="005D46CF" w:rsidP="006C239E">
      <w:pPr>
        <w:autoSpaceDE w:val="0"/>
        <w:autoSpaceDN w:val="0"/>
        <w:adjustRightInd w:val="0"/>
        <w:ind w:left="1100" w:hanging="400"/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11.</w:t>
      </w:r>
      <w:r w:rsidRPr="00063133">
        <w:tab/>
      </w:r>
      <w:r w:rsidRPr="00063133">
        <w:rPr>
          <w:b/>
          <w:bCs/>
        </w:rPr>
        <w:t>Cesta ad hoc delegácie Výboru pre rozvoj do Etiópie, 29. – 31. októbra 2019</w:t>
      </w:r>
    </w:p>
    <w:p w:rsidR="00355DD5" w:rsidRPr="00063133" w:rsidRDefault="00355DD5" w:rsidP="00355DD5">
      <w:r w:rsidRPr="00063133">
        <w:tab/>
        <w:t>DEVE/9/01897</w:t>
      </w:r>
    </w:p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prezentácia vedúceho delegácie Tomasa Tobého o správe zo služobnej cesty</w:t>
      </w:r>
    </w:p>
    <w:p w:rsidR="00262A07" w:rsidRPr="00063133" w:rsidRDefault="00262A07" w:rsidP="00262A07">
      <w:pPr>
        <w:autoSpaceDE w:val="0"/>
        <w:autoSpaceDN w:val="0"/>
        <w:adjustRightInd w:val="0"/>
      </w:pPr>
    </w:p>
    <w:p w:rsidR="00262A07" w:rsidRPr="00063133" w:rsidRDefault="00262A07" w:rsidP="00262A07">
      <w:pPr>
        <w:autoSpaceDE w:val="0"/>
        <w:autoSpaceDN w:val="0"/>
        <w:adjustRightInd w:val="0"/>
      </w:pPr>
      <w:r w:rsidRPr="00063133">
        <w:t>S prejavom vystúpil Tomas Tobé.</w:t>
      </w:r>
    </w:p>
    <w:p w:rsidR="005D46CF" w:rsidRPr="00063133" w:rsidRDefault="005D46CF" w:rsidP="006C239E">
      <w:pPr>
        <w:autoSpaceDE w:val="0"/>
        <w:autoSpaceDN w:val="0"/>
        <w:adjustRightInd w:val="0"/>
        <w:ind w:left="1100" w:hanging="400"/>
      </w:pPr>
    </w:p>
    <w:p w:rsidR="005D46CF" w:rsidRPr="00063133" w:rsidRDefault="005D46CF" w:rsidP="005D46CF">
      <w:pPr>
        <w:autoSpaceDE w:val="0"/>
        <w:autoSpaceDN w:val="0"/>
        <w:adjustRightInd w:val="0"/>
      </w:pPr>
      <w:r w:rsidRPr="00063133">
        <w:rPr>
          <w:b/>
          <w:i/>
        </w:rPr>
        <w:t>Rečníci</w:t>
      </w:r>
      <w:r w:rsidRPr="00063133">
        <w:t>: György Hölvényi, Norbert Neuser, Pierrette Herzberger</w:t>
      </w:r>
      <w:r w:rsidRPr="00063133">
        <w:noBreakHyphen/>
        <w:t>Fofana, Martin Horwood, Tomas Tobé, Michelle Labeeu (GR ECHO), Anna Ropers-Bergeot (GR ECHO), Loic Defay (ESVČ), Grum Abay Teshome (etiópske veľvyslanectvo).</w:t>
      </w:r>
    </w:p>
    <w:p w:rsidR="00355DD5" w:rsidRPr="00063133" w:rsidRDefault="00355DD5" w:rsidP="00355DD5">
      <w:pPr>
        <w:spacing w:before="600"/>
      </w:pPr>
      <w:r w:rsidRPr="00063133">
        <w:rPr>
          <w:b/>
          <w:bCs/>
        </w:rPr>
        <w:t>3. decembra 2019 od 11.30 do 12.30 h</w:t>
      </w:r>
    </w:p>
    <w:p w:rsidR="00355DD5" w:rsidRPr="00063133" w:rsidRDefault="00355DD5" w:rsidP="00355DD5">
      <w:pPr>
        <w:spacing w:before="240"/>
      </w:pPr>
      <w:r w:rsidRPr="00063133">
        <w:rPr>
          <w:b/>
          <w:bCs/>
          <w:i/>
          <w:iCs/>
        </w:rPr>
        <w:t>Spoločne s Podvýborom pre ľudské práva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12.</w:t>
      </w:r>
      <w:r w:rsidRPr="00063133">
        <w:tab/>
      </w:r>
      <w:r w:rsidRPr="00063133">
        <w:rPr>
          <w:b/>
          <w:bCs/>
        </w:rPr>
        <w:t>Podpora prevencie, ochrany a riešení v prospech vnútorne vysídlených osôb</w:t>
      </w:r>
    </w:p>
    <w:p w:rsidR="00355DD5" w:rsidRPr="00063133" w:rsidRDefault="00355DD5" w:rsidP="00355DD5">
      <w:r w:rsidRPr="00063133">
        <w:tab/>
        <w:t>DEVE/9/01919</w:t>
      </w:r>
    </w:p>
    <w:p w:rsidR="007D6BE2" w:rsidRPr="00063133" w:rsidRDefault="00355DD5" w:rsidP="00492DA5">
      <w:pPr>
        <w:pStyle w:val="PVxIndent"/>
        <w:ind w:left="709"/>
      </w:pPr>
      <w:r w:rsidRPr="00063133">
        <w:t>výmena názorov s osobitnou spravodajkyňou OSN pre práva vnútorne vysídlených osôb Ceciliou Jiménez-Damaryovou.</w:t>
      </w:r>
    </w:p>
    <w:p w:rsidR="00186CC4" w:rsidRPr="00063133" w:rsidRDefault="00186CC4" w:rsidP="00186CC4">
      <w:pPr>
        <w:pStyle w:val="PVxIndent"/>
        <w:ind w:left="0"/>
      </w:pPr>
    </w:p>
    <w:p w:rsidR="00186CC4" w:rsidRPr="00063133" w:rsidRDefault="00186CC4" w:rsidP="00186CC4">
      <w:pPr>
        <w:pStyle w:val="PVxIndent"/>
        <w:ind w:left="0"/>
      </w:pPr>
      <w:r w:rsidRPr="00063133">
        <w:t>Tomas Tobé a Maria Arena predniesli úvodné poznámky.</w:t>
      </w:r>
    </w:p>
    <w:p w:rsidR="00186CC4" w:rsidRPr="00063133" w:rsidRDefault="00186CC4" w:rsidP="00186CC4">
      <w:pPr>
        <w:pStyle w:val="PVxIndent"/>
        <w:ind w:left="0"/>
      </w:pPr>
    </w:p>
    <w:p w:rsidR="00186CC4" w:rsidRPr="00063133" w:rsidRDefault="00186CC4" w:rsidP="00186CC4">
      <w:pPr>
        <w:pStyle w:val="PVxIndent"/>
        <w:ind w:left="0"/>
      </w:pPr>
      <w:r w:rsidRPr="00063133">
        <w:t>S prejavom vystúpila Cecilia Jiménez-Damary.</w:t>
      </w:r>
    </w:p>
    <w:p w:rsidR="005D46CF" w:rsidRPr="00063133" w:rsidRDefault="005D46CF" w:rsidP="00355DD5">
      <w:pPr>
        <w:pStyle w:val="PVxIndent"/>
      </w:pPr>
    </w:p>
    <w:p w:rsidR="00186CC4" w:rsidRPr="00063133" w:rsidRDefault="005D46CF" w:rsidP="00186CC4">
      <w:pPr>
        <w:pStyle w:val="PVxIndent"/>
        <w:ind w:left="0"/>
      </w:pPr>
      <w:r w:rsidRPr="00063133">
        <w:rPr>
          <w:b/>
          <w:i/>
        </w:rPr>
        <w:t>Rečníci</w:t>
      </w:r>
      <w:r w:rsidRPr="00063133">
        <w:t>: Mónica Silvana González, Pierrette Herzberger</w:t>
      </w:r>
      <w:r w:rsidRPr="00063133">
        <w:noBreakHyphen/>
        <w:t>Fofana, Maria Arena, Shaffaq Mohammed, Tomas Tobé, Leonor Nieto Léon (GR ECHO), Cecilia Jiménez-Damary.</w:t>
      </w:r>
    </w:p>
    <w:p w:rsidR="00186CC4" w:rsidRPr="00063133" w:rsidRDefault="00186CC4" w:rsidP="00186CC4">
      <w:pPr>
        <w:pStyle w:val="PVxIndent"/>
        <w:ind w:left="0"/>
      </w:pPr>
    </w:p>
    <w:p w:rsidR="00186CC4" w:rsidRPr="00063133" w:rsidRDefault="00186CC4" w:rsidP="00186CC4">
      <w:pPr>
        <w:pStyle w:val="PVxIndent"/>
        <w:ind w:left="0"/>
        <w:jc w:val="center"/>
        <w:rPr>
          <w:i/>
        </w:rPr>
      </w:pPr>
    </w:p>
    <w:p w:rsidR="007D6BE2" w:rsidRPr="00063133" w:rsidRDefault="00492DA5" w:rsidP="00186CC4">
      <w:pPr>
        <w:pStyle w:val="PVxIndent"/>
        <w:ind w:left="0"/>
        <w:jc w:val="center"/>
        <w:rPr>
          <w:i/>
        </w:rPr>
      </w:pPr>
      <w:r w:rsidRPr="00063133">
        <w:rPr>
          <w:i/>
        </w:rPr>
        <w:t>Schôdza bola prerušená o 12.23 h a pokračovala v utorok 3. decembra 2019 o 14.38 h. Predsedal jej predseda Tomas Tobé.</w:t>
      </w:r>
    </w:p>
    <w:p w:rsidR="00186CC4" w:rsidRPr="00063133" w:rsidRDefault="00186CC4" w:rsidP="00186CC4">
      <w:pPr>
        <w:pStyle w:val="PVxIndent"/>
        <w:ind w:left="0"/>
        <w:jc w:val="center"/>
        <w:rPr>
          <w:i/>
        </w:rPr>
      </w:pPr>
    </w:p>
    <w:p w:rsidR="00186CC4" w:rsidRPr="00063133" w:rsidRDefault="00186CC4" w:rsidP="00186CC4">
      <w:pPr>
        <w:pStyle w:val="PVxIndent"/>
        <w:ind w:left="0"/>
        <w:jc w:val="center"/>
        <w:rPr>
          <w:i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13.</w:t>
      </w:r>
      <w:r w:rsidRPr="00063133">
        <w:tab/>
      </w:r>
      <w:r w:rsidRPr="00063133">
        <w:rPr>
          <w:b/>
          <w:bCs/>
        </w:rPr>
        <w:t>Protokol, ktorým sa vykonáva Dohoda o partnerstve v sektore rybolovu medzi Európskym spoločenstvom a Guinejsko-bissauskou republikou (2019 – 2024)</w:t>
      </w:r>
    </w:p>
    <w:p w:rsidR="00355DD5" w:rsidRPr="00063133" w:rsidRDefault="00355DD5" w:rsidP="00355DD5">
      <w:r w:rsidRPr="00063133">
        <w:tab/>
        <w:t>DEVE/9/00463</w:t>
      </w:r>
    </w:p>
    <w:p w:rsidR="00355DD5" w:rsidRPr="00063133" w:rsidRDefault="00355DD5" w:rsidP="00355DD5">
      <w:pPr>
        <w:spacing w:after="120"/>
      </w:pPr>
      <w:r w:rsidRPr="00063133">
        <w:tab/>
        <w:t>***</w:t>
      </w:r>
      <w:r w:rsidRPr="00063133">
        <w:tab/>
        <w:t>2019/0090(NLE)</w:t>
      </w:r>
      <w:r w:rsidRPr="00063133">
        <w:tab/>
        <w:t>08928/2019 – C9-0011/2019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63512C">
            <w:pPr>
              <w:spacing w:line="256" w:lineRule="auto"/>
              <w:ind w:left="142"/>
            </w:pPr>
            <w:r w:rsidRPr="00063133">
              <w:t>Spravodajkyňa výboru požiadaného o stanovisko:</w:t>
            </w:r>
          </w:p>
        </w:tc>
      </w:tr>
      <w:tr w:rsidR="00355DD5" w:rsidRPr="00063133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Caroline Roose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PA – PE642.950v01-00</w:t>
            </w:r>
          </w:p>
        </w:tc>
      </w:tr>
      <w:tr w:rsidR="00355DD5" w:rsidRPr="00063133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63512C">
            <w:pPr>
              <w:spacing w:line="256" w:lineRule="auto"/>
              <w:ind w:left="142"/>
            </w:pPr>
            <w:r w:rsidRPr="00063133">
              <w:t>Gestorský výbor:</w:t>
            </w:r>
          </w:p>
        </w:tc>
      </w:tr>
      <w:tr w:rsidR="00355DD5" w:rsidRPr="00063133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João Ferreira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PR – PE641.178v01-00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5D46CF" w:rsidRPr="00063133" w:rsidRDefault="005D46CF" w:rsidP="006C239E">
      <w:pPr>
        <w:autoSpaceDE w:val="0"/>
        <w:autoSpaceDN w:val="0"/>
        <w:adjustRightInd w:val="0"/>
        <w:ind w:left="1100" w:hanging="400"/>
      </w:pPr>
    </w:p>
    <w:p w:rsidR="005940A4" w:rsidRPr="00063133" w:rsidRDefault="005940A4" w:rsidP="008F1E3B">
      <w:pPr>
        <w:tabs>
          <w:tab w:val="left" w:pos="1100"/>
        </w:tabs>
        <w:autoSpaceDE w:val="0"/>
        <w:autoSpaceDN w:val="0"/>
        <w:adjustRightInd w:val="0"/>
        <w:jc w:val="both"/>
        <w:rPr>
          <w:i/>
          <w:snapToGrid/>
        </w:rPr>
      </w:pPr>
      <w:r w:rsidRPr="00063133">
        <w:rPr>
          <w:b/>
          <w:i/>
        </w:rPr>
        <w:t>Rozhodnutie</w:t>
      </w:r>
      <w:r w:rsidRPr="00063133">
        <w:rPr>
          <w:i/>
        </w:rPr>
        <w:t>:</w:t>
      </w:r>
      <w:r w:rsidRPr="00063133">
        <w:t xml:space="preserve"> </w:t>
      </w:r>
      <w:r w:rsidRPr="00063133">
        <w:rPr>
          <w:i/>
        </w:rPr>
        <w:t>Návrh stanoviska bol prijatý bez zmien: za: 21; proti: 2; zdržali sa hlasovania: 0.</w:t>
      </w:r>
    </w:p>
    <w:p w:rsidR="005D46CF" w:rsidRPr="00063133" w:rsidRDefault="005D46CF" w:rsidP="00135287">
      <w:pPr>
        <w:autoSpaceDE w:val="0"/>
        <w:autoSpaceDN w:val="0"/>
        <w:adjustRightInd w:val="0"/>
        <w:rPr>
          <w:i/>
          <w:color w:val="000000"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14.</w:t>
      </w:r>
      <w:r w:rsidRPr="00063133">
        <w:tab/>
      </w:r>
      <w:r w:rsidRPr="00063133">
        <w:rPr>
          <w:b/>
          <w:bCs/>
        </w:rPr>
        <w:t>Protokol, ktorým sa vykonáva Dohoda o partnerstve v sektore rybolovu medzi Európskym spoločenstvom a Guinejsko-bissauskou republikou (2019 – 2024)</w:t>
      </w:r>
    </w:p>
    <w:p w:rsidR="00355DD5" w:rsidRPr="00063133" w:rsidRDefault="00355DD5" w:rsidP="00355DD5">
      <w:r w:rsidRPr="00063133">
        <w:tab/>
        <w:t>DEVE/9/01649</w:t>
      </w:r>
    </w:p>
    <w:p w:rsidR="00355DD5" w:rsidRPr="00063133" w:rsidRDefault="00355DD5" w:rsidP="00355DD5">
      <w:pPr>
        <w:spacing w:after="120"/>
      </w:pPr>
      <w:r w:rsidRPr="00063133">
        <w:tab/>
      </w:r>
      <w:r w:rsidRPr="00063133">
        <w:tab/>
        <w:t>2019/0090M(NLE)</w:t>
      </w:r>
      <w:r w:rsidRPr="00063133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0D0749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0D0749" w:rsidP="000D0749">
            <w:pPr>
              <w:tabs>
                <w:tab w:val="left" w:pos="142"/>
              </w:tabs>
              <w:spacing w:line="256" w:lineRule="auto"/>
              <w:ind w:left="142"/>
            </w:pPr>
            <w:r w:rsidRPr="00063133">
              <w:t>Spravodajkyňa výboru požiadaného o stanovisko:</w:t>
            </w:r>
          </w:p>
        </w:tc>
      </w:tr>
      <w:tr w:rsidR="00355DD5" w:rsidRPr="00063133" w:rsidTr="000D0749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Caroline Roose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PA – PE642.937v03-00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PE643.222v01-00</w:t>
            </w:r>
          </w:p>
        </w:tc>
      </w:tr>
      <w:tr w:rsidR="00355DD5" w:rsidRPr="00063133" w:rsidTr="000D0749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0D0749" w:rsidP="000D0749">
            <w:pPr>
              <w:spacing w:line="256" w:lineRule="auto"/>
              <w:ind w:left="142" w:hanging="142"/>
            </w:pPr>
            <w:r w:rsidRPr="00063133">
              <w:t xml:space="preserve">   Gestorský výbor:</w:t>
            </w:r>
          </w:p>
        </w:tc>
      </w:tr>
      <w:tr w:rsidR="00355DD5" w:rsidRPr="00063133" w:rsidTr="000D0749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João Ferreira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PR – PE642.938v01-00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PE644.740v01-00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135287">
      <w:pPr>
        <w:autoSpaceDE w:val="0"/>
        <w:autoSpaceDN w:val="0"/>
        <w:adjustRightInd w:val="0"/>
      </w:pPr>
    </w:p>
    <w:p w:rsidR="00492DA5" w:rsidRPr="00063133" w:rsidRDefault="00492DA5" w:rsidP="00135287">
      <w:pPr>
        <w:autoSpaceDE w:val="0"/>
        <w:autoSpaceDN w:val="0"/>
        <w:adjustRightInd w:val="0"/>
      </w:pPr>
    </w:p>
    <w:p w:rsidR="00135287" w:rsidRPr="00063133" w:rsidRDefault="005940A4" w:rsidP="00135287">
      <w:pPr>
        <w:autoSpaceDE w:val="0"/>
        <w:autoSpaceDN w:val="0"/>
        <w:adjustRightInd w:val="0"/>
      </w:pPr>
      <w:r w:rsidRPr="00063133">
        <w:rPr>
          <w:b/>
          <w:i/>
        </w:rPr>
        <w:t xml:space="preserve">Prijaté pozmeňujúce návrhy: </w:t>
      </w:r>
      <w:r w:rsidRPr="00063133">
        <w:rPr>
          <w:b/>
        </w:rPr>
        <w:t xml:space="preserve"> </w:t>
      </w:r>
      <w:r w:rsidRPr="00063133">
        <w:t xml:space="preserve">KPN 1–4, 1, 4, 10, 11, 13, 16–18. </w:t>
      </w:r>
    </w:p>
    <w:p w:rsidR="00D211D5" w:rsidRPr="00063133" w:rsidRDefault="00D211D5" w:rsidP="00135287">
      <w:pPr>
        <w:autoSpaceDE w:val="0"/>
        <w:autoSpaceDN w:val="0"/>
        <w:adjustRightInd w:val="0"/>
      </w:pPr>
    </w:p>
    <w:p w:rsidR="00A04E2C" w:rsidRPr="00063133" w:rsidRDefault="00D211D5" w:rsidP="00A04E2C">
      <w:pPr>
        <w:autoSpaceDE w:val="0"/>
        <w:autoSpaceDN w:val="0"/>
        <w:adjustRightInd w:val="0"/>
      </w:pPr>
      <w:r w:rsidRPr="00063133">
        <w:rPr>
          <w:b/>
          <w:i/>
        </w:rPr>
        <w:t>Bezpredmetné pozmeňujúce návrhy</w:t>
      </w:r>
      <w:r w:rsidRPr="00063133">
        <w:rPr>
          <w:b/>
        </w:rPr>
        <w:t>:</w:t>
      </w:r>
      <w:r w:rsidRPr="00063133">
        <w:t xml:space="preserve">  2, 3, 5, 6, 7-9, 12, 14, 15, 19-21.</w:t>
      </w:r>
    </w:p>
    <w:p w:rsidR="00D211D5" w:rsidRPr="00063133" w:rsidRDefault="00D211D5" w:rsidP="00135287">
      <w:pPr>
        <w:autoSpaceDE w:val="0"/>
        <w:autoSpaceDN w:val="0"/>
        <w:adjustRightInd w:val="0"/>
      </w:pPr>
    </w:p>
    <w:p w:rsidR="00492DA5" w:rsidRPr="00063133" w:rsidRDefault="00492DA5" w:rsidP="00135287">
      <w:pPr>
        <w:autoSpaceDE w:val="0"/>
        <w:autoSpaceDN w:val="0"/>
        <w:adjustRightInd w:val="0"/>
      </w:pPr>
    </w:p>
    <w:p w:rsidR="005940A4" w:rsidRPr="00063133" w:rsidRDefault="005940A4" w:rsidP="008F1E3B">
      <w:pPr>
        <w:autoSpaceDE w:val="0"/>
        <w:autoSpaceDN w:val="0"/>
        <w:adjustRightInd w:val="0"/>
        <w:jc w:val="both"/>
        <w:rPr>
          <w:color w:val="000000"/>
        </w:rPr>
      </w:pPr>
      <w:r w:rsidRPr="00063133">
        <w:rPr>
          <w:b/>
          <w:i/>
        </w:rPr>
        <w:t>Rozhodnutie</w:t>
      </w:r>
      <w:r w:rsidRPr="00063133">
        <w:rPr>
          <w:i/>
        </w:rPr>
        <w:t>:</w:t>
      </w:r>
      <w:r w:rsidRPr="00063133">
        <w:t xml:space="preserve"> </w:t>
      </w:r>
      <w:r w:rsidRPr="00063133">
        <w:rPr>
          <w:i/>
        </w:rPr>
        <w:t xml:space="preserve">Návrh stanoviska </w:t>
      </w:r>
      <w:r w:rsidRPr="00063133">
        <w:rPr>
          <w:b/>
          <w:i/>
        </w:rPr>
        <w:t xml:space="preserve"> </w:t>
      </w:r>
      <w:r w:rsidRPr="00063133">
        <w:rPr>
          <w:i/>
        </w:rPr>
        <w:t xml:space="preserve"> v znení zmien bol prijatý: za: 21; proti: 2; zdržali sa hlasovania: 1.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15.</w:t>
      </w:r>
      <w:r w:rsidRPr="00063133">
        <w:tab/>
      </w:r>
      <w:r w:rsidRPr="00063133">
        <w:rPr>
          <w:b/>
          <w:bCs/>
        </w:rPr>
        <w:t>Uzavretie Protokolu, ktorým sa vykonáva Dohoda o partnerstve v sektore rybolovu medzi Európskym spoločenstvom a Kapverdskou republikou (2019 – 2024)</w:t>
      </w:r>
    </w:p>
    <w:p w:rsidR="00355DD5" w:rsidRPr="00063133" w:rsidRDefault="00355DD5" w:rsidP="00355DD5">
      <w:r w:rsidRPr="00063133">
        <w:tab/>
        <w:t>DEVE/9/00457</w:t>
      </w:r>
    </w:p>
    <w:p w:rsidR="00355DD5" w:rsidRPr="00063133" w:rsidRDefault="00355DD5" w:rsidP="00355DD5">
      <w:pPr>
        <w:spacing w:after="120"/>
      </w:pPr>
      <w:r w:rsidRPr="00063133">
        <w:tab/>
        <w:t>***</w:t>
      </w:r>
      <w:r w:rsidRPr="00063133">
        <w:tab/>
        <w:t>2019/0078(NLE)</w:t>
      </w:r>
      <w:r w:rsidRPr="00063133">
        <w:tab/>
        <w:t>08662/2019 – C9-0004/2019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492DA5">
            <w:pPr>
              <w:spacing w:line="256" w:lineRule="auto"/>
              <w:ind w:left="284" w:hanging="142"/>
            </w:pPr>
            <w:r w:rsidRPr="00063133">
              <w:t>Spravodajkyňa výboru požiadaného o stanovisko:</w:t>
            </w:r>
          </w:p>
        </w:tc>
      </w:tr>
      <w:tr w:rsidR="00355DD5" w:rsidRPr="00063133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Catherine Chabaud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PA – PE641.364v01-00</w:t>
            </w:r>
          </w:p>
        </w:tc>
      </w:tr>
      <w:tr w:rsidR="00355DD5" w:rsidRPr="00063133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492DA5">
            <w:pPr>
              <w:spacing w:line="256" w:lineRule="auto"/>
              <w:ind w:left="284" w:hanging="142"/>
            </w:pPr>
            <w:r w:rsidRPr="00063133">
              <w:t>Gestorský výbor:</w:t>
            </w:r>
          </w:p>
        </w:tc>
      </w:tr>
      <w:tr w:rsidR="00355DD5" w:rsidRPr="00063133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Cláudia Monteiro de Aguiar</w:t>
            </w:r>
            <w:r w:rsidRPr="00063133">
              <w:br/>
              <w:t>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PR – PE641.408v01-00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135287">
      <w:pPr>
        <w:autoSpaceDE w:val="0"/>
        <w:autoSpaceDN w:val="0"/>
        <w:adjustRightInd w:val="0"/>
      </w:pPr>
    </w:p>
    <w:p w:rsidR="00DD4C86" w:rsidRPr="00063133" w:rsidRDefault="00DD4C86" w:rsidP="00135287">
      <w:pPr>
        <w:autoSpaceDE w:val="0"/>
        <w:autoSpaceDN w:val="0"/>
        <w:adjustRightInd w:val="0"/>
        <w:rPr>
          <w:b/>
          <w:i/>
        </w:rPr>
      </w:pPr>
    </w:p>
    <w:p w:rsidR="00135287" w:rsidRPr="00063133" w:rsidRDefault="00135287" w:rsidP="008F1E3B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063133">
        <w:rPr>
          <w:b/>
          <w:i/>
        </w:rPr>
        <w:t>Rozhodnutie:</w:t>
      </w:r>
      <w:r w:rsidRPr="00063133">
        <w:t xml:space="preserve"> </w:t>
      </w:r>
      <w:r w:rsidRPr="00063133">
        <w:rPr>
          <w:i/>
        </w:rPr>
        <w:t>Návrh stanoviska bol prijatý bez zmien: za: 22; proti: 2; zdržali sa hlasovania: 0.</w:t>
      </w:r>
    </w:p>
    <w:p w:rsidR="00135287" w:rsidRPr="00063133" w:rsidRDefault="00135287" w:rsidP="00135287">
      <w:pPr>
        <w:autoSpaceDE w:val="0"/>
        <w:autoSpaceDN w:val="0"/>
        <w:adjustRightInd w:val="0"/>
        <w:rPr>
          <w:color w:val="000000"/>
        </w:rPr>
      </w:pPr>
    </w:p>
    <w:p w:rsidR="00355DD5" w:rsidRPr="00063133" w:rsidRDefault="00355DD5" w:rsidP="00712411">
      <w:pPr>
        <w:tabs>
          <w:tab w:val="left" w:pos="284"/>
        </w:tabs>
        <w:spacing w:before="240"/>
        <w:ind w:left="708" w:hanging="708"/>
      </w:pPr>
      <w:r w:rsidRPr="00063133">
        <w:rPr>
          <w:b/>
          <w:bCs/>
        </w:rPr>
        <w:t>16.</w:t>
      </w:r>
      <w:r w:rsidRPr="00063133">
        <w:tab/>
      </w:r>
      <w:r w:rsidRPr="00063133">
        <w:rPr>
          <w:b/>
          <w:bCs/>
        </w:rPr>
        <w:t>Uzavretie Protokolu, ktorým sa vykonáva Dohoda o partnerstve v sektore rybolovu medzi Európskym spoločenstvom a Kapverdskou republikou (2019 – 2024)</w:t>
      </w:r>
    </w:p>
    <w:p w:rsidR="00355DD5" w:rsidRPr="00063133" w:rsidRDefault="00355DD5" w:rsidP="00355DD5">
      <w:r w:rsidRPr="00063133">
        <w:tab/>
        <w:t>DEVE/9/01500</w:t>
      </w:r>
    </w:p>
    <w:p w:rsidR="00355DD5" w:rsidRPr="00063133" w:rsidRDefault="00355DD5" w:rsidP="00355DD5">
      <w:pPr>
        <w:spacing w:after="120"/>
      </w:pPr>
      <w:r w:rsidRPr="00063133">
        <w:tab/>
      </w:r>
      <w:r w:rsidRPr="00063133">
        <w:tab/>
        <w:t>2019/0078M(NLE)</w:t>
      </w:r>
      <w:r w:rsidRPr="00063133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0D0749" w:rsidP="00712411">
            <w:pPr>
              <w:spacing w:line="256" w:lineRule="auto"/>
              <w:ind w:left="284" w:hanging="284"/>
            </w:pPr>
            <w:r w:rsidRPr="00063133">
              <w:t xml:space="preserve">   Spravodajkyňa výboru požiadaného o stanovisko: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Catherine Chabaud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PA – PE642.934v02-00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PE643.220v01-00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4A0431">
            <w:pPr>
              <w:spacing w:line="256" w:lineRule="auto"/>
              <w:ind w:left="284" w:hanging="142"/>
            </w:pPr>
            <w:r w:rsidRPr="00063133">
              <w:t xml:space="preserve">   Gestorský výbor: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Cláudia Monteiro de Aguiar</w:t>
            </w:r>
            <w:r w:rsidRPr="00063133">
              <w:br/>
              <w:t>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PR – PE643.077v01-00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135287">
      <w:pPr>
        <w:autoSpaceDE w:val="0"/>
        <w:autoSpaceDN w:val="0"/>
        <w:adjustRightInd w:val="0"/>
      </w:pPr>
    </w:p>
    <w:p w:rsidR="00DD4C86" w:rsidRPr="00063133" w:rsidRDefault="00492DA5" w:rsidP="00DD4C86">
      <w:r w:rsidRPr="00063133">
        <w:rPr>
          <w:b/>
          <w:i/>
        </w:rPr>
        <w:t>Prijaté pozmeňujúce návrhy:</w:t>
      </w:r>
      <w:r w:rsidRPr="00063133">
        <w:rPr>
          <w:color w:val="1F497D"/>
        </w:rPr>
        <w:t xml:space="preserve"> </w:t>
      </w:r>
      <w:r w:rsidRPr="00063133">
        <w:t>1–3, KPN 1, 9, KPN 2, 13, KPN 3, 17–20, KPN 4, 23.</w:t>
      </w:r>
    </w:p>
    <w:p w:rsidR="00712411" w:rsidRPr="00063133" w:rsidRDefault="00712411" w:rsidP="00DD4C86">
      <w:pPr>
        <w:rPr>
          <w:snapToGrid/>
          <w:sz w:val="22"/>
        </w:rPr>
      </w:pPr>
    </w:p>
    <w:p w:rsidR="00DD4C86" w:rsidRPr="00063133" w:rsidRDefault="00712411" w:rsidP="00DD4C86">
      <w:r w:rsidRPr="00063133">
        <w:rPr>
          <w:b/>
          <w:i/>
        </w:rPr>
        <w:t>Zamietnuté</w:t>
      </w:r>
      <w:r w:rsidRPr="00063133">
        <w:t xml:space="preserve"> </w:t>
      </w:r>
      <w:r w:rsidRPr="00063133">
        <w:rPr>
          <w:b/>
          <w:i/>
        </w:rPr>
        <w:t>pozmeňujúce návrhy:</w:t>
      </w:r>
      <w:r w:rsidRPr="00063133">
        <w:t xml:space="preserve"> 8.</w:t>
      </w:r>
    </w:p>
    <w:p w:rsidR="00D211D5" w:rsidRPr="00063133" w:rsidRDefault="00D211D5" w:rsidP="00DD4C86"/>
    <w:p w:rsidR="00D211D5" w:rsidRPr="00063133" w:rsidRDefault="00304FA2" w:rsidP="00DD4C86">
      <w:r w:rsidRPr="00063133">
        <w:rPr>
          <w:b/>
          <w:i/>
        </w:rPr>
        <w:t xml:space="preserve">Bezpredmetné pozmeňujúce návrhy: </w:t>
      </w:r>
      <w:r w:rsidRPr="00063133">
        <w:t>4-7, 10-12, 14-16, 21, 22.</w:t>
      </w:r>
    </w:p>
    <w:p w:rsidR="00DA573E" w:rsidRPr="00063133" w:rsidRDefault="00DA573E" w:rsidP="00DA573E">
      <w:pPr>
        <w:autoSpaceDE w:val="0"/>
        <w:autoSpaceDN w:val="0"/>
        <w:adjustRightInd w:val="0"/>
        <w:rPr>
          <w:b/>
          <w:i/>
        </w:rPr>
      </w:pPr>
    </w:p>
    <w:p w:rsidR="00135287" w:rsidRPr="00063133" w:rsidRDefault="00135287" w:rsidP="008F1E3B">
      <w:pPr>
        <w:autoSpaceDE w:val="0"/>
        <w:autoSpaceDN w:val="0"/>
        <w:adjustRightInd w:val="0"/>
        <w:jc w:val="both"/>
        <w:rPr>
          <w:i/>
        </w:rPr>
      </w:pPr>
      <w:r w:rsidRPr="00063133">
        <w:rPr>
          <w:b/>
          <w:i/>
        </w:rPr>
        <w:t>Rozhodnutie:</w:t>
      </w:r>
      <w:r w:rsidRPr="00063133">
        <w:t xml:space="preserve"> </w:t>
      </w:r>
      <w:r w:rsidRPr="00063133">
        <w:rPr>
          <w:i/>
        </w:rPr>
        <w:t>Návrh stanoviska v znení zmien bol prijatý: za: 22; proti: 2 zdržali sa hlasovania: 0.</w:t>
      </w:r>
    </w:p>
    <w:p w:rsidR="00135287" w:rsidRPr="00063133" w:rsidRDefault="00135287" w:rsidP="00135287">
      <w:pPr>
        <w:autoSpaceDE w:val="0"/>
        <w:autoSpaceDN w:val="0"/>
        <w:adjustRightInd w:val="0"/>
        <w:rPr>
          <w:color w:val="000000"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17.</w:t>
      </w:r>
      <w:r w:rsidRPr="00063133">
        <w:tab/>
      </w:r>
      <w:r w:rsidRPr="00063133">
        <w:rPr>
          <w:b/>
          <w:bCs/>
        </w:rPr>
        <w:t>Uzavretie Dohody o voľnom obchode medzi Európskou úniou a Vietnamskou socialistickou republikou</w:t>
      </w:r>
    </w:p>
    <w:p w:rsidR="00355DD5" w:rsidRPr="00063133" w:rsidRDefault="00355DD5" w:rsidP="00355DD5">
      <w:r w:rsidRPr="00063133">
        <w:tab/>
        <w:t>DEVE/9/00394</w:t>
      </w:r>
    </w:p>
    <w:p w:rsidR="00355DD5" w:rsidRPr="00063133" w:rsidRDefault="00355DD5" w:rsidP="00355DD5">
      <w:pPr>
        <w:spacing w:after="120"/>
      </w:pPr>
      <w:r w:rsidRPr="00063133">
        <w:tab/>
        <w:t>***</w:t>
      </w:r>
      <w:r w:rsidRPr="00063133">
        <w:tab/>
        <w:t>2018/0356(NLE)</w:t>
      </w:r>
      <w:r w:rsidRPr="00063133">
        <w:tab/>
        <w:t>06050/2019 – C9-0023/2019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712411">
            <w:pPr>
              <w:spacing w:line="256" w:lineRule="auto"/>
              <w:ind w:left="284" w:hanging="284"/>
            </w:pPr>
            <w:r w:rsidRPr="00063133">
              <w:t xml:space="preserve">   Spravodajca výboru požiadaného o stanovisko: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PA – PE641.172v01-00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PE641.396v01-00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>
            <w:pPr>
              <w:spacing w:line="256" w:lineRule="auto"/>
            </w:pPr>
            <w:r w:rsidRPr="00063133">
              <w:t xml:space="preserve">   Gestorský výbor: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PR – PE642.857v01-00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PE643.172v01-00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135287">
      <w:pPr>
        <w:autoSpaceDE w:val="0"/>
        <w:autoSpaceDN w:val="0"/>
        <w:adjustRightInd w:val="0"/>
      </w:pPr>
    </w:p>
    <w:p w:rsidR="00DD2158" w:rsidRPr="00063133" w:rsidRDefault="00DD2158" w:rsidP="00D22365">
      <w:pPr>
        <w:rPr>
          <w:b/>
          <w:i/>
          <w:snapToGrid/>
          <w:sz w:val="22"/>
        </w:rPr>
      </w:pPr>
    </w:p>
    <w:p w:rsidR="00D22365" w:rsidRPr="00063133" w:rsidRDefault="00D22365" w:rsidP="00D22365">
      <w:r w:rsidRPr="00063133">
        <w:rPr>
          <w:b/>
          <w:i/>
        </w:rPr>
        <w:t>Zamietnuté pozmeňujúce návrhy:</w:t>
      </w:r>
      <w:r w:rsidRPr="00063133">
        <w:rPr>
          <w:color w:val="FF0000"/>
        </w:rPr>
        <w:t xml:space="preserve"> </w:t>
      </w:r>
      <w:r w:rsidRPr="00063133">
        <w:t>1, 3.</w:t>
      </w:r>
    </w:p>
    <w:p w:rsidR="00DD2158" w:rsidRPr="00063133" w:rsidRDefault="00DD2158" w:rsidP="00D22365"/>
    <w:p w:rsidR="00D22365" w:rsidRPr="00063133" w:rsidRDefault="00D22365" w:rsidP="00D22365">
      <w:r w:rsidRPr="00063133">
        <w:rPr>
          <w:b/>
          <w:i/>
        </w:rPr>
        <w:t>Stiahnuté pozmeňujúce návrhy</w:t>
      </w:r>
      <w:r w:rsidRPr="00063133">
        <w:rPr>
          <w:b/>
        </w:rPr>
        <w:t>:</w:t>
      </w:r>
      <w:r w:rsidRPr="00063133">
        <w:t xml:space="preserve"> 2.</w:t>
      </w:r>
    </w:p>
    <w:p w:rsidR="00E670AB" w:rsidRPr="00063133" w:rsidRDefault="00E670AB" w:rsidP="00135287">
      <w:pPr>
        <w:autoSpaceDE w:val="0"/>
        <w:autoSpaceDN w:val="0"/>
        <w:adjustRightInd w:val="0"/>
        <w:rPr>
          <w:b/>
          <w:i/>
        </w:rPr>
      </w:pPr>
    </w:p>
    <w:p w:rsidR="00135287" w:rsidRPr="00063133" w:rsidRDefault="00D22365" w:rsidP="00135287">
      <w:pPr>
        <w:autoSpaceDE w:val="0"/>
        <w:autoSpaceDN w:val="0"/>
        <w:adjustRightInd w:val="0"/>
        <w:rPr>
          <w:color w:val="000000"/>
        </w:rPr>
      </w:pPr>
      <w:r w:rsidRPr="00063133">
        <w:rPr>
          <w:b/>
          <w:i/>
        </w:rPr>
        <w:t>Rozhodnutie:</w:t>
      </w:r>
      <w:r w:rsidRPr="00063133">
        <w:t xml:space="preserve"> </w:t>
      </w:r>
      <w:r w:rsidRPr="00063133">
        <w:rPr>
          <w:i/>
        </w:rPr>
        <w:t>Návrh stanoviska bol prijatý: za: 11; proti: 7; zdržali sa hlasovania: 6.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18.</w:t>
      </w:r>
      <w:r w:rsidRPr="00063133">
        <w:tab/>
      </w:r>
      <w:r w:rsidRPr="00063133">
        <w:rPr>
          <w:b/>
          <w:bCs/>
        </w:rPr>
        <w:t>Uzavretie Dohody o voľnom obchode medzi Európskou úniou a Vietnamskou socialistickou republikou</w:t>
      </w:r>
    </w:p>
    <w:p w:rsidR="00355DD5" w:rsidRPr="00063133" w:rsidRDefault="00355DD5" w:rsidP="00355DD5">
      <w:r w:rsidRPr="00063133">
        <w:tab/>
        <w:t>DEVE/9/01328</w:t>
      </w:r>
    </w:p>
    <w:p w:rsidR="00355DD5" w:rsidRPr="00063133" w:rsidRDefault="00355DD5" w:rsidP="00355DD5">
      <w:pPr>
        <w:spacing w:after="120"/>
      </w:pPr>
      <w:r w:rsidRPr="00063133">
        <w:tab/>
      </w:r>
      <w:r w:rsidRPr="00063133">
        <w:tab/>
        <w:t>2018/0356M(NLE)</w:t>
      </w:r>
      <w:r w:rsidRPr="00063133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712411">
            <w:pPr>
              <w:spacing w:line="256" w:lineRule="auto"/>
              <w:ind w:left="142"/>
            </w:pPr>
            <w:r w:rsidRPr="00063133">
              <w:t xml:space="preserve"> Spravodajca výboru požiadaného o stanovisko: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PA – PE641.208v01-00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PE641.386v01-00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4A0431">
            <w:pPr>
              <w:spacing w:line="256" w:lineRule="auto"/>
              <w:ind w:left="142"/>
            </w:pPr>
            <w:r w:rsidRPr="00063133">
              <w:t xml:space="preserve"> Gestorský výbor: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PR – PE642.858v01-00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PE643.175v02-00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135287">
      <w:pPr>
        <w:autoSpaceDE w:val="0"/>
        <w:autoSpaceDN w:val="0"/>
        <w:adjustRightInd w:val="0"/>
      </w:pPr>
    </w:p>
    <w:p w:rsidR="00E670AB" w:rsidRPr="00063133" w:rsidRDefault="00E670AB" w:rsidP="00E670AB">
      <w:pPr>
        <w:rPr>
          <w:snapToGrid/>
          <w:sz w:val="22"/>
        </w:rPr>
      </w:pPr>
      <w:r w:rsidRPr="00063133">
        <w:rPr>
          <w:b/>
          <w:i/>
        </w:rPr>
        <w:t>Prijaté pozmeňujúce návrhy:</w:t>
      </w:r>
      <w:r w:rsidRPr="00063133">
        <w:t xml:space="preserve">  1–3, KPN 1, 9, 10, KPN 2, KPN 3, 21, KPN 4, 27, 29, 30, 34 (1. časť), 36.</w:t>
      </w:r>
    </w:p>
    <w:p w:rsidR="002E00B6" w:rsidRPr="00063133" w:rsidRDefault="007B5DD5" w:rsidP="00E670AB">
      <w:r w:rsidRPr="00063133">
        <w:rPr>
          <w:b/>
          <w:i/>
        </w:rPr>
        <w:t>Zamietnuté</w:t>
      </w:r>
      <w:r w:rsidRPr="00063133">
        <w:t xml:space="preserve"> </w:t>
      </w:r>
      <w:r w:rsidRPr="00063133">
        <w:rPr>
          <w:b/>
          <w:i/>
        </w:rPr>
        <w:t>pozmeňujúce návrhy:</w:t>
      </w:r>
      <w:r w:rsidRPr="00063133">
        <w:t xml:space="preserve"> </w:t>
      </w:r>
    </w:p>
    <w:p w:rsidR="002E00B6" w:rsidRPr="00063133" w:rsidRDefault="002E00B6" w:rsidP="00E670AB"/>
    <w:p w:rsidR="002E00B6" w:rsidRPr="00063133" w:rsidRDefault="007B5DD5" w:rsidP="002E00B6">
      <w:r w:rsidRPr="00063133">
        <w:rPr>
          <w:b/>
          <w:i/>
        </w:rPr>
        <w:t xml:space="preserve">Bezpredmetné pozmeňujúce návrhy: </w:t>
      </w:r>
      <w:r w:rsidRPr="00063133">
        <w:t>4–8, 11–20, 22–26, 28, 31–33, 34 (2. časť), 35.</w:t>
      </w:r>
    </w:p>
    <w:p w:rsidR="00E670AB" w:rsidRPr="00063133" w:rsidRDefault="00E670AB" w:rsidP="00E670AB"/>
    <w:p w:rsidR="00E670AB" w:rsidRPr="00063133" w:rsidRDefault="00E670AB" w:rsidP="00135287">
      <w:pPr>
        <w:autoSpaceDE w:val="0"/>
        <w:autoSpaceDN w:val="0"/>
        <w:adjustRightInd w:val="0"/>
        <w:rPr>
          <w:b/>
          <w:i/>
        </w:rPr>
      </w:pPr>
    </w:p>
    <w:p w:rsidR="00135287" w:rsidRPr="00063133" w:rsidRDefault="00135287" w:rsidP="008F1E3B">
      <w:pPr>
        <w:autoSpaceDE w:val="0"/>
        <w:autoSpaceDN w:val="0"/>
        <w:adjustRightInd w:val="0"/>
        <w:jc w:val="both"/>
        <w:rPr>
          <w:i/>
        </w:rPr>
      </w:pPr>
      <w:r w:rsidRPr="00063133">
        <w:rPr>
          <w:b/>
          <w:i/>
        </w:rPr>
        <w:t>Rozhodnutie:</w:t>
      </w:r>
      <w:r w:rsidRPr="00063133">
        <w:t xml:space="preserve"> </w:t>
      </w:r>
      <w:r w:rsidRPr="00063133">
        <w:rPr>
          <w:i/>
        </w:rPr>
        <w:t>Návrh stanoviska v znení zmien bol prijatý: za: 14; proti: 6; zdržali sa hlasovania: 4.</w:t>
      </w:r>
    </w:p>
    <w:p w:rsidR="00135287" w:rsidRPr="00063133" w:rsidRDefault="00135287" w:rsidP="008F1E3B">
      <w:pPr>
        <w:autoSpaceDE w:val="0"/>
        <w:autoSpaceDN w:val="0"/>
        <w:adjustRightInd w:val="0"/>
        <w:jc w:val="both"/>
        <w:rPr>
          <w:color w:val="000000"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19.</w:t>
      </w:r>
      <w:r w:rsidRPr="00063133">
        <w:tab/>
      </w:r>
      <w:r w:rsidRPr="00063133">
        <w:rPr>
          <w:b/>
          <w:bCs/>
        </w:rPr>
        <w:t>Dohoda o ochrane investícií medzi Európskou úniou a jej členskými štátmi na jednej strane a Vietnamskou socialistickou republikou na strane druhej</w:t>
      </w:r>
    </w:p>
    <w:p w:rsidR="00355DD5" w:rsidRPr="00063133" w:rsidRDefault="00355DD5" w:rsidP="00355DD5">
      <w:r w:rsidRPr="00063133">
        <w:tab/>
        <w:t>DEVE/9/00392</w:t>
      </w:r>
    </w:p>
    <w:p w:rsidR="00355DD5" w:rsidRPr="00063133" w:rsidRDefault="00355DD5" w:rsidP="00355DD5">
      <w:pPr>
        <w:spacing w:after="120"/>
      </w:pPr>
      <w:r w:rsidRPr="00063133">
        <w:tab/>
        <w:t>***</w:t>
      </w:r>
      <w:r w:rsidRPr="00063133">
        <w:tab/>
        <w:t>2018/0358(NLE)</w:t>
      </w:r>
      <w:r w:rsidRPr="00063133">
        <w:tab/>
        <w:t>05931/2019 – C9-0020/2019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712411">
            <w:pPr>
              <w:spacing w:line="256" w:lineRule="auto"/>
              <w:ind w:left="142" w:hanging="142"/>
            </w:pPr>
            <w:r w:rsidRPr="00063133">
              <w:t xml:space="preserve">   Spravodajca výboru požiadaného o stanovisko: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PA – PE641.171v01-00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PE641.397v01-00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4A0431">
            <w:pPr>
              <w:spacing w:line="256" w:lineRule="auto"/>
              <w:ind w:left="284" w:hanging="142"/>
            </w:pPr>
            <w:r w:rsidRPr="00063133">
              <w:t xml:space="preserve">   Gestorský výbor: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PR – PE642.860v01-00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PE643.173v01-00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135287">
      <w:pPr>
        <w:autoSpaceDE w:val="0"/>
        <w:autoSpaceDN w:val="0"/>
        <w:adjustRightInd w:val="0"/>
      </w:pPr>
    </w:p>
    <w:p w:rsidR="00712411" w:rsidRPr="00063133" w:rsidRDefault="00712411" w:rsidP="007B5DD5">
      <w:pPr>
        <w:rPr>
          <w:snapToGrid/>
          <w:sz w:val="22"/>
        </w:rPr>
      </w:pPr>
    </w:p>
    <w:p w:rsidR="007B5DD5" w:rsidRPr="00063133" w:rsidRDefault="007B5DD5" w:rsidP="007B5DD5">
      <w:r w:rsidRPr="00063133">
        <w:rPr>
          <w:b/>
          <w:i/>
        </w:rPr>
        <w:t>Zamietnuté</w:t>
      </w:r>
      <w:r w:rsidRPr="00063133">
        <w:t xml:space="preserve"> </w:t>
      </w:r>
      <w:r w:rsidRPr="00063133">
        <w:rPr>
          <w:b/>
          <w:i/>
        </w:rPr>
        <w:t>pozmeňujúce návrhy:</w:t>
      </w:r>
      <w:r w:rsidRPr="00063133">
        <w:t xml:space="preserve"> 1, 3.</w:t>
      </w:r>
    </w:p>
    <w:p w:rsidR="00712411" w:rsidRPr="00063133" w:rsidRDefault="00712411" w:rsidP="007B5DD5"/>
    <w:p w:rsidR="007B5DD5" w:rsidRPr="00063133" w:rsidRDefault="007B5DD5" w:rsidP="007B5DD5">
      <w:r w:rsidRPr="00063133">
        <w:rPr>
          <w:b/>
          <w:i/>
        </w:rPr>
        <w:t>Stiahnuté pozmeňujúce návrhy</w:t>
      </w:r>
      <w:r w:rsidRPr="00063133">
        <w:t>: 2.</w:t>
      </w:r>
    </w:p>
    <w:p w:rsidR="007B5DD5" w:rsidRPr="00063133" w:rsidRDefault="007B5DD5" w:rsidP="007B5DD5">
      <w:pPr>
        <w:autoSpaceDE w:val="0"/>
        <w:autoSpaceDN w:val="0"/>
        <w:adjustRightInd w:val="0"/>
        <w:rPr>
          <w:b/>
          <w:i/>
        </w:rPr>
      </w:pPr>
    </w:p>
    <w:p w:rsidR="007B5DD5" w:rsidRPr="00063133" w:rsidRDefault="007B5DD5" w:rsidP="007B5DD5">
      <w:pPr>
        <w:autoSpaceDE w:val="0"/>
        <w:autoSpaceDN w:val="0"/>
        <w:adjustRightInd w:val="0"/>
        <w:rPr>
          <w:i/>
        </w:rPr>
      </w:pPr>
      <w:r w:rsidRPr="00063133">
        <w:rPr>
          <w:b/>
          <w:i/>
        </w:rPr>
        <w:t>Rozhodnutie:</w:t>
      </w:r>
      <w:r w:rsidRPr="00063133">
        <w:t xml:space="preserve"> </w:t>
      </w:r>
      <w:r w:rsidRPr="00063133">
        <w:rPr>
          <w:i/>
        </w:rPr>
        <w:t>Návrh stanoviska bol prijatý: za: 11; proti: 7; zdržali sa hlasovania: 6.</w:t>
      </w:r>
    </w:p>
    <w:p w:rsidR="007B5DD5" w:rsidRPr="00063133" w:rsidRDefault="007B5DD5" w:rsidP="007B5DD5">
      <w:pPr>
        <w:autoSpaceDE w:val="0"/>
        <w:autoSpaceDN w:val="0"/>
        <w:adjustRightInd w:val="0"/>
        <w:rPr>
          <w:color w:val="000000"/>
        </w:rPr>
      </w:pPr>
    </w:p>
    <w:p w:rsidR="00135287" w:rsidRPr="00063133" w:rsidRDefault="00135287" w:rsidP="00135287">
      <w:pPr>
        <w:autoSpaceDE w:val="0"/>
        <w:autoSpaceDN w:val="0"/>
        <w:adjustRightInd w:val="0"/>
        <w:rPr>
          <w:i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20.</w:t>
      </w:r>
      <w:r w:rsidRPr="00063133">
        <w:tab/>
      </w:r>
      <w:r w:rsidRPr="00063133">
        <w:rPr>
          <w:b/>
          <w:bCs/>
        </w:rPr>
        <w:t>Dohoda o ochrane investícií medzi Európskou úniou a jej členskými štátmi na jednej strane a Vietnamskou socialistickou republikou na strane druhej</w:t>
      </w:r>
    </w:p>
    <w:p w:rsidR="00355DD5" w:rsidRPr="00063133" w:rsidRDefault="00355DD5" w:rsidP="00355DD5">
      <w:r w:rsidRPr="00063133">
        <w:tab/>
        <w:t>DEVE/9/01329</w:t>
      </w:r>
    </w:p>
    <w:p w:rsidR="00355DD5" w:rsidRPr="00063133" w:rsidRDefault="00355DD5" w:rsidP="00355DD5">
      <w:pPr>
        <w:spacing w:after="120"/>
      </w:pPr>
      <w:r w:rsidRPr="00063133">
        <w:tab/>
      </w:r>
      <w:r w:rsidRPr="00063133">
        <w:tab/>
        <w:t>2018/0358M(NLE)</w:t>
      </w:r>
      <w:r w:rsidRPr="00063133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712411">
            <w:pPr>
              <w:spacing w:line="256" w:lineRule="auto"/>
              <w:ind w:firstLine="142"/>
            </w:pPr>
            <w:r w:rsidRPr="00063133">
              <w:t xml:space="preserve"> Spravodajca výboru požiadaného o stanovisko: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PA – PE641.207v01-00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PE641.387v01-00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4A0431">
            <w:pPr>
              <w:spacing w:line="256" w:lineRule="auto"/>
              <w:ind w:left="142" w:hanging="142"/>
            </w:pPr>
            <w:r w:rsidRPr="00063133">
              <w:t xml:space="preserve">   Gestorský výbor:</w:t>
            </w:r>
          </w:p>
        </w:tc>
      </w:tr>
      <w:tr w:rsidR="00355DD5" w:rsidRPr="00063133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 w:rsidP="00F608D2">
            <w:pPr>
              <w:spacing w:line="256" w:lineRule="auto"/>
              <w:jc w:val="right"/>
            </w:pPr>
            <w:r w:rsidRPr="00063133">
              <w:t>PR – PE642.888v01-00</w:t>
            </w:r>
            <w:r w:rsidRPr="00063133">
              <w:br/>
            </w:r>
            <w:r w:rsidR="00F608D2">
              <w:t>AM</w:t>
            </w:r>
            <w:r w:rsidRPr="00063133">
              <w:t xml:space="preserve"> – PE643.174v02-00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135287">
      <w:pPr>
        <w:autoSpaceDE w:val="0"/>
        <w:autoSpaceDN w:val="0"/>
        <w:adjustRightInd w:val="0"/>
      </w:pPr>
    </w:p>
    <w:p w:rsidR="007B5DD5" w:rsidRPr="00063133" w:rsidRDefault="007B5DD5" w:rsidP="007B5DD5">
      <w:r w:rsidRPr="00063133">
        <w:rPr>
          <w:b/>
          <w:i/>
        </w:rPr>
        <w:t>Prijaté pozmeňujúce návrhy</w:t>
      </w:r>
      <w:r w:rsidRPr="00063133">
        <w:t>: 2, 7 (2. časť), 8, 13, 15, 17.</w:t>
      </w:r>
    </w:p>
    <w:p w:rsidR="00712411" w:rsidRPr="00063133" w:rsidRDefault="00712411" w:rsidP="007B5DD5">
      <w:pPr>
        <w:rPr>
          <w:snapToGrid/>
          <w:sz w:val="22"/>
        </w:rPr>
      </w:pPr>
    </w:p>
    <w:p w:rsidR="007B5DD5" w:rsidRPr="00063133" w:rsidRDefault="007B5DD5" w:rsidP="007B5DD5">
      <w:r w:rsidRPr="00063133">
        <w:rPr>
          <w:b/>
          <w:i/>
        </w:rPr>
        <w:t>Zamietnuté</w:t>
      </w:r>
      <w:r w:rsidRPr="00063133">
        <w:t xml:space="preserve"> </w:t>
      </w:r>
      <w:r w:rsidRPr="00063133">
        <w:rPr>
          <w:b/>
          <w:i/>
        </w:rPr>
        <w:t>pozmeňujúce návrhy:</w:t>
      </w:r>
      <w:r w:rsidRPr="00063133">
        <w:t xml:space="preserve"> 1, 3, 5, 6, 7 (2. časť), 12, 14, 16.</w:t>
      </w:r>
    </w:p>
    <w:p w:rsidR="005277A6" w:rsidRPr="00063133" w:rsidRDefault="005277A6" w:rsidP="007B5DD5"/>
    <w:p w:rsidR="005277A6" w:rsidRPr="00063133" w:rsidRDefault="005277A6" w:rsidP="007B5DD5">
      <w:r w:rsidRPr="00063133">
        <w:rPr>
          <w:b/>
          <w:i/>
        </w:rPr>
        <w:t>Bezpredmetné</w:t>
      </w:r>
      <w:r w:rsidRPr="00063133">
        <w:t xml:space="preserve"> </w:t>
      </w:r>
      <w:r w:rsidRPr="00063133">
        <w:rPr>
          <w:b/>
          <w:i/>
        </w:rPr>
        <w:t xml:space="preserve">pozmeňujúce návrhy: </w:t>
      </w:r>
      <w:r w:rsidRPr="00063133">
        <w:t>4, 9, 10, 11.</w:t>
      </w:r>
    </w:p>
    <w:p w:rsidR="005277A6" w:rsidRPr="00063133" w:rsidRDefault="005277A6" w:rsidP="007B5DD5"/>
    <w:p w:rsidR="00135287" w:rsidRPr="00063133" w:rsidRDefault="006A568B" w:rsidP="008F1E3B">
      <w:pPr>
        <w:autoSpaceDE w:val="0"/>
        <w:autoSpaceDN w:val="0"/>
        <w:adjustRightInd w:val="0"/>
        <w:jc w:val="both"/>
        <w:rPr>
          <w:i/>
        </w:rPr>
      </w:pPr>
      <w:r w:rsidRPr="00063133">
        <w:rPr>
          <w:b/>
          <w:i/>
        </w:rPr>
        <w:t>Rozhodnutie</w:t>
      </w:r>
      <w:r w:rsidRPr="00063133">
        <w:rPr>
          <w:i/>
        </w:rPr>
        <w:t>:</w:t>
      </w:r>
      <w:r w:rsidRPr="00063133">
        <w:t xml:space="preserve"> </w:t>
      </w:r>
      <w:r w:rsidRPr="00063133">
        <w:rPr>
          <w:i/>
        </w:rPr>
        <w:t>Návrh stanoviska v znení zmien bol prijatý: za: 17; proti: 7; zdržali sa hlasovania: 0.</w:t>
      </w:r>
    </w:p>
    <w:p w:rsidR="00135287" w:rsidRPr="00063133" w:rsidRDefault="00135287" w:rsidP="00135287">
      <w:pPr>
        <w:autoSpaceDE w:val="0"/>
        <w:autoSpaceDN w:val="0"/>
        <w:adjustRightInd w:val="0"/>
        <w:rPr>
          <w:color w:val="000000"/>
        </w:rPr>
      </w:pP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21.</w:t>
      </w:r>
      <w:r w:rsidRPr="00063133">
        <w:tab/>
      </w:r>
      <w:r w:rsidRPr="00063133">
        <w:rPr>
          <w:b/>
          <w:bCs/>
        </w:rPr>
        <w:t>Uzavretie v mene Európskej únie Protokolu, ktorým sa vykonáva Dohoda o partnerstve v sektore rybolovu medzi Demokratickou republikou Svätého Tomáša a Princovho ostrova a Európskym spoločenstvom</w:t>
      </w:r>
    </w:p>
    <w:p w:rsidR="00355DD5" w:rsidRPr="00063133" w:rsidRDefault="00355DD5" w:rsidP="00355DD5">
      <w:r w:rsidRPr="00063133">
        <w:tab/>
        <w:t>DEVE/9/01196</w:t>
      </w:r>
    </w:p>
    <w:p w:rsidR="00355DD5" w:rsidRPr="00063133" w:rsidRDefault="00355DD5" w:rsidP="00355DD5">
      <w:pPr>
        <w:spacing w:after="120"/>
      </w:pPr>
      <w:r w:rsidRPr="00063133">
        <w:tab/>
        <w:t>***</w:t>
      </w:r>
      <w:r w:rsidRPr="00063133">
        <w:tab/>
        <w:t>2019/0173(NLE)</w:t>
      </w:r>
      <w:r w:rsidRPr="00063133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712411">
            <w:pPr>
              <w:spacing w:line="256" w:lineRule="auto"/>
              <w:ind w:left="142"/>
            </w:pPr>
            <w:r w:rsidRPr="00063133">
              <w:t xml:space="preserve"> Spravodajca výboru požiadaného o stanovisko: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Bernhard Zimniok (ID)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PA – PE644.723v01-00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712411">
            <w:pPr>
              <w:spacing w:line="256" w:lineRule="auto"/>
              <w:ind w:left="142"/>
            </w:pPr>
            <w:r w:rsidRPr="00063133">
              <w:t xml:space="preserve"> Gestorský výbor:</w:t>
            </w:r>
          </w:p>
        </w:tc>
      </w:tr>
      <w:tr w:rsidR="00355DD5" w:rsidRPr="00063133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Nuno Melo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PR – PE643.145v01-00</w:t>
            </w: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prijatie návrhu stanoviska</w:t>
      </w:r>
    </w:p>
    <w:p w:rsidR="00135287" w:rsidRPr="00063133" w:rsidRDefault="00135287" w:rsidP="006C239E">
      <w:pPr>
        <w:autoSpaceDE w:val="0"/>
        <w:autoSpaceDN w:val="0"/>
        <w:adjustRightInd w:val="0"/>
        <w:ind w:left="1100" w:hanging="400"/>
      </w:pPr>
    </w:p>
    <w:p w:rsidR="00186CC4" w:rsidRPr="00063133" w:rsidRDefault="00135287" w:rsidP="008F1E3B">
      <w:pPr>
        <w:autoSpaceDE w:val="0"/>
        <w:autoSpaceDN w:val="0"/>
        <w:adjustRightInd w:val="0"/>
        <w:jc w:val="both"/>
        <w:rPr>
          <w:i/>
        </w:rPr>
      </w:pPr>
      <w:r w:rsidRPr="00063133">
        <w:rPr>
          <w:b/>
          <w:i/>
        </w:rPr>
        <w:t>Rozhodnutie:</w:t>
      </w:r>
      <w:r w:rsidRPr="00063133">
        <w:t xml:space="preserve"> </w:t>
      </w:r>
      <w:r w:rsidRPr="00063133">
        <w:rPr>
          <w:i/>
        </w:rPr>
        <w:t>Návrh stanoviska bol prijatý bez zmien: za: 22; proti: 1; zdržali sa hlasovania: 2.</w:t>
      </w:r>
    </w:p>
    <w:p w:rsidR="00355DD5" w:rsidRPr="00063133" w:rsidRDefault="00355DD5" w:rsidP="008F1E3B">
      <w:pPr>
        <w:spacing w:before="600"/>
        <w:jc w:val="both"/>
      </w:pPr>
      <w:r w:rsidRPr="00063133">
        <w:rPr>
          <w:b/>
          <w:bCs/>
        </w:rPr>
        <w:t>3. decembra 2019 od 15.00 do 17.30 h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22.</w:t>
      </w:r>
      <w:r w:rsidRPr="00063133">
        <w:tab/>
      </w:r>
      <w:r w:rsidRPr="00063133">
        <w:rPr>
          <w:b/>
          <w:bCs/>
        </w:rPr>
        <w:t>Rozpočtová podpora – výsledky a ďalší postup</w:t>
      </w:r>
    </w:p>
    <w:p w:rsidR="00355DD5" w:rsidRPr="00063133" w:rsidRDefault="00355DD5" w:rsidP="00355DD5">
      <w:r w:rsidRPr="00063133">
        <w:tab/>
        <w:t>DEVE/9/01896</w:t>
      </w:r>
    </w:p>
    <w:p w:rsidR="00010892" w:rsidRPr="00063133" w:rsidRDefault="006C239E" w:rsidP="00010892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výmena názorov s Komisiou</w:t>
      </w:r>
    </w:p>
    <w:p w:rsidR="00186CC4" w:rsidRPr="00063133" w:rsidRDefault="00186CC4" w:rsidP="00186CC4">
      <w:pPr>
        <w:autoSpaceDE w:val="0"/>
        <w:autoSpaceDN w:val="0"/>
        <w:adjustRightInd w:val="0"/>
      </w:pPr>
    </w:p>
    <w:p w:rsidR="00186CC4" w:rsidRPr="00063133" w:rsidRDefault="00186CC4" w:rsidP="00186CC4">
      <w:pPr>
        <w:autoSpaceDE w:val="0"/>
        <w:autoSpaceDN w:val="0"/>
        <w:adjustRightInd w:val="0"/>
      </w:pPr>
      <w:r w:rsidRPr="00063133">
        <w:t>S prejavom vystúpila Erica Gerresten (GR DEVCO).</w:t>
      </w:r>
    </w:p>
    <w:p w:rsidR="00010892" w:rsidRPr="00063133" w:rsidRDefault="00010892" w:rsidP="00010892">
      <w:pPr>
        <w:autoSpaceDE w:val="0"/>
        <w:autoSpaceDN w:val="0"/>
        <w:adjustRightInd w:val="0"/>
        <w:ind w:left="1100" w:hanging="400"/>
      </w:pPr>
    </w:p>
    <w:p w:rsidR="00010892" w:rsidRPr="00063133" w:rsidRDefault="00010892" w:rsidP="00010892">
      <w:pPr>
        <w:autoSpaceDE w:val="0"/>
        <w:autoSpaceDN w:val="0"/>
        <w:adjustRightInd w:val="0"/>
      </w:pPr>
      <w:r w:rsidRPr="00063133">
        <w:rPr>
          <w:b/>
          <w:i/>
        </w:rPr>
        <w:t>Rečníci</w:t>
      </w:r>
      <w:r w:rsidRPr="00063133">
        <w:t>: Hildegard Bentele, Martin Horwood, Dominique Bilde, Erica Gerresten, Charles Goerens.</w:t>
      </w:r>
    </w:p>
    <w:p w:rsidR="00DC6DF9" w:rsidRPr="00063133" w:rsidRDefault="00DC6DF9" w:rsidP="00010892">
      <w:pPr>
        <w:autoSpaceDE w:val="0"/>
        <w:autoSpaceDN w:val="0"/>
        <w:adjustRightInd w:val="0"/>
      </w:pPr>
    </w:p>
    <w:p w:rsidR="00355DD5" w:rsidRPr="00063133" w:rsidRDefault="00355DD5" w:rsidP="00355DD5">
      <w:pPr>
        <w:spacing w:before="240"/>
      </w:pPr>
      <w:r w:rsidRPr="00063133">
        <w:rPr>
          <w:b/>
          <w:bCs/>
          <w:i/>
          <w:iCs/>
        </w:rPr>
        <w:t>Spoločná rozprava – body 23 a 24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23.</w:t>
      </w:r>
      <w:r w:rsidRPr="00063133">
        <w:tab/>
      </w:r>
      <w:r w:rsidRPr="00063133">
        <w:rPr>
          <w:b/>
          <w:bCs/>
        </w:rPr>
        <w:t>Absolutórium za rok 2018: všeobecný rozpočet EÚ – Európska komisia</w:t>
      </w:r>
    </w:p>
    <w:p w:rsidR="00355DD5" w:rsidRPr="00063133" w:rsidRDefault="00355DD5" w:rsidP="00355DD5">
      <w:r w:rsidRPr="00063133">
        <w:tab/>
        <w:t>DEVE/9/01025</w:t>
      </w:r>
    </w:p>
    <w:p w:rsidR="00355DD5" w:rsidRPr="00063133" w:rsidRDefault="00355DD5" w:rsidP="00355DD5">
      <w:pPr>
        <w:spacing w:after="120"/>
      </w:pPr>
      <w:r w:rsidRPr="00063133">
        <w:tab/>
      </w:r>
      <w:r w:rsidRPr="00063133">
        <w:tab/>
        <w:t>2019/2055(DEC)</w:t>
      </w:r>
      <w:r w:rsidRPr="00063133">
        <w:tab/>
        <w:t>COM(2019)0316[01] – C9-0050/2019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DD2158">
            <w:pPr>
              <w:spacing w:line="256" w:lineRule="auto"/>
              <w:ind w:left="284" w:hanging="142"/>
            </w:pPr>
            <w:r w:rsidRPr="00063133">
              <w:t xml:space="preserve"> Spravodajca výboru požiadaného o stanovisko:</w:t>
            </w:r>
          </w:p>
        </w:tc>
      </w:tr>
      <w:tr w:rsidR="00355DD5" w:rsidRPr="00063133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Charles Goerens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PA – PE643.137v01-00</w:t>
            </w:r>
          </w:p>
        </w:tc>
      </w:tr>
      <w:tr w:rsidR="00355DD5" w:rsidRPr="00063133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DD2158">
            <w:pPr>
              <w:spacing w:line="256" w:lineRule="auto"/>
              <w:ind w:left="426" w:hanging="284"/>
            </w:pPr>
            <w:r w:rsidRPr="00063133">
              <w:t xml:space="preserve"> Gestorský výbor:</w:t>
            </w:r>
          </w:p>
        </w:tc>
      </w:tr>
      <w:tr w:rsidR="00355DD5" w:rsidRPr="00063133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Monika Hohlmeier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  <w:rPr>
          <w:color w:val="000000"/>
        </w:rPr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preskúmanie návrhu stanoviska</w:t>
      </w:r>
    </w:p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 xml:space="preserve">termín na predkladanie pozmeňujúcich návrhov: </w:t>
      </w:r>
      <w:r w:rsidRPr="00063133">
        <w:rPr>
          <w:b/>
          <w:bCs/>
        </w:rPr>
        <w:t>4. december 2019, 16.00 h</w:t>
      </w:r>
    </w:p>
    <w:p w:rsidR="00355DD5" w:rsidRPr="00063133" w:rsidRDefault="00355DD5" w:rsidP="00355DD5">
      <w:pPr>
        <w:spacing w:before="240"/>
        <w:ind w:left="708" w:hanging="708"/>
      </w:pPr>
      <w:r w:rsidRPr="00063133">
        <w:rPr>
          <w:b/>
          <w:bCs/>
        </w:rPr>
        <w:t>24.</w:t>
      </w:r>
      <w:r w:rsidRPr="00063133">
        <w:tab/>
      </w:r>
      <w:r w:rsidRPr="00063133">
        <w:rPr>
          <w:b/>
          <w:bCs/>
        </w:rPr>
        <w:t>Absolutórium za rok 2018: všeobecný rozpočet EÚ - 8., 9., 10. a 11. ERF</w:t>
      </w:r>
    </w:p>
    <w:p w:rsidR="00355DD5" w:rsidRPr="00063133" w:rsidRDefault="00355DD5" w:rsidP="00355DD5">
      <w:r w:rsidRPr="00063133">
        <w:tab/>
        <w:t>DEVE/9/00873</w:t>
      </w:r>
    </w:p>
    <w:p w:rsidR="00355DD5" w:rsidRPr="00063133" w:rsidRDefault="00355DD5" w:rsidP="00355DD5">
      <w:pPr>
        <w:spacing w:after="120"/>
      </w:pPr>
      <w:r w:rsidRPr="00063133">
        <w:tab/>
      </w:r>
      <w:r w:rsidRPr="00063133">
        <w:tab/>
        <w:t>2019/2065(DEC)</w:t>
      </w:r>
      <w:r w:rsidRPr="00063133">
        <w:tab/>
        <w:t>COM(2019)0317 – C9-0060/2019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063133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DD2158">
            <w:pPr>
              <w:spacing w:line="256" w:lineRule="auto"/>
              <w:ind w:firstLine="142"/>
            </w:pPr>
            <w:r w:rsidRPr="00063133">
              <w:t xml:space="preserve"> Spravodajca výboru požiadaného o stanovisko:</w:t>
            </w:r>
          </w:p>
        </w:tc>
      </w:tr>
      <w:tr w:rsidR="00355DD5" w:rsidRPr="00063133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Charles Goerens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  <w:jc w:val="right"/>
            </w:pPr>
            <w:r w:rsidRPr="00063133">
              <w:t>PA – PE643.144v01-00</w:t>
            </w:r>
          </w:p>
        </w:tc>
      </w:tr>
      <w:tr w:rsidR="00355DD5" w:rsidRPr="00063133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4A0431" w:rsidP="00DD2158">
            <w:pPr>
              <w:spacing w:line="256" w:lineRule="auto"/>
              <w:ind w:left="284" w:hanging="142"/>
            </w:pPr>
            <w:r w:rsidRPr="00063133">
              <w:t xml:space="preserve"> Gestorský výbor:</w:t>
            </w:r>
          </w:p>
        </w:tc>
      </w:tr>
      <w:tr w:rsidR="00355DD5" w:rsidRPr="00063133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063133" w:rsidRDefault="00355DD5">
            <w:pPr>
              <w:spacing w:line="256" w:lineRule="auto"/>
            </w:pPr>
            <w:r w:rsidRPr="00063133">
              <w:t>Michèle Rivasi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063133" w:rsidRDefault="00355DD5">
            <w:pPr>
              <w:spacing w:line="256" w:lineRule="auto"/>
            </w:pPr>
          </w:p>
        </w:tc>
      </w:tr>
    </w:tbl>
    <w:p w:rsidR="00355DD5" w:rsidRPr="00063133" w:rsidRDefault="006C239E" w:rsidP="006C239E">
      <w:pPr>
        <w:autoSpaceDE w:val="0"/>
        <w:autoSpaceDN w:val="0"/>
        <w:adjustRightInd w:val="0"/>
        <w:ind w:left="1100" w:hanging="400"/>
        <w:rPr>
          <w:color w:val="000000"/>
        </w:rPr>
      </w:pPr>
      <w:r w:rsidRPr="00063133">
        <w:rPr>
          <w:rFonts w:ascii="Symbol" w:hAnsi="Symbol"/>
          <w:color w:val="000000"/>
        </w:rPr>
        <w:t></w:t>
      </w:r>
      <w:r w:rsidRPr="00063133">
        <w:rPr>
          <w:rFonts w:ascii="Symbol" w:hAnsi="Symbol"/>
          <w:color w:val="000000"/>
        </w:rPr>
        <w:tab/>
      </w:r>
      <w:r w:rsidRPr="00063133">
        <w:t>preskúmanie návrhu stanoviska</w:t>
      </w:r>
    </w:p>
    <w:p w:rsidR="00355DD5" w:rsidRPr="00063133" w:rsidRDefault="006C239E" w:rsidP="006C239E">
      <w:pPr>
        <w:autoSpaceDE w:val="0"/>
        <w:autoSpaceDN w:val="0"/>
        <w:adjustRightInd w:val="0"/>
        <w:ind w:left="1100" w:hanging="400"/>
        <w:rPr>
          <w:b/>
          <w:bCs/>
        </w:rPr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 xml:space="preserve">termín na predkladanie pozmeňujúcich návrhov: </w:t>
      </w:r>
      <w:r w:rsidRPr="00063133">
        <w:rPr>
          <w:b/>
          <w:bCs/>
        </w:rPr>
        <w:t>4. december 2019, 16.00 h</w:t>
      </w:r>
    </w:p>
    <w:p w:rsidR="00DC6DF9" w:rsidRPr="00063133" w:rsidRDefault="00DC6DF9" w:rsidP="00DC6DF9">
      <w:pPr>
        <w:autoSpaceDE w:val="0"/>
        <w:autoSpaceDN w:val="0"/>
        <w:adjustRightInd w:val="0"/>
        <w:rPr>
          <w:b/>
          <w:bCs/>
        </w:rPr>
      </w:pPr>
    </w:p>
    <w:p w:rsidR="00DC6DF9" w:rsidRPr="00063133" w:rsidRDefault="00DC6DF9" w:rsidP="00DC6DF9">
      <w:pPr>
        <w:autoSpaceDE w:val="0"/>
        <w:autoSpaceDN w:val="0"/>
        <w:adjustRightInd w:val="0"/>
        <w:rPr>
          <w:bCs/>
        </w:rPr>
      </w:pPr>
      <w:r w:rsidRPr="00063133">
        <w:t>Charles Goerens predložil oba návrhy stanoviska.</w:t>
      </w:r>
    </w:p>
    <w:p w:rsidR="00010892" w:rsidRPr="00063133" w:rsidRDefault="00010892" w:rsidP="006C239E">
      <w:pPr>
        <w:autoSpaceDE w:val="0"/>
        <w:autoSpaceDN w:val="0"/>
        <w:adjustRightInd w:val="0"/>
        <w:ind w:left="1100" w:hanging="400"/>
      </w:pPr>
    </w:p>
    <w:p w:rsidR="00010892" w:rsidRPr="00063133" w:rsidRDefault="00010892" w:rsidP="00010892">
      <w:pPr>
        <w:autoSpaceDE w:val="0"/>
        <w:autoSpaceDN w:val="0"/>
        <w:adjustRightInd w:val="0"/>
      </w:pPr>
      <w:r w:rsidRPr="00063133">
        <w:rPr>
          <w:b/>
          <w:i/>
        </w:rPr>
        <w:t>Rečníci</w:t>
      </w:r>
      <w:r w:rsidRPr="00063133">
        <w:t>: Hildegard Bentele, Michèle Rivasi, Emmanouil Papaioannou (GR DEVCO), Charles Goerens.</w:t>
      </w:r>
    </w:p>
    <w:p w:rsidR="00DC6DF9" w:rsidRPr="00063133" w:rsidRDefault="00DC6DF9" w:rsidP="00010892">
      <w:pPr>
        <w:autoSpaceDE w:val="0"/>
        <w:autoSpaceDN w:val="0"/>
        <w:adjustRightInd w:val="0"/>
      </w:pPr>
    </w:p>
    <w:p w:rsidR="00DC6DF9" w:rsidRPr="00063133" w:rsidRDefault="00DC6DF9" w:rsidP="00010892">
      <w:pPr>
        <w:autoSpaceDE w:val="0"/>
        <w:autoSpaceDN w:val="0"/>
        <w:adjustRightInd w:val="0"/>
      </w:pPr>
      <w:r w:rsidRPr="00063133">
        <w:rPr>
          <w:b/>
          <w:i/>
        </w:rPr>
        <w:t xml:space="preserve">Rozhodnutie: </w:t>
      </w:r>
      <w:r w:rsidRPr="00063133">
        <w:t>Termín na predkladanie pozmeňujúcich návrhov bol stanovený na 4. december o 16.00 h.</w:t>
      </w:r>
    </w:p>
    <w:p w:rsidR="00010892" w:rsidRPr="00063133" w:rsidRDefault="00010892" w:rsidP="006C239E">
      <w:pPr>
        <w:autoSpaceDE w:val="0"/>
        <w:autoSpaceDN w:val="0"/>
        <w:adjustRightInd w:val="0"/>
        <w:ind w:left="1100" w:hanging="400"/>
      </w:pPr>
    </w:p>
    <w:p w:rsidR="00355DD5" w:rsidRPr="00063133" w:rsidRDefault="00DC6DF9" w:rsidP="00355DD5">
      <w:pPr>
        <w:spacing w:before="600"/>
      </w:pPr>
      <w:r w:rsidRPr="00063133">
        <w:rPr>
          <w:b/>
          <w:bCs/>
        </w:rPr>
        <w:t>3. decembra 2019 od 16.30 do 17.30 h (za zatvorenými dverami)</w:t>
      </w:r>
    </w:p>
    <w:p w:rsidR="00355DD5" w:rsidRPr="00063133" w:rsidRDefault="001707F8" w:rsidP="00355DD5">
      <w:pPr>
        <w:spacing w:before="240"/>
        <w:ind w:left="708" w:hanging="708"/>
      </w:pPr>
      <w:r w:rsidRPr="00063133">
        <w:rPr>
          <w:b/>
          <w:bCs/>
        </w:rPr>
        <w:t>25.</w:t>
      </w:r>
      <w:r w:rsidRPr="00063133">
        <w:tab/>
      </w:r>
      <w:r w:rsidRPr="00063133">
        <w:rPr>
          <w:b/>
          <w:bCs/>
        </w:rPr>
        <w:t>Rada pre zahraničné veci/rozvoj, 25. novembra 2019</w:t>
      </w:r>
    </w:p>
    <w:p w:rsidR="00355DD5" w:rsidRPr="00063133" w:rsidRDefault="00355DD5" w:rsidP="00355DD5">
      <w:r w:rsidRPr="00063133">
        <w:tab/>
        <w:t>DEVE/9/01921</w:t>
      </w:r>
    </w:p>
    <w:p w:rsidR="00355DD5" w:rsidRPr="00063133" w:rsidRDefault="006C239E" w:rsidP="006C239E">
      <w:pPr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výmena názorov so zástupcom generálneho tajomníka ESVČ Christianom Lefflerom</w:t>
      </w:r>
    </w:p>
    <w:p w:rsidR="00DC6DF9" w:rsidRPr="00063133" w:rsidRDefault="00DC6DF9" w:rsidP="00DC6DF9">
      <w:pPr>
        <w:autoSpaceDE w:val="0"/>
        <w:autoSpaceDN w:val="0"/>
        <w:adjustRightInd w:val="0"/>
      </w:pPr>
    </w:p>
    <w:p w:rsidR="00DC6DF9" w:rsidRPr="00063133" w:rsidRDefault="00DC6DF9" w:rsidP="00DC6DF9">
      <w:pPr>
        <w:autoSpaceDE w:val="0"/>
        <w:autoSpaceDN w:val="0"/>
        <w:adjustRightInd w:val="0"/>
      </w:pPr>
      <w:r w:rsidRPr="00063133">
        <w:t xml:space="preserve">S prejavom vystúpil Christian Leffler. </w:t>
      </w:r>
    </w:p>
    <w:p w:rsidR="00DC6DF9" w:rsidRPr="00063133" w:rsidRDefault="00DC6DF9" w:rsidP="00DC6DF9">
      <w:pPr>
        <w:autoSpaceDE w:val="0"/>
        <w:autoSpaceDN w:val="0"/>
        <w:adjustRightInd w:val="0"/>
      </w:pPr>
    </w:p>
    <w:p w:rsidR="00DC6DF9" w:rsidRPr="00063133" w:rsidRDefault="00DC6DF9" w:rsidP="00DC6DF9">
      <w:pPr>
        <w:autoSpaceDE w:val="0"/>
        <w:autoSpaceDN w:val="0"/>
        <w:adjustRightInd w:val="0"/>
      </w:pPr>
      <w:r w:rsidRPr="00063133">
        <w:t>Rečníci: Charles Goerens, Tomas Tobé, Christian Leffler.</w:t>
      </w:r>
    </w:p>
    <w:p w:rsidR="00355DD5" w:rsidRPr="00063133" w:rsidRDefault="001707F8" w:rsidP="00355DD5">
      <w:pPr>
        <w:spacing w:before="240"/>
        <w:ind w:left="708" w:hanging="708"/>
        <w:rPr>
          <w:b/>
          <w:bCs/>
        </w:rPr>
      </w:pPr>
      <w:r w:rsidRPr="00063133">
        <w:rPr>
          <w:b/>
          <w:bCs/>
        </w:rPr>
        <w:t>26.</w:t>
      </w:r>
      <w:r w:rsidRPr="00063133">
        <w:tab/>
      </w:r>
      <w:r w:rsidRPr="00063133">
        <w:rPr>
          <w:b/>
          <w:bCs/>
        </w:rPr>
        <w:t>Hodina otázok</w:t>
      </w:r>
    </w:p>
    <w:p w:rsidR="00DC6DF9" w:rsidRPr="00063133" w:rsidRDefault="001707F8" w:rsidP="00355DD5">
      <w:pPr>
        <w:spacing w:before="240"/>
        <w:ind w:left="708" w:hanging="708"/>
        <w:rPr>
          <w:bCs/>
        </w:rPr>
      </w:pPr>
      <w:r w:rsidRPr="00063133">
        <w:t>Žiadne.</w:t>
      </w:r>
    </w:p>
    <w:p w:rsidR="00355DD5" w:rsidRPr="00063133" w:rsidRDefault="001707F8" w:rsidP="00355DD5">
      <w:pPr>
        <w:spacing w:before="240"/>
        <w:ind w:left="708" w:hanging="708"/>
        <w:rPr>
          <w:b/>
          <w:bCs/>
        </w:rPr>
      </w:pPr>
      <w:r w:rsidRPr="00063133">
        <w:rPr>
          <w:b/>
          <w:bCs/>
        </w:rPr>
        <w:t>27.</w:t>
      </w:r>
      <w:r w:rsidRPr="00063133">
        <w:tab/>
      </w:r>
      <w:r w:rsidRPr="00063133">
        <w:rPr>
          <w:b/>
          <w:bCs/>
        </w:rPr>
        <w:t>Rôzne otázky</w:t>
      </w:r>
    </w:p>
    <w:p w:rsidR="00633928" w:rsidRPr="00063133" w:rsidRDefault="00633928" w:rsidP="00355DD5">
      <w:pPr>
        <w:spacing w:before="240"/>
        <w:ind w:left="708" w:hanging="708"/>
        <w:rPr>
          <w:bCs/>
        </w:rPr>
      </w:pPr>
      <w:r w:rsidRPr="00063133">
        <w:t>Žiadne.</w:t>
      </w:r>
    </w:p>
    <w:p w:rsidR="00355DD5" w:rsidRPr="00063133" w:rsidRDefault="001707F8" w:rsidP="00355DD5">
      <w:pPr>
        <w:spacing w:before="240"/>
        <w:ind w:left="708" w:hanging="708"/>
      </w:pPr>
      <w:r w:rsidRPr="00063133">
        <w:rPr>
          <w:b/>
          <w:bCs/>
        </w:rPr>
        <w:t>28.</w:t>
      </w:r>
      <w:r w:rsidRPr="00063133">
        <w:tab/>
      </w:r>
      <w:r w:rsidRPr="00063133">
        <w:rPr>
          <w:b/>
          <w:bCs/>
        </w:rPr>
        <w:t>Nasledujúce schôdze</w:t>
      </w:r>
    </w:p>
    <w:p w:rsidR="00355DD5" w:rsidRPr="00063133" w:rsidRDefault="006C239E" w:rsidP="006C239E">
      <w:pPr>
        <w:tabs>
          <w:tab w:val="right" w:pos="9200"/>
        </w:tabs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22. januára 2020 od 9.00 do 12.30 h a od 14.30 do 18.30 h (Brusel)</w:t>
      </w:r>
    </w:p>
    <w:p w:rsidR="00355DD5" w:rsidRPr="00063133" w:rsidRDefault="006C239E" w:rsidP="006C239E">
      <w:pPr>
        <w:tabs>
          <w:tab w:val="right" w:pos="9200"/>
        </w:tabs>
        <w:autoSpaceDE w:val="0"/>
        <w:autoSpaceDN w:val="0"/>
        <w:adjustRightInd w:val="0"/>
        <w:ind w:left="1100" w:hanging="400"/>
      </w:pPr>
      <w:r w:rsidRPr="00063133">
        <w:rPr>
          <w:rFonts w:ascii="Symbol" w:hAnsi="Symbol"/>
        </w:rPr>
        <w:t></w:t>
      </w:r>
      <w:r w:rsidRPr="00063133">
        <w:rPr>
          <w:rFonts w:ascii="Symbol" w:hAnsi="Symbol"/>
        </w:rPr>
        <w:tab/>
      </w:r>
      <w:r w:rsidRPr="00063133">
        <w:t>23. januára 2020 od 9.00 do 12.30 h (Brusel)</w:t>
      </w:r>
    </w:p>
    <w:p w:rsidR="006C239E" w:rsidRPr="00063133" w:rsidRDefault="006C239E" w:rsidP="007D6BE2">
      <w:pPr>
        <w:pStyle w:val="PVxIndent"/>
      </w:pPr>
    </w:p>
    <w:p w:rsidR="007D6BE2" w:rsidRPr="00063133" w:rsidRDefault="00186CC4" w:rsidP="006C239E">
      <w:pPr>
        <w:pStyle w:val="PVxIndent"/>
        <w:jc w:val="center"/>
        <w:rPr>
          <w:i/>
        </w:rPr>
      </w:pPr>
      <w:r w:rsidRPr="00063133">
        <w:rPr>
          <w:i/>
        </w:rPr>
        <w:t>Schôdza sa skončila o 17.38 h.</w:t>
      </w:r>
    </w:p>
    <w:p w:rsidR="007D6BE2" w:rsidRPr="00063133" w:rsidRDefault="007D6BE2" w:rsidP="006C239E">
      <w:pPr>
        <w:pStyle w:val="PVxIndent"/>
        <w:jc w:val="center"/>
        <w:rPr>
          <w:i/>
        </w:rPr>
      </w:pPr>
    </w:p>
    <w:p w:rsidR="00CA70CB" w:rsidRPr="00063133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063133" w:rsidSect="000631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DC63A9" w:rsidRPr="00063133" w:rsidRDefault="00E96991" w:rsidP="00DC63A9">
      <w:pPr>
        <w:pStyle w:val="RollCallHeading"/>
      </w:pPr>
      <w:r w:rsidRPr="00063133">
        <w:t>Záverečné hlasovanie podľa mien v gestorskom výbore</w:t>
      </w:r>
    </w:p>
    <w:p w:rsidR="008D7AD4" w:rsidRPr="00063133" w:rsidRDefault="00E96991" w:rsidP="00DC63A9">
      <w:pPr>
        <w:pStyle w:val="RollCallContents"/>
      </w:pPr>
      <w:r w:rsidRPr="00063133">
        <w:t>Obsah</w:t>
      </w:r>
    </w:p>
    <w:p w:rsidR="00F15EE6" w:rsidRPr="00063133" w:rsidRDefault="00F15EE6" w:rsidP="00F15EE6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063133">
        <w:t>1.</w:t>
      </w:r>
      <w:r w:rsidRPr="00063133">
        <w:rPr>
          <w:rFonts w:asciiTheme="minorHAnsi" w:hAnsiTheme="minorHAnsi"/>
          <w:snapToGrid/>
          <w:sz w:val="22"/>
          <w:szCs w:val="22"/>
        </w:rPr>
        <w:tab/>
      </w:r>
      <w:r w:rsidRPr="00063133">
        <w:rPr>
          <w:b/>
          <w:bCs/>
        </w:rPr>
        <w:t>Pristúpenie Šalamúnových ostrovov k Dočasnej dohode o partnerstve medzi Európskym spoločenstvom na jednej strane a tichomorskými štátmi na druhej strane</w:t>
      </w:r>
      <w:r w:rsidRPr="00063133">
        <w:tab/>
        <w:t>12</w:t>
      </w:r>
    </w:p>
    <w:p w:rsidR="00F608D2" w:rsidRDefault="00A16FC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 w:rsidRPr="00063133">
        <w:fldChar w:fldCharType="begin"/>
      </w:r>
      <w:r w:rsidRPr="00063133">
        <w:instrText xml:space="preserve"> TOC \t "RollCallTitle</w:instrText>
      </w:r>
      <w:r w:rsidR="006A4CF7" w:rsidRPr="00063133">
        <w:instrText>;</w:instrText>
      </w:r>
      <w:r w:rsidRPr="00063133">
        <w:instrText>1</w:instrText>
      </w:r>
      <w:r w:rsidR="006A4CF7" w:rsidRPr="00063133">
        <w:instrText>;</w:instrText>
      </w:r>
      <w:r w:rsidRPr="00063133">
        <w:instrText>RollCallSubtitle</w:instrText>
      </w:r>
      <w:r w:rsidR="006A4CF7" w:rsidRPr="00063133">
        <w:instrText>;</w:instrText>
      </w:r>
      <w:r w:rsidRPr="00063133">
        <w:instrText xml:space="preserve">2" </w:instrText>
      </w:r>
      <w:r w:rsidRPr="00063133">
        <w:fldChar w:fldCharType="separate"/>
      </w:r>
      <w:r w:rsidR="00F608D2">
        <w:rPr>
          <w:noProof/>
        </w:rPr>
        <w:t>1.1.</w:t>
      </w:r>
      <w:r w:rsidR="00F608D2"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="00F608D2">
        <w:rPr>
          <w:noProof/>
        </w:rPr>
        <w:t>Záverečné hlasovanie</w:t>
      </w:r>
      <w:r w:rsidR="00F608D2">
        <w:rPr>
          <w:noProof/>
        </w:rPr>
        <w:tab/>
      </w:r>
      <w:r w:rsidR="00F608D2">
        <w:rPr>
          <w:noProof/>
        </w:rPr>
        <w:fldChar w:fldCharType="begin"/>
      </w:r>
      <w:r w:rsidR="00F608D2">
        <w:rPr>
          <w:noProof/>
        </w:rPr>
        <w:instrText xml:space="preserve"> PAGEREF _Toc32392171 \h </w:instrText>
      </w:r>
      <w:r w:rsidR="00F608D2">
        <w:rPr>
          <w:noProof/>
        </w:rPr>
      </w:r>
      <w:r w:rsidR="00F608D2">
        <w:rPr>
          <w:noProof/>
        </w:rPr>
        <w:fldChar w:fldCharType="separate"/>
      </w:r>
      <w:r w:rsidR="00F608D2">
        <w:rPr>
          <w:noProof/>
        </w:rPr>
        <w:t>11</w:t>
      </w:r>
      <w:r w:rsidR="00F608D2"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Protokol, ktorým sa vykonáva Dohoda o partnerstve v sektore rybolovu medzi Európskym spoločenstvom a Guinejsko-bissauskou republikou (2019 – 2024)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Protokol, ktorým sa vykonáva Dohoda o partnerstve v sektore rybolovu medzi Európskym spoločenstvom a Guinejsko-bissauskou republikou (2019 – 2024)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Uzavretie Protokolu, ktorým sa vykonáva Dohoda o partnerstve v sektore rybolovu medzi Európskym spoločenstvom a Kapverdskou republikou (2019 – 2024)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Uzavretie Protokolu, ktorým sa vykonáva Dohoda o partnerstve v sektore rybolovu medzi Európskym spoločenstvom a Kapverdskou republikou (2019 – 2024)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Uzavretie Dohody o voľnom obchode medzi Európskou úniou a Vietnamskou socialistickou republikou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Uzavretie Dohody o voľnom obchode medzi Európskou úniou a Vietnamskou socialistickou republikou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Dohoda o ochrane investícií medzi Európskou úniou a jej členskými štátmi na jednej strane a Vietnamskou socialistickou republikou na strane druhej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Dohoda o ochrane investícií medzi Európskou úniou a jej členskými štátmi na jednej strane a Vietnamskou socialistickou republikou na strane druhej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9.1.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608D2" w:rsidRDefault="00F608D2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6D20B0">
        <w:rPr>
          <w:b/>
          <w:bCs/>
          <w:noProof/>
        </w:rPr>
        <w:t>Uzavretie v mene Európskej únie Protokolu, ktorým sa vykonáva Dohoda o partnerstve v sektore rybolovu medzi Demokratickou republikou Svätého Tomáša a Princovho ostrova a Európskym spoločenstvom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608D2" w:rsidRDefault="00F608D2">
      <w:pPr>
        <w:pStyle w:val="TOC2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Záverečné hlasovanie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_Toc32392189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71DD6" w:rsidRPr="00063133" w:rsidRDefault="00A16FC5" w:rsidP="00571DD6">
      <w:pPr>
        <w:pStyle w:val="TOC1"/>
        <w:tabs>
          <w:tab w:val="left" w:pos="426"/>
          <w:tab w:val="right" w:leader="dot" w:pos="9061"/>
        </w:tabs>
      </w:pPr>
      <w:r w:rsidRPr="00063133">
        <w:fldChar w:fldCharType="end"/>
      </w:r>
    </w:p>
    <w:p w:rsidR="00571DD6" w:rsidRPr="00063133" w:rsidRDefault="00571DD6" w:rsidP="00C36FC4"/>
    <w:p w:rsidR="008D7AD4" w:rsidRPr="00063133" w:rsidRDefault="00E96991" w:rsidP="00C36FC4">
      <w:r w:rsidRPr="00063133">
        <w:t>Vysvetlenie použitých znakov:</w:t>
      </w:r>
    </w:p>
    <w:p w:rsidR="00C36FC4" w:rsidRPr="00063133" w:rsidRDefault="00E96991" w:rsidP="000A769E">
      <w:pPr>
        <w:pStyle w:val="RollCallTabs"/>
      </w:pPr>
      <w:r w:rsidRPr="00063133">
        <w:t>+</w:t>
      </w:r>
      <w:r w:rsidRPr="00063133">
        <w:tab/>
        <w:t>:</w:t>
      </w:r>
      <w:r w:rsidRPr="00063133">
        <w:tab/>
        <w:t>za</w:t>
      </w:r>
    </w:p>
    <w:p w:rsidR="00C36FC4" w:rsidRPr="00063133" w:rsidRDefault="00E96991" w:rsidP="000A769E">
      <w:pPr>
        <w:pStyle w:val="RollCallTabs"/>
      </w:pPr>
      <w:r w:rsidRPr="00063133">
        <w:t>-</w:t>
      </w:r>
      <w:r w:rsidRPr="00063133">
        <w:tab/>
        <w:t>:</w:t>
      </w:r>
      <w:r w:rsidRPr="00063133">
        <w:tab/>
        <w:t>proti</w:t>
      </w:r>
    </w:p>
    <w:p w:rsidR="00C36FC4" w:rsidRPr="00063133" w:rsidRDefault="00E96991" w:rsidP="000A769E">
      <w:pPr>
        <w:pStyle w:val="RollCallTabs"/>
      </w:pPr>
      <w:r w:rsidRPr="00063133">
        <w:t>0</w:t>
      </w:r>
      <w:r w:rsidRPr="00063133">
        <w:tab/>
        <w:t>:</w:t>
      </w:r>
      <w:r w:rsidRPr="00063133">
        <w:tab/>
        <w:t>zdržali sa hlasovania</w:t>
      </w:r>
    </w:p>
    <w:p w:rsidR="008D7AD4" w:rsidRPr="00063133" w:rsidRDefault="008D7AD4" w:rsidP="00E94A31">
      <w:pPr>
        <w:widowControl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napToGrid/>
          <w:szCs w:val="24"/>
        </w:rPr>
      </w:pPr>
      <w:r w:rsidRPr="00063133">
        <w:br w:type="page"/>
        <w:t>1.</w:t>
      </w:r>
      <w:r w:rsidRPr="00063133">
        <w:tab/>
      </w:r>
      <w:r w:rsidRPr="00063133">
        <w:rPr>
          <w:b/>
          <w:bCs/>
        </w:rPr>
        <w:t>Pristúpenie Šalamúnových ostrovov k Dočasnej dohode o partnerstve medzi Európskym spoločenstvom na jednej strane a tichomorskými štátmi na druhej strane</w:t>
      </w:r>
    </w:p>
    <w:p w:rsidR="008A7874" w:rsidRPr="00063133" w:rsidRDefault="00E94A31" w:rsidP="008A7874">
      <w:pPr>
        <w:pStyle w:val="RollCallSubtitle"/>
      </w:pPr>
      <w:bookmarkStart w:id="1" w:name="_Toc32392171"/>
      <w:r w:rsidRPr="00063133">
        <w:t>1.1.</w:t>
      </w:r>
      <w:r w:rsidRPr="00063133">
        <w:tab/>
        <w:t>Záverečné hlasovanie</w:t>
      </w:r>
      <w:bookmarkEnd w:id="1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251D85" w:rsidRPr="00063133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251D85" w:rsidRPr="00063133" w:rsidRDefault="008263FA" w:rsidP="002659A2">
            <w:pPr>
              <w:pStyle w:val="RollCallVotes"/>
            </w:pPr>
            <w:r w:rsidRPr="00063133">
              <w:t>19</w:t>
            </w:r>
          </w:p>
        </w:tc>
        <w:tc>
          <w:tcPr>
            <w:tcW w:w="7371" w:type="dxa"/>
            <w:shd w:val="pct10" w:color="000000" w:fill="FFFFFF"/>
          </w:tcPr>
          <w:p w:rsidR="00251D85" w:rsidRPr="00063133" w:rsidRDefault="00A92F32" w:rsidP="002659A2">
            <w:pPr>
              <w:pStyle w:val="RollCallSymbols14pt"/>
            </w:pPr>
            <w:r w:rsidRPr="00063133">
              <w:t>+</w:t>
            </w:r>
          </w:p>
        </w:tc>
      </w:tr>
      <w:tr w:rsidR="00251D8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251D85" w:rsidRPr="00063133" w:rsidRDefault="00517905" w:rsidP="002659A2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251D85" w:rsidRPr="00063133" w:rsidRDefault="008263FA" w:rsidP="002659A2">
            <w:pPr>
              <w:pStyle w:val="RollCallTable"/>
            </w:pPr>
            <w:r w:rsidRPr="00063133">
              <w:t xml:space="preserve">Ryszard Czarnecki, Beata Kempa </w:t>
            </w:r>
          </w:p>
        </w:tc>
      </w:tr>
      <w:tr w:rsidR="008263FA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8263FA" w:rsidRPr="00063133" w:rsidRDefault="00517905" w:rsidP="002659A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8263FA" w:rsidRPr="00063133" w:rsidRDefault="00517905" w:rsidP="002659A2">
            <w:pPr>
              <w:pStyle w:val="RollCallTable"/>
            </w:pPr>
            <w:r w:rsidRPr="00063133">
              <w:t>Valentino Grant, Bernhard Zimniok</w:t>
            </w:r>
          </w:p>
        </w:tc>
      </w:tr>
      <w:tr w:rsidR="008263FA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8263FA" w:rsidRPr="00063133" w:rsidRDefault="00517905" w:rsidP="002659A2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8263FA" w:rsidRPr="00063133" w:rsidRDefault="00517905" w:rsidP="002659A2">
            <w:pPr>
              <w:pStyle w:val="RollCallTable"/>
            </w:pPr>
            <w:r w:rsidRPr="00063133">
              <w:t>György Hölvényi, Aušra Maldeikienė, Marlene Mortler, Tomas Tobé, Angelika Winzig</w:t>
            </w:r>
          </w:p>
        </w:tc>
      </w:tr>
      <w:tr w:rsidR="0051790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063133" w:rsidRDefault="00026E9E" w:rsidP="002659A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Charles Goerens, Martin Horwood, Shaffaq Mohammed, Chrysoula Zacharopoulou</w:t>
            </w:r>
          </w:p>
        </w:tc>
      </w:tr>
      <w:tr w:rsidR="0051790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Udo Bullmann, Pierfrancesco Majorino, Norbert Neuser, Rory Palmer, Marc Tarabella</w:t>
            </w:r>
          </w:p>
        </w:tc>
      </w:tr>
      <w:tr w:rsidR="0051790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Pierrette Herzberger-Fofana</w:t>
            </w:r>
          </w:p>
        </w:tc>
      </w:tr>
    </w:tbl>
    <w:p w:rsidR="00672690" w:rsidRPr="00063133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063133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063133" w:rsidRDefault="00517905" w:rsidP="002659A2">
            <w:pPr>
              <w:pStyle w:val="RollCallVotes"/>
            </w:pPr>
            <w:r w:rsidRPr="00063133">
              <w:t>4</w:t>
            </w:r>
          </w:p>
        </w:tc>
        <w:tc>
          <w:tcPr>
            <w:tcW w:w="7371" w:type="dxa"/>
            <w:shd w:val="pct10" w:color="000000" w:fill="FFFFFF"/>
          </w:tcPr>
          <w:p w:rsidR="005B7835" w:rsidRPr="00063133" w:rsidRDefault="00A92F32" w:rsidP="002659A2">
            <w:pPr>
              <w:pStyle w:val="RollCallSymbols14pt"/>
            </w:pPr>
            <w:r w:rsidRPr="00063133">
              <w:t>-</w:t>
            </w:r>
          </w:p>
        </w:tc>
      </w:tr>
      <w:tr w:rsidR="005B783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063133" w:rsidRDefault="00517905" w:rsidP="002659A2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5B7835" w:rsidRPr="00063133" w:rsidRDefault="00517905" w:rsidP="002659A2">
            <w:pPr>
              <w:pStyle w:val="RollCallTable"/>
            </w:pPr>
            <w:r w:rsidRPr="00063133">
              <w:t xml:space="preserve"> Miguel Urbán Crespo </w:t>
            </w:r>
          </w:p>
        </w:tc>
      </w:tr>
      <w:tr w:rsidR="0051790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Dominique Bilde</w:t>
            </w:r>
          </w:p>
        </w:tc>
      </w:tr>
      <w:tr w:rsidR="0051790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517905" w:rsidRPr="00063133" w:rsidRDefault="00517905" w:rsidP="002659A2">
            <w:pPr>
              <w:pStyle w:val="RollCallTable"/>
            </w:pPr>
            <w:r w:rsidRPr="00063133">
              <w:t>Ellie Chowns, Caroline Roose</w:t>
            </w:r>
          </w:p>
        </w:tc>
      </w:tr>
    </w:tbl>
    <w:p w:rsidR="00672690" w:rsidRPr="00063133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063133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063133" w:rsidRDefault="00517905" w:rsidP="00517905">
            <w:pPr>
              <w:pStyle w:val="RollCallVotes"/>
            </w:pPr>
            <w:r w:rsidRPr="00063133">
              <w:t>0</w:t>
            </w:r>
          </w:p>
        </w:tc>
        <w:tc>
          <w:tcPr>
            <w:tcW w:w="7371" w:type="dxa"/>
            <w:shd w:val="pct10" w:color="000000" w:fill="FFFFFF"/>
          </w:tcPr>
          <w:p w:rsidR="005B7835" w:rsidRPr="00063133" w:rsidRDefault="00A92F32" w:rsidP="002659A2">
            <w:pPr>
              <w:pStyle w:val="RollCallSymbols14pt"/>
            </w:pPr>
            <w:r w:rsidRPr="00063133">
              <w:t>0</w:t>
            </w:r>
          </w:p>
        </w:tc>
      </w:tr>
      <w:tr w:rsidR="005B7835" w:rsidRPr="00063133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063133" w:rsidRDefault="005B7835" w:rsidP="002659A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5B7835" w:rsidRPr="00063133" w:rsidRDefault="005B7835" w:rsidP="002659A2">
            <w:pPr>
              <w:pStyle w:val="RollCallTable"/>
            </w:pPr>
          </w:p>
        </w:tc>
      </w:tr>
    </w:tbl>
    <w:p w:rsidR="000265BD" w:rsidRPr="00063133" w:rsidRDefault="000265BD" w:rsidP="00AD4CEB">
      <w:pPr>
        <w:pStyle w:val="Normal12a"/>
      </w:pPr>
    </w:p>
    <w:p w:rsidR="00DD64B7" w:rsidRPr="00063133" w:rsidRDefault="00DD64B7" w:rsidP="00AD4CEB">
      <w:pPr>
        <w:pStyle w:val="Normal12a"/>
      </w:pPr>
    </w:p>
    <w:p w:rsidR="007D6BE2" w:rsidRPr="00063133" w:rsidRDefault="00517905" w:rsidP="007D6BE2">
      <w:pPr>
        <w:pStyle w:val="RollCallTitle"/>
      </w:pPr>
      <w:bookmarkStart w:id="2" w:name="_Toc32392172"/>
      <w:r w:rsidRPr="00063133">
        <w:t>2.</w:t>
      </w:r>
      <w:r w:rsidRPr="00063133">
        <w:tab/>
      </w:r>
      <w:r w:rsidRPr="00063133">
        <w:rPr>
          <w:b/>
          <w:bCs/>
        </w:rPr>
        <w:t>Protokol, ktorým sa vykonáva Dohoda o partnerstve v sektore rybolovu medzi Európskym spoločenstvom a Guinejsko-bissauskou republikou (2019 – 2024)</w:t>
      </w:r>
      <w:bookmarkEnd w:id="2"/>
    </w:p>
    <w:p w:rsidR="007D6BE2" w:rsidRPr="00063133" w:rsidRDefault="00517905" w:rsidP="007D6BE2">
      <w:pPr>
        <w:pStyle w:val="RollCallSubtitle"/>
      </w:pPr>
      <w:bookmarkStart w:id="3" w:name="_Toc32392173"/>
      <w:r w:rsidRPr="00063133">
        <w:t>2.1.</w:t>
      </w:r>
      <w:r w:rsidRPr="00063133">
        <w:tab/>
        <w:t>Záverečné hlasovanie</w:t>
      </w:r>
      <w:bookmarkEnd w:id="3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4C3EF5" w:rsidP="007D6BE2">
            <w:pPr>
              <w:pStyle w:val="RollCallVotes"/>
            </w:pPr>
            <w:r w:rsidRPr="00063133">
              <w:t>21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+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Beata Kempa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Alexandra Basso, Bernhard Zimniok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Hildegard Bentele, György Hölvényi, Rasa Juknevičienė, Lukas Mandl, Marlene Mortler,Tomas Tobé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Stéphane Bijoux, Charles Goerens, Martin Horwood, Chrysoula Zacharopoulou</w:t>
            </w:r>
          </w:p>
        </w:tc>
      </w:tr>
      <w:tr w:rsidR="004C3EF5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4C3EF5" w:rsidRPr="00063133" w:rsidRDefault="004C3EF5" w:rsidP="007D6BE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4C3EF5" w:rsidRPr="00063133" w:rsidRDefault="004C3EF5" w:rsidP="007D6BE2">
            <w:pPr>
              <w:pStyle w:val="RollCallTable"/>
            </w:pPr>
            <w:r w:rsidRPr="00063133">
              <w:t>Pierfrancesco Majorino, Norbert Neuser, Rory Palmer, Marc Tarabella, Carlos Zorrinho</w:t>
            </w:r>
          </w:p>
        </w:tc>
      </w:tr>
      <w:tr w:rsidR="004C3EF5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4C3EF5" w:rsidRPr="00063133" w:rsidRDefault="004C3EF5" w:rsidP="007D6BE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4C3EF5" w:rsidRPr="00063133" w:rsidRDefault="004C3EF5" w:rsidP="007D6BE2">
            <w:pPr>
              <w:pStyle w:val="RollCallTable"/>
            </w:pPr>
            <w:r w:rsidRPr="00063133">
              <w:t>Pierrette Herzberger</w:t>
            </w:r>
            <w:r w:rsidRPr="00063133">
              <w:noBreakHyphen/>
              <w:t>Fofana, Michèle Rivasi, Caroline Roose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4C3EF5" w:rsidP="007D6BE2">
            <w:pPr>
              <w:pStyle w:val="RollCallVotes"/>
            </w:pPr>
            <w:r w:rsidRPr="00063133"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-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4C3EF5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4C3EF5" w:rsidP="007D6BE2">
            <w:pPr>
              <w:pStyle w:val="RollCallTable"/>
            </w:pPr>
            <w:r w:rsidRPr="00063133">
              <w:t>Dominique Bilde</w:t>
            </w:r>
          </w:p>
        </w:tc>
      </w:tr>
      <w:tr w:rsidR="004C3EF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4C3EF5" w:rsidRPr="00063133" w:rsidRDefault="004C3EF5" w:rsidP="007D6BE2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4C3EF5" w:rsidRPr="00063133" w:rsidRDefault="004C3EF5" w:rsidP="007D6BE2">
            <w:pPr>
              <w:pStyle w:val="RollCallTable"/>
            </w:pPr>
            <w:r w:rsidRPr="00063133">
              <w:t>Louis Stedman</w:t>
            </w:r>
            <w:r w:rsidRPr="00063133">
              <w:noBreakHyphen/>
              <w:t>Bryce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4C3EF5" w:rsidP="007D6BE2">
            <w:pPr>
              <w:pStyle w:val="RollCallVotes"/>
            </w:pPr>
            <w:r w:rsidRPr="00063133">
              <w:t>0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0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7D6BE2" w:rsidP="007D6BE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7D6BE2" w:rsidRPr="00063133" w:rsidRDefault="007D6BE2" w:rsidP="007D6BE2">
            <w:pPr>
              <w:pStyle w:val="RollCallTable"/>
            </w:pPr>
          </w:p>
        </w:tc>
      </w:tr>
    </w:tbl>
    <w:p w:rsidR="007D6BE2" w:rsidRPr="00063133" w:rsidRDefault="007D6BE2" w:rsidP="007D6BE2">
      <w:pPr>
        <w:pStyle w:val="Normal12a"/>
      </w:pPr>
    </w:p>
    <w:p w:rsidR="007D6BE2" w:rsidRPr="00063133" w:rsidRDefault="007D6BE2" w:rsidP="007D6BE2">
      <w:pPr>
        <w:pStyle w:val="Normal12a"/>
      </w:pPr>
    </w:p>
    <w:p w:rsidR="007D6BE2" w:rsidRPr="00063133" w:rsidRDefault="00067B78" w:rsidP="007D6BE2">
      <w:pPr>
        <w:pStyle w:val="RollCallTitle"/>
      </w:pPr>
      <w:bookmarkStart w:id="4" w:name="_Toc27489963"/>
      <w:bookmarkStart w:id="5" w:name="_Toc32392174"/>
      <w:r w:rsidRPr="00063133">
        <w:t>3.</w:t>
      </w:r>
      <w:r w:rsidRPr="00063133">
        <w:tab/>
      </w:r>
      <w:r w:rsidRPr="00063133">
        <w:rPr>
          <w:b/>
          <w:bCs/>
        </w:rPr>
        <w:t>Protokol, ktorým sa vykonáva Dohoda o partnerstve v sektore rybolovu medzi Európskym spoločenstvom a Guinejsko-bissauskou republikou (2019 – 2024)</w:t>
      </w:r>
      <w:bookmarkEnd w:id="4"/>
      <w:bookmarkEnd w:id="5"/>
    </w:p>
    <w:p w:rsidR="007D6BE2" w:rsidRPr="00063133" w:rsidRDefault="00067B78" w:rsidP="007D6BE2">
      <w:pPr>
        <w:pStyle w:val="RollCallSubtitle"/>
      </w:pPr>
      <w:bookmarkStart w:id="6" w:name="_Toc32392175"/>
      <w:r w:rsidRPr="00063133">
        <w:t>3.1.</w:t>
      </w:r>
      <w:r w:rsidRPr="00063133">
        <w:tab/>
        <w:t>Záverečné hlasovanie</w:t>
      </w:r>
      <w:bookmarkEnd w:id="6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067B78" w:rsidP="007D6BE2">
            <w:pPr>
              <w:pStyle w:val="RollCallVotes"/>
            </w:pPr>
            <w:r w:rsidRPr="00063133">
              <w:t>21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+</w:t>
            </w:r>
          </w:p>
        </w:tc>
      </w:tr>
      <w:tr w:rsidR="007D6BE2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067B78" w:rsidP="007D6BE2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067B78" w:rsidP="007D6BE2">
            <w:pPr>
              <w:pStyle w:val="RollCallTable"/>
            </w:pPr>
            <w:r w:rsidRPr="00063133">
              <w:t>Beata Kempa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Miguel Urbán Crespo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Bernhard Zimniok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067B78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67B78" w:rsidRPr="00063133" w:rsidRDefault="00026E9E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067B78" w:rsidRPr="00063133" w:rsidRDefault="00067B78" w:rsidP="007D6BE2">
            <w:pPr>
              <w:pStyle w:val="RollCallTable"/>
            </w:pPr>
            <w:r w:rsidRPr="00063133">
              <w:t>Stéphane Bijoux, Charles Goerens, Martin Horwood, Chrysoula Zacharopoulou</w:t>
            </w:r>
          </w:p>
        </w:tc>
      </w:tr>
      <w:tr w:rsidR="00067B78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67B78" w:rsidRPr="00063133" w:rsidRDefault="00067B78" w:rsidP="007D6BE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067B78" w:rsidRPr="00063133" w:rsidRDefault="00067B78" w:rsidP="007D6BE2">
            <w:pPr>
              <w:pStyle w:val="RollCallTable"/>
            </w:pPr>
            <w:r w:rsidRPr="00063133">
              <w:t>Mónica Silvana González, Pierfrancesco Majorino, Norbert Neuser, Marc Tarabella, Carlos Zorrinho</w:t>
            </w:r>
          </w:p>
        </w:tc>
      </w:tr>
      <w:tr w:rsidR="00067B78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67B78" w:rsidRPr="00063133" w:rsidRDefault="00067B78" w:rsidP="007D6BE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067B78" w:rsidRPr="00063133" w:rsidRDefault="00067B78" w:rsidP="007D6BE2">
            <w:pPr>
              <w:pStyle w:val="RollCallTable"/>
            </w:pPr>
            <w:r w:rsidRPr="00063133">
              <w:t>Pierrette Herzberger-Fofana, Michèle Rivasi, Caroline Roose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067B78" w:rsidP="007D6BE2">
            <w:pPr>
              <w:pStyle w:val="RollCallVotes"/>
            </w:pPr>
            <w:r w:rsidRPr="00063133"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-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067B78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067B78" w:rsidP="007D6BE2">
            <w:pPr>
              <w:pStyle w:val="RollCallTable"/>
            </w:pPr>
            <w:r w:rsidRPr="00063133">
              <w:t>Dominique Bilde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Louis Stedman-Bryce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067B78" w:rsidP="007D6BE2">
            <w:pPr>
              <w:pStyle w:val="RollCallVotes"/>
            </w:pPr>
            <w:r w:rsidRPr="00063133">
              <w:t>1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0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067B78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067B78" w:rsidP="007D6BE2">
            <w:pPr>
              <w:pStyle w:val="RollCallTable"/>
            </w:pPr>
            <w:r w:rsidRPr="00063133">
              <w:t>Alessandra Basso</w:t>
            </w:r>
          </w:p>
        </w:tc>
      </w:tr>
    </w:tbl>
    <w:p w:rsidR="007D6BE2" w:rsidRPr="00063133" w:rsidRDefault="007D6BE2" w:rsidP="007D6BE2">
      <w:pPr>
        <w:pStyle w:val="Normal12a"/>
      </w:pPr>
    </w:p>
    <w:p w:rsidR="007D6BE2" w:rsidRPr="00063133" w:rsidRDefault="007D6BE2" w:rsidP="007D6BE2">
      <w:pPr>
        <w:pStyle w:val="Normal12a"/>
      </w:pPr>
    </w:p>
    <w:p w:rsidR="007D6BE2" w:rsidRPr="00063133" w:rsidRDefault="00FD3F50" w:rsidP="007D6BE2">
      <w:pPr>
        <w:pStyle w:val="RollCallTitle"/>
      </w:pPr>
      <w:bookmarkStart w:id="7" w:name="_Toc27489965"/>
      <w:bookmarkStart w:id="8" w:name="_Toc32392176"/>
      <w:r w:rsidRPr="00063133">
        <w:t>4.</w:t>
      </w:r>
      <w:r w:rsidRPr="00063133">
        <w:tab/>
      </w:r>
      <w:r w:rsidRPr="00063133">
        <w:rPr>
          <w:b/>
          <w:bCs/>
        </w:rPr>
        <w:t>Uzavretie Protokolu, ktorým sa vykonáva Dohoda o partnerstve v sektore rybolovu medzi Európskym spoločenstvom a Kapverdskou republikou (2019 – 2024)</w:t>
      </w:r>
      <w:bookmarkEnd w:id="7"/>
      <w:bookmarkEnd w:id="8"/>
    </w:p>
    <w:p w:rsidR="007D6BE2" w:rsidRPr="00063133" w:rsidRDefault="00FD3F50" w:rsidP="007D6BE2">
      <w:pPr>
        <w:pStyle w:val="RollCallSubtitle"/>
      </w:pPr>
      <w:bookmarkStart w:id="9" w:name="_Toc32392177"/>
      <w:r w:rsidRPr="00063133">
        <w:t>4.1.</w:t>
      </w:r>
      <w:r w:rsidRPr="00063133">
        <w:tab/>
        <w:t>Záverečné hlasovanie</w:t>
      </w:r>
      <w:bookmarkEnd w:id="9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FD3F50" w:rsidP="007D6BE2">
            <w:pPr>
              <w:pStyle w:val="RollCallVotes"/>
            </w:pPr>
            <w:r w:rsidRPr="00063133">
              <w:t>22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+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FD3F50" w:rsidP="007D6BE2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FD3F50" w:rsidP="007D6BE2">
            <w:pPr>
              <w:pStyle w:val="RollCallTable"/>
            </w:pPr>
            <w:r w:rsidRPr="00063133">
              <w:t>Beata Kempa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Miguel Urbán Crespo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Alessandra Basso, Bernhard Zimniok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026E9E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Stéphane Bijoux, Charles Goerens, Martin Horwood, Chrysoula Zacharopoulou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Mónica Silvana González, Pierfrancesco Majorino, Norbert Neuser, Marc Tarabella, Carlos Zorrinho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Pierrette Herzberger-Fofana, Michèle Rivasi, Caroline Roose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FD3F50" w:rsidP="007D6BE2">
            <w:pPr>
              <w:pStyle w:val="RollCallVotes"/>
            </w:pPr>
            <w:r w:rsidRPr="00063133"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-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FD3F50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FD3F50" w:rsidP="007D6BE2">
            <w:pPr>
              <w:pStyle w:val="RollCallTable"/>
            </w:pPr>
            <w:r w:rsidRPr="00063133">
              <w:t>Dominique Bilde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Louis Stedman-Bryce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FD3F50" w:rsidP="007D6BE2">
            <w:pPr>
              <w:pStyle w:val="RollCallVotes"/>
            </w:pPr>
            <w:r w:rsidRPr="00063133">
              <w:t>0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0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7D6BE2" w:rsidP="007D6BE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7D6BE2" w:rsidRPr="00063133" w:rsidRDefault="007D6BE2" w:rsidP="007D6BE2">
            <w:pPr>
              <w:pStyle w:val="RollCallTable"/>
            </w:pPr>
          </w:p>
        </w:tc>
      </w:tr>
    </w:tbl>
    <w:p w:rsidR="007D6BE2" w:rsidRPr="00063133" w:rsidRDefault="007D6BE2" w:rsidP="007D6BE2">
      <w:pPr>
        <w:pStyle w:val="Normal12a"/>
      </w:pPr>
    </w:p>
    <w:p w:rsidR="007D6BE2" w:rsidRPr="00063133" w:rsidRDefault="007D6BE2" w:rsidP="007D6BE2">
      <w:pPr>
        <w:pStyle w:val="Normal12a"/>
      </w:pPr>
    </w:p>
    <w:p w:rsidR="007D6BE2" w:rsidRPr="00063133" w:rsidRDefault="00FD3F50" w:rsidP="007D6BE2">
      <w:pPr>
        <w:pStyle w:val="RollCallTitle"/>
      </w:pPr>
      <w:bookmarkStart w:id="10" w:name="_Toc32392178"/>
      <w:r w:rsidRPr="00063133">
        <w:t>5.</w:t>
      </w:r>
      <w:r w:rsidRPr="00063133">
        <w:tab/>
      </w:r>
      <w:r w:rsidRPr="00063133">
        <w:rPr>
          <w:b/>
          <w:bCs/>
        </w:rPr>
        <w:t>Uzavretie Protokolu, ktorým sa vykonáva Dohoda o partnerstve v sektore rybolovu medzi Európskym spoločenstvom a Kapverdskou republikou (2019 – 2024)</w:t>
      </w:r>
      <w:bookmarkEnd w:id="10"/>
    </w:p>
    <w:p w:rsidR="007D6BE2" w:rsidRPr="00063133" w:rsidRDefault="00FD3F50" w:rsidP="007D6BE2">
      <w:pPr>
        <w:pStyle w:val="RollCallSubtitle"/>
      </w:pPr>
      <w:bookmarkStart w:id="11" w:name="_Toc32392179"/>
      <w:r w:rsidRPr="00063133">
        <w:t>5.1.</w:t>
      </w:r>
      <w:r w:rsidRPr="00063133">
        <w:tab/>
        <w:t>Záverečné hlasovanie</w:t>
      </w:r>
      <w:bookmarkEnd w:id="11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FD3F50" w:rsidP="007D6BE2">
            <w:pPr>
              <w:pStyle w:val="RollCallVotes"/>
            </w:pPr>
            <w:r w:rsidRPr="00063133">
              <w:t>22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+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FD3F50" w:rsidP="007D6BE2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FD3F50" w:rsidP="007D6BE2">
            <w:pPr>
              <w:pStyle w:val="RollCallTable"/>
            </w:pPr>
            <w:r w:rsidRPr="00063133">
              <w:t>Beata Kempa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Miguel Urbán Crespo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Alessandra Basso, Bernhard Zimniok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FD3F50" w:rsidP="007D6BE2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1B76F4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1B76F4" w:rsidP="007D6BE2">
            <w:pPr>
              <w:pStyle w:val="RollCallTable"/>
            </w:pPr>
            <w:r w:rsidRPr="00063133">
              <w:t>Stéphane Bijoux, Charles Goerens, Martin Horwood, Chrysoula Zacharopoulou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1B76F4" w:rsidP="007D6BE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1B76F4" w:rsidP="007D6BE2">
            <w:pPr>
              <w:pStyle w:val="RollCallTable"/>
            </w:pPr>
            <w:r w:rsidRPr="00063133">
              <w:t>Mónica Silvana González, Pierfrancesco Majorino, Norbert Neuser, Marc Tarabella, Carlos Zorrinho</w:t>
            </w:r>
          </w:p>
        </w:tc>
      </w:tr>
      <w:tr w:rsidR="00FD3F50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063133" w:rsidRDefault="001B76F4" w:rsidP="007D6BE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D3F50" w:rsidRPr="00063133" w:rsidRDefault="001B76F4" w:rsidP="007D6BE2">
            <w:pPr>
              <w:pStyle w:val="RollCallTable"/>
            </w:pPr>
            <w:r w:rsidRPr="00063133">
              <w:t>Pierrette Herzberger-Fofana, Michèle Rivasi, Caroline Roose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1B76F4" w:rsidP="007D6BE2">
            <w:pPr>
              <w:pStyle w:val="RollCallVotes"/>
            </w:pPr>
            <w:r w:rsidRPr="00063133"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-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1B76F4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1B76F4" w:rsidP="007D6BE2">
            <w:pPr>
              <w:pStyle w:val="RollCallTable"/>
            </w:pPr>
            <w:r w:rsidRPr="00063133">
              <w:t>Dominique Bilde</w:t>
            </w:r>
          </w:p>
        </w:tc>
      </w:tr>
      <w:tr w:rsidR="001B76F4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1B76F4" w:rsidRPr="00063133" w:rsidRDefault="001B76F4" w:rsidP="007D6BE2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1B76F4" w:rsidRPr="00063133" w:rsidRDefault="001B76F4" w:rsidP="007D6BE2">
            <w:pPr>
              <w:pStyle w:val="RollCallTable"/>
            </w:pPr>
            <w:r w:rsidRPr="00063133">
              <w:t>Louis Stedman-Bryce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7D6BE2" w:rsidP="007D6BE2">
            <w:pPr>
              <w:pStyle w:val="RollCallVotes"/>
            </w:pP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0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7D6BE2" w:rsidP="007D6BE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7D6BE2" w:rsidRPr="00063133" w:rsidRDefault="007D6BE2" w:rsidP="007D6BE2">
            <w:pPr>
              <w:pStyle w:val="RollCallTable"/>
            </w:pPr>
          </w:p>
        </w:tc>
      </w:tr>
    </w:tbl>
    <w:p w:rsidR="007D6BE2" w:rsidRPr="00063133" w:rsidRDefault="007D6BE2" w:rsidP="007D6BE2">
      <w:pPr>
        <w:pStyle w:val="Normal12a"/>
      </w:pPr>
    </w:p>
    <w:p w:rsidR="007D6BE2" w:rsidRPr="00063133" w:rsidRDefault="007D6BE2" w:rsidP="007D6BE2">
      <w:pPr>
        <w:pStyle w:val="Normal12a"/>
      </w:pPr>
    </w:p>
    <w:p w:rsidR="007D6BE2" w:rsidRPr="00063133" w:rsidRDefault="001B76F4" w:rsidP="007D6BE2">
      <w:pPr>
        <w:pStyle w:val="RollCallTitle"/>
      </w:pPr>
      <w:bookmarkStart w:id="12" w:name="_Toc32392180"/>
      <w:r w:rsidRPr="00063133">
        <w:t>6.</w:t>
      </w:r>
      <w:r w:rsidRPr="00063133">
        <w:tab/>
      </w:r>
      <w:r w:rsidRPr="00063133">
        <w:rPr>
          <w:b/>
          <w:bCs/>
        </w:rPr>
        <w:t>Uzavretie Dohody o voľnom obchode medzi Európskou úniou a Vietnamskou socialistickou republikou</w:t>
      </w:r>
      <w:bookmarkEnd w:id="12"/>
    </w:p>
    <w:p w:rsidR="007D6BE2" w:rsidRPr="00063133" w:rsidRDefault="00F45315" w:rsidP="007D6BE2">
      <w:pPr>
        <w:pStyle w:val="RollCallSubtitle"/>
      </w:pPr>
      <w:bookmarkStart w:id="13" w:name="_Toc32392181"/>
      <w:r w:rsidRPr="00063133">
        <w:t>6.1.</w:t>
      </w:r>
      <w:r w:rsidRPr="00063133">
        <w:tab/>
        <w:t>Záverečné hlasovanie</w:t>
      </w:r>
      <w:bookmarkEnd w:id="13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F45315" w:rsidP="007D6BE2">
            <w:pPr>
              <w:pStyle w:val="RollCallVotes"/>
            </w:pPr>
            <w:r w:rsidRPr="00063133">
              <w:t>11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+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F45315" w:rsidP="007D6BE2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F45315" w:rsidP="007D6BE2">
            <w:pPr>
              <w:pStyle w:val="RollCallTable"/>
            </w:pPr>
            <w:r w:rsidRPr="00063133">
              <w:t>Beata Kempa</w:t>
            </w:r>
          </w:p>
        </w:tc>
      </w:tr>
      <w:tr w:rsidR="00F4531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Bernhard Zimniok</w:t>
            </w:r>
          </w:p>
        </w:tc>
      </w:tr>
      <w:tr w:rsidR="00F4531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F4531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Stéphane Bijoux, Charles Goerens, Chrysoula Zacharopoulou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F45315" w:rsidP="007D6BE2">
            <w:pPr>
              <w:pStyle w:val="RollCallVotes"/>
            </w:pPr>
            <w:r w:rsidRPr="00063133">
              <w:t>7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-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F45315" w:rsidP="007D6BE2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F45315" w:rsidP="007D6BE2">
            <w:pPr>
              <w:pStyle w:val="RollCallTable"/>
            </w:pPr>
            <w:r w:rsidRPr="00063133">
              <w:t>Miguel Urbán Crespo</w:t>
            </w:r>
          </w:p>
        </w:tc>
      </w:tr>
      <w:tr w:rsidR="00F4531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Alessandra Basso, Dominique Bilde</w:t>
            </w:r>
          </w:p>
        </w:tc>
      </w:tr>
      <w:tr w:rsidR="00F4531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Louis Stedman-Bryce</w:t>
            </w:r>
          </w:p>
        </w:tc>
      </w:tr>
      <w:tr w:rsidR="00F4531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Pierrette Herzberger-Fofana, Michèle Rivasi, Caroline Roose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F45315" w:rsidP="007D6BE2">
            <w:pPr>
              <w:pStyle w:val="RollCallVotes"/>
            </w:pPr>
            <w:r w:rsidRPr="00063133">
              <w:t>6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0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F45315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F45315" w:rsidP="007D6BE2">
            <w:pPr>
              <w:pStyle w:val="RollCallTable"/>
            </w:pPr>
            <w:r w:rsidRPr="00063133">
              <w:t>Martin Horwood</w:t>
            </w:r>
          </w:p>
        </w:tc>
      </w:tr>
      <w:tr w:rsidR="00F45315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45315" w:rsidRPr="00063133" w:rsidRDefault="00F45315" w:rsidP="007D6BE2">
            <w:pPr>
              <w:pStyle w:val="RollCallTable"/>
            </w:pPr>
            <w:r w:rsidRPr="00063133">
              <w:t>Mónica Silvana González, Pierfrancesco Majorino, Norbert Neuser, Marc Tarabella, Patrizia Toia</w:t>
            </w:r>
          </w:p>
        </w:tc>
      </w:tr>
    </w:tbl>
    <w:p w:rsidR="007D6BE2" w:rsidRPr="00063133" w:rsidRDefault="007D6BE2" w:rsidP="007D6BE2">
      <w:pPr>
        <w:pStyle w:val="Normal12a"/>
      </w:pPr>
    </w:p>
    <w:p w:rsidR="007D6BE2" w:rsidRPr="00063133" w:rsidRDefault="007D6BE2" w:rsidP="007D6BE2">
      <w:pPr>
        <w:pStyle w:val="Normal12a"/>
      </w:pPr>
    </w:p>
    <w:p w:rsidR="007D6BE2" w:rsidRPr="00063133" w:rsidRDefault="003A46B7" w:rsidP="007D6BE2">
      <w:pPr>
        <w:pStyle w:val="RollCallTitle"/>
      </w:pPr>
      <w:bookmarkStart w:id="14" w:name="_Toc32392182"/>
      <w:r w:rsidRPr="00063133">
        <w:t>7.</w:t>
      </w:r>
      <w:r w:rsidRPr="00063133">
        <w:tab/>
      </w:r>
      <w:r w:rsidRPr="00063133">
        <w:rPr>
          <w:b/>
          <w:bCs/>
        </w:rPr>
        <w:t>Uzavretie Dohody o voľnom obchode medzi Európskou úniou a Vietnamskou socialistickou republikou</w:t>
      </w:r>
      <w:bookmarkEnd w:id="14"/>
    </w:p>
    <w:p w:rsidR="007D6BE2" w:rsidRPr="00063133" w:rsidRDefault="003A46B7" w:rsidP="007D6BE2">
      <w:pPr>
        <w:pStyle w:val="RollCallSubtitle"/>
      </w:pPr>
      <w:bookmarkStart w:id="15" w:name="_Toc32392183"/>
      <w:r w:rsidRPr="00063133">
        <w:t>7.1.</w:t>
      </w:r>
      <w:r w:rsidRPr="00063133">
        <w:tab/>
        <w:t>Záverečné hlasovanie</w:t>
      </w:r>
      <w:bookmarkEnd w:id="15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3A46B7" w:rsidP="007D6BE2">
            <w:pPr>
              <w:pStyle w:val="RollCallVotes"/>
            </w:pPr>
            <w:r w:rsidRPr="00063133">
              <w:t>14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+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3A46B7" w:rsidP="007D6BE2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3A46B7" w:rsidP="007D6BE2">
            <w:pPr>
              <w:pStyle w:val="RollCallTable"/>
            </w:pPr>
            <w:r w:rsidRPr="00063133">
              <w:t>Beata Kempa</w:t>
            </w:r>
          </w:p>
        </w:tc>
      </w:tr>
      <w:tr w:rsidR="003A46B7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Miguel Urbán Crespo</w:t>
            </w:r>
          </w:p>
        </w:tc>
      </w:tr>
      <w:tr w:rsidR="003A46B7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Bernhard Zimniok</w:t>
            </w:r>
          </w:p>
        </w:tc>
      </w:tr>
      <w:tr w:rsidR="003A46B7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3A46B7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Stéphane Bijoux, Charles Goerens, Chrysoula Zacharopoulou</w:t>
            </w:r>
          </w:p>
        </w:tc>
      </w:tr>
      <w:tr w:rsidR="003A46B7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Mónica Silvana González, Norbert Neuser</w:t>
            </w:r>
          </w:p>
        </w:tc>
      </w:tr>
    </w:tbl>
    <w:p w:rsidR="007D6BE2" w:rsidRPr="00063133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3A46B7" w:rsidP="007D6BE2">
            <w:pPr>
              <w:pStyle w:val="RollCallVotes"/>
            </w:pPr>
            <w:r w:rsidRPr="00063133">
              <w:t>6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-</w:t>
            </w:r>
          </w:p>
        </w:tc>
      </w:tr>
      <w:tr w:rsidR="007D6BE2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063133" w:rsidRDefault="003A46B7" w:rsidP="007D6BE2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063133" w:rsidRDefault="003A46B7" w:rsidP="007D6BE2">
            <w:pPr>
              <w:pStyle w:val="RollCallTable"/>
            </w:pPr>
            <w:r w:rsidRPr="00063133">
              <w:t>Alessandra Basso, Dominique Bilde</w:t>
            </w:r>
          </w:p>
        </w:tc>
      </w:tr>
      <w:tr w:rsidR="003A46B7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Louis Stedman-Bryce</w:t>
            </w:r>
          </w:p>
        </w:tc>
      </w:tr>
      <w:tr w:rsidR="003A46B7" w:rsidRPr="00063133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3A46B7" w:rsidRPr="00063133" w:rsidRDefault="003A46B7" w:rsidP="007D6BE2">
            <w:pPr>
              <w:pStyle w:val="RollCallTable"/>
            </w:pPr>
            <w:r w:rsidRPr="00063133">
              <w:t>Pierrette Herzberger-Fofana, Michèle Rivasi, Caroline Roose</w:t>
            </w:r>
          </w:p>
        </w:tc>
      </w:tr>
    </w:tbl>
    <w:p w:rsidR="007D6BE2" w:rsidRPr="00063133" w:rsidRDefault="007D6BE2" w:rsidP="007D6BE2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063133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063133" w:rsidRDefault="003A46B7" w:rsidP="007D6BE2">
            <w:pPr>
              <w:pStyle w:val="RollCallVotes"/>
            </w:pPr>
            <w:r w:rsidRPr="00063133">
              <w:t>4</w:t>
            </w:r>
          </w:p>
        </w:tc>
        <w:tc>
          <w:tcPr>
            <w:tcW w:w="7371" w:type="dxa"/>
            <w:shd w:val="pct10" w:color="000000" w:fill="FFFFFF"/>
          </w:tcPr>
          <w:p w:rsidR="007D6BE2" w:rsidRPr="00063133" w:rsidRDefault="007D6BE2" w:rsidP="007D6BE2">
            <w:pPr>
              <w:pStyle w:val="RollCallSymbols14pt"/>
            </w:pPr>
            <w:r w:rsidRPr="00063133">
              <w:t>0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Pierfrancesco Majorino, Marc Tarabella, Patrizia Toia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7D6BE2">
            <w:pPr>
              <w:pStyle w:val="RollCallTable"/>
            </w:pPr>
            <w:r w:rsidRPr="00063133">
              <w:t>Martin Horwood</w:t>
            </w:r>
          </w:p>
        </w:tc>
      </w:tr>
    </w:tbl>
    <w:p w:rsidR="007D6BE2" w:rsidRPr="00063133" w:rsidRDefault="007D6BE2" w:rsidP="007D6BE2">
      <w:pPr>
        <w:pStyle w:val="Normal12a"/>
      </w:pPr>
    </w:p>
    <w:p w:rsidR="001E4EBD" w:rsidRPr="00063133" w:rsidRDefault="001E4EBD" w:rsidP="001E4EBD"/>
    <w:p w:rsidR="00F15EE6" w:rsidRPr="00063133" w:rsidRDefault="00F15EE6" w:rsidP="00F15EE6">
      <w:pPr>
        <w:pStyle w:val="RollCallTitle"/>
      </w:pPr>
      <w:bookmarkStart w:id="16" w:name="_Toc32392184"/>
      <w:r w:rsidRPr="00063133">
        <w:t>8.</w:t>
      </w:r>
      <w:r w:rsidRPr="00063133">
        <w:tab/>
      </w:r>
      <w:r w:rsidRPr="00063133">
        <w:rPr>
          <w:b/>
          <w:bCs/>
        </w:rPr>
        <w:t>Dohoda o ochrane investícií medzi Európskou úniou a jej členskými štátmi na jednej strane a Vietnamskou socialistickou republikou na strane druhej</w:t>
      </w:r>
      <w:bookmarkEnd w:id="16"/>
    </w:p>
    <w:p w:rsidR="00F15EE6" w:rsidRPr="00063133" w:rsidRDefault="00F15EE6" w:rsidP="00F15EE6">
      <w:pPr>
        <w:pStyle w:val="RollCallSubtitle"/>
      </w:pPr>
      <w:bookmarkStart w:id="17" w:name="_Toc32392185"/>
      <w:r w:rsidRPr="00063133">
        <w:t>8.1.</w:t>
      </w:r>
      <w:r w:rsidRPr="00063133">
        <w:tab/>
        <w:t>Záverečné hlasovanie</w:t>
      </w:r>
      <w:bookmarkEnd w:id="17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673D1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673D1F" w:rsidP="00F15EE6">
            <w:pPr>
              <w:pStyle w:val="RollCallVotes"/>
            </w:pPr>
            <w:r w:rsidRPr="00063133">
              <w:t>11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+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Beata Kempa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Bernhard Zimniok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Stéphane Bijoux, Charles Goerens, Chrysoula Zacharopoulou</w:t>
            </w:r>
          </w:p>
        </w:tc>
      </w:tr>
    </w:tbl>
    <w:p w:rsidR="00F15EE6" w:rsidRPr="00063133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673D1F" w:rsidP="00F15EE6">
            <w:pPr>
              <w:pStyle w:val="RollCallVotes"/>
            </w:pPr>
            <w:r w:rsidRPr="00063133">
              <w:t>7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-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Miguel Urbán Crespo</w:t>
            </w:r>
          </w:p>
        </w:tc>
      </w:tr>
      <w:tr w:rsidR="00673D1F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673D1F" w:rsidRPr="00063133" w:rsidRDefault="00673D1F" w:rsidP="00F15EE6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673D1F" w:rsidRPr="00063133" w:rsidRDefault="00673D1F" w:rsidP="00F15EE6">
            <w:pPr>
              <w:pStyle w:val="RollCallTable"/>
            </w:pPr>
            <w:r w:rsidRPr="00063133">
              <w:t>Alessandra Basso, Dominique Bilde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Louis Stedman-Bryce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Pierrette Herzberger-Fofana, Michèle Rivasi, Caroline Roose</w:t>
            </w:r>
          </w:p>
        </w:tc>
      </w:tr>
    </w:tbl>
    <w:p w:rsidR="00F15EE6" w:rsidRPr="00063133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673D1F" w:rsidP="00F15EE6">
            <w:pPr>
              <w:pStyle w:val="RollCallVotes"/>
            </w:pPr>
            <w:r w:rsidRPr="00063133">
              <w:t>6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0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Martin Horwood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Mónica Silvana González, Pierfrancesco Majorino, Norbert Neuser, Marc Tarabella, Patrizia Toia</w:t>
            </w:r>
          </w:p>
        </w:tc>
      </w:tr>
    </w:tbl>
    <w:p w:rsidR="00F15EE6" w:rsidRPr="00063133" w:rsidRDefault="00F15EE6" w:rsidP="001E4EBD"/>
    <w:p w:rsidR="00F15EE6" w:rsidRPr="00063133" w:rsidRDefault="00F15EE6" w:rsidP="00F15EE6"/>
    <w:p w:rsidR="00F15EE6" w:rsidRPr="00063133" w:rsidRDefault="00F15EE6" w:rsidP="00F15EE6">
      <w:pPr>
        <w:pStyle w:val="RollCallTitle"/>
      </w:pPr>
    </w:p>
    <w:p w:rsidR="00F15EE6" w:rsidRPr="00063133" w:rsidRDefault="00F15EE6" w:rsidP="00F15EE6">
      <w:pPr>
        <w:pStyle w:val="RollCallTitle"/>
      </w:pPr>
      <w:r w:rsidRPr="00063133">
        <w:tab/>
      </w:r>
      <w:bookmarkStart w:id="18" w:name="_Toc32392186"/>
      <w:r w:rsidRPr="00063133">
        <w:t>9.</w:t>
      </w:r>
      <w:r w:rsidRPr="00063133">
        <w:tab/>
      </w:r>
      <w:r w:rsidRPr="00063133">
        <w:rPr>
          <w:b/>
          <w:bCs/>
        </w:rPr>
        <w:t>Dohoda o ochrane investícií medzi Európskou úniou a jej členskými štátmi na jednej strane a Vietnamskou socialistickou republikou na strane druhej</w:t>
      </w:r>
      <w:bookmarkEnd w:id="18"/>
    </w:p>
    <w:p w:rsidR="00F15EE6" w:rsidRPr="00063133" w:rsidRDefault="00F15EE6" w:rsidP="00F15EE6">
      <w:pPr>
        <w:pStyle w:val="RollCallSubtitle"/>
      </w:pPr>
      <w:bookmarkStart w:id="19" w:name="_Toc32392187"/>
      <w:r w:rsidRPr="00063133">
        <w:t>9.1.</w:t>
      </w:r>
      <w:r w:rsidRPr="00063133">
        <w:tab/>
        <w:t>Záverečné hlasovanie</w:t>
      </w:r>
      <w:bookmarkEnd w:id="19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673D1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F15EE6" w:rsidP="00F15EE6">
            <w:pPr>
              <w:pStyle w:val="RollCallVotes"/>
            </w:pPr>
            <w:r w:rsidRPr="00063133">
              <w:t>17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+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Beata Kempa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Bernhard Zimniok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Stéphane Bijoux, Charles Goerens, Martin Horwood, Chrysoula Zacharopoulou</w:t>
            </w:r>
          </w:p>
        </w:tc>
      </w:tr>
      <w:tr w:rsidR="00F15EE6" w:rsidRPr="00063133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Mónica Silvana González, Pierfrancesco Majorino, Norbert Neuser, Marc Tarabella, Patrizia Toia</w:t>
            </w:r>
          </w:p>
        </w:tc>
      </w:tr>
    </w:tbl>
    <w:p w:rsidR="00F15EE6" w:rsidRPr="00063133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673D1F" w:rsidP="00F15EE6">
            <w:pPr>
              <w:pStyle w:val="RollCallVotes"/>
            </w:pPr>
            <w:r w:rsidRPr="00063133">
              <w:t>7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-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Miguel Urbán Crespo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Alessandra Basso, Dominique Bilde</w:t>
            </w:r>
          </w:p>
        </w:tc>
      </w:tr>
      <w:tr w:rsidR="001707F8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1707F8" w:rsidRPr="00063133" w:rsidRDefault="001707F8" w:rsidP="00F15EE6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1707F8" w:rsidRPr="00063133" w:rsidRDefault="001707F8" w:rsidP="00F15EE6">
            <w:pPr>
              <w:pStyle w:val="RollCallTable"/>
            </w:pPr>
            <w:r w:rsidRPr="00063133">
              <w:t>Louis Stedman-Bryce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73D1F" w:rsidP="00F15EE6">
            <w:pPr>
              <w:pStyle w:val="RollCallTable"/>
            </w:pPr>
            <w:r w:rsidRPr="00063133">
              <w:t>Pierrette Herzberger-Fofana, Michèle Rivasi, Caroline Roose</w:t>
            </w:r>
          </w:p>
        </w:tc>
      </w:tr>
    </w:tbl>
    <w:p w:rsidR="00F15EE6" w:rsidRPr="00063133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673D1F" w:rsidP="00F15EE6">
            <w:pPr>
              <w:pStyle w:val="RollCallVotes"/>
            </w:pPr>
            <w:r w:rsidRPr="00063133">
              <w:t>0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0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</w:p>
        </w:tc>
      </w:tr>
    </w:tbl>
    <w:p w:rsidR="00F15EE6" w:rsidRPr="00063133" w:rsidRDefault="00F15EE6" w:rsidP="00F15EE6">
      <w:pPr>
        <w:tabs>
          <w:tab w:val="left" w:pos="915"/>
        </w:tabs>
      </w:pPr>
    </w:p>
    <w:p w:rsidR="00F15EE6" w:rsidRPr="00063133" w:rsidRDefault="00F15EE6" w:rsidP="00F15EE6">
      <w:pPr>
        <w:tabs>
          <w:tab w:val="left" w:pos="915"/>
        </w:tabs>
      </w:pPr>
    </w:p>
    <w:p w:rsidR="00F15EE6" w:rsidRPr="00063133" w:rsidRDefault="00F15EE6" w:rsidP="00F15EE6">
      <w:pPr>
        <w:pStyle w:val="RollCallTitle"/>
      </w:pPr>
      <w:bookmarkStart w:id="20" w:name="_Toc32392188"/>
      <w:r w:rsidRPr="00063133">
        <w:t>10.</w:t>
      </w:r>
      <w:r w:rsidRPr="00063133">
        <w:tab/>
      </w:r>
      <w:r w:rsidRPr="00063133">
        <w:rPr>
          <w:b/>
          <w:bCs/>
        </w:rPr>
        <w:t>Uzavretie v mene Európskej únie Protokolu, ktorým sa vykonáva Dohoda o partnerstve v sektore rybolovu medzi Demokratickou republikou Svätého Tomáša a Princovho ostrova a Európskym spoločenstvom</w:t>
      </w:r>
      <w:bookmarkEnd w:id="20"/>
    </w:p>
    <w:p w:rsidR="00F15EE6" w:rsidRPr="00063133" w:rsidRDefault="00F15EE6" w:rsidP="00F15EE6">
      <w:pPr>
        <w:pStyle w:val="RollCallSubtitle"/>
      </w:pPr>
      <w:bookmarkStart w:id="21" w:name="_Toc32392189"/>
      <w:r w:rsidRPr="00063133">
        <w:t>10.1.</w:t>
      </w:r>
      <w:r w:rsidRPr="00063133">
        <w:tab/>
        <w:t>Záverečné hlasovanie</w:t>
      </w:r>
      <w:bookmarkEnd w:id="21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B41ED9" w:rsidP="00F15EE6">
            <w:pPr>
              <w:pStyle w:val="RollCallVotes"/>
            </w:pPr>
            <w:r w:rsidRPr="00063133">
              <w:t>22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+</w:t>
            </w:r>
          </w:p>
        </w:tc>
      </w:tr>
      <w:tr w:rsidR="00F15EE6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026E9E" w:rsidP="00F15EE6">
            <w:pPr>
              <w:pStyle w:val="RollCallTable"/>
            </w:pPr>
            <w:r w:rsidRPr="00063133">
              <w:t>ECR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026E9E" w:rsidP="00F15EE6">
            <w:pPr>
              <w:pStyle w:val="RollCallTable"/>
            </w:pPr>
            <w:r w:rsidRPr="00063133">
              <w:t>Beata Kempa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F15EE6">
            <w:pPr>
              <w:pStyle w:val="RollCallTable"/>
            </w:pPr>
            <w:r w:rsidRPr="00063133">
              <w:t>ID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F15EE6">
            <w:pPr>
              <w:pStyle w:val="RollCallTable"/>
            </w:pPr>
            <w:r w:rsidRPr="00063133">
              <w:t>Alexandra Basso, Bernhard Zimniok, Dominique Bilde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F15EE6">
            <w:pPr>
              <w:pStyle w:val="RollCallTable"/>
            </w:pPr>
            <w:r w:rsidRPr="00063133">
              <w:t>PPE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F15EE6">
            <w:pPr>
              <w:pStyle w:val="RollCallTable"/>
            </w:pPr>
            <w:r w:rsidRPr="00063133">
              <w:t>Hildegard Bentele, György Hölvényi, Rasa Juknevičienė, Lukas Mandl, Marlene Mortler, Tomas Tobé</w:t>
            </w:r>
          </w:p>
        </w:tc>
      </w:tr>
      <w:tr w:rsidR="00026E9E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063133" w:rsidRDefault="00026E9E" w:rsidP="00F15EE6">
            <w:pPr>
              <w:pStyle w:val="RollCallTable"/>
            </w:pPr>
            <w:r w:rsidRPr="00063133">
              <w:t>RENEW</w:t>
            </w:r>
          </w:p>
        </w:tc>
        <w:tc>
          <w:tcPr>
            <w:tcW w:w="7371" w:type="dxa"/>
            <w:shd w:val="clear" w:color="auto" w:fill="FFFFFF"/>
          </w:tcPr>
          <w:p w:rsidR="00026E9E" w:rsidRPr="00063133" w:rsidRDefault="00026E9E" w:rsidP="00F15EE6">
            <w:pPr>
              <w:pStyle w:val="RollCallTable"/>
            </w:pPr>
            <w:r w:rsidRPr="00063133">
              <w:t>Stéphane Bijoux, Charles Goerens, Martin Horwood, Chrysoula Zacharopoulou</w:t>
            </w:r>
          </w:p>
        </w:tc>
      </w:tr>
      <w:tr w:rsidR="00F15EE6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B41ED9" w:rsidP="00F15EE6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B41ED9" w:rsidP="00F15EE6">
            <w:pPr>
              <w:pStyle w:val="RollCallTable"/>
            </w:pPr>
            <w:r w:rsidRPr="00063133">
              <w:t>Pierfrancesco Majorino, Norbert Neuser, Rory Palmer, Marc Tarabella, Carlos Zorrinho</w:t>
            </w:r>
          </w:p>
        </w:tc>
      </w:tr>
      <w:tr w:rsidR="00F15EE6" w:rsidRPr="00063133" w:rsidTr="00026E9E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B41ED9" w:rsidP="00F15EE6">
            <w:pPr>
              <w:pStyle w:val="RollCallTable"/>
            </w:pPr>
            <w:r w:rsidRPr="00063133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B41ED9" w:rsidP="00F15EE6">
            <w:pPr>
              <w:pStyle w:val="RollCallTable"/>
            </w:pPr>
            <w:r w:rsidRPr="00063133">
              <w:t>Pierrette Herzberger</w:t>
            </w:r>
            <w:r w:rsidRPr="00063133">
              <w:noBreakHyphen/>
              <w:t>Fofana, Michèle Rivasi, Caroline Roose</w:t>
            </w:r>
          </w:p>
        </w:tc>
      </w:tr>
    </w:tbl>
    <w:p w:rsidR="00F15EE6" w:rsidRPr="00063133" w:rsidRDefault="00F15EE6" w:rsidP="00F15EE6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B41ED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63523F" w:rsidP="00F15EE6">
            <w:pPr>
              <w:pStyle w:val="RollCallVotes"/>
            </w:pPr>
            <w:r w:rsidRPr="00063133">
              <w:t>1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-</w:t>
            </w:r>
          </w:p>
        </w:tc>
      </w:tr>
      <w:tr w:rsidR="00F15EE6" w:rsidRPr="00063133" w:rsidTr="00B41ED9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NI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F15EE6" w:rsidP="00F15EE6">
            <w:pPr>
              <w:pStyle w:val="RollCallTable"/>
            </w:pPr>
            <w:r w:rsidRPr="00063133">
              <w:t>Louis Stedman-Bryce</w:t>
            </w:r>
          </w:p>
        </w:tc>
      </w:tr>
    </w:tbl>
    <w:p w:rsidR="00F15EE6" w:rsidRPr="00063133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063133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063133" w:rsidRDefault="0063523F" w:rsidP="00F15EE6">
            <w:pPr>
              <w:pStyle w:val="RollCallVotes"/>
            </w:pPr>
            <w:r w:rsidRPr="00063133">
              <w:t>2</w:t>
            </w:r>
          </w:p>
        </w:tc>
        <w:tc>
          <w:tcPr>
            <w:tcW w:w="7371" w:type="dxa"/>
            <w:shd w:val="pct10" w:color="000000" w:fill="FFFFFF"/>
          </w:tcPr>
          <w:p w:rsidR="00F15EE6" w:rsidRPr="00063133" w:rsidRDefault="00F15EE6" w:rsidP="00F15EE6">
            <w:pPr>
              <w:pStyle w:val="RollCallSymbols14pt"/>
            </w:pPr>
            <w:r w:rsidRPr="00063133">
              <w:t>0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3523F" w:rsidP="00F15EE6">
            <w:pPr>
              <w:pStyle w:val="RollCallTable"/>
            </w:pPr>
            <w:r w:rsidRPr="00063133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026E9E" w:rsidP="00F15EE6">
            <w:pPr>
              <w:pStyle w:val="RollCallTable"/>
            </w:pPr>
            <w:r w:rsidRPr="00063133">
              <w:t>Patrizia Toia</w:t>
            </w:r>
          </w:p>
        </w:tc>
      </w:tr>
      <w:tr w:rsidR="00F15EE6" w:rsidRPr="00063133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063133" w:rsidRDefault="0063523F" w:rsidP="00F15EE6">
            <w:pPr>
              <w:pStyle w:val="RollCallTable"/>
            </w:pPr>
            <w:r w:rsidRPr="00063133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15EE6" w:rsidRPr="00063133" w:rsidRDefault="0063523F" w:rsidP="00F15EE6">
            <w:pPr>
              <w:pStyle w:val="RollCallTable"/>
            </w:pPr>
            <w:r w:rsidRPr="00063133">
              <w:t>Miguel Urbán Crespo</w:t>
            </w:r>
          </w:p>
        </w:tc>
      </w:tr>
    </w:tbl>
    <w:p w:rsidR="00F15EE6" w:rsidRPr="00063133" w:rsidRDefault="00F15EE6" w:rsidP="00F15EE6">
      <w:pPr>
        <w:tabs>
          <w:tab w:val="left" w:pos="915"/>
        </w:tabs>
        <w:sectPr w:rsidR="00F15EE6" w:rsidRPr="00063133" w:rsidSect="003A46B7"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docGrid w:linePitch="326"/>
        </w:sectPr>
      </w:pPr>
    </w:p>
    <w:p w:rsidR="00F608D2" w:rsidRPr="00F608D2" w:rsidRDefault="00F608D2" w:rsidP="00F608D2">
      <w:pPr>
        <w:pStyle w:val="AttendancePVTitle"/>
      </w:pPr>
      <w:r w:rsidRPr="00A51CA2">
        <w:t>ПРИСЪСТВЕН</w:t>
      </w:r>
      <w:r w:rsidRPr="00F608D2">
        <w:t xml:space="preserve"> </w:t>
      </w:r>
      <w:r w:rsidRPr="00A51CA2">
        <w:t>ЛИСТ</w:t>
      </w:r>
      <w:r w:rsidRPr="00F608D2">
        <w:t>/LISTA DE ASISTENCIA/PREZENČNÍ LISTINA/DELTAGERLISTE/ ANWESENHEITSLISTE/KOHALOLIJATE NIMEKIRI/</w:t>
      </w:r>
      <w:r w:rsidRPr="00A51CA2">
        <w:t>ΚΑΤΑΣΤΑΣΗ</w:t>
      </w:r>
      <w:r w:rsidRPr="00F608D2">
        <w:t xml:space="preserve"> </w:t>
      </w:r>
      <w:r w:rsidRPr="00A51CA2">
        <w:t>ΠΑΡΟΝΤΩΝ</w:t>
      </w:r>
      <w:r w:rsidRPr="00F608D2">
        <w:t>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F608D2" w:rsidRPr="00F608D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F608D2" w:rsidRDefault="00F608D2" w:rsidP="00587DB3">
            <w:pPr>
              <w:pStyle w:val="AttendancePVTable"/>
            </w:pPr>
            <w:r w:rsidRPr="00A51CA2">
              <w:t>Бюро</w:t>
            </w:r>
            <w:r w:rsidRPr="00F608D2">
              <w:t>/Mesa/Předsednictvo/Formandskabet/Vorstand/Juhatus/</w:t>
            </w:r>
            <w:r w:rsidRPr="00A51CA2">
              <w:t>Προεδρείο</w:t>
            </w:r>
            <w:r w:rsidRPr="00F608D2">
              <w:t>/Bureau/Predsjedništvo/Ufficio di presidenza/Prezidijs/ Biuras/Elnökség/Prezydium/Birou/Predsedníctvo/Predsedstvo/Puheenjohtajisto/Presidiet (*)</w:t>
            </w:r>
          </w:p>
        </w:tc>
      </w:tr>
      <w:tr w:rsidR="00F608D2" w:rsidRPr="00F608D2" w:rsidTr="00587DB3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F608D2" w:rsidRPr="00F608D2" w:rsidRDefault="00F608D2" w:rsidP="00587DB3">
            <w:pPr>
              <w:pStyle w:val="AttendancePVTable"/>
              <w:rPr>
                <w:sz w:val="18"/>
              </w:rPr>
            </w:pPr>
            <w:r w:rsidRPr="00F608D2">
              <w:t>Tomas Tobé (Chair)</w:t>
            </w:r>
            <w:r w:rsidRPr="00F608D2">
              <w:rPr>
                <w:sz w:val="18"/>
                <w:vertAlign w:val="superscript"/>
              </w:rPr>
              <w:t xml:space="preserve"> (1,2)</w:t>
            </w:r>
            <w:r w:rsidRPr="00F608D2">
              <w:rPr>
                <w:sz w:val="18"/>
              </w:rPr>
              <w:t xml:space="preserve">, </w:t>
            </w:r>
            <w:r w:rsidRPr="00F608D2">
              <w:t>Pierrette Herzberger</w:t>
            </w:r>
            <w:r w:rsidRPr="00F608D2">
              <w:noBreakHyphen/>
              <w:t>Fofana (1</w:t>
            </w:r>
            <w:r w:rsidRPr="00F608D2">
              <w:rPr>
                <w:vertAlign w:val="superscript"/>
              </w:rPr>
              <w:t xml:space="preserve">st </w:t>
            </w:r>
            <w:r w:rsidRPr="00F608D2">
              <w:t>VC)</w:t>
            </w:r>
            <w:r w:rsidRPr="00F608D2">
              <w:rPr>
                <w:sz w:val="18"/>
                <w:vertAlign w:val="superscript"/>
              </w:rPr>
              <w:t xml:space="preserve"> (1,2)</w:t>
            </w:r>
            <w:r w:rsidRPr="00F608D2">
              <w:rPr>
                <w:sz w:val="18"/>
              </w:rPr>
              <w:t>,</w:t>
            </w:r>
            <w:r w:rsidRPr="00F608D2">
              <w:t xml:space="preserve"> Norbert Neuser (2</w:t>
            </w:r>
            <w:r w:rsidRPr="00F608D2">
              <w:rPr>
                <w:vertAlign w:val="superscript"/>
              </w:rPr>
              <w:t xml:space="preserve">nd </w:t>
            </w:r>
            <w:r w:rsidRPr="00F608D2">
              <w:t>VC)</w:t>
            </w:r>
            <w:r w:rsidRPr="00F608D2">
              <w:rPr>
                <w:sz w:val="18"/>
                <w:vertAlign w:val="superscript"/>
              </w:rPr>
              <w:t xml:space="preserve"> (1,2)</w:t>
            </w:r>
          </w:p>
          <w:p w:rsidR="00F608D2" w:rsidRPr="00F608D2" w:rsidRDefault="00F608D2" w:rsidP="00587DB3">
            <w:pPr>
              <w:pStyle w:val="AttendancePVTable"/>
            </w:pPr>
            <w:r w:rsidRPr="00F608D2">
              <w:t>Chrysoula Zacharopoulou</w:t>
            </w:r>
            <w:r w:rsidRPr="00F608D2">
              <w:rPr>
                <w:sz w:val="18"/>
              </w:rPr>
              <w:t xml:space="preserve"> (3</w:t>
            </w:r>
            <w:r w:rsidRPr="00F608D2">
              <w:rPr>
                <w:sz w:val="18"/>
                <w:vertAlign w:val="superscript"/>
              </w:rPr>
              <w:t>rd</w:t>
            </w:r>
            <w:r w:rsidRPr="00F608D2">
              <w:rPr>
                <w:sz w:val="18"/>
              </w:rPr>
              <w:t xml:space="preserve"> VC)</w:t>
            </w:r>
            <w:r w:rsidRPr="00F608D2">
              <w:t xml:space="preserve"> </w:t>
            </w:r>
            <w:r w:rsidRPr="00F608D2">
              <w:rPr>
                <w:sz w:val="18"/>
                <w:vertAlign w:val="superscript"/>
              </w:rPr>
              <w:t>(1,2)</w:t>
            </w:r>
          </w:p>
        </w:tc>
      </w:tr>
      <w:tr w:rsidR="00F608D2" w:rsidRPr="00F608D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F608D2" w:rsidRDefault="00F608D2" w:rsidP="00587DB3">
            <w:pPr>
              <w:pStyle w:val="AttendancePVTable"/>
            </w:pPr>
            <w:r w:rsidRPr="00A51CA2">
              <w:t>Членове</w:t>
            </w:r>
            <w:r w:rsidRPr="00F608D2">
              <w:t>/Diputados/Poslanci/Medlemmer/Mitglieder/Parlamendiliikmed/</w:t>
            </w:r>
            <w:r w:rsidRPr="00A51CA2">
              <w:t>Βουλευτές</w:t>
            </w:r>
            <w:r w:rsidRPr="00F608D2">
              <w:t>/Members/Députés/Zastupnici/Deputati/Deputāti/ Nariai/Képviselõk/Membri/Leden/Posłowie/Deputados/Deputaţi/Jäsenet/Ledamöter</w:t>
            </w:r>
          </w:p>
        </w:tc>
      </w:tr>
      <w:tr w:rsidR="00F608D2" w:rsidRPr="00F608D2" w:rsidTr="00587DB3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F608D2" w:rsidRPr="00F608D2" w:rsidRDefault="00F608D2" w:rsidP="00587DB3">
            <w:pPr>
              <w:pStyle w:val="AttendancePVTable"/>
            </w:pPr>
            <w:r w:rsidRPr="00F608D2">
              <w:t>Hildegard Bentele</w:t>
            </w:r>
            <w:r w:rsidRPr="00F608D2">
              <w:rPr>
                <w:vertAlign w:val="superscript"/>
              </w:rPr>
              <w:t>(2)</w:t>
            </w:r>
            <w:r w:rsidRPr="00F608D2">
              <w:t>, Dominique Bilde</w:t>
            </w:r>
            <w:r w:rsidRPr="00F608D2">
              <w:rPr>
                <w:vertAlign w:val="superscript"/>
              </w:rPr>
              <w:t>(1.2)</w:t>
            </w:r>
            <w:r w:rsidRPr="00F608D2">
              <w:t>, Udo Bullmann</w:t>
            </w:r>
            <w:r w:rsidRPr="00F608D2">
              <w:rPr>
                <w:vertAlign w:val="superscript"/>
              </w:rPr>
              <w:t>(1)</w:t>
            </w:r>
            <w:r w:rsidRPr="00F608D2">
              <w:t>, Ryszard Czarnecki</w:t>
            </w:r>
            <w:r w:rsidRPr="00F608D2">
              <w:rPr>
                <w:vertAlign w:val="superscript"/>
              </w:rPr>
              <w:t>(1)</w:t>
            </w:r>
            <w:r w:rsidRPr="00F608D2">
              <w:t>, Charles Goerens</w:t>
            </w:r>
            <w:r w:rsidRPr="00F608D2">
              <w:rPr>
                <w:vertAlign w:val="superscript"/>
              </w:rPr>
              <w:t>(1.2)</w:t>
            </w:r>
            <w:r w:rsidRPr="00F608D2">
              <w:t>, Mónica Silvana González</w:t>
            </w:r>
            <w:r w:rsidRPr="00F608D2">
              <w:rPr>
                <w:vertAlign w:val="superscript"/>
              </w:rPr>
              <w:t>(2)</w:t>
            </w:r>
            <w:r w:rsidRPr="00F608D2">
              <w:t>, Martin Horwood</w:t>
            </w:r>
            <w:r w:rsidRPr="00F608D2">
              <w:rPr>
                <w:vertAlign w:val="superscript"/>
              </w:rPr>
              <w:t>(1.2)</w:t>
            </w:r>
            <w:r w:rsidRPr="00F608D2">
              <w:t>, György Hölvényi)</w:t>
            </w:r>
            <w:r w:rsidRPr="00F608D2">
              <w:rPr>
                <w:sz w:val="18"/>
                <w:vertAlign w:val="superscript"/>
              </w:rPr>
              <w:t>(1,2)</w:t>
            </w:r>
            <w:r w:rsidRPr="00F608D2">
              <w:t>, Rasa Juknevičienė</w:t>
            </w:r>
            <w:r w:rsidRPr="00F608D2">
              <w:rPr>
                <w:vertAlign w:val="superscript"/>
              </w:rPr>
              <w:t>(2)</w:t>
            </w:r>
            <w:r w:rsidRPr="00F608D2">
              <w:t>, Beata Kempa</w:t>
            </w:r>
            <w:r w:rsidRPr="00F608D2">
              <w:rPr>
                <w:vertAlign w:val="superscript"/>
              </w:rPr>
              <w:t>(1.2)</w:t>
            </w:r>
            <w:r w:rsidRPr="00F608D2">
              <w:t>, Pierfrancesco Majorino(</w:t>
            </w:r>
            <w:r w:rsidRPr="00F608D2">
              <w:rPr>
                <w:vertAlign w:val="superscript"/>
              </w:rPr>
              <w:t>1.2)</w:t>
            </w:r>
            <w:r w:rsidRPr="00F608D2">
              <w:t>, Lukas Mandl</w:t>
            </w:r>
            <w:r w:rsidRPr="00F608D2">
              <w:rPr>
                <w:vertAlign w:val="superscript"/>
              </w:rPr>
              <w:t>(2)</w:t>
            </w:r>
            <w:r w:rsidRPr="00F608D2">
              <w:t>, Michèle Rivasi</w:t>
            </w:r>
            <w:r w:rsidRPr="00F608D2">
              <w:rPr>
                <w:vertAlign w:val="superscript"/>
              </w:rPr>
              <w:t>(2)</w:t>
            </w:r>
            <w:r w:rsidRPr="00F608D2">
              <w:t>, Louis Stedman</w:t>
            </w:r>
            <w:r w:rsidRPr="00F608D2">
              <w:noBreakHyphen/>
              <w:t>Bryce</w:t>
            </w:r>
            <w:r w:rsidRPr="00F608D2">
              <w:rPr>
                <w:vertAlign w:val="superscript"/>
              </w:rPr>
              <w:t>(2)</w:t>
            </w:r>
            <w:r w:rsidRPr="00F608D2">
              <w:t>, Marc Tarabella</w:t>
            </w:r>
            <w:r w:rsidRPr="00F608D2">
              <w:rPr>
                <w:vertAlign w:val="superscript"/>
              </w:rPr>
              <w:t>(1.2)</w:t>
            </w:r>
            <w:r w:rsidRPr="00F608D2">
              <w:t>, Miguel Urbán Crespo</w:t>
            </w:r>
            <w:r w:rsidRPr="00F608D2">
              <w:rPr>
                <w:vertAlign w:val="superscript"/>
              </w:rPr>
              <w:t>(1.2)</w:t>
            </w:r>
            <w:r w:rsidRPr="00F608D2">
              <w:t>, Bernhard Zimniok</w:t>
            </w:r>
            <w:r w:rsidRPr="00F608D2">
              <w:rPr>
                <w:vertAlign w:val="superscript"/>
              </w:rPr>
              <w:t>(1.2)</w:t>
            </w:r>
          </w:p>
        </w:tc>
      </w:tr>
      <w:tr w:rsidR="00F608D2" w:rsidRPr="00F608D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F608D2" w:rsidRDefault="00F608D2" w:rsidP="00587DB3">
            <w:pPr>
              <w:pStyle w:val="AttendancePVTable"/>
            </w:pPr>
            <w:r w:rsidRPr="00A51CA2">
              <w:t>Заместници</w:t>
            </w:r>
            <w:r w:rsidRPr="00F608D2">
              <w:t>/Suplentes/Náhradníci/Stedfortrædere/Stellvertreter/Asendusliikmed/</w:t>
            </w:r>
            <w:r w:rsidRPr="00A51CA2">
              <w:t>Αναπληρωτές</w:t>
            </w:r>
            <w:r w:rsidRPr="00F608D2">
              <w:t>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F608D2" w:rsidRPr="00F608D2" w:rsidTr="00587DB3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F608D2" w:rsidRPr="00F608D2" w:rsidRDefault="00F608D2" w:rsidP="00587DB3">
            <w:pPr>
              <w:pStyle w:val="AttendancePVTable"/>
            </w:pPr>
            <w:r w:rsidRPr="00F608D2">
              <w:t>Alessandra Basso</w:t>
            </w:r>
            <w:r w:rsidRPr="00F608D2">
              <w:rPr>
                <w:vertAlign w:val="superscript"/>
              </w:rPr>
              <w:t>(2)</w:t>
            </w:r>
            <w:r w:rsidRPr="00F608D2">
              <w:t>, Stéphane Bijoux</w:t>
            </w:r>
            <w:r w:rsidRPr="00F608D2">
              <w:rPr>
                <w:vertAlign w:val="superscript"/>
              </w:rPr>
              <w:t>(2)</w:t>
            </w:r>
            <w:r w:rsidRPr="00F608D2">
              <w:t>, Ellie Chowns</w:t>
            </w:r>
            <w:r w:rsidRPr="00F608D2">
              <w:rPr>
                <w:vertAlign w:val="superscript"/>
              </w:rPr>
              <w:t>(1)</w:t>
            </w:r>
            <w:r w:rsidRPr="00F608D2">
              <w:t>, Valentino Grant</w:t>
            </w:r>
            <w:r w:rsidRPr="00F608D2">
              <w:rPr>
                <w:vertAlign w:val="superscript"/>
              </w:rPr>
              <w:t>(1)</w:t>
            </w:r>
            <w:r w:rsidRPr="00F608D2">
              <w:t>, Shaffaq Mohammed</w:t>
            </w:r>
            <w:r w:rsidRPr="00F608D2">
              <w:rPr>
                <w:vertAlign w:val="superscript"/>
              </w:rPr>
              <w:t>(1.2)</w:t>
            </w:r>
            <w:r w:rsidRPr="00F608D2">
              <w:t>, Marlene Mortler</w:t>
            </w:r>
            <w:r w:rsidRPr="00F608D2">
              <w:rPr>
                <w:vertAlign w:val="superscript"/>
              </w:rPr>
              <w:t>(1.2)</w:t>
            </w:r>
            <w:r w:rsidRPr="00F608D2">
              <w:t>, Rory Palmer</w:t>
            </w:r>
            <w:r w:rsidRPr="00F608D2">
              <w:rPr>
                <w:vertAlign w:val="superscript"/>
              </w:rPr>
              <w:t>(1)</w:t>
            </w:r>
            <w:r w:rsidRPr="00F608D2">
              <w:t>, Caroline Roose</w:t>
            </w:r>
            <w:r w:rsidRPr="00F608D2">
              <w:rPr>
                <w:vertAlign w:val="superscript"/>
              </w:rPr>
              <w:t>(1.2)</w:t>
            </w:r>
            <w:r w:rsidRPr="00F608D2">
              <w:t>, Patrizia Toia</w:t>
            </w:r>
            <w:r w:rsidRPr="00F608D2">
              <w:rPr>
                <w:vertAlign w:val="superscript"/>
              </w:rPr>
              <w:t>(2)</w:t>
            </w:r>
            <w:r w:rsidRPr="00F608D2">
              <w:t>, Carlos Zorrinho</w:t>
            </w:r>
            <w:r w:rsidRPr="00F608D2">
              <w:rPr>
                <w:vertAlign w:val="superscript"/>
              </w:rPr>
              <w:t>(1.2)</w:t>
            </w:r>
          </w:p>
        </w:tc>
      </w:tr>
    </w:tbl>
    <w:p w:rsidR="00F608D2" w:rsidRPr="00F608D2" w:rsidRDefault="00F608D2" w:rsidP="00F608D2">
      <w:pPr>
        <w:pStyle w:val="AttendancePV"/>
      </w:pPr>
    </w:p>
    <w:p w:rsidR="00F608D2" w:rsidRPr="00F608D2" w:rsidRDefault="00F608D2" w:rsidP="00F608D2">
      <w:pPr>
        <w:pStyle w:val="AttendancePV"/>
      </w:pPr>
    </w:p>
    <w:p w:rsidR="00F608D2" w:rsidRPr="00F608D2" w:rsidRDefault="00F608D2" w:rsidP="00F608D2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F608D2" w:rsidRPr="00A51CA2" w:rsidTr="00587D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>
              <w:t>200</w:t>
            </w:r>
            <w:r w:rsidRPr="00A51CA2">
              <w:t xml:space="preserve"> (</w:t>
            </w:r>
            <w:r>
              <w:t>2</w:t>
            </w:r>
            <w:r w:rsidRPr="00A51CA2">
              <w:t>)</w:t>
            </w:r>
          </w:p>
        </w:tc>
      </w:tr>
      <w:tr w:rsidR="00F608D2" w:rsidRPr="00A51CA2" w:rsidTr="00587DB3">
        <w:trPr>
          <w:cantSplit/>
          <w:trHeight w:val="720"/>
        </w:trPr>
        <w:tc>
          <w:tcPr>
            <w:tcW w:w="9072" w:type="dxa"/>
            <w:gridSpan w:val="2"/>
          </w:tcPr>
          <w:p w:rsidR="00F608D2" w:rsidRPr="00A51CA2" w:rsidRDefault="00F608D2" w:rsidP="00587DB3">
            <w:pPr>
              <w:pStyle w:val="AttendancePVTable"/>
            </w:pPr>
            <w:r>
              <w:t>Aušra Maldeikienė, Angelika Winzig</w:t>
            </w:r>
          </w:p>
        </w:tc>
      </w:tr>
      <w:tr w:rsidR="00F608D2" w:rsidRPr="00A51CA2" w:rsidTr="00587D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2</w:t>
            </w:r>
            <w:r>
              <w:t>0</w:t>
            </w:r>
            <w:r w:rsidRPr="00A51CA2">
              <w:t>6 (3)</w:t>
            </w:r>
          </w:p>
        </w:tc>
      </w:tr>
      <w:tr w:rsidR="00F608D2" w:rsidRPr="003F5B7F" w:rsidTr="00587DB3">
        <w:trPr>
          <w:cantSplit/>
          <w:trHeight w:val="720"/>
        </w:trPr>
        <w:tc>
          <w:tcPr>
            <w:tcW w:w="9072" w:type="dxa"/>
            <w:gridSpan w:val="2"/>
          </w:tcPr>
          <w:p w:rsidR="00F608D2" w:rsidRPr="003F5B7F" w:rsidRDefault="00F608D2" w:rsidP="00587DB3">
            <w:pPr>
              <w:pStyle w:val="AttendancePVTable"/>
            </w:pPr>
            <w:r w:rsidRPr="003F5B7F">
              <w:t xml:space="preserve">Leopoldo López Gil, Maria Arena, Phil Bennion, </w:t>
            </w:r>
            <w:r>
              <w:t>Nacho Sánchez Amor, Isabel Santos, Stelios Kympouropoulos</w:t>
            </w:r>
          </w:p>
        </w:tc>
      </w:tr>
      <w:tr w:rsidR="00F608D2" w:rsidRPr="00A51CA2" w:rsidTr="00587D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F608D2" w:rsidRPr="00A51CA2" w:rsidTr="00587DB3">
        <w:trPr>
          <w:trHeight w:val="720"/>
        </w:trPr>
        <w:tc>
          <w:tcPr>
            <w:tcW w:w="7513" w:type="dxa"/>
          </w:tcPr>
          <w:p w:rsidR="00F608D2" w:rsidRPr="00A51CA2" w:rsidRDefault="00F608D2" w:rsidP="00587DB3">
            <w:pPr>
              <w:pStyle w:val="AttendancePVTable"/>
            </w:pPr>
          </w:p>
        </w:tc>
        <w:tc>
          <w:tcPr>
            <w:tcW w:w="1559" w:type="dxa"/>
          </w:tcPr>
          <w:p w:rsidR="00F608D2" w:rsidRPr="00A51CA2" w:rsidRDefault="00F608D2" w:rsidP="00587DB3">
            <w:pPr>
              <w:pStyle w:val="AttendancePVTable"/>
            </w:pPr>
          </w:p>
        </w:tc>
      </w:tr>
    </w:tbl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  <w:r>
        <w:t>Присъствал на/Presente el/Přítomný dne/Til stede den/Anwesend am/Viibis(id) kohal/Παρών στις/Present on/Présent le/Nazočni dana/Presente il/Piedalījās/ Dalyvauja/Jelen volt/Preżenti fi/Aanwezig op/Obecny dnia/Presente em/Prezent/Prítomný dňa/Navzoči dne/Läsnä/Närvarande den:</w:t>
      </w:r>
    </w:p>
    <w:p w:rsidR="00F608D2" w:rsidRPr="00A51CA2" w:rsidRDefault="00F608D2" w:rsidP="00F608D2">
      <w:pPr>
        <w:pStyle w:val="AttendancePV"/>
      </w:pPr>
      <w:r>
        <w:t>(1)</w:t>
      </w:r>
      <w:r>
        <w:tab/>
        <w:t>2.12.2019</w:t>
      </w:r>
    </w:p>
    <w:p w:rsidR="00F608D2" w:rsidRPr="00A51CA2" w:rsidRDefault="00F608D2" w:rsidP="00F608D2">
      <w:pPr>
        <w:pStyle w:val="AttendancePV"/>
      </w:pPr>
      <w:r>
        <w:t>(2)</w:t>
      </w:r>
      <w:r>
        <w:tab/>
        <w:t>5.12.2019</w:t>
      </w:r>
    </w:p>
    <w:p w:rsidR="00F608D2" w:rsidRPr="00A51CA2" w:rsidRDefault="00F608D2" w:rsidP="00F608D2">
      <w:pPr>
        <w:pStyle w:val="AttendancePV"/>
      </w:pPr>
      <w:r w:rsidRPr="00A51CA2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F608D2" w:rsidRPr="00A51CA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F608D2" w:rsidRPr="00A51CA2" w:rsidTr="00587DB3">
        <w:trPr>
          <w:cantSplit/>
          <w:trHeight w:val="720"/>
        </w:trPr>
        <w:tc>
          <w:tcPr>
            <w:tcW w:w="9072" w:type="dxa"/>
          </w:tcPr>
          <w:p w:rsidR="00F608D2" w:rsidRPr="00A51CA2" w:rsidRDefault="00F608D2" w:rsidP="00587DB3">
            <w:pPr>
              <w:pStyle w:val="AttendancePVTable"/>
            </w:pPr>
          </w:p>
        </w:tc>
      </w:tr>
    </w:tbl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F608D2" w:rsidRPr="00A51CA2" w:rsidTr="00587DB3">
        <w:tc>
          <w:tcPr>
            <w:tcW w:w="9072" w:type="dxa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A51CA2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F608D2" w:rsidRPr="00A51CA2" w:rsidTr="00587DB3">
        <w:trPr>
          <w:trHeight w:val="720"/>
        </w:trPr>
        <w:tc>
          <w:tcPr>
            <w:tcW w:w="9072" w:type="dxa"/>
          </w:tcPr>
          <w:p w:rsidR="00F608D2" w:rsidRDefault="00F608D2" w:rsidP="00587DB3">
            <w:pPr>
              <w:pStyle w:val="AttendancePVTable"/>
            </w:pPr>
            <w:r>
              <w:t>Gunilla Carlsson, Deputy Executive Director of UNAIDS</w:t>
            </w:r>
          </w:p>
          <w:p w:rsidR="00F608D2" w:rsidRDefault="00F608D2" w:rsidP="00587DB3">
            <w:pPr>
              <w:pStyle w:val="AttendancePVTable"/>
            </w:pPr>
            <w:r>
              <w:t>Sylvia Mbaturu (CIVIUS)</w:t>
            </w:r>
          </w:p>
          <w:p w:rsidR="00F608D2" w:rsidRDefault="00F608D2" w:rsidP="00587DB3">
            <w:pPr>
              <w:pStyle w:val="AttendancePVTable"/>
            </w:pPr>
            <w:r>
              <w:t>Marijke Wijnroks (Global Fund)</w:t>
            </w:r>
          </w:p>
          <w:p w:rsidR="00F608D2" w:rsidRDefault="00F608D2" w:rsidP="00587DB3">
            <w:pPr>
              <w:pStyle w:val="AttendancePVTable"/>
            </w:pPr>
            <w:r>
              <w:t>Baby Rivona (Indonesian Positive Women Network)</w:t>
            </w:r>
          </w:p>
          <w:p w:rsidR="00F608D2" w:rsidRPr="003C5EA0" w:rsidRDefault="00F608D2" w:rsidP="00587DB3">
            <w:pPr>
              <w:pStyle w:val="AttendancePVTable"/>
              <w:rPr>
                <w:lang w:val="fr-FR"/>
              </w:rPr>
            </w:pPr>
            <w:r w:rsidRPr="003C5EA0">
              <w:rPr>
                <w:lang w:val="fr-FR"/>
              </w:rPr>
              <w:t>Immaculada Vazquez (Médecins sans Front</w:t>
            </w:r>
            <w:r>
              <w:rPr>
                <w:lang w:val="fr-FR"/>
              </w:rPr>
              <w:t>i</w:t>
            </w:r>
            <w:r w:rsidRPr="003C5EA0">
              <w:rPr>
                <w:lang w:val="fr-FR"/>
              </w:rPr>
              <w:t>ères)</w:t>
            </w:r>
          </w:p>
          <w:p w:rsidR="00F608D2" w:rsidRPr="00CC4684" w:rsidRDefault="00F608D2" w:rsidP="00587DB3">
            <w:pPr>
              <w:pStyle w:val="AttendancePVTable"/>
            </w:pPr>
            <w:r>
              <w:t>Isabelle Moussard Carlsen (Action Against</w:t>
            </w:r>
            <w:r w:rsidRPr="00CC4684">
              <w:t xml:space="preserve"> Hunger</w:t>
            </w:r>
            <w:r>
              <w:t>)</w:t>
            </w:r>
          </w:p>
          <w:p w:rsidR="00F608D2" w:rsidRDefault="00F608D2" w:rsidP="00587DB3">
            <w:pPr>
              <w:pStyle w:val="AttendancePVTable"/>
            </w:pPr>
            <w:r>
              <w:t>Cecilia Jiménez Damary (United Nations Special Rapporteur on the rights of IDPs)</w:t>
            </w:r>
          </w:p>
          <w:p w:rsidR="00F608D2" w:rsidRPr="00A51CA2" w:rsidRDefault="00F608D2" w:rsidP="00587DB3">
            <w:pPr>
              <w:pStyle w:val="AttendancePVTable"/>
            </w:pPr>
          </w:p>
        </w:tc>
      </w:tr>
    </w:tbl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608D2" w:rsidRPr="00A51CA2" w:rsidTr="00587DB3"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F608D2" w:rsidRPr="00A51CA2" w:rsidTr="00587DB3">
        <w:trPr>
          <w:trHeight w:val="720"/>
        </w:trPr>
        <w:tc>
          <w:tcPr>
            <w:tcW w:w="9072" w:type="dxa"/>
            <w:gridSpan w:val="2"/>
          </w:tcPr>
          <w:p w:rsidR="00F608D2" w:rsidRPr="00A51CA2" w:rsidRDefault="00F608D2" w:rsidP="00587DB3">
            <w:pPr>
              <w:pStyle w:val="AttendancePVTable"/>
            </w:pPr>
          </w:p>
        </w:tc>
      </w:tr>
      <w:tr w:rsidR="00F608D2" w:rsidRPr="00A51CA2" w:rsidTr="00587DB3"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F608D2" w:rsidRPr="00155672" w:rsidTr="00587DB3">
        <w:trPr>
          <w:trHeight w:val="720"/>
        </w:trPr>
        <w:tc>
          <w:tcPr>
            <w:tcW w:w="9072" w:type="dxa"/>
            <w:gridSpan w:val="2"/>
          </w:tcPr>
          <w:p w:rsidR="00F608D2" w:rsidRPr="00155672" w:rsidRDefault="00F608D2" w:rsidP="00587DB3">
            <w:pPr>
              <w:pStyle w:val="AttendancePVTable"/>
            </w:pPr>
            <w:r>
              <w:t xml:space="preserve">Janez Lenarčič, </w:t>
            </w:r>
            <w:r w:rsidRPr="00155672">
              <w:t>Manuel Couffigna</w:t>
            </w:r>
            <w:r>
              <w:t>l</w:t>
            </w:r>
            <w:r w:rsidRPr="00155672">
              <w:t>, Aida Liha Matejič</w:t>
            </w:r>
            <w:r>
              <w:t>ek</w:t>
            </w:r>
            <w:r w:rsidRPr="00155672">
              <w:t xml:space="preserve">, Ilieva </w:t>
            </w:r>
            <w:r>
              <w:t xml:space="preserve">Silvina, </w:t>
            </w:r>
            <w:r w:rsidRPr="0044337D">
              <w:t>Emmanouil-Georgios</w:t>
            </w:r>
            <w:r>
              <w:t xml:space="preserve"> Papaioannou, Vincenzo Greco, </w:t>
            </w:r>
            <w:r w:rsidRPr="0044337D">
              <w:t>Alice</w:t>
            </w:r>
            <w:r>
              <w:t xml:space="preserve"> Soukupova, </w:t>
            </w:r>
            <w:r w:rsidRPr="0044337D">
              <w:t>Leonor</w:t>
            </w:r>
            <w:r>
              <w:t xml:space="preserve"> Nieto Leon, Renaud Savignat, Michelle Labeeu, Erica Gerresten</w:t>
            </w:r>
          </w:p>
        </w:tc>
      </w:tr>
      <w:tr w:rsidR="00F608D2" w:rsidRPr="00A51CA2" w:rsidTr="00587DB3"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F608D2" w:rsidRPr="0070018A" w:rsidTr="00587DB3">
        <w:trPr>
          <w:cantSplit/>
          <w:trHeight w:val="720"/>
        </w:trPr>
        <w:tc>
          <w:tcPr>
            <w:tcW w:w="1701" w:type="dxa"/>
          </w:tcPr>
          <w:p w:rsidR="00F608D2" w:rsidRDefault="00F608D2" w:rsidP="00587DB3">
            <w:pPr>
              <w:pStyle w:val="AttendancePVTable"/>
            </w:pPr>
            <w:r>
              <w:t>EEAS</w:t>
            </w:r>
          </w:p>
          <w:p w:rsidR="00F608D2" w:rsidRPr="00A51CA2" w:rsidRDefault="00F608D2" w:rsidP="00587DB3">
            <w:pPr>
              <w:pStyle w:val="AttendancePVTable"/>
            </w:pPr>
            <w:r>
              <w:t>UNHCR</w:t>
            </w:r>
          </w:p>
        </w:tc>
        <w:tc>
          <w:tcPr>
            <w:tcW w:w="7371" w:type="dxa"/>
          </w:tcPr>
          <w:p w:rsidR="00F608D2" w:rsidRDefault="00F608D2" w:rsidP="00587DB3">
            <w:pPr>
              <w:pStyle w:val="AttendancePVTable"/>
            </w:pPr>
            <w:r>
              <w:t xml:space="preserve">R. Daerr, B. </w:t>
            </w:r>
            <w:r w:rsidRPr="0070018A">
              <w:t>Spanier,</w:t>
            </w:r>
            <w:r>
              <w:t xml:space="preserve"> B.</w:t>
            </w:r>
            <w:r w:rsidRPr="0070018A">
              <w:t xml:space="preserve"> Robi</w:t>
            </w:r>
            <w:r>
              <w:t>net, C. Leffler, L. Defaye</w:t>
            </w:r>
          </w:p>
          <w:p w:rsidR="00F608D2" w:rsidRPr="0070018A" w:rsidRDefault="00F608D2" w:rsidP="00587DB3">
            <w:pPr>
              <w:pStyle w:val="AttendancePVTable"/>
            </w:pPr>
            <w:r>
              <w:t>Raf Rosvelds</w:t>
            </w:r>
          </w:p>
        </w:tc>
      </w:tr>
    </w:tbl>
    <w:p w:rsidR="00F608D2" w:rsidRPr="0070018A" w:rsidRDefault="00F608D2" w:rsidP="00F608D2">
      <w:pPr>
        <w:pStyle w:val="AttendancePV"/>
      </w:pPr>
    </w:p>
    <w:p w:rsidR="00F608D2" w:rsidRPr="0070018A" w:rsidRDefault="00F608D2" w:rsidP="00F608D2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F608D2" w:rsidRPr="00A51CA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F608D2" w:rsidRPr="00A51CA2" w:rsidTr="00587DB3">
        <w:trPr>
          <w:cantSplit/>
          <w:trHeight w:val="1200"/>
        </w:trPr>
        <w:tc>
          <w:tcPr>
            <w:tcW w:w="9072" w:type="dxa"/>
          </w:tcPr>
          <w:p w:rsidR="00F608D2" w:rsidRPr="00A51CA2" w:rsidRDefault="00F608D2" w:rsidP="00587DB3">
            <w:pPr>
              <w:pStyle w:val="AttendancePVTable"/>
            </w:pPr>
            <w:r>
              <w:t xml:space="preserve">Grum Abay Teshome (Ambassador of Ethiopia in Brussels) </w:t>
            </w:r>
          </w:p>
        </w:tc>
      </w:tr>
    </w:tbl>
    <w:p w:rsidR="00F608D2" w:rsidRPr="00A51CA2" w:rsidRDefault="00F608D2" w:rsidP="00F608D2">
      <w:pPr>
        <w:pStyle w:val="AttendancePV"/>
      </w:pPr>
      <w:r w:rsidRPr="00A51CA2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608D2" w:rsidRPr="00A51CA2" w:rsidTr="00587D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F608D2" w:rsidRPr="00A51CA2" w:rsidTr="00587DB3">
        <w:trPr>
          <w:cantSplit/>
        </w:trPr>
        <w:tc>
          <w:tcPr>
            <w:tcW w:w="1701" w:type="dxa"/>
            <w:shd w:val="clear" w:color="auto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PPE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S&amp;D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Renew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Verts/ALE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ID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ECR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GUE/NGL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NI</w:t>
            </w:r>
          </w:p>
        </w:tc>
        <w:tc>
          <w:tcPr>
            <w:tcW w:w="7371" w:type="dxa"/>
            <w:shd w:val="clear" w:color="auto" w:fill="FFFFFF"/>
          </w:tcPr>
          <w:p w:rsidR="00F608D2" w:rsidRPr="00E82999" w:rsidRDefault="00F608D2" w:rsidP="00587DB3">
            <w:pPr>
              <w:pStyle w:val="AttendancePVTable"/>
            </w:pPr>
            <w:r w:rsidRPr="00E82999">
              <w:t>Kraft, Solofoson, Piret, Burke, Vincent, Constantina</w:t>
            </w:r>
          </w:p>
          <w:p w:rsidR="00F608D2" w:rsidRPr="00E82999" w:rsidRDefault="00F608D2" w:rsidP="00587DB3">
            <w:pPr>
              <w:pStyle w:val="AttendancePVTable"/>
            </w:pPr>
            <w:r w:rsidRPr="00590CDB">
              <w:t>Gonzales del Pino</w:t>
            </w:r>
            <w:r w:rsidRPr="00E82999">
              <w:t>, Mutafchieva, Dunsmore, Jelavic-Cicic, Gieskes, A</w:t>
            </w:r>
            <w:r>
              <w:t>bdi</w:t>
            </w:r>
            <w:r w:rsidRPr="00E82999">
              <w:t>, Tua, B</w:t>
            </w:r>
            <w:r>
              <w:t>ataille</w:t>
            </w:r>
          </w:p>
          <w:p w:rsidR="00F608D2" w:rsidRPr="00590CDB" w:rsidRDefault="00F608D2" w:rsidP="00587DB3">
            <w:pPr>
              <w:pStyle w:val="AttendancePVTable"/>
            </w:pPr>
            <w:r w:rsidRPr="00590CDB">
              <w:t>Trauffler</w:t>
            </w:r>
            <w:r>
              <w:t>, Vitkauskaite, Van Cauwenbergh</w:t>
            </w:r>
          </w:p>
          <w:p w:rsidR="00F608D2" w:rsidRPr="00590CDB" w:rsidRDefault="00F608D2" w:rsidP="00587DB3">
            <w:pPr>
              <w:pStyle w:val="AttendancePVTable"/>
            </w:pPr>
            <w:r>
              <w:t>Tré</w:t>
            </w:r>
            <w:r w:rsidRPr="00590CDB">
              <w:t>pant</w:t>
            </w:r>
          </w:p>
          <w:p w:rsidR="00F608D2" w:rsidRPr="00590CDB" w:rsidRDefault="00F608D2" w:rsidP="00587DB3">
            <w:pPr>
              <w:pStyle w:val="AttendancePVTable"/>
            </w:pPr>
            <w:r w:rsidRPr="00590CDB">
              <w:t>Husser</w:t>
            </w:r>
          </w:p>
          <w:p w:rsidR="00F608D2" w:rsidRPr="00DB2201" w:rsidRDefault="00F608D2" w:rsidP="00587DB3">
            <w:pPr>
              <w:pStyle w:val="AttendancePVTable"/>
            </w:pPr>
            <w:r w:rsidRPr="00DB2201">
              <w:t>Cepova, Machaj-Branchu, Michalkiewicz, Ingalaerg</w:t>
            </w:r>
          </w:p>
          <w:p w:rsidR="00F608D2" w:rsidRPr="00DB2201" w:rsidRDefault="00F608D2" w:rsidP="00587DB3">
            <w:pPr>
              <w:pStyle w:val="AttendancePVTable"/>
            </w:pPr>
            <w:r w:rsidRPr="00DB2201">
              <w:t>Amato, Orozco Dopico</w:t>
            </w:r>
          </w:p>
          <w:p w:rsidR="00F608D2" w:rsidRPr="00A51CA2" w:rsidRDefault="00F608D2" w:rsidP="00587DB3">
            <w:pPr>
              <w:pStyle w:val="AttendancePVTable"/>
            </w:pPr>
            <w:r w:rsidRPr="00633928">
              <w:t>Pommier</w:t>
            </w:r>
          </w:p>
        </w:tc>
      </w:tr>
    </w:tbl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608D2" w:rsidRPr="00A51CA2" w:rsidTr="00587D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F608D2" w:rsidRPr="00A51CA2" w:rsidTr="00587DB3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F608D2" w:rsidRPr="00A51CA2" w:rsidRDefault="00F608D2" w:rsidP="00587DB3">
            <w:pPr>
              <w:pStyle w:val="AttendancePVTable"/>
            </w:pPr>
          </w:p>
        </w:tc>
      </w:tr>
      <w:tr w:rsidR="00F608D2" w:rsidRPr="00A51CA2" w:rsidTr="00587D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F608D2" w:rsidRPr="00A51CA2" w:rsidTr="00587DB3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F608D2" w:rsidRPr="00A51CA2" w:rsidRDefault="00F608D2" w:rsidP="00587DB3">
            <w:pPr>
              <w:pStyle w:val="AttendancePVTable"/>
            </w:pPr>
          </w:p>
        </w:tc>
      </w:tr>
      <w:tr w:rsidR="00F608D2" w:rsidRPr="00A51CA2" w:rsidTr="00587DB3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A51CA2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F608D2" w:rsidRPr="00A51CA2" w:rsidTr="00587DB3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F608D2" w:rsidRPr="00633928" w:rsidRDefault="00F608D2" w:rsidP="00587DB3">
            <w:pPr>
              <w:pStyle w:val="AttendancePVTable"/>
              <w:rPr>
                <w:lang w:val="pt-PT"/>
              </w:rPr>
            </w:pPr>
            <w:r w:rsidRPr="00633928">
              <w:rPr>
                <w:lang w:val="pt-PT"/>
              </w:rPr>
              <w:t>DG PRES</w:t>
            </w:r>
          </w:p>
          <w:p w:rsidR="00F608D2" w:rsidRPr="00633928" w:rsidRDefault="00F608D2" w:rsidP="00587DB3">
            <w:pPr>
              <w:pStyle w:val="AttendancePVTable"/>
              <w:rPr>
                <w:lang w:val="pt-PT"/>
              </w:rPr>
            </w:pPr>
            <w:r w:rsidRPr="00633928">
              <w:rPr>
                <w:lang w:val="pt-PT"/>
              </w:rPr>
              <w:t>DG IPOL</w:t>
            </w:r>
          </w:p>
          <w:p w:rsidR="00F608D2" w:rsidRPr="00633928" w:rsidRDefault="00F608D2" w:rsidP="00587DB3">
            <w:pPr>
              <w:pStyle w:val="AttendancePVTable"/>
              <w:rPr>
                <w:lang w:val="pt-PT"/>
              </w:rPr>
            </w:pPr>
            <w:r w:rsidRPr="00633928">
              <w:rPr>
                <w:lang w:val="pt-PT"/>
              </w:rPr>
              <w:t>DG EXPO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DG EPRS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DG COMM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DG PERS</w:t>
            </w:r>
          </w:p>
          <w:p w:rsidR="00F608D2" w:rsidRPr="00633928" w:rsidRDefault="00F608D2" w:rsidP="00587DB3">
            <w:pPr>
              <w:pStyle w:val="AttendancePVTable"/>
              <w:rPr>
                <w:lang w:val="sv-SE"/>
              </w:rPr>
            </w:pPr>
            <w:r w:rsidRPr="00633928">
              <w:rPr>
                <w:lang w:val="sv-SE"/>
              </w:rPr>
              <w:t>DG INLO</w:t>
            </w:r>
          </w:p>
          <w:p w:rsidR="00F608D2" w:rsidRPr="00633928" w:rsidRDefault="00F608D2" w:rsidP="00587DB3">
            <w:pPr>
              <w:pStyle w:val="AttendancePVTable"/>
              <w:rPr>
                <w:lang w:val="sv-SE"/>
              </w:rPr>
            </w:pPr>
            <w:r w:rsidRPr="00633928">
              <w:rPr>
                <w:lang w:val="sv-SE"/>
              </w:rPr>
              <w:t>DG TRAD</w:t>
            </w:r>
          </w:p>
          <w:p w:rsidR="00F608D2" w:rsidRPr="00633928" w:rsidRDefault="00F608D2" w:rsidP="00587DB3">
            <w:pPr>
              <w:pStyle w:val="AttendancePVTable"/>
              <w:rPr>
                <w:lang w:val="sv-SE"/>
              </w:rPr>
            </w:pPr>
            <w:r w:rsidRPr="00633928">
              <w:rPr>
                <w:lang w:val="sv-SE"/>
              </w:rPr>
              <w:t>DG LINC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DG FINS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DG ITEC</w:t>
            </w:r>
          </w:p>
          <w:p w:rsidR="00F608D2" w:rsidRPr="00A51CA2" w:rsidRDefault="00F608D2" w:rsidP="00587DB3">
            <w:pPr>
              <w:pStyle w:val="AttendancePVTable"/>
            </w:pPr>
            <w:r w:rsidRPr="00A51CA2">
              <w:t>DG SAFE</w:t>
            </w:r>
          </w:p>
        </w:tc>
        <w:tc>
          <w:tcPr>
            <w:tcW w:w="7371" w:type="dxa"/>
            <w:shd w:val="clear" w:color="auto" w:fill="FFFFFF"/>
          </w:tcPr>
          <w:p w:rsidR="00F608D2" w:rsidRPr="00A51CA2" w:rsidRDefault="00F608D2" w:rsidP="00587DB3">
            <w:pPr>
              <w:pStyle w:val="AttendancePVTable"/>
            </w:pPr>
            <w:r>
              <w:t>Constantina</w:t>
            </w: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  <w:p w:rsidR="00F608D2" w:rsidRPr="00A51CA2" w:rsidRDefault="00F608D2" w:rsidP="00587DB3">
            <w:pPr>
              <w:pStyle w:val="AttendancePVTable"/>
            </w:pPr>
          </w:p>
        </w:tc>
      </w:tr>
    </w:tbl>
    <w:p w:rsidR="00F608D2" w:rsidRPr="00A51CA2" w:rsidRDefault="00F608D2" w:rsidP="00F608D2">
      <w:pPr>
        <w:pStyle w:val="AttendancePV"/>
      </w:pPr>
      <w:r w:rsidRPr="00A51CA2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F608D2" w:rsidRPr="00A51CA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F608D2" w:rsidRPr="00A51CA2" w:rsidTr="00587DB3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F608D2" w:rsidRPr="00A51CA2" w:rsidRDefault="00F608D2" w:rsidP="00587DB3">
            <w:pPr>
              <w:pStyle w:val="AttendancePVTable"/>
            </w:pPr>
          </w:p>
        </w:tc>
      </w:tr>
      <w:tr w:rsidR="00F608D2" w:rsidRPr="00A51CA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F608D2" w:rsidRPr="00A51CA2" w:rsidTr="00587DB3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F608D2" w:rsidRPr="00A51CA2" w:rsidRDefault="00F608D2" w:rsidP="00587DB3">
            <w:pPr>
              <w:pStyle w:val="AttendancePVTable"/>
            </w:pPr>
            <w:r>
              <w:t>Pribaz, Bilquin, Evsen, Logofatu, Manrique Gil, Meseth, Ramet, Ruiz Rivera</w:t>
            </w:r>
          </w:p>
        </w:tc>
      </w:tr>
      <w:tr w:rsidR="00F608D2" w:rsidRPr="00A51CA2" w:rsidTr="00587DB3">
        <w:trPr>
          <w:cantSplit/>
        </w:trPr>
        <w:tc>
          <w:tcPr>
            <w:tcW w:w="9072" w:type="dxa"/>
            <w:shd w:val="pct10" w:color="000000" w:fill="FFFFFF"/>
          </w:tcPr>
          <w:p w:rsidR="00F608D2" w:rsidRPr="00A51CA2" w:rsidRDefault="00F608D2" w:rsidP="00587DB3">
            <w:pPr>
              <w:pStyle w:val="AttendancePVTable"/>
            </w:pPr>
            <w:r w:rsidRPr="00A51CA2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F608D2" w:rsidRPr="00A51CA2" w:rsidTr="00587DB3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F608D2" w:rsidRPr="00A51CA2" w:rsidRDefault="00F608D2" w:rsidP="00587DB3">
            <w:pPr>
              <w:pStyle w:val="AttendancePVTable"/>
            </w:pPr>
            <w:r>
              <w:t>Costello</w:t>
            </w:r>
          </w:p>
        </w:tc>
      </w:tr>
    </w:tbl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p w:rsidR="00F608D2" w:rsidRPr="00A51CA2" w:rsidRDefault="00F608D2" w:rsidP="00F608D2">
      <w:pPr>
        <w:pStyle w:val="AttendancePVFootnote"/>
      </w:pPr>
      <w:r w:rsidRPr="00A51CA2">
        <w:t xml:space="preserve">* </w:t>
      </w:r>
      <w:r w:rsidRPr="00A51CA2">
        <w:tab/>
        <w:t>(P)</w:t>
      </w:r>
      <w:r w:rsidRPr="00A51CA2">
        <w:tab/>
        <w:t>=</w:t>
      </w:r>
      <w:r w:rsidRPr="00A51CA2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F608D2" w:rsidRPr="00A51CA2" w:rsidRDefault="00F608D2" w:rsidP="00F608D2">
      <w:pPr>
        <w:pStyle w:val="AttendancePVFootnote"/>
      </w:pPr>
      <w:r w:rsidRPr="00A51CA2">
        <w:tab/>
        <w:t>(VP) =</w:t>
      </w:r>
      <w:r w:rsidRPr="00A51CA2">
        <w:tab/>
        <w:t>Заместник-председател/Vicepresidente/Místopředseda/Næstformand/Stellvertretender Vorsitzender/Aseesimees/Αντιπρόεδρος/ Vice</w:t>
      </w:r>
      <w:r w:rsidRPr="00A51CA2">
        <w:noBreakHyphen/>
        <w:t>Chair/Potpredsjednik/Vice</w:t>
      </w:r>
      <w:r w:rsidRPr="00A51CA2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F608D2" w:rsidRPr="00A51CA2" w:rsidRDefault="00F608D2" w:rsidP="00F608D2">
      <w:pPr>
        <w:pStyle w:val="AttendancePVFootnote"/>
      </w:pPr>
      <w:r w:rsidRPr="00A51CA2">
        <w:tab/>
        <w:t>(M)</w:t>
      </w:r>
      <w:r w:rsidRPr="00A51CA2">
        <w:tab/>
        <w:t>=</w:t>
      </w:r>
      <w:r w:rsidRPr="00A51CA2">
        <w:tab/>
        <w:t>Член/Miembro/Člen/Medlem./Mitglied/Parlamendiliige/Βουλευτής/Member/Membre/Član/Membro/Deputāts/Narys/Képviselő/ Membru/Lid/Członek/Membro/Membru/Člen/Poslanec/Jäsen/Ledamot</w:t>
      </w:r>
    </w:p>
    <w:p w:rsidR="00F608D2" w:rsidRPr="00A51CA2" w:rsidRDefault="00F608D2" w:rsidP="00F608D2">
      <w:pPr>
        <w:pStyle w:val="AttendancePVFootnote"/>
      </w:pPr>
      <w:r w:rsidRPr="00A51CA2">
        <w:tab/>
        <w:t>(F)</w:t>
      </w:r>
      <w:r w:rsidRPr="00A51CA2">
        <w:tab/>
        <w:t>=</w:t>
      </w:r>
      <w:r w:rsidRPr="00A51CA2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F608D2" w:rsidRDefault="00F608D2" w:rsidP="00F608D2">
      <w:pPr>
        <w:pStyle w:val="AttendancePV"/>
      </w:pPr>
    </w:p>
    <w:p w:rsidR="00F608D2" w:rsidRDefault="00F608D2" w:rsidP="00F608D2">
      <w:pPr>
        <w:pStyle w:val="AttendancePV"/>
      </w:pPr>
    </w:p>
    <w:p w:rsidR="00F608D2" w:rsidRPr="00A51CA2" w:rsidRDefault="00F608D2" w:rsidP="00F608D2">
      <w:pPr>
        <w:pStyle w:val="AttendancePV"/>
      </w:pPr>
    </w:p>
    <w:p w:rsidR="00E12FEA" w:rsidRPr="00063133" w:rsidRDefault="00E12FEA" w:rsidP="00F608D2">
      <w:pPr>
        <w:pStyle w:val="AttendancePVTitle"/>
      </w:pPr>
    </w:p>
    <w:sectPr w:rsidR="00E12FEA" w:rsidRPr="00063133" w:rsidSect="003A46B7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A2" w:rsidRPr="00063133" w:rsidRDefault="00304FA2">
      <w:r w:rsidRPr="00063133">
        <w:separator/>
      </w:r>
    </w:p>
    <w:p w:rsidR="00304FA2" w:rsidRPr="00063133" w:rsidRDefault="00304FA2"/>
  </w:endnote>
  <w:endnote w:type="continuationSeparator" w:id="0">
    <w:p w:rsidR="00304FA2" w:rsidRPr="00063133" w:rsidRDefault="00304FA2">
      <w:r w:rsidRPr="00063133">
        <w:continuationSeparator/>
      </w:r>
    </w:p>
    <w:p w:rsidR="00304FA2" w:rsidRPr="00063133" w:rsidRDefault="00304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33" w:rsidRPr="00063133" w:rsidRDefault="00063133" w:rsidP="00063133">
    <w:pPr>
      <w:pStyle w:val="EPFooter"/>
    </w:pPr>
    <w:r w:rsidRPr="00063133">
      <w:t>PE</w:t>
    </w:r>
    <w:r w:rsidRPr="00063133">
      <w:rPr>
        <w:rStyle w:val="HideTWBExt"/>
        <w:noProof w:val="0"/>
      </w:rPr>
      <w:t>&lt;NoPE&gt;</w:t>
    </w:r>
    <w:r w:rsidRPr="00063133">
      <w:t>644.943</w:t>
    </w:r>
    <w:r w:rsidRPr="00063133">
      <w:rPr>
        <w:rStyle w:val="HideTWBExt"/>
        <w:noProof w:val="0"/>
      </w:rPr>
      <w:t>&lt;/NoPE&gt;&lt;Version&gt;</w:t>
    </w:r>
    <w:r w:rsidRPr="00063133">
      <w:t>v01-00</w:t>
    </w:r>
    <w:r w:rsidRPr="00063133">
      <w:rPr>
        <w:rStyle w:val="HideTWBExt"/>
        <w:noProof w:val="0"/>
      </w:rPr>
      <w:t>&lt;/Version&gt;</w:t>
    </w:r>
    <w:r w:rsidRPr="00063133">
      <w:tab/>
    </w:r>
    <w:r w:rsidRPr="00063133">
      <w:fldChar w:fldCharType="begin"/>
    </w:r>
    <w:r w:rsidRPr="00063133">
      <w:instrText xml:space="preserve"> PAGE  \* MERGEFORMAT </w:instrText>
    </w:r>
    <w:r w:rsidRPr="00063133">
      <w:fldChar w:fldCharType="separate"/>
    </w:r>
    <w:r w:rsidR="00F608D2">
      <w:rPr>
        <w:noProof/>
      </w:rPr>
      <w:t>2</w:t>
    </w:r>
    <w:r w:rsidRPr="00063133">
      <w:fldChar w:fldCharType="end"/>
    </w:r>
    <w:r w:rsidRPr="00063133">
      <w:t>/</w:t>
    </w:r>
    <w:fldSimple w:instr=" NUMPAGES  \* MERGEFORMAT ">
      <w:r w:rsidR="00F608D2">
        <w:rPr>
          <w:noProof/>
        </w:rPr>
        <w:t>21</w:t>
      </w:r>
    </w:fldSimple>
    <w:r w:rsidRPr="00063133">
      <w:tab/>
    </w:r>
    <w:r w:rsidRPr="00063133">
      <w:rPr>
        <w:rStyle w:val="HideTWBExt"/>
        <w:noProof w:val="0"/>
      </w:rPr>
      <w:t>&lt;PathFdR&gt;</w:t>
    </w:r>
    <w:r w:rsidRPr="00063133">
      <w:t>PV\1194826SK.docx</w:t>
    </w:r>
    <w:r w:rsidRPr="00063133">
      <w:rPr>
        <w:rStyle w:val="HideTWBExt"/>
        <w:noProof w:val="0"/>
      </w:rPr>
      <w:t>&lt;/PathFdR&gt;</w:t>
    </w:r>
  </w:p>
  <w:p w:rsidR="00304FA2" w:rsidRPr="00063133" w:rsidRDefault="00063133" w:rsidP="00063133">
    <w:pPr>
      <w:pStyle w:val="EPFooter2"/>
    </w:pPr>
    <w:r w:rsidRPr="00063133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33" w:rsidRPr="00063133" w:rsidRDefault="00063133" w:rsidP="00063133">
    <w:pPr>
      <w:pStyle w:val="EPFooter"/>
    </w:pPr>
    <w:r w:rsidRPr="00063133">
      <w:rPr>
        <w:rStyle w:val="HideTWBExt"/>
        <w:noProof w:val="0"/>
      </w:rPr>
      <w:t>&lt;PathFdR&gt;</w:t>
    </w:r>
    <w:r w:rsidRPr="00063133">
      <w:t>PV\1194826SK.docx</w:t>
    </w:r>
    <w:r w:rsidRPr="00063133">
      <w:rPr>
        <w:rStyle w:val="HideTWBExt"/>
        <w:noProof w:val="0"/>
      </w:rPr>
      <w:t>&lt;/PathFdR&gt;</w:t>
    </w:r>
    <w:r w:rsidRPr="00063133">
      <w:tab/>
    </w:r>
    <w:r w:rsidRPr="00063133">
      <w:fldChar w:fldCharType="begin"/>
    </w:r>
    <w:r w:rsidRPr="00063133">
      <w:instrText xml:space="preserve"> PAGE  \* MERGEFORMAT </w:instrText>
    </w:r>
    <w:r w:rsidRPr="00063133">
      <w:fldChar w:fldCharType="separate"/>
    </w:r>
    <w:r w:rsidR="00F608D2">
      <w:rPr>
        <w:noProof/>
      </w:rPr>
      <w:t>21</w:t>
    </w:r>
    <w:r w:rsidRPr="00063133">
      <w:fldChar w:fldCharType="end"/>
    </w:r>
    <w:r w:rsidRPr="00063133">
      <w:t>/</w:t>
    </w:r>
    <w:fldSimple w:instr=" NUMPAGES  \* MERGEFORMAT ">
      <w:r w:rsidR="00F608D2">
        <w:rPr>
          <w:noProof/>
        </w:rPr>
        <w:t>21</w:t>
      </w:r>
    </w:fldSimple>
    <w:r w:rsidRPr="00063133">
      <w:tab/>
      <w:t>PE</w:t>
    </w:r>
    <w:r w:rsidRPr="00063133">
      <w:rPr>
        <w:rStyle w:val="HideTWBExt"/>
        <w:noProof w:val="0"/>
      </w:rPr>
      <w:t>&lt;NoPE&gt;</w:t>
    </w:r>
    <w:r w:rsidRPr="00063133">
      <w:t>644.943</w:t>
    </w:r>
    <w:r w:rsidRPr="00063133">
      <w:rPr>
        <w:rStyle w:val="HideTWBExt"/>
        <w:noProof w:val="0"/>
      </w:rPr>
      <w:t>&lt;/NoPE&gt;&lt;Version&gt;</w:t>
    </w:r>
    <w:r w:rsidRPr="00063133">
      <w:t>v01-00</w:t>
    </w:r>
    <w:r w:rsidRPr="00063133">
      <w:rPr>
        <w:rStyle w:val="HideTWBExt"/>
        <w:noProof w:val="0"/>
      </w:rPr>
      <w:t>&lt;/Version&gt;</w:t>
    </w:r>
  </w:p>
  <w:p w:rsidR="00304FA2" w:rsidRPr="00063133" w:rsidRDefault="00063133" w:rsidP="00063133">
    <w:pPr>
      <w:pStyle w:val="EPFooter2"/>
    </w:pPr>
    <w:r w:rsidRPr="00063133">
      <w:tab/>
    </w:r>
    <w:r w:rsidRPr="00063133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33" w:rsidRPr="00063133" w:rsidRDefault="00063133" w:rsidP="00063133">
    <w:pPr>
      <w:pStyle w:val="EPFooter"/>
    </w:pPr>
    <w:r w:rsidRPr="00063133">
      <w:rPr>
        <w:rStyle w:val="HideTWBExt"/>
        <w:noProof w:val="0"/>
      </w:rPr>
      <w:t>&lt;PathFdR&gt;</w:t>
    </w:r>
    <w:r w:rsidRPr="00063133">
      <w:t>PV\1194826SK.docx</w:t>
    </w:r>
    <w:r w:rsidRPr="00063133">
      <w:rPr>
        <w:rStyle w:val="HideTWBExt"/>
        <w:noProof w:val="0"/>
      </w:rPr>
      <w:t>&lt;/PathFdR&gt;</w:t>
    </w:r>
    <w:r w:rsidRPr="00063133">
      <w:tab/>
    </w:r>
    <w:r w:rsidRPr="00063133">
      <w:tab/>
      <w:t>PE</w:t>
    </w:r>
    <w:r w:rsidRPr="00063133">
      <w:rPr>
        <w:rStyle w:val="HideTWBExt"/>
        <w:noProof w:val="0"/>
      </w:rPr>
      <w:t>&lt;NoPE&gt;</w:t>
    </w:r>
    <w:r w:rsidRPr="00063133">
      <w:t>644.943</w:t>
    </w:r>
    <w:r w:rsidRPr="00063133">
      <w:rPr>
        <w:rStyle w:val="HideTWBExt"/>
        <w:noProof w:val="0"/>
      </w:rPr>
      <w:t>&lt;/NoPE&gt;&lt;Version&gt;</w:t>
    </w:r>
    <w:r w:rsidRPr="00063133">
      <w:t>v01-00</w:t>
    </w:r>
    <w:r w:rsidRPr="00063133">
      <w:rPr>
        <w:rStyle w:val="HideTWBExt"/>
        <w:noProof w:val="0"/>
      </w:rPr>
      <w:t>&lt;/Version&gt;</w:t>
    </w:r>
  </w:p>
  <w:p w:rsidR="00304FA2" w:rsidRPr="00063133" w:rsidRDefault="00063133" w:rsidP="00063133">
    <w:pPr>
      <w:pStyle w:val="EPFooter2"/>
    </w:pPr>
    <w:r w:rsidRPr="00063133">
      <w:t>SK</w:t>
    </w:r>
    <w:r w:rsidRPr="00063133">
      <w:tab/>
    </w:r>
    <w:r w:rsidRPr="00063133">
      <w:rPr>
        <w:b w:val="0"/>
        <w:i/>
        <w:color w:val="C0C0C0"/>
        <w:sz w:val="22"/>
      </w:rPr>
      <w:t>Zjednotení v rozmanitosti</w:t>
    </w:r>
    <w:r w:rsidRPr="00063133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A2" w:rsidRPr="00063133" w:rsidRDefault="00304FA2">
      <w:r w:rsidRPr="00063133">
        <w:separator/>
      </w:r>
    </w:p>
    <w:p w:rsidR="00304FA2" w:rsidRPr="00063133" w:rsidRDefault="00304FA2"/>
  </w:footnote>
  <w:footnote w:type="continuationSeparator" w:id="0">
    <w:p w:rsidR="00304FA2" w:rsidRPr="00063133" w:rsidRDefault="00304FA2">
      <w:r w:rsidRPr="00063133">
        <w:continuationSeparator/>
      </w:r>
    </w:p>
    <w:p w:rsidR="00304FA2" w:rsidRPr="00063133" w:rsidRDefault="00304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D2" w:rsidRDefault="00F60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D2" w:rsidRDefault="00F60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D2" w:rsidRDefault="00F60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1F0"/>
    <w:multiLevelType w:val="hybridMultilevel"/>
    <w:tmpl w:val="51C092D2"/>
    <w:lvl w:ilvl="0" w:tplc="F7EA7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A15A52"/>
    <w:multiLevelType w:val="hybridMultilevel"/>
    <w:tmpl w:val="4CAA71DE"/>
    <w:lvl w:ilvl="0" w:tplc="F326C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DEVE"/>
    <w:docVar w:name="LastEditedSection" w:val=" 1"/>
    <w:docVar w:name="MEETMNU" w:val=" 2"/>
    <w:docVar w:name="NVAR" w:val="6"/>
    <w:docVar w:name="STOREDT1" w:val="02/12/2019"/>
    <w:docVar w:name="STOREDT2" w:val="05/12/2019"/>
    <w:docVar w:name="strDocTypeID" w:val="PVx"/>
    <w:docVar w:name="strSubDir" w:val="1194"/>
    <w:docVar w:name="TXTLANGUE" w:val="EN"/>
    <w:docVar w:name="TXTLANGUEMIN" w:val="en"/>
    <w:docVar w:name="TXTNRPE" w:val="644.943"/>
    <w:docVar w:name="TXTPEorAP" w:val="PE"/>
    <w:docVar w:name="TXTROUTE" w:val="PV\1194826EN.docx"/>
    <w:docVar w:name="TXTVERSION" w:val="01-00"/>
  </w:docVars>
  <w:rsids>
    <w:rsidRoot w:val="00E96991"/>
    <w:rsid w:val="00005AAE"/>
    <w:rsid w:val="00007788"/>
    <w:rsid w:val="00010892"/>
    <w:rsid w:val="00017E70"/>
    <w:rsid w:val="00021AD6"/>
    <w:rsid w:val="000265BD"/>
    <w:rsid w:val="00026E9E"/>
    <w:rsid w:val="000533F1"/>
    <w:rsid w:val="00063133"/>
    <w:rsid w:val="000637F3"/>
    <w:rsid w:val="0006514D"/>
    <w:rsid w:val="00067B78"/>
    <w:rsid w:val="00092111"/>
    <w:rsid w:val="0009235A"/>
    <w:rsid w:val="000952B6"/>
    <w:rsid w:val="0009568D"/>
    <w:rsid w:val="000A50C2"/>
    <w:rsid w:val="000A769E"/>
    <w:rsid w:val="000B1C1A"/>
    <w:rsid w:val="000B727D"/>
    <w:rsid w:val="000C46ED"/>
    <w:rsid w:val="000D0749"/>
    <w:rsid w:val="000D4F53"/>
    <w:rsid w:val="000D5FD7"/>
    <w:rsid w:val="000E082D"/>
    <w:rsid w:val="000F0B40"/>
    <w:rsid w:val="000F6376"/>
    <w:rsid w:val="0011399B"/>
    <w:rsid w:val="00114A86"/>
    <w:rsid w:val="001173AC"/>
    <w:rsid w:val="00131180"/>
    <w:rsid w:val="00135287"/>
    <w:rsid w:val="00155672"/>
    <w:rsid w:val="00164E56"/>
    <w:rsid w:val="001707F8"/>
    <w:rsid w:val="00176DCC"/>
    <w:rsid w:val="001813D5"/>
    <w:rsid w:val="001857BA"/>
    <w:rsid w:val="00186CC4"/>
    <w:rsid w:val="00190F58"/>
    <w:rsid w:val="00194506"/>
    <w:rsid w:val="0019636C"/>
    <w:rsid w:val="001A1994"/>
    <w:rsid w:val="001B76F4"/>
    <w:rsid w:val="001C28A5"/>
    <w:rsid w:val="001C4040"/>
    <w:rsid w:val="001D14AA"/>
    <w:rsid w:val="001E037E"/>
    <w:rsid w:val="001E20EC"/>
    <w:rsid w:val="001E4EBD"/>
    <w:rsid w:val="0020777E"/>
    <w:rsid w:val="00220103"/>
    <w:rsid w:val="0022027F"/>
    <w:rsid w:val="00225BAF"/>
    <w:rsid w:val="0022750E"/>
    <w:rsid w:val="00236A0D"/>
    <w:rsid w:val="00250F5D"/>
    <w:rsid w:val="00251D85"/>
    <w:rsid w:val="0026136B"/>
    <w:rsid w:val="00262A07"/>
    <w:rsid w:val="002659A2"/>
    <w:rsid w:val="00272F42"/>
    <w:rsid w:val="00273DB4"/>
    <w:rsid w:val="002753C7"/>
    <w:rsid w:val="002870DD"/>
    <w:rsid w:val="002A27BB"/>
    <w:rsid w:val="002B127E"/>
    <w:rsid w:val="002D74B5"/>
    <w:rsid w:val="002D7816"/>
    <w:rsid w:val="002E00B6"/>
    <w:rsid w:val="002E083E"/>
    <w:rsid w:val="002E0D5E"/>
    <w:rsid w:val="002E2B09"/>
    <w:rsid w:val="002E37A9"/>
    <w:rsid w:val="00304FA2"/>
    <w:rsid w:val="00316C24"/>
    <w:rsid w:val="00323589"/>
    <w:rsid w:val="003246F3"/>
    <w:rsid w:val="00330CE0"/>
    <w:rsid w:val="003345F5"/>
    <w:rsid w:val="0033767A"/>
    <w:rsid w:val="00337C77"/>
    <w:rsid w:val="00343EBA"/>
    <w:rsid w:val="003547F9"/>
    <w:rsid w:val="00355DD5"/>
    <w:rsid w:val="0036013B"/>
    <w:rsid w:val="00367FF0"/>
    <w:rsid w:val="00370637"/>
    <w:rsid w:val="00374A20"/>
    <w:rsid w:val="003A0A68"/>
    <w:rsid w:val="003A1071"/>
    <w:rsid w:val="003A46B7"/>
    <w:rsid w:val="003A4EA4"/>
    <w:rsid w:val="003B4372"/>
    <w:rsid w:val="003C12C7"/>
    <w:rsid w:val="003C5EA0"/>
    <w:rsid w:val="003C69EB"/>
    <w:rsid w:val="003C6D56"/>
    <w:rsid w:val="003C7A12"/>
    <w:rsid w:val="003D1CBB"/>
    <w:rsid w:val="003E0A41"/>
    <w:rsid w:val="003E0BDE"/>
    <w:rsid w:val="003E0D2D"/>
    <w:rsid w:val="003E582C"/>
    <w:rsid w:val="003F18DC"/>
    <w:rsid w:val="003F5B7F"/>
    <w:rsid w:val="003F7A0F"/>
    <w:rsid w:val="00405A95"/>
    <w:rsid w:val="004062E2"/>
    <w:rsid w:val="00426441"/>
    <w:rsid w:val="00426516"/>
    <w:rsid w:val="00430779"/>
    <w:rsid w:val="0044337D"/>
    <w:rsid w:val="0045430B"/>
    <w:rsid w:val="00467244"/>
    <w:rsid w:val="00472CBA"/>
    <w:rsid w:val="00481465"/>
    <w:rsid w:val="00481807"/>
    <w:rsid w:val="0048229C"/>
    <w:rsid w:val="00483253"/>
    <w:rsid w:val="00492DA5"/>
    <w:rsid w:val="00497850"/>
    <w:rsid w:val="004A0431"/>
    <w:rsid w:val="004A2D31"/>
    <w:rsid w:val="004A4538"/>
    <w:rsid w:val="004A4927"/>
    <w:rsid w:val="004A57F0"/>
    <w:rsid w:val="004B094A"/>
    <w:rsid w:val="004B163A"/>
    <w:rsid w:val="004B6286"/>
    <w:rsid w:val="004C1E4A"/>
    <w:rsid w:val="004C3EF5"/>
    <w:rsid w:val="004D6B1E"/>
    <w:rsid w:val="004E577D"/>
    <w:rsid w:val="004F1219"/>
    <w:rsid w:val="004F12D3"/>
    <w:rsid w:val="004F6ED0"/>
    <w:rsid w:val="004F76B3"/>
    <w:rsid w:val="00512269"/>
    <w:rsid w:val="00517905"/>
    <w:rsid w:val="005277A6"/>
    <w:rsid w:val="00543EF6"/>
    <w:rsid w:val="00553CD4"/>
    <w:rsid w:val="00571482"/>
    <w:rsid w:val="00571DD6"/>
    <w:rsid w:val="00574D4D"/>
    <w:rsid w:val="005828F0"/>
    <w:rsid w:val="005838E8"/>
    <w:rsid w:val="00590CDB"/>
    <w:rsid w:val="005940A4"/>
    <w:rsid w:val="00594920"/>
    <w:rsid w:val="00596A5E"/>
    <w:rsid w:val="005970B3"/>
    <w:rsid w:val="005A28B9"/>
    <w:rsid w:val="005A3B3E"/>
    <w:rsid w:val="005A4857"/>
    <w:rsid w:val="005B7835"/>
    <w:rsid w:val="005C2706"/>
    <w:rsid w:val="005D2D78"/>
    <w:rsid w:val="005D46CF"/>
    <w:rsid w:val="005D4FEF"/>
    <w:rsid w:val="005D5A08"/>
    <w:rsid w:val="005E11B3"/>
    <w:rsid w:val="005E2DEF"/>
    <w:rsid w:val="005E6C44"/>
    <w:rsid w:val="005F3189"/>
    <w:rsid w:val="005F6C89"/>
    <w:rsid w:val="006132D6"/>
    <w:rsid w:val="00615488"/>
    <w:rsid w:val="006275CD"/>
    <w:rsid w:val="00633928"/>
    <w:rsid w:val="0063512C"/>
    <w:rsid w:val="0063523F"/>
    <w:rsid w:val="00640211"/>
    <w:rsid w:val="006418F2"/>
    <w:rsid w:val="0064227F"/>
    <w:rsid w:val="00643758"/>
    <w:rsid w:val="00650AF2"/>
    <w:rsid w:val="00654687"/>
    <w:rsid w:val="00672690"/>
    <w:rsid w:val="00673D1F"/>
    <w:rsid w:val="00675887"/>
    <w:rsid w:val="0067649D"/>
    <w:rsid w:val="006A4CF7"/>
    <w:rsid w:val="006A568B"/>
    <w:rsid w:val="006B2516"/>
    <w:rsid w:val="006B2AF7"/>
    <w:rsid w:val="006C1AC2"/>
    <w:rsid w:val="006C239E"/>
    <w:rsid w:val="006C52AC"/>
    <w:rsid w:val="006C6F0A"/>
    <w:rsid w:val="006D0C4F"/>
    <w:rsid w:val="006D2283"/>
    <w:rsid w:val="006D3CC8"/>
    <w:rsid w:val="006E2C80"/>
    <w:rsid w:val="006E763F"/>
    <w:rsid w:val="006F130C"/>
    <w:rsid w:val="0070018A"/>
    <w:rsid w:val="00704D52"/>
    <w:rsid w:val="0070508E"/>
    <w:rsid w:val="00712411"/>
    <w:rsid w:val="00713B78"/>
    <w:rsid w:val="00714F25"/>
    <w:rsid w:val="007153A2"/>
    <w:rsid w:val="00741273"/>
    <w:rsid w:val="00754C89"/>
    <w:rsid w:val="00755125"/>
    <w:rsid w:val="00757C12"/>
    <w:rsid w:val="00765523"/>
    <w:rsid w:val="00765E1E"/>
    <w:rsid w:val="0076749D"/>
    <w:rsid w:val="00771815"/>
    <w:rsid w:val="00777801"/>
    <w:rsid w:val="00785E9B"/>
    <w:rsid w:val="00792939"/>
    <w:rsid w:val="00793FC2"/>
    <w:rsid w:val="007A3289"/>
    <w:rsid w:val="007B0C9D"/>
    <w:rsid w:val="007B5DD5"/>
    <w:rsid w:val="007B7D62"/>
    <w:rsid w:val="007C674A"/>
    <w:rsid w:val="007D1D46"/>
    <w:rsid w:val="007D6B19"/>
    <w:rsid w:val="007D6BE2"/>
    <w:rsid w:val="007E0B3D"/>
    <w:rsid w:val="007E5C31"/>
    <w:rsid w:val="00801684"/>
    <w:rsid w:val="00803006"/>
    <w:rsid w:val="00803FD1"/>
    <w:rsid w:val="00804AE1"/>
    <w:rsid w:val="0082439A"/>
    <w:rsid w:val="008258B9"/>
    <w:rsid w:val="0082592C"/>
    <w:rsid w:val="008263FA"/>
    <w:rsid w:val="0083601E"/>
    <w:rsid w:val="00844D91"/>
    <w:rsid w:val="008452E8"/>
    <w:rsid w:val="00846A63"/>
    <w:rsid w:val="00852D49"/>
    <w:rsid w:val="00854D99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1E3B"/>
    <w:rsid w:val="008F6F69"/>
    <w:rsid w:val="008F7A17"/>
    <w:rsid w:val="009025A9"/>
    <w:rsid w:val="00905F78"/>
    <w:rsid w:val="009119A3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952A8"/>
    <w:rsid w:val="009D17C3"/>
    <w:rsid w:val="009D762D"/>
    <w:rsid w:val="009E0B27"/>
    <w:rsid w:val="009E24B6"/>
    <w:rsid w:val="009E7A82"/>
    <w:rsid w:val="00A00F95"/>
    <w:rsid w:val="00A04E2C"/>
    <w:rsid w:val="00A10F2C"/>
    <w:rsid w:val="00A13D65"/>
    <w:rsid w:val="00A13DDE"/>
    <w:rsid w:val="00A16FC5"/>
    <w:rsid w:val="00A36A4E"/>
    <w:rsid w:val="00A427A6"/>
    <w:rsid w:val="00A44C95"/>
    <w:rsid w:val="00A51CA2"/>
    <w:rsid w:val="00A5325A"/>
    <w:rsid w:val="00A6035E"/>
    <w:rsid w:val="00A65248"/>
    <w:rsid w:val="00A66B35"/>
    <w:rsid w:val="00A71778"/>
    <w:rsid w:val="00A8183D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C75BE"/>
    <w:rsid w:val="00AD07D2"/>
    <w:rsid w:val="00AD4CEB"/>
    <w:rsid w:val="00AE1834"/>
    <w:rsid w:val="00AF06D2"/>
    <w:rsid w:val="00AF2827"/>
    <w:rsid w:val="00B01DC3"/>
    <w:rsid w:val="00B15084"/>
    <w:rsid w:val="00B2395C"/>
    <w:rsid w:val="00B24B52"/>
    <w:rsid w:val="00B3446E"/>
    <w:rsid w:val="00B40531"/>
    <w:rsid w:val="00B408BE"/>
    <w:rsid w:val="00B40B9E"/>
    <w:rsid w:val="00B41ED9"/>
    <w:rsid w:val="00B501B7"/>
    <w:rsid w:val="00B51AD5"/>
    <w:rsid w:val="00B6240D"/>
    <w:rsid w:val="00BA4044"/>
    <w:rsid w:val="00BA464F"/>
    <w:rsid w:val="00BB0B38"/>
    <w:rsid w:val="00BB1F0F"/>
    <w:rsid w:val="00BC7215"/>
    <w:rsid w:val="00BD3F38"/>
    <w:rsid w:val="00BE0157"/>
    <w:rsid w:val="00BF102E"/>
    <w:rsid w:val="00BF288C"/>
    <w:rsid w:val="00BF54D6"/>
    <w:rsid w:val="00C01C42"/>
    <w:rsid w:val="00C13E92"/>
    <w:rsid w:val="00C24DC4"/>
    <w:rsid w:val="00C346F1"/>
    <w:rsid w:val="00C36FC4"/>
    <w:rsid w:val="00C46B37"/>
    <w:rsid w:val="00C634EF"/>
    <w:rsid w:val="00C63594"/>
    <w:rsid w:val="00C63E0B"/>
    <w:rsid w:val="00C64625"/>
    <w:rsid w:val="00C701DE"/>
    <w:rsid w:val="00C762FC"/>
    <w:rsid w:val="00C76C40"/>
    <w:rsid w:val="00C82F5B"/>
    <w:rsid w:val="00C90B1B"/>
    <w:rsid w:val="00CA2394"/>
    <w:rsid w:val="00CA53ED"/>
    <w:rsid w:val="00CA70CB"/>
    <w:rsid w:val="00CB12EE"/>
    <w:rsid w:val="00CC4684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009AE"/>
    <w:rsid w:val="00D11A34"/>
    <w:rsid w:val="00D211D5"/>
    <w:rsid w:val="00D22365"/>
    <w:rsid w:val="00D329C8"/>
    <w:rsid w:val="00D342CE"/>
    <w:rsid w:val="00D366E7"/>
    <w:rsid w:val="00D374CC"/>
    <w:rsid w:val="00D45997"/>
    <w:rsid w:val="00D6668F"/>
    <w:rsid w:val="00DA4A51"/>
    <w:rsid w:val="00DA573E"/>
    <w:rsid w:val="00DB2201"/>
    <w:rsid w:val="00DB2330"/>
    <w:rsid w:val="00DB5CC6"/>
    <w:rsid w:val="00DB7BC4"/>
    <w:rsid w:val="00DC061F"/>
    <w:rsid w:val="00DC629C"/>
    <w:rsid w:val="00DC63A9"/>
    <w:rsid w:val="00DC6DF9"/>
    <w:rsid w:val="00DC7AF1"/>
    <w:rsid w:val="00DD2158"/>
    <w:rsid w:val="00DD4C86"/>
    <w:rsid w:val="00DD64B7"/>
    <w:rsid w:val="00DF0DC8"/>
    <w:rsid w:val="00E12FEA"/>
    <w:rsid w:val="00E14108"/>
    <w:rsid w:val="00E17EDA"/>
    <w:rsid w:val="00E21182"/>
    <w:rsid w:val="00E2213D"/>
    <w:rsid w:val="00E2660A"/>
    <w:rsid w:val="00E27CA5"/>
    <w:rsid w:val="00E34539"/>
    <w:rsid w:val="00E352CD"/>
    <w:rsid w:val="00E413A9"/>
    <w:rsid w:val="00E64BA6"/>
    <w:rsid w:val="00E6537C"/>
    <w:rsid w:val="00E670AB"/>
    <w:rsid w:val="00E80354"/>
    <w:rsid w:val="00E82999"/>
    <w:rsid w:val="00E8424C"/>
    <w:rsid w:val="00E85748"/>
    <w:rsid w:val="00E92D38"/>
    <w:rsid w:val="00E94489"/>
    <w:rsid w:val="00E94A31"/>
    <w:rsid w:val="00E96991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15EE6"/>
    <w:rsid w:val="00F24FAF"/>
    <w:rsid w:val="00F262FB"/>
    <w:rsid w:val="00F267B4"/>
    <w:rsid w:val="00F31226"/>
    <w:rsid w:val="00F36557"/>
    <w:rsid w:val="00F4356E"/>
    <w:rsid w:val="00F45315"/>
    <w:rsid w:val="00F51C97"/>
    <w:rsid w:val="00F5491E"/>
    <w:rsid w:val="00F608D2"/>
    <w:rsid w:val="00F60A98"/>
    <w:rsid w:val="00F6123E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D3F50"/>
    <w:rsid w:val="00FF04B4"/>
    <w:rsid w:val="00FF29AB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A95DB"/>
  <w15:chartTrackingRefBased/>
  <w15:docId w15:val="{A6A71127-A78F-4CBC-A2D6-4033DF3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8"/>
      </w:numPr>
      <w:tabs>
        <w:tab w:val="clear" w:pos="72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6C2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39E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C23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37D"/>
    <w:rPr>
      <w:b/>
      <w:bCs/>
    </w:rPr>
  </w:style>
  <w:style w:type="paragraph" w:styleId="BalloonText">
    <w:name w:val="Balloon Text"/>
    <w:basedOn w:val="Normal"/>
    <w:link w:val="BalloonTextChar"/>
    <w:rsid w:val="005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2269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NTI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2DC2-27AD-4416-B1F7-98CC003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2</TotalTime>
  <Pages>21</Pages>
  <Words>4428</Words>
  <Characters>27677</Characters>
  <Application>Microsoft Office Word</Application>
  <DocSecurity>0</DocSecurity>
  <Lines>1317</Lines>
  <Paragraphs>972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31133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PINTILIE Julieta</dc:creator>
  <cp:keywords/>
  <cp:lastModifiedBy>KNOLLOVA Maria</cp:lastModifiedBy>
  <cp:revision>2</cp:revision>
  <cp:lastPrinted>2020-01-27T11:31:00Z</cp:lastPrinted>
  <dcterms:created xsi:type="dcterms:W3CDTF">2020-02-12T08:31:00Z</dcterms:created>
  <dcterms:modified xsi:type="dcterms:W3CDTF">2020-02-12T08:31:00Z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9.8.2 Build [20200114]</vt:lpwstr>
  </property>
  <property fmtid="{D5CDD505-2E9C-101B-9397-08002B2CF9AE}" pid="4" name="&lt;FdR&gt;">
    <vt:lpwstr>1194826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\\eiciBRUpr1\pdocep$\DocEP\DOCS\General\PV\PVx.dotx(04/11/2019 18:15:04)</vt:lpwstr>
  </property>
  <property fmtid="{D5CDD505-2E9C-101B-9397-08002B2CF9AE}" pid="7" name="&lt;ModelTra&gt;">
    <vt:lpwstr>\\eiciBRUpr1\pdocep$\DocEP\TRANSFIL\EN\PVx.EN(01/07/2019 13:50:11)</vt:lpwstr>
  </property>
  <property fmtid="{D5CDD505-2E9C-101B-9397-08002B2CF9AE}" pid="8" name="&lt;Model&gt;">
    <vt:lpwstr>PVx</vt:lpwstr>
  </property>
  <property fmtid="{D5CDD505-2E9C-101B-9397-08002B2CF9AE}" pid="9" name="FooterPath">
    <vt:lpwstr>PV\1194826SK.docx</vt:lpwstr>
  </property>
  <property fmtid="{D5CDD505-2E9C-101B-9397-08002B2CF9AE}" pid="10" name="PE number">
    <vt:lpwstr>644.943</vt:lpwstr>
  </property>
  <property fmtid="{D5CDD505-2E9C-101B-9397-08002B2CF9AE}" pid="11" name="SendToEpades">
    <vt:lpwstr>OK - 2020/01/31 09:48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  <property fmtid="{D5CDD505-2E9C-101B-9397-08002B2CF9AE}" pid="15" name="Bookout">
    <vt:lpwstr>OK - 2020/02/12 09:29</vt:lpwstr>
  </property>
</Properties>
</file>