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92B76" w:rsidRDefault="00092B76" w:rsidP="00092B76">
      <w:pPr>
        <w:rPr>
          <w:b/>
          <w:noProof/>
        </w:rPr>
      </w:pPr>
      <w:bookmarkStart w:id="0" w:name="_GoBack"/>
      <w:bookmarkEnd w:id="0"/>
      <w:r w:rsidRPr="00092B76">
        <w:rPr>
          <w:b/>
          <w:noProof/>
        </w:rPr>
        <w:t>Question for written answer E-000103/2019</w:t>
      </w:r>
    </w:p>
    <w:p w:rsidR="00092B76" w:rsidRPr="00092B76" w:rsidRDefault="00092B76" w:rsidP="00092B76">
      <w:pPr>
        <w:rPr>
          <w:b/>
          <w:noProof/>
        </w:rPr>
      </w:pPr>
      <w:r w:rsidRPr="00092B76">
        <w:rPr>
          <w:b/>
          <w:noProof/>
        </w:rPr>
        <w:t>to the Commission</w:t>
      </w:r>
    </w:p>
    <w:p w:rsidR="00092B76" w:rsidRPr="00092B76" w:rsidRDefault="00092B76" w:rsidP="00092B76">
      <w:pPr>
        <w:rPr>
          <w:noProof/>
        </w:rPr>
      </w:pPr>
      <w:r w:rsidRPr="00092B76">
        <w:rPr>
          <w:noProof/>
        </w:rPr>
        <w:t>Rule 130</w:t>
      </w:r>
    </w:p>
    <w:p w:rsidR="00092B76" w:rsidRPr="00092B76" w:rsidRDefault="00092B76" w:rsidP="00092B76">
      <w:pPr>
        <w:spacing w:after="240"/>
        <w:rPr>
          <w:b/>
          <w:noProof/>
        </w:rPr>
      </w:pPr>
      <w:r w:rsidRPr="00092B76">
        <w:rPr>
          <w:b/>
          <w:noProof/>
        </w:rPr>
        <w:t>Stanisław Ożóg (ECR)</w:t>
      </w:r>
    </w:p>
    <w:p w:rsidR="00092B76" w:rsidRPr="00092B76" w:rsidRDefault="00092B76" w:rsidP="00092B76">
      <w:pPr>
        <w:tabs>
          <w:tab w:val="left" w:pos="1134"/>
        </w:tabs>
        <w:spacing w:after="240"/>
        <w:ind w:left="1134" w:hanging="1134"/>
        <w:rPr>
          <w:noProof/>
        </w:rPr>
      </w:pPr>
      <w:r w:rsidRPr="00092B76">
        <w:rPr>
          <w:noProof/>
        </w:rPr>
        <w:t>Subject:</w:t>
      </w:r>
      <w:r w:rsidRPr="00092B76">
        <w:rPr>
          <w:noProof/>
        </w:rPr>
        <w:tab/>
        <w:t>Development of a common policy on protective vaccinations</w:t>
      </w:r>
    </w:p>
    <w:p w:rsidR="00F47BC6" w:rsidRPr="00092B76" w:rsidRDefault="00F47BC6" w:rsidP="00092B76">
      <w:pPr>
        <w:spacing w:after="240"/>
        <w:rPr>
          <w:noProof/>
        </w:rPr>
      </w:pPr>
      <w:r w:rsidRPr="00092B76">
        <w:rPr>
          <w:noProof/>
        </w:rPr>
        <w:t>Prophylactic vaccinations are the most effective way to prevent infectious diseases. In many European countries, vaccinating children and adolescents has been compulsory for many years.</w:t>
      </w:r>
    </w:p>
    <w:p w:rsidR="00F47BC6" w:rsidRPr="00092B76" w:rsidRDefault="00F47BC6" w:rsidP="00092B76">
      <w:pPr>
        <w:spacing w:after="240"/>
        <w:rPr>
          <w:noProof/>
        </w:rPr>
      </w:pPr>
      <w:r w:rsidRPr="00092B76">
        <w:rPr>
          <w:noProof/>
        </w:rPr>
        <w:t>Most EU countries have a centralised vaccination policy based on a government-funded public health system. However, the EU has so far been remiss in developing a common policy on preventive vaccination.</w:t>
      </w:r>
    </w:p>
    <w:p w:rsidR="00F47BC6" w:rsidRPr="00092B76" w:rsidRDefault="00F47BC6" w:rsidP="00092B76">
      <w:pPr>
        <w:spacing w:after="240"/>
        <w:rPr>
          <w:noProof/>
        </w:rPr>
      </w:pPr>
      <w:r w:rsidRPr="00092B76">
        <w:rPr>
          <w:noProof/>
        </w:rPr>
        <w:t>Recently, there has been an increase in the incidence of infectious diseases in some EU and neighbouring countries, while cases of parents refusing to vaccinate their children are becoming increasingly frequent.</w:t>
      </w:r>
    </w:p>
    <w:p w:rsidR="00F47BC6" w:rsidRPr="00092B76" w:rsidRDefault="00F47BC6" w:rsidP="00092B76">
      <w:pPr>
        <w:spacing w:after="240"/>
        <w:rPr>
          <w:noProof/>
        </w:rPr>
      </w:pPr>
      <w:r w:rsidRPr="00092B76">
        <w:rPr>
          <w:noProof/>
        </w:rPr>
        <w:t>Bearing in mind the growing phenomenon of an uncontrolled inflow of immigrants, it seems reasonable to take measures to tighten the vaccination system and unify prevention programmes in individual EU countries.</w:t>
      </w:r>
    </w:p>
    <w:p w:rsidR="00BF4787" w:rsidRPr="00092B76" w:rsidRDefault="00F47BC6" w:rsidP="00092B76">
      <w:pPr>
        <w:spacing w:after="240"/>
        <w:rPr>
          <w:noProof/>
        </w:rPr>
      </w:pPr>
      <w:r w:rsidRPr="00092B76">
        <w:rPr>
          <w:noProof/>
        </w:rPr>
        <w:t>In light of the above:</w:t>
      </w:r>
    </w:p>
    <w:p w:rsidR="00F47BC6" w:rsidRPr="00092B76" w:rsidRDefault="00F47BC6" w:rsidP="00092B76">
      <w:pPr>
        <w:spacing w:after="240"/>
        <w:rPr>
          <w:noProof/>
        </w:rPr>
      </w:pPr>
      <w:r w:rsidRPr="00092B76">
        <w:rPr>
          <w:noProof/>
        </w:rPr>
        <w:t>1.</w:t>
      </w:r>
      <w:r w:rsidRPr="00092B76">
        <w:rPr>
          <w:noProof/>
        </w:rPr>
        <w:tab/>
        <w:t>Does the Commission see a need to standardise preventive vaccination programmes in individual EU countries?</w:t>
      </w:r>
    </w:p>
    <w:p w:rsidR="003D2B02" w:rsidRPr="00092B76" w:rsidRDefault="00F47BC6" w:rsidP="00092B76">
      <w:pPr>
        <w:spacing w:after="240"/>
        <w:rPr>
          <w:noProof/>
        </w:rPr>
      </w:pPr>
      <w:r w:rsidRPr="00092B76">
        <w:rPr>
          <w:noProof/>
        </w:rPr>
        <w:t>2.</w:t>
      </w:r>
      <w:r w:rsidRPr="00092B76">
        <w:rPr>
          <w:noProof/>
        </w:rPr>
        <w:tab/>
        <w:t>Is the Commission monitoring the increasing rate of non-vaccinations in individual countries?</w:t>
      </w:r>
    </w:p>
    <w:sectPr w:rsidR="003D2B02" w:rsidRPr="00092B76" w:rsidSect="00092B76">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CE" w:rsidRPr="00F763CC" w:rsidRDefault="004815CE">
      <w:r w:rsidRPr="00F763CC">
        <w:separator/>
      </w:r>
    </w:p>
  </w:endnote>
  <w:endnote w:type="continuationSeparator" w:id="0">
    <w:p w:rsidR="004815CE" w:rsidRPr="00F763CC" w:rsidRDefault="004815CE">
      <w:r w:rsidRPr="00F763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92B76" w:rsidRDefault="00092B76" w:rsidP="00092B76">
    <w:pPr>
      <w:pStyle w:val="Footer"/>
      <w:tabs>
        <w:tab w:val="clear" w:pos="4535"/>
      </w:tabs>
    </w:pPr>
    <w:r>
      <w:t>1173656.EN</w:t>
    </w:r>
    <w:r>
      <w:tab/>
      <w:t>PE 632.585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CE" w:rsidRPr="00F763CC" w:rsidRDefault="004815CE">
      <w:r w:rsidRPr="00F763CC">
        <w:separator/>
      </w:r>
    </w:p>
  </w:footnote>
  <w:footnote w:type="continuationSeparator" w:id="0">
    <w:p w:rsidR="004815CE" w:rsidRPr="00F763CC" w:rsidRDefault="004815CE">
      <w:r w:rsidRPr="00F763C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5CE"/>
    <w:rsid w:val="00007D4D"/>
    <w:rsid w:val="000457F1"/>
    <w:rsid w:val="00053EE8"/>
    <w:rsid w:val="0006026E"/>
    <w:rsid w:val="00092B76"/>
    <w:rsid w:val="000F5323"/>
    <w:rsid w:val="000F5E0A"/>
    <w:rsid w:val="001131AC"/>
    <w:rsid w:val="00132B9D"/>
    <w:rsid w:val="001D5AE5"/>
    <w:rsid w:val="001E2097"/>
    <w:rsid w:val="002365B0"/>
    <w:rsid w:val="00256F20"/>
    <w:rsid w:val="002818E3"/>
    <w:rsid w:val="002912D9"/>
    <w:rsid w:val="00312BBE"/>
    <w:rsid w:val="00360568"/>
    <w:rsid w:val="003D2B02"/>
    <w:rsid w:val="00405B97"/>
    <w:rsid w:val="00450AD5"/>
    <w:rsid w:val="004815CE"/>
    <w:rsid w:val="004A7BF0"/>
    <w:rsid w:val="004B4554"/>
    <w:rsid w:val="00502F25"/>
    <w:rsid w:val="005158F4"/>
    <w:rsid w:val="00582456"/>
    <w:rsid w:val="005A7709"/>
    <w:rsid w:val="005F2DA2"/>
    <w:rsid w:val="0063286A"/>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E6740"/>
    <w:rsid w:val="00B4456B"/>
    <w:rsid w:val="00BA05D7"/>
    <w:rsid w:val="00BE6679"/>
    <w:rsid w:val="00BF4787"/>
    <w:rsid w:val="00C2009F"/>
    <w:rsid w:val="00C3060D"/>
    <w:rsid w:val="00C318B4"/>
    <w:rsid w:val="00C407C3"/>
    <w:rsid w:val="00C829A4"/>
    <w:rsid w:val="00CD005F"/>
    <w:rsid w:val="00CE4142"/>
    <w:rsid w:val="00CE4811"/>
    <w:rsid w:val="00CF33E8"/>
    <w:rsid w:val="00D145A2"/>
    <w:rsid w:val="00DE59A7"/>
    <w:rsid w:val="00E03032"/>
    <w:rsid w:val="00E0506A"/>
    <w:rsid w:val="00E21223"/>
    <w:rsid w:val="00E46E2C"/>
    <w:rsid w:val="00E65F09"/>
    <w:rsid w:val="00E71957"/>
    <w:rsid w:val="00ED0402"/>
    <w:rsid w:val="00EF73C8"/>
    <w:rsid w:val="00F37261"/>
    <w:rsid w:val="00F47BC6"/>
    <w:rsid w:val="00F75D8C"/>
    <w:rsid w:val="00F763C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92B7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WOŹNICA Aleksandra Alicja</dc:creator>
  <cp:keywords/>
  <dc:description/>
  <cp:lastModifiedBy>ADM-QPTRAD</cp:lastModifiedBy>
  <cp:revision>2</cp:revision>
  <cp:lastPrinted>2006-04-24T15:35:00Z</cp:lastPrinted>
  <dcterms:created xsi:type="dcterms:W3CDTF">2019-01-17T16:23:00Z</dcterms:created>
  <dcterms:modified xsi:type="dcterms:W3CDTF">2019-01-17T16:23:00Z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1173656</vt:lpwstr>
  </property>
  <property fmtid="{D5CDD505-2E9C-101B-9397-08002B2CF9AE}" pid="6" name="&lt;Type&gt;">
    <vt:lpwstr>QE</vt:lpwstr>
  </property>
  <property fmtid="{D5CDD505-2E9C-101B-9397-08002B2CF9AE}" pid="7" name="&lt;ModelCod&gt;">
    <vt:lpwstr>\\eiciLUXpr1\pdocep$\DocEP\DOCS\General\QE\QE.dot(06/06/2018 10:44:04)</vt:lpwstr>
  </property>
  <property fmtid="{D5CDD505-2E9C-101B-9397-08002B2CF9AE}" pid="8" name="&lt;ModelTra&gt;">
    <vt:lpwstr>\\eiciLUXpr1\pdocep$\DocEP\TRANSFIL\PL\QE.PL(16/04/2018 18:49:00)</vt:lpwstr>
  </property>
  <property fmtid="{D5CDD505-2E9C-101B-9397-08002B2CF9AE}" pid="9" name="&lt;Model&gt;">
    <vt:lpwstr>QE</vt:lpwstr>
  </property>
  <property fmtid="{D5CDD505-2E9C-101B-9397-08002B2CF9AE}" pid="10" name="FooterPath">
    <vt:lpwstr>QE\1173656EN.docx</vt:lpwstr>
  </property>
  <property fmtid="{D5CDD505-2E9C-101B-9397-08002B2CF9AE}" pid="11" name="PE number">
    <vt:lpwstr>632.585</vt:lpwstr>
  </property>
  <property fmtid="{D5CDD505-2E9C-101B-9397-08002B2CF9AE}" pid="12" name="Bookout">
    <vt:lpwstr>OK - 2019/01/16 15:11</vt:lpwstr>
  </property>
  <property fmtid="{D5CDD505-2E9C-101B-9397-08002B2CF9AE}" pid="13" name="SubscribeElise">
    <vt:lpwstr/>
  </property>
</Properties>
</file>