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725499" w:rsidRDefault="00725499" w:rsidP="00725499">
      <w:pPr>
        <w:rPr>
          <w:b/>
          <w:noProof/>
        </w:rPr>
      </w:pPr>
      <w:bookmarkStart w:id="0" w:name="_GoBack"/>
      <w:bookmarkEnd w:id="0"/>
      <w:r w:rsidRPr="00725499">
        <w:rPr>
          <w:b/>
          <w:noProof/>
        </w:rPr>
        <w:t>Întrebarea cu solicitare de răspuns scris E-000551/2019</w:t>
      </w:r>
    </w:p>
    <w:p w:rsidR="00725499" w:rsidRPr="00725499" w:rsidRDefault="00725499" w:rsidP="00725499">
      <w:pPr>
        <w:rPr>
          <w:b/>
          <w:noProof/>
        </w:rPr>
      </w:pPr>
      <w:r w:rsidRPr="00725499">
        <w:rPr>
          <w:b/>
          <w:noProof/>
        </w:rPr>
        <w:t>adresată Comisiei</w:t>
      </w:r>
    </w:p>
    <w:p w:rsidR="00725499" w:rsidRPr="00725499" w:rsidRDefault="00725499" w:rsidP="00725499">
      <w:pPr>
        <w:rPr>
          <w:noProof/>
        </w:rPr>
      </w:pPr>
      <w:r w:rsidRPr="00725499">
        <w:rPr>
          <w:noProof/>
        </w:rPr>
        <w:t>Articolul 130 din Regulamentul de procedură</w:t>
      </w:r>
    </w:p>
    <w:p w:rsidR="00725499" w:rsidRPr="00725499" w:rsidRDefault="00725499" w:rsidP="00725499">
      <w:pPr>
        <w:spacing w:after="240"/>
        <w:rPr>
          <w:b/>
          <w:noProof/>
        </w:rPr>
      </w:pPr>
      <w:r w:rsidRPr="00725499">
        <w:rPr>
          <w:b/>
          <w:noProof/>
        </w:rPr>
        <w:t>Nessa Childers (S&amp;D), Marian Harkin (ALDE), Tomáš Zdechovský (PPE), Jean Lambert (Verts/ALE) şi Cristian-Silviu Buşoi (PPE)</w:t>
      </w:r>
    </w:p>
    <w:p w:rsidR="00725499" w:rsidRPr="00725499" w:rsidRDefault="00725499" w:rsidP="00725499">
      <w:pPr>
        <w:tabs>
          <w:tab w:val="left" w:pos="1134"/>
        </w:tabs>
        <w:spacing w:after="240"/>
        <w:ind w:left="1134" w:hanging="1134"/>
        <w:rPr>
          <w:noProof/>
        </w:rPr>
      </w:pPr>
      <w:r w:rsidRPr="00725499">
        <w:rPr>
          <w:noProof/>
        </w:rPr>
        <w:t>Subiect:</w:t>
      </w:r>
      <w:r w:rsidRPr="00725499">
        <w:rPr>
          <w:noProof/>
        </w:rPr>
        <w:tab/>
        <w:t>Programul Orizont Europa și cercetarea în domeniul sănătății mintale</w:t>
      </w:r>
    </w:p>
    <w:p w:rsidR="00845B04" w:rsidRPr="00725499" w:rsidRDefault="00845B04" w:rsidP="00725499">
      <w:pPr>
        <w:spacing w:after="240"/>
        <w:rPr>
          <w:noProof/>
        </w:rPr>
      </w:pPr>
      <w:r w:rsidRPr="00725499">
        <w:rPr>
          <w:noProof/>
        </w:rPr>
        <w:t>Sănătatea mintală este recunoscută tot mai mult ca fiind una dintre provocările majore actuale și viitoare în domeniul sănătății. Circa 11 % din populația UE este afectată de boli mintale în fiecare an. Pe teritoriul UE, procentul din bugetele naționale de sănătate alocat sănătății mintale variază de la 4 % la 18 %. Bolile mintale sunt însoțite de stigmatizare gravă, costuri și consecințe importante ce afectează indivizii, familiile și îngrijitorii, sistemele de sănătate și de protecție socială, societatea și economia.</w:t>
      </w:r>
    </w:p>
    <w:p w:rsidR="00845B04" w:rsidRPr="00725499" w:rsidRDefault="00845B04" w:rsidP="00725499">
      <w:pPr>
        <w:spacing w:after="240"/>
        <w:rPr>
          <w:noProof/>
        </w:rPr>
      </w:pPr>
      <w:r w:rsidRPr="00725499">
        <w:rPr>
          <w:noProof/>
        </w:rPr>
        <w:t>În mod clar, există o nevoie evidentă de a aborda problemele de sănătate mintală și de a promova sănătatea mintală în cel mai eficient mod pe teritoriul UE. Sunt necesare cercetări suplimentare pentru a identifica cele mai bune măsuri posibile de promovare a sănătății mintale și de garantare a diagnosticelor timpurii, a gestiunii eficiente și a asistenței centrate pe persoană. Proiectul ROAMER finanțat prin PC7 a identificat deja principalele teme de cercetare.</w:t>
      </w:r>
    </w:p>
    <w:p w:rsidR="00BF4787" w:rsidRPr="00725499" w:rsidRDefault="00845B04" w:rsidP="00725499">
      <w:pPr>
        <w:spacing w:after="240"/>
        <w:rPr>
          <w:noProof/>
        </w:rPr>
      </w:pPr>
      <w:r w:rsidRPr="00725499">
        <w:rPr>
          <w:noProof/>
        </w:rPr>
        <w:t>Prin urmare, poate Comisia confirma dacă Programul Orizont Europa va ține cont de foaia de parcurs pentru cercetare elaborată de ROAMER și dacă va aborda sănătatea mintală în toate aspectele sale relevante? În ce mod prevede programul Orizont Europa să faciliteze participarea părților interesate din domeniul sănătății mintale la cercetările viitoare privind sănătatea mintală, finanțate din fonduri europene?</w:t>
      </w:r>
    </w:p>
    <w:sectPr w:rsidR="00BF4787" w:rsidRPr="00725499" w:rsidSect="00725499">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4C" w:rsidRPr="007E36C3" w:rsidRDefault="0064784C">
      <w:r w:rsidRPr="007E36C3">
        <w:separator/>
      </w:r>
    </w:p>
  </w:endnote>
  <w:endnote w:type="continuationSeparator" w:id="0">
    <w:p w:rsidR="0064784C" w:rsidRPr="007E36C3" w:rsidRDefault="0064784C">
      <w:r w:rsidRPr="007E36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725499" w:rsidRDefault="00725499" w:rsidP="00725499">
    <w:pPr>
      <w:pStyle w:val="Footer"/>
      <w:tabs>
        <w:tab w:val="clear" w:pos="4535"/>
      </w:tabs>
    </w:pPr>
    <w:r>
      <w:t>1175704.RO</w:t>
    </w:r>
    <w:r>
      <w:tab/>
      <w:t>PE 634.923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4C" w:rsidRPr="007E36C3" w:rsidRDefault="0064784C">
      <w:r w:rsidRPr="007E36C3">
        <w:separator/>
      </w:r>
    </w:p>
  </w:footnote>
  <w:footnote w:type="continuationSeparator" w:id="0">
    <w:p w:rsidR="0064784C" w:rsidRPr="007E36C3" w:rsidRDefault="0064784C">
      <w:r w:rsidRPr="007E36C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84C"/>
    <w:rsid w:val="00007D4D"/>
    <w:rsid w:val="000457F1"/>
    <w:rsid w:val="00053EE8"/>
    <w:rsid w:val="0006026E"/>
    <w:rsid w:val="000F5323"/>
    <w:rsid w:val="000F5E0A"/>
    <w:rsid w:val="001131AC"/>
    <w:rsid w:val="00132B9D"/>
    <w:rsid w:val="001E2097"/>
    <w:rsid w:val="002365B0"/>
    <w:rsid w:val="00256F20"/>
    <w:rsid w:val="002818E3"/>
    <w:rsid w:val="002912D9"/>
    <w:rsid w:val="00312BBE"/>
    <w:rsid w:val="00360568"/>
    <w:rsid w:val="003D2B02"/>
    <w:rsid w:val="00405B97"/>
    <w:rsid w:val="00450AD5"/>
    <w:rsid w:val="004A7BF0"/>
    <w:rsid w:val="004B4554"/>
    <w:rsid w:val="00502F25"/>
    <w:rsid w:val="00582456"/>
    <w:rsid w:val="005A7709"/>
    <w:rsid w:val="005F2DA2"/>
    <w:rsid w:val="0063286A"/>
    <w:rsid w:val="0064784C"/>
    <w:rsid w:val="0068475D"/>
    <w:rsid w:val="00687605"/>
    <w:rsid w:val="00725499"/>
    <w:rsid w:val="0079599D"/>
    <w:rsid w:val="007E1D7E"/>
    <w:rsid w:val="007E2438"/>
    <w:rsid w:val="007E36C3"/>
    <w:rsid w:val="007E7587"/>
    <w:rsid w:val="00821923"/>
    <w:rsid w:val="0084204A"/>
    <w:rsid w:val="00845B04"/>
    <w:rsid w:val="0085646B"/>
    <w:rsid w:val="008A7F36"/>
    <w:rsid w:val="008B1124"/>
    <w:rsid w:val="008E550A"/>
    <w:rsid w:val="0093445B"/>
    <w:rsid w:val="00954E0F"/>
    <w:rsid w:val="00A36B00"/>
    <w:rsid w:val="00A92E70"/>
    <w:rsid w:val="00AA77BE"/>
    <w:rsid w:val="00AC4894"/>
    <w:rsid w:val="00AE6740"/>
    <w:rsid w:val="00B20E21"/>
    <w:rsid w:val="00B4456B"/>
    <w:rsid w:val="00B80414"/>
    <w:rsid w:val="00BA05D7"/>
    <w:rsid w:val="00BB15F9"/>
    <w:rsid w:val="00BE0B05"/>
    <w:rsid w:val="00BE6679"/>
    <w:rsid w:val="00BF4787"/>
    <w:rsid w:val="00C2009F"/>
    <w:rsid w:val="00C3060D"/>
    <w:rsid w:val="00C318B4"/>
    <w:rsid w:val="00C407C3"/>
    <w:rsid w:val="00C829A4"/>
    <w:rsid w:val="00CD005F"/>
    <w:rsid w:val="00CE4142"/>
    <w:rsid w:val="00CE4811"/>
    <w:rsid w:val="00D145A2"/>
    <w:rsid w:val="00D6372F"/>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2549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LUTOVS Vladimirs</dc:creator>
  <cp:keywords/>
  <dc:description/>
  <cp:lastModifiedBy>ADM-QPTRAD</cp:lastModifiedBy>
  <cp:revision>2</cp:revision>
  <cp:lastPrinted>2006-04-24T15:35:00Z</cp:lastPrinted>
  <dcterms:created xsi:type="dcterms:W3CDTF">2019-02-08T08:51:00Z</dcterms:created>
  <dcterms:modified xsi:type="dcterms:W3CDTF">2019-02-08T08:51:00Z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1175704</vt:lpwstr>
  </property>
  <property fmtid="{D5CDD505-2E9C-101B-9397-08002B2CF9AE}" pid="5" name="&lt;Type&gt;">
    <vt:lpwstr>QE</vt:lpwstr>
  </property>
  <property fmtid="{D5CDD505-2E9C-101B-9397-08002B2CF9AE}" pid="6" name="&lt;ModelCod&gt;">
    <vt:lpwstr>\\eiciLUXpr1\pdocep$\DocEP\DOCS\General\QE\QE.dot(06/06/2018 10:44:04)</vt:lpwstr>
  </property>
  <property fmtid="{D5CDD505-2E9C-101B-9397-08002B2CF9AE}" pid="7" name="&lt;ModelTra&gt;">
    <vt:lpwstr>\\eiciLUXpr1\pdocep$\DocEP\TRANSFIL\EN\QE.EN(05/11/2018 12:05:05)</vt:lpwstr>
  </property>
  <property fmtid="{D5CDD505-2E9C-101B-9397-08002B2CF9AE}" pid="8" name="&lt;Model&gt;">
    <vt:lpwstr>QE</vt:lpwstr>
  </property>
  <property fmtid="{D5CDD505-2E9C-101B-9397-08002B2CF9AE}" pid="9" name="FooterPath">
    <vt:lpwstr>QE\1175704RO.docx</vt:lpwstr>
  </property>
  <property fmtid="{D5CDD505-2E9C-101B-9397-08002B2CF9AE}" pid="10" name="PE number">
    <vt:lpwstr>634.923</vt:lpwstr>
  </property>
  <property fmtid="{D5CDD505-2E9C-101B-9397-08002B2CF9AE}" pid="11" name="Bookout">
    <vt:lpwstr>OK - 2019/02/08 09:49</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