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466800" w:rsidRDefault="00466800" w:rsidP="00466800">
      <w:pPr>
        <w:rPr>
          <w:b/>
          <w:noProof/>
        </w:rPr>
      </w:pPr>
      <w:bookmarkStart w:id="0" w:name="_GoBack"/>
      <w:bookmarkEnd w:id="0"/>
      <w:r w:rsidRPr="00466800">
        <w:rPr>
          <w:b/>
          <w:noProof/>
        </w:rPr>
        <w:t>Ερώτηση με αίτημα γραπτής απάντησης E-001625/2019</w:t>
      </w:r>
    </w:p>
    <w:p w:rsidR="00466800" w:rsidRPr="00466800" w:rsidRDefault="00466800" w:rsidP="00466800">
      <w:pPr>
        <w:rPr>
          <w:b/>
          <w:noProof/>
        </w:rPr>
      </w:pPr>
      <w:r w:rsidRPr="00466800">
        <w:rPr>
          <w:b/>
          <w:noProof/>
        </w:rPr>
        <w:t>προς την Επιτροπή</w:t>
      </w:r>
    </w:p>
    <w:p w:rsidR="00466800" w:rsidRPr="00466800" w:rsidRDefault="00466800" w:rsidP="00466800">
      <w:pPr>
        <w:rPr>
          <w:noProof/>
        </w:rPr>
      </w:pPr>
      <w:r w:rsidRPr="00466800">
        <w:rPr>
          <w:noProof/>
        </w:rPr>
        <w:t>Άρθρο 130 του Κανονισμού</w:t>
      </w:r>
    </w:p>
    <w:p w:rsidR="00466800" w:rsidRPr="00466800" w:rsidRDefault="00466800" w:rsidP="00466800">
      <w:pPr>
        <w:spacing w:after="240"/>
        <w:rPr>
          <w:b/>
          <w:noProof/>
        </w:rPr>
      </w:pPr>
      <w:r w:rsidRPr="00466800">
        <w:rPr>
          <w:b/>
          <w:noProof/>
        </w:rPr>
        <w:t>Manolis Kefalogiannis (PPE)</w:t>
      </w:r>
    </w:p>
    <w:p w:rsidR="00466800" w:rsidRPr="00466800" w:rsidRDefault="00466800" w:rsidP="00466800">
      <w:pPr>
        <w:tabs>
          <w:tab w:val="left" w:pos="1134"/>
        </w:tabs>
        <w:spacing w:after="240"/>
        <w:ind w:left="1134" w:hanging="1134"/>
        <w:rPr>
          <w:noProof/>
        </w:rPr>
      </w:pPr>
      <w:r w:rsidRPr="00466800">
        <w:rPr>
          <w:noProof/>
        </w:rPr>
        <w:t>Θέμα:</w:t>
      </w:r>
      <w:r w:rsidRPr="00466800">
        <w:rPr>
          <w:noProof/>
        </w:rPr>
        <w:tab/>
        <w:t>Προβλήματα στα Μακεδονικά Προϊόντα από τη Συμφωνία των Πρεσπών</w:t>
      </w:r>
    </w:p>
    <w:p w:rsidR="00466800" w:rsidRDefault="003C4CB1" w:rsidP="00466800">
      <w:pPr>
        <w:spacing w:after="240"/>
        <w:rPr>
          <w:noProof/>
          <w:szCs w:val="24"/>
        </w:rPr>
      </w:pPr>
      <w:r w:rsidRPr="00466800">
        <w:rPr>
          <w:noProof/>
          <w:szCs w:val="24"/>
        </w:rPr>
        <w:t xml:space="preserve">Η ελληνική κυβέρνηση, </w:t>
      </w:r>
      <w:r w:rsidR="00110B60" w:rsidRPr="00466800">
        <w:rPr>
          <w:noProof/>
          <w:szCs w:val="24"/>
        </w:rPr>
        <w:t xml:space="preserve">αντίθετα από </w:t>
      </w:r>
      <w:r w:rsidRPr="00466800">
        <w:rPr>
          <w:noProof/>
          <w:szCs w:val="24"/>
        </w:rPr>
        <w:t>τη βούληση της συντριπτικής πλειοψηφίας του ελληνικού λαού</w:t>
      </w:r>
      <w:r w:rsidR="00110B60" w:rsidRPr="00466800">
        <w:rPr>
          <w:noProof/>
          <w:szCs w:val="24"/>
        </w:rPr>
        <w:t>,</w:t>
      </w:r>
      <w:r w:rsidRPr="00466800">
        <w:rPr>
          <w:noProof/>
          <w:szCs w:val="24"/>
        </w:rPr>
        <w:t xml:space="preserve"> κύρωσε τη Συμφωνία των Πρεσπών και εκχώρησε στα Σκόπια «μακεδονική» ταυτότητα, εθνότητα και γλώσσα.</w:t>
      </w:r>
    </w:p>
    <w:p w:rsidR="00466800" w:rsidRDefault="003C4CB1" w:rsidP="00466800">
      <w:pPr>
        <w:spacing w:after="240"/>
        <w:rPr>
          <w:noProof/>
          <w:szCs w:val="24"/>
        </w:rPr>
      </w:pPr>
      <w:r w:rsidRPr="00466800">
        <w:rPr>
          <w:noProof/>
          <w:szCs w:val="24"/>
        </w:rPr>
        <w:t xml:space="preserve">Η συγκεκριμένη συμφωνία θέτει </w:t>
      </w:r>
      <w:r w:rsidR="00110B60" w:rsidRPr="00466800">
        <w:rPr>
          <w:noProof/>
          <w:szCs w:val="24"/>
        </w:rPr>
        <w:t>υπό</w:t>
      </w:r>
      <w:r w:rsidRPr="00466800">
        <w:rPr>
          <w:noProof/>
          <w:szCs w:val="24"/>
        </w:rPr>
        <w:t xml:space="preserve"> αμφισβήτηση και τα φημισμένα και δυναμικά προϊόντα της χώρας μου που έχουν γίνει παγκοσμίως γνωστά με την εμπορική επωνυμία «Μακεδονικός».</w:t>
      </w:r>
    </w:p>
    <w:p w:rsidR="00466800" w:rsidRDefault="003C4CB1" w:rsidP="00466800">
      <w:pPr>
        <w:spacing w:after="240"/>
        <w:rPr>
          <w:noProof/>
          <w:szCs w:val="24"/>
        </w:rPr>
      </w:pPr>
      <w:r w:rsidRPr="00466800">
        <w:rPr>
          <w:noProof/>
          <w:szCs w:val="24"/>
        </w:rPr>
        <w:t>Χαρακτηριστικά, στην έκθεση Pro</w:t>
      </w:r>
      <w:r w:rsidR="00110B60" w:rsidRPr="00466800">
        <w:rPr>
          <w:noProof/>
          <w:szCs w:val="24"/>
          <w:lang w:val="en-GB"/>
        </w:rPr>
        <w:t>W</w:t>
      </w:r>
      <w:r w:rsidRPr="00466800">
        <w:rPr>
          <w:noProof/>
          <w:szCs w:val="24"/>
        </w:rPr>
        <w:t>ein, στο Ντίσελντορφ, τα Σκόπια συμμετείχαν υπό την «ομπρέλα» του οργανισμού «Assocation Wines of Macedonia»</w:t>
      </w:r>
      <w:r w:rsidR="00110B60" w:rsidRPr="00466800">
        <w:rPr>
          <w:noProof/>
          <w:szCs w:val="24"/>
        </w:rPr>
        <w:t>,</w:t>
      </w:r>
      <w:r w:rsidRPr="00466800">
        <w:rPr>
          <w:noProof/>
          <w:szCs w:val="24"/>
        </w:rPr>
        <w:t xml:space="preserve"> με στόχο την προώθηση και αναγνώριση τ</w:t>
      </w:r>
      <w:r w:rsidR="00110B60" w:rsidRPr="00466800">
        <w:rPr>
          <w:noProof/>
          <w:szCs w:val="24"/>
        </w:rPr>
        <w:t>ης εμπορικής ονομασίας (</w:t>
      </w:r>
      <w:r w:rsidRPr="00466800">
        <w:rPr>
          <w:noProof/>
          <w:szCs w:val="24"/>
        </w:rPr>
        <w:t>brand name</w:t>
      </w:r>
      <w:r w:rsidR="00110B60" w:rsidRPr="00466800">
        <w:rPr>
          <w:noProof/>
          <w:szCs w:val="24"/>
        </w:rPr>
        <w:t>)</w:t>
      </w:r>
      <w:r w:rsidRPr="00466800">
        <w:rPr>
          <w:noProof/>
          <w:szCs w:val="24"/>
        </w:rPr>
        <w:t xml:space="preserve"> «Οίνος Μακεδονία»</w:t>
      </w:r>
      <w:r w:rsidR="00110B60" w:rsidRPr="00466800">
        <w:rPr>
          <w:noProof/>
          <w:szCs w:val="24"/>
        </w:rPr>
        <w:t>, δ</w:t>
      </w:r>
      <w:r w:rsidRPr="00466800">
        <w:rPr>
          <w:noProof/>
          <w:szCs w:val="24"/>
        </w:rPr>
        <w:t>ημιουργώντας ασφαλώς σύγχυση και επιχειρώντας να παραπλανήσουν το καταναλωτικό κοινό.</w:t>
      </w:r>
    </w:p>
    <w:p w:rsidR="00466800" w:rsidRDefault="00110B60" w:rsidP="00466800">
      <w:pPr>
        <w:spacing w:after="240"/>
        <w:rPr>
          <w:noProof/>
          <w:szCs w:val="24"/>
        </w:rPr>
      </w:pPr>
      <w:r w:rsidRPr="00466800">
        <w:rPr>
          <w:noProof/>
          <w:szCs w:val="24"/>
        </w:rPr>
        <w:t xml:space="preserve">Την ίδια στιγμή, </w:t>
      </w:r>
      <w:r w:rsidR="003C4CB1" w:rsidRPr="00466800">
        <w:rPr>
          <w:noProof/>
          <w:szCs w:val="24"/>
        </w:rPr>
        <w:t>επιχειρήσεις της Βορείου Ελλάδος αντιμετώπισαν προβλήματα στην Κίνα ως προς τη</w:t>
      </w:r>
      <w:r w:rsidRPr="00466800">
        <w:rPr>
          <w:noProof/>
          <w:szCs w:val="24"/>
        </w:rPr>
        <w:t xml:space="preserve"> </w:t>
      </w:r>
      <w:r w:rsidR="003C4CB1" w:rsidRPr="00466800">
        <w:rPr>
          <w:noProof/>
          <w:szCs w:val="24"/>
        </w:rPr>
        <w:t xml:space="preserve"> χρήση του όρου «Μακεδονία» και παρ</w:t>
      </w:r>
      <w:r w:rsidRPr="00466800">
        <w:rPr>
          <w:noProof/>
          <w:szCs w:val="24"/>
        </w:rPr>
        <w:t>α</w:t>
      </w:r>
      <w:r w:rsidR="003C4CB1" w:rsidRPr="00466800">
        <w:rPr>
          <w:noProof/>
          <w:szCs w:val="24"/>
        </w:rPr>
        <w:t>γ</w:t>
      </w:r>
      <w:r w:rsidRPr="00466800">
        <w:rPr>
          <w:noProof/>
          <w:szCs w:val="24"/>
        </w:rPr>
        <w:t>ώ</w:t>
      </w:r>
      <w:r w:rsidR="003C4CB1" w:rsidRPr="00466800">
        <w:rPr>
          <w:noProof/>
          <w:szCs w:val="24"/>
        </w:rPr>
        <w:t>γ</w:t>
      </w:r>
      <w:r w:rsidRPr="00466800">
        <w:rPr>
          <w:noProof/>
          <w:szCs w:val="24"/>
        </w:rPr>
        <w:t>ω</w:t>
      </w:r>
      <w:r w:rsidR="003C4CB1" w:rsidRPr="00466800">
        <w:rPr>
          <w:noProof/>
          <w:szCs w:val="24"/>
        </w:rPr>
        <w:t xml:space="preserve">ν του </w:t>
      </w:r>
      <w:r w:rsidRPr="00466800">
        <w:rPr>
          <w:noProof/>
          <w:szCs w:val="24"/>
        </w:rPr>
        <w:t>χωρίς τη συναίνεση των Σκοπίων.</w:t>
      </w:r>
    </w:p>
    <w:p w:rsidR="00466800" w:rsidRDefault="003C4CB1" w:rsidP="00466800">
      <w:pPr>
        <w:spacing w:after="240"/>
        <w:rPr>
          <w:noProof/>
          <w:szCs w:val="24"/>
        </w:rPr>
      </w:pPr>
      <w:r w:rsidRPr="00466800">
        <w:rPr>
          <w:noProof/>
          <w:szCs w:val="24"/>
        </w:rPr>
        <w:t>Ερωτάται η Ευρωπαϊκή Επιτροπή:</w:t>
      </w:r>
    </w:p>
    <w:p w:rsidR="00466800" w:rsidRDefault="003C4CB1" w:rsidP="00466800">
      <w:pPr>
        <w:pStyle w:val="ListParagraph"/>
        <w:widowControl w:val="0"/>
        <w:spacing w:after="240"/>
        <w:ind w:left="567" w:hanging="567"/>
        <w:jc w:val="left"/>
        <w:rPr>
          <w:noProof/>
          <w:lang w:val="el-GR"/>
        </w:rPr>
      </w:pPr>
      <w:r w:rsidRPr="00466800">
        <w:rPr>
          <w:noProof/>
          <w:lang w:val="el-GR"/>
        </w:rPr>
        <w:t>1.</w:t>
      </w:r>
      <w:r w:rsidRPr="00466800">
        <w:rPr>
          <w:noProof/>
          <w:lang w:val="el-GR"/>
        </w:rPr>
        <w:tab/>
        <w:t xml:space="preserve">Ποιες </w:t>
      </w:r>
      <w:r w:rsidR="00110B60" w:rsidRPr="00466800">
        <w:rPr>
          <w:noProof/>
          <w:lang w:val="el-GR"/>
        </w:rPr>
        <w:t xml:space="preserve">είναι </w:t>
      </w:r>
      <w:r w:rsidRPr="00466800">
        <w:rPr>
          <w:noProof/>
          <w:lang w:val="el-GR"/>
        </w:rPr>
        <w:t>οι ενέργει</w:t>
      </w:r>
      <w:r w:rsidR="00110B60" w:rsidRPr="00466800">
        <w:rPr>
          <w:noProof/>
          <w:lang w:val="el-GR"/>
        </w:rPr>
        <w:t>έ</w:t>
      </w:r>
      <w:r w:rsidRPr="00466800">
        <w:rPr>
          <w:noProof/>
          <w:lang w:val="el-GR"/>
        </w:rPr>
        <w:t>ς της για την ισχύ των ενωσιακών κανόνων ως προς</w:t>
      </w:r>
      <w:r w:rsidR="00110B60" w:rsidRPr="00466800">
        <w:rPr>
          <w:noProof/>
          <w:lang w:val="el-GR"/>
        </w:rPr>
        <w:t xml:space="preserve"> </w:t>
      </w:r>
      <w:r w:rsidRPr="00466800">
        <w:rPr>
          <w:noProof/>
          <w:lang w:val="el-GR"/>
        </w:rPr>
        <w:t xml:space="preserve"> την προστασία των δικαιωμάτων διανοητικής ιδιοκτησίας, συμπεριλαμβανομένων των εμπορικών σημάτων, των Μακεδονικών Προϊόντων</w:t>
      </w:r>
      <w:r w:rsidR="00C61815" w:rsidRPr="00466800">
        <w:rPr>
          <w:noProof/>
        </w:rPr>
        <w:t>,</w:t>
      </w:r>
      <w:r w:rsidRPr="00466800">
        <w:rPr>
          <w:noProof/>
          <w:lang w:val="el-GR"/>
        </w:rPr>
        <w:t xml:space="preserve"> και την παροχή πληροφοριών στους καταναλωτές στην ΕΕ;</w:t>
      </w:r>
    </w:p>
    <w:p w:rsidR="00466800" w:rsidRDefault="003C4CB1" w:rsidP="00466800">
      <w:pPr>
        <w:pStyle w:val="ListParagraph"/>
        <w:widowControl w:val="0"/>
        <w:spacing w:after="240"/>
        <w:ind w:left="567" w:hanging="567"/>
        <w:jc w:val="left"/>
        <w:rPr>
          <w:noProof/>
          <w:lang w:val="el-GR"/>
        </w:rPr>
      </w:pPr>
      <w:r w:rsidRPr="00466800">
        <w:rPr>
          <w:noProof/>
          <w:lang w:val="el-GR"/>
        </w:rPr>
        <w:t>2.</w:t>
      </w:r>
      <w:r w:rsidRPr="00466800">
        <w:rPr>
          <w:noProof/>
          <w:lang w:val="el-GR"/>
        </w:rPr>
        <w:tab/>
        <w:t>Μπορεί να επιβεβαιώσει ότι το κείμενο της εμπορικής συμφωνίας ΕΕ-Κίνας που θα προκύψει από τις διαπραγματεύσεις και το οποίο θα τεθεί ενώπιον του Ευρωπαϊκού Κοινοβουλίου προς έγκριση, θα εξασφαλίσει στους Έλληνες παραγωγούς οίνου το αποκλειστικό δικαίωμα να χρησιμοποιούν τον όρο «Μακεδονικός» ως γεωγραφική ένδειξη;</w:t>
      </w:r>
    </w:p>
    <w:p w:rsidR="003D2B02" w:rsidRPr="00466800" w:rsidRDefault="003D2B02" w:rsidP="00466800">
      <w:pPr>
        <w:spacing w:after="240"/>
        <w:rPr>
          <w:noProof/>
          <w:szCs w:val="24"/>
        </w:rPr>
      </w:pPr>
    </w:p>
    <w:sectPr w:rsidR="003D2B02" w:rsidRPr="00466800" w:rsidSect="00466800">
      <w:footerReference w:type="default" r:id="rId8"/>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71" w:rsidRPr="007B5471" w:rsidRDefault="007B5471">
      <w:r w:rsidRPr="007B5471">
        <w:separator/>
      </w:r>
    </w:p>
  </w:endnote>
  <w:endnote w:type="continuationSeparator" w:id="0">
    <w:p w:rsidR="007B5471" w:rsidRPr="007B5471" w:rsidRDefault="007B5471">
      <w:r w:rsidRPr="007B54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466800" w:rsidRDefault="00466800" w:rsidP="00466800">
    <w:pPr>
      <w:pStyle w:val="Footer"/>
      <w:tabs>
        <w:tab w:val="clear" w:pos="4536"/>
        <w:tab w:val="clear" w:pos="9072"/>
        <w:tab w:val="right" w:pos="9071"/>
      </w:tabs>
    </w:pPr>
    <w:r>
      <w:t>1181645.EL</w:t>
    </w:r>
    <w:r>
      <w:tab/>
      <w:t>PE 637.013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71" w:rsidRPr="007B5471" w:rsidRDefault="007B5471">
      <w:r w:rsidRPr="007B5471">
        <w:separator/>
      </w:r>
    </w:p>
  </w:footnote>
  <w:footnote w:type="continuationSeparator" w:id="0">
    <w:p w:rsidR="007B5471" w:rsidRPr="007B5471" w:rsidRDefault="007B5471">
      <w:r w:rsidRPr="007B547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6B37"/>
    <w:multiLevelType w:val="hybridMultilevel"/>
    <w:tmpl w:val="C2282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471"/>
    <w:rsid w:val="00001E6A"/>
    <w:rsid w:val="00007D4D"/>
    <w:rsid w:val="000457F1"/>
    <w:rsid w:val="00053EE8"/>
    <w:rsid w:val="0006026E"/>
    <w:rsid w:val="000F5323"/>
    <w:rsid w:val="000F5E0A"/>
    <w:rsid w:val="00110B60"/>
    <w:rsid w:val="001131AC"/>
    <w:rsid w:val="00132B9D"/>
    <w:rsid w:val="001E2097"/>
    <w:rsid w:val="001F118C"/>
    <w:rsid w:val="002365B0"/>
    <w:rsid w:val="00256F20"/>
    <w:rsid w:val="002818E3"/>
    <w:rsid w:val="002912D9"/>
    <w:rsid w:val="00312BBE"/>
    <w:rsid w:val="00360568"/>
    <w:rsid w:val="003C4CB1"/>
    <w:rsid w:val="003D2B02"/>
    <w:rsid w:val="00405B97"/>
    <w:rsid w:val="00442432"/>
    <w:rsid w:val="00450AD5"/>
    <w:rsid w:val="00466800"/>
    <w:rsid w:val="004A7BF0"/>
    <w:rsid w:val="004B4554"/>
    <w:rsid w:val="00502F25"/>
    <w:rsid w:val="00582456"/>
    <w:rsid w:val="005A7709"/>
    <w:rsid w:val="005F2DA2"/>
    <w:rsid w:val="0063286A"/>
    <w:rsid w:val="0068475D"/>
    <w:rsid w:val="00687605"/>
    <w:rsid w:val="0079599D"/>
    <w:rsid w:val="007B5471"/>
    <w:rsid w:val="007E1D7E"/>
    <w:rsid w:val="007E2438"/>
    <w:rsid w:val="007E7587"/>
    <w:rsid w:val="00821923"/>
    <w:rsid w:val="0084204A"/>
    <w:rsid w:val="0085646B"/>
    <w:rsid w:val="00874635"/>
    <w:rsid w:val="008B1124"/>
    <w:rsid w:val="0093445B"/>
    <w:rsid w:val="00954E0F"/>
    <w:rsid w:val="00A36B00"/>
    <w:rsid w:val="00A92E70"/>
    <w:rsid w:val="00AE6740"/>
    <w:rsid w:val="00B4456B"/>
    <w:rsid w:val="00BA05D7"/>
    <w:rsid w:val="00BE6679"/>
    <w:rsid w:val="00BF4787"/>
    <w:rsid w:val="00C2009F"/>
    <w:rsid w:val="00C3060D"/>
    <w:rsid w:val="00C318B4"/>
    <w:rsid w:val="00C407C3"/>
    <w:rsid w:val="00C61815"/>
    <w:rsid w:val="00C829A4"/>
    <w:rsid w:val="00CD005F"/>
    <w:rsid w:val="00CE4142"/>
    <w:rsid w:val="00CE4811"/>
    <w:rsid w:val="00D145A2"/>
    <w:rsid w:val="00DC2937"/>
    <w:rsid w:val="00DE59A7"/>
    <w:rsid w:val="00E03032"/>
    <w:rsid w:val="00E0506A"/>
    <w:rsid w:val="00E21223"/>
    <w:rsid w:val="00E46E2C"/>
    <w:rsid w:val="00E50EDD"/>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6680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paragraph" w:styleId="ListParagraph">
    <w:name w:val="List Paragraph"/>
    <w:basedOn w:val="Normal"/>
    <w:uiPriority w:val="34"/>
    <w:qFormat/>
    <w:rsid w:val="003C4CB1"/>
    <w:pPr>
      <w:widowControl/>
      <w:ind w:left="720"/>
      <w:contextualSpacing/>
      <w:jc w:val="both"/>
    </w:pPr>
    <w:rPr>
      <w:rFonts w:eastAsia="Calibri"/>
      <w:snapToGrid/>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FRIDERIKOU Angeliki</dc:creator>
  <cp:keywords/>
  <dc:description/>
  <cp:lastModifiedBy>ADM-QPTRAD</cp:lastModifiedBy>
  <cp:revision>2</cp:revision>
  <cp:lastPrinted>2006-04-24T15:35:00Z</cp:lastPrinted>
  <dcterms:created xsi:type="dcterms:W3CDTF">2019-04-04T09:07:00Z</dcterms:created>
  <dcterms:modified xsi:type="dcterms:W3CDTF">2019-04-04T09:07:00Z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1181645</vt:lpwstr>
  </property>
  <property fmtid="{D5CDD505-2E9C-101B-9397-08002B2CF9AE}" pid="6" name="&lt;Type&gt;">
    <vt:lpwstr>QE</vt:lpwstr>
  </property>
  <property fmtid="{D5CDD505-2E9C-101B-9397-08002B2CF9AE}" pid="7" name="&lt;ModelCod&gt;">
    <vt:lpwstr>\\eiciLUXpr1\pdocep$\DocEP\DOCS\General\QE\QE.dot(06/02/2019 08:45:33)</vt:lpwstr>
  </property>
  <property fmtid="{D5CDD505-2E9C-101B-9397-08002B2CF9AE}" pid="8" name="&lt;ModelTra&gt;">
    <vt:lpwstr>\\eiciLUXpr1\pdocep$\DocEP\TRANSFIL\EL\QE.EL(19/04/2018 14:37:04)</vt:lpwstr>
  </property>
  <property fmtid="{D5CDD505-2E9C-101B-9397-08002B2CF9AE}" pid="9" name="&lt;Model&gt;">
    <vt:lpwstr>QE</vt:lpwstr>
  </property>
  <property fmtid="{D5CDD505-2E9C-101B-9397-08002B2CF9AE}" pid="10" name="FooterPath">
    <vt:lpwstr>QE\1181645EL.docx</vt:lpwstr>
  </property>
  <property fmtid="{D5CDD505-2E9C-101B-9397-08002B2CF9AE}" pid="11" name="PE number">
    <vt:lpwstr>637.013</vt:lpwstr>
  </property>
  <property fmtid="{D5CDD505-2E9C-101B-9397-08002B2CF9AE}" pid="12" name="SubscribeElise">
    <vt:lpwstr/>
  </property>
  <property fmtid="{D5CDD505-2E9C-101B-9397-08002B2CF9AE}" pid="13" name="Bookout">
    <vt:lpwstr>OK - 2019/04/04 10:48</vt:lpwstr>
  </property>
</Properties>
</file>