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DF0DC8" w:rsidRPr="0024579C" w:rsidTr="00481807">
        <w:trPr>
          <w:trHeight w:hRule="exact" w:val="1418"/>
        </w:trPr>
        <w:tc>
          <w:tcPr>
            <w:tcW w:w="6804" w:type="dxa"/>
            <w:shd w:val="clear" w:color="auto" w:fill="auto"/>
            <w:vAlign w:val="center"/>
          </w:tcPr>
          <w:p w:rsidR="00DF0DC8" w:rsidRPr="0024579C" w:rsidRDefault="00922E0C" w:rsidP="00481807">
            <w:pPr>
              <w:pStyle w:val="EPName"/>
            </w:pPr>
            <w:r w:rsidRPr="0024579C">
              <w:t>Euroopa Parlament</w:t>
            </w:r>
          </w:p>
          <w:p w:rsidR="00DF0DC8" w:rsidRPr="0024579C" w:rsidRDefault="00521B35" w:rsidP="00521B35">
            <w:pPr>
              <w:pStyle w:val="EPTerm"/>
              <w:rPr>
                <w:rStyle w:val="HideTWBExt"/>
                <w:noProof w:val="0"/>
                <w:vanish w:val="0"/>
                <w:color w:val="auto"/>
              </w:rPr>
            </w:pPr>
            <w:r w:rsidRPr="0024579C">
              <w:t>2019-2024</w:t>
            </w:r>
          </w:p>
        </w:tc>
        <w:tc>
          <w:tcPr>
            <w:tcW w:w="2268" w:type="dxa"/>
            <w:shd w:val="clear" w:color="auto" w:fill="auto"/>
          </w:tcPr>
          <w:p w:rsidR="00DF0DC8" w:rsidRPr="0024579C" w:rsidRDefault="007B0C9D" w:rsidP="00481807">
            <w:pPr>
              <w:pStyle w:val="EPLogo"/>
            </w:pPr>
            <w:r w:rsidRPr="0024579C">
              <w:rPr>
                <w:lang w:val="en-GB"/>
              </w:rPr>
              <w:drawing>
                <wp:inline distT="0" distB="0" distL="0" distR="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F64B87" w:rsidRPr="0024579C" w:rsidRDefault="00F64B87" w:rsidP="00F64B87">
      <w:pPr>
        <w:pStyle w:val="LineTop"/>
      </w:pPr>
    </w:p>
    <w:p w:rsidR="00F64B87" w:rsidRPr="0024579C" w:rsidRDefault="00F64B87" w:rsidP="00F64B87">
      <w:pPr>
        <w:pStyle w:val="EPBody"/>
      </w:pPr>
      <w:r w:rsidRPr="0024579C">
        <w:rPr>
          <w:rStyle w:val="HideTWBExt"/>
          <w:noProof w:val="0"/>
        </w:rPr>
        <w:t>&lt;</w:t>
      </w:r>
      <w:r w:rsidRPr="0024579C">
        <w:rPr>
          <w:rStyle w:val="HideTWBExt"/>
          <w:i w:val="0"/>
          <w:noProof w:val="0"/>
        </w:rPr>
        <w:t>Commission&gt;</w:t>
      </w:r>
      <w:r w:rsidRPr="0024579C">
        <w:rPr>
          <w:rStyle w:val="HideTWBInt"/>
        </w:rPr>
        <w:t>{INTA}</w:t>
      </w:r>
      <w:r w:rsidRPr="0024579C">
        <w:t>Rahvusvahelise kaubanduse komisjon</w:t>
      </w:r>
      <w:r w:rsidRPr="0024579C">
        <w:rPr>
          <w:rStyle w:val="HideTWBExt"/>
          <w:noProof w:val="0"/>
        </w:rPr>
        <w:t>&lt;/</w:t>
      </w:r>
      <w:r w:rsidRPr="0024579C">
        <w:rPr>
          <w:rStyle w:val="HideTWBExt"/>
          <w:i w:val="0"/>
          <w:noProof w:val="0"/>
        </w:rPr>
        <w:t>Commission</w:t>
      </w:r>
      <w:r w:rsidRPr="0024579C">
        <w:rPr>
          <w:rStyle w:val="HideTWBExt"/>
          <w:noProof w:val="0"/>
        </w:rPr>
        <w:t>&gt;</w:t>
      </w:r>
    </w:p>
    <w:p w:rsidR="001173AC" w:rsidRPr="0024579C" w:rsidRDefault="001173AC" w:rsidP="001173AC">
      <w:pPr>
        <w:pStyle w:val="LineBottom"/>
      </w:pPr>
    </w:p>
    <w:p w:rsidR="00EA74BF" w:rsidRPr="0024579C" w:rsidRDefault="00521B35" w:rsidP="001173AC">
      <w:pPr>
        <w:pStyle w:val="HeadingReferenceOJPV"/>
      </w:pPr>
      <w:r w:rsidRPr="0024579C">
        <w:t>INTA_PV(2019)1125_1</w:t>
      </w:r>
    </w:p>
    <w:p w:rsidR="00EA74BF" w:rsidRPr="0024579C" w:rsidRDefault="00922E0C" w:rsidP="001173AC">
      <w:pPr>
        <w:pStyle w:val="HeadingDocType24a"/>
      </w:pPr>
      <w:r w:rsidRPr="0024579C">
        <w:t>PROTOKOLL</w:t>
      </w:r>
    </w:p>
    <w:p w:rsidR="00EA74BF" w:rsidRPr="0024579C" w:rsidRDefault="00922E0C" w:rsidP="001173AC">
      <w:pPr>
        <w:pStyle w:val="HeadingCenter12a"/>
      </w:pPr>
      <w:r w:rsidRPr="0024579C">
        <w:t>Koosolek 25. novembril 2019 kell 19.00–19.30</w:t>
      </w:r>
    </w:p>
    <w:p w:rsidR="00EA74BF" w:rsidRPr="0024579C" w:rsidRDefault="00521B35" w:rsidP="001173AC">
      <w:pPr>
        <w:pStyle w:val="HeadingCenter12a"/>
      </w:pPr>
      <w:r w:rsidRPr="0024579C">
        <w:t>STRASBOURG</w:t>
      </w:r>
    </w:p>
    <w:p w:rsidR="00EA74BF" w:rsidRPr="0024579C" w:rsidRDefault="00922E0C" w:rsidP="00521B35">
      <w:pPr>
        <w:pStyle w:val="MeetingIntro"/>
        <w:jc w:val="both"/>
      </w:pPr>
      <w:r w:rsidRPr="0024579C">
        <w:t>Koosolek avati esmaspäeval kell 19.05 aseesimees Anna</w:t>
      </w:r>
      <w:r w:rsidRPr="0024579C">
        <w:noBreakHyphen/>
        <w:t>Michelle Asimakopoulou juhatusel.</w:t>
      </w:r>
    </w:p>
    <w:p w:rsidR="00076137" w:rsidRPr="0024579C" w:rsidRDefault="00076137" w:rsidP="00076137">
      <w:pPr>
        <w:spacing w:before="240"/>
        <w:ind w:left="708" w:hanging="708"/>
        <w:jc w:val="both"/>
        <w:rPr>
          <w:b/>
          <w:bCs/>
        </w:rPr>
      </w:pPr>
      <w:r w:rsidRPr="0024579C">
        <w:rPr>
          <w:b/>
          <w:bCs/>
        </w:rPr>
        <w:t>1.</w:t>
      </w:r>
      <w:r w:rsidRPr="0024579C">
        <w:tab/>
      </w:r>
      <w:r w:rsidRPr="0024579C">
        <w:rPr>
          <w:b/>
          <w:bCs/>
        </w:rPr>
        <w:t>Päevakorra kinnitamine</w:t>
      </w:r>
      <w:r w:rsidRPr="0024579C">
        <w:rPr>
          <w:b/>
          <w:bCs/>
        </w:rPr>
        <w:tab/>
      </w:r>
      <w:r w:rsidRPr="0024579C">
        <w:rPr>
          <w:b/>
          <w:bCs/>
        </w:rPr>
        <w:tab/>
      </w:r>
      <w:r w:rsidRPr="0024579C">
        <w:rPr>
          <w:b/>
          <w:bCs/>
        </w:rPr>
        <w:tab/>
      </w:r>
      <w:r w:rsidRPr="0024579C">
        <w:rPr>
          <w:b/>
          <w:bCs/>
        </w:rPr>
        <w:tab/>
      </w:r>
      <w:r w:rsidRPr="0024579C">
        <w:rPr>
          <w:b/>
          <w:bCs/>
        </w:rPr>
        <w:tab/>
      </w:r>
      <w:r w:rsidRPr="0024579C">
        <w:t>INTA(2019)1125_1</w:t>
      </w:r>
    </w:p>
    <w:p w:rsidR="00076137" w:rsidRPr="0024579C" w:rsidRDefault="00076137" w:rsidP="00076137">
      <w:pPr>
        <w:spacing w:before="240"/>
        <w:ind w:firstLine="708"/>
        <w:rPr>
          <w:b/>
          <w:bCs/>
          <w:snapToGrid/>
        </w:rPr>
      </w:pPr>
      <w:r w:rsidRPr="0024579C">
        <w:t>Päevakorra projekt kinnitati käesolevas protokollis esitatud kujul.</w:t>
      </w:r>
    </w:p>
    <w:p w:rsidR="00076137" w:rsidRPr="0024579C" w:rsidRDefault="00076137" w:rsidP="00076137">
      <w:pPr>
        <w:spacing w:before="240"/>
        <w:ind w:firstLine="708"/>
      </w:pPr>
      <w:r w:rsidRPr="0024579C">
        <w:rPr>
          <w:b/>
          <w:i/>
        </w:rPr>
        <w:t>Sõnavõtja</w:t>
      </w:r>
      <w:r w:rsidRPr="0024579C">
        <w:t>: Anna</w:t>
      </w:r>
      <w:r w:rsidRPr="0024579C">
        <w:noBreakHyphen/>
        <w:t>Michelle Asimakopoulou.</w:t>
      </w:r>
    </w:p>
    <w:p w:rsidR="00076137" w:rsidRPr="0024579C" w:rsidRDefault="00076137" w:rsidP="00076137">
      <w:pPr>
        <w:spacing w:before="240"/>
        <w:ind w:left="708" w:hanging="708"/>
        <w:rPr>
          <w:b/>
          <w:bCs/>
        </w:rPr>
      </w:pPr>
      <w:r w:rsidRPr="0024579C">
        <w:rPr>
          <w:b/>
          <w:bCs/>
        </w:rPr>
        <w:t>2.</w:t>
      </w:r>
      <w:r w:rsidRPr="0024579C">
        <w:tab/>
      </w:r>
      <w:r w:rsidRPr="0024579C">
        <w:rPr>
          <w:b/>
          <w:bCs/>
        </w:rPr>
        <w:t>Juhataja teadaanded</w:t>
      </w:r>
    </w:p>
    <w:p w:rsidR="00076137" w:rsidRPr="0024579C" w:rsidRDefault="00076137" w:rsidP="00076137">
      <w:pPr>
        <w:spacing w:before="240"/>
        <w:ind w:firstLine="708"/>
      </w:pPr>
      <w:r w:rsidRPr="0024579C">
        <w:rPr>
          <w:b/>
          <w:i/>
        </w:rPr>
        <w:t>Sõnavõtja</w:t>
      </w:r>
      <w:r w:rsidRPr="0024579C">
        <w:t>: Anna</w:t>
      </w:r>
      <w:r w:rsidRPr="0024579C">
        <w:noBreakHyphen/>
        <w:t>Michelle Asimakopoulou.</w:t>
      </w:r>
    </w:p>
    <w:p w:rsidR="00076137" w:rsidRPr="0024579C" w:rsidRDefault="00076137" w:rsidP="00076137">
      <w:pPr>
        <w:spacing w:before="240"/>
      </w:pPr>
      <w:r w:rsidRPr="0024579C">
        <w:rPr>
          <w:b/>
          <w:bCs/>
          <w:i/>
          <w:iCs/>
        </w:rPr>
        <w:t>*** Elektrooniline hääletus ***</w:t>
      </w:r>
    </w:p>
    <w:p w:rsidR="008255FA" w:rsidRPr="0024579C" w:rsidRDefault="008255FA" w:rsidP="008255FA">
      <w:pPr>
        <w:spacing w:before="240"/>
        <w:ind w:left="708" w:hanging="708"/>
        <w:rPr>
          <w:b/>
          <w:bCs/>
        </w:rPr>
      </w:pPr>
      <w:r w:rsidRPr="0024579C">
        <w:rPr>
          <w:b/>
          <w:bCs/>
        </w:rPr>
        <w:t>3.</w:t>
      </w:r>
      <w:r w:rsidRPr="0024579C">
        <w:tab/>
      </w:r>
      <w:r w:rsidRPr="0024579C">
        <w:rPr>
          <w:b/>
          <w:bCs/>
        </w:rPr>
        <w:t>ELi ja USA kokkulepe kõrgekvaliteedilise veiseliha imporditariifikvoodi teatava osa eraldamise kohta</w:t>
      </w:r>
    </w:p>
    <w:p w:rsidR="008255FA" w:rsidRPr="0024579C" w:rsidRDefault="008255FA" w:rsidP="008255FA">
      <w:pPr>
        <w:spacing w:before="240"/>
        <w:ind w:left="708" w:hanging="708"/>
      </w:pPr>
    </w:p>
    <w:p w:rsidR="008255FA" w:rsidRPr="0024579C" w:rsidRDefault="008255FA" w:rsidP="008255FA">
      <w:r w:rsidRPr="0024579C">
        <w:tab/>
        <w:t>INTA/9/01582</w:t>
      </w:r>
    </w:p>
    <w:p w:rsidR="008255FA" w:rsidRPr="0024579C" w:rsidRDefault="008255FA" w:rsidP="008255FA">
      <w:pPr>
        <w:spacing w:after="120"/>
      </w:pPr>
      <w:r w:rsidRPr="0024579C">
        <w:tab/>
      </w:r>
      <w:r w:rsidRPr="0024579C">
        <w:tab/>
        <w:t>2019/0142M(NLE)</w:t>
      </w:r>
      <w:r w:rsidRPr="0024579C">
        <w:tab/>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66"/>
        <w:gridCol w:w="991"/>
        <w:gridCol w:w="4417"/>
        <w:gridCol w:w="2566"/>
      </w:tblGrid>
      <w:tr w:rsidR="008255FA" w:rsidRPr="0024579C" w:rsidTr="00182770">
        <w:trPr>
          <w:cantSplit/>
          <w:jc w:val="right"/>
        </w:trPr>
        <w:tc>
          <w:tcPr>
            <w:tcW w:w="8540" w:type="dxa"/>
            <w:gridSpan w:val="4"/>
            <w:tcBorders>
              <w:top w:val="nil"/>
              <w:left w:val="nil"/>
              <w:bottom w:val="nil"/>
              <w:right w:val="nil"/>
            </w:tcBorders>
            <w:shd w:val="clear" w:color="auto" w:fill="FFFFFF"/>
            <w:hideMark/>
          </w:tcPr>
          <w:p w:rsidR="008255FA" w:rsidRPr="0024579C" w:rsidRDefault="008255FA" w:rsidP="00182770">
            <w:pPr>
              <w:spacing w:line="256" w:lineRule="auto"/>
            </w:pPr>
            <w:r w:rsidRPr="0024579C">
              <w:t>Raportöör:</w:t>
            </w:r>
          </w:p>
        </w:tc>
      </w:tr>
      <w:tr w:rsidR="008255FA" w:rsidRPr="0024579C" w:rsidTr="00182770">
        <w:trPr>
          <w:cantSplit/>
          <w:jc w:val="right"/>
        </w:trPr>
        <w:tc>
          <w:tcPr>
            <w:tcW w:w="566" w:type="dxa"/>
            <w:tcBorders>
              <w:top w:val="nil"/>
              <w:left w:val="nil"/>
              <w:bottom w:val="nil"/>
              <w:right w:val="nil"/>
            </w:tcBorders>
            <w:shd w:val="clear" w:color="auto" w:fill="FFFFFF"/>
          </w:tcPr>
          <w:p w:rsidR="008255FA" w:rsidRPr="0024579C" w:rsidRDefault="008255FA" w:rsidP="00182770">
            <w:pPr>
              <w:spacing w:line="256" w:lineRule="auto"/>
            </w:pPr>
          </w:p>
        </w:tc>
        <w:tc>
          <w:tcPr>
            <w:tcW w:w="5408" w:type="dxa"/>
            <w:gridSpan w:val="2"/>
            <w:tcBorders>
              <w:top w:val="nil"/>
              <w:left w:val="nil"/>
              <w:bottom w:val="nil"/>
              <w:right w:val="nil"/>
            </w:tcBorders>
            <w:shd w:val="clear" w:color="auto" w:fill="FFFFFF"/>
            <w:hideMark/>
          </w:tcPr>
          <w:p w:rsidR="008255FA" w:rsidRPr="0024579C" w:rsidRDefault="008255FA" w:rsidP="00182770">
            <w:pPr>
              <w:spacing w:line="256" w:lineRule="auto"/>
            </w:pPr>
            <w:r w:rsidRPr="0024579C">
              <w:t>Bernd Lange (S&amp;D)</w:t>
            </w:r>
          </w:p>
        </w:tc>
        <w:tc>
          <w:tcPr>
            <w:tcW w:w="2566" w:type="dxa"/>
            <w:tcBorders>
              <w:top w:val="nil"/>
              <w:left w:val="nil"/>
              <w:bottom w:val="nil"/>
              <w:right w:val="nil"/>
            </w:tcBorders>
            <w:shd w:val="clear" w:color="auto" w:fill="FFFFFF"/>
            <w:hideMark/>
          </w:tcPr>
          <w:p w:rsidR="008255FA" w:rsidRPr="0024579C" w:rsidRDefault="008255FA" w:rsidP="00182770">
            <w:pPr>
              <w:spacing w:line="256" w:lineRule="auto"/>
              <w:jc w:val="right"/>
            </w:pPr>
            <w:r w:rsidRPr="0024579C">
              <w:t>PR – PE642.862v01-00</w:t>
            </w:r>
            <w:r w:rsidRPr="0024579C">
              <w:br/>
              <w:t>AM – PE643.149v01-00</w:t>
            </w:r>
          </w:p>
        </w:tc>
      </w:tr>
      <w:tr w:rsidR="008255FA" w:rsidRPr="0024579C" w:rsidTr="00182770">
        <w:trPr>
          <w:cantSplit/>
          <w:jc w:val="right"/>
        </w:trPr>
        <w:tc>
          <w:tcPr>
            <w:tcW w:w="8540" w:type="dxa"/>
            <w:gridSpan w:val="4"/>
            <w:tcBorders>
              <w:top w:val="nil"/>
              <w:left w:val="nil"/>
              <w:bottom w:val="nil"/>
              <w:right w:val="nil"/>
            </w:tcBorders>
            <w:shd w:val="clear" w:color="auto" w:fill="FFFFFF"/>
            <w:hideMark/>
          </w:tcPr>
          <w:p w:rsidR="008255FA" w:rsidRPr="0024579C" w:rsidRDefault="008255FA" w:rsidP="00182770">
            <w:pPr>
              <w:spacing w:line="256" w:lineRule="auto"/>
            </w:pPr>
            <w:r w:rsidRPr="0024579C">
              <w:t>Vastutav:</w:t>
            </w:r>
          </w:p>
        </w:tc>
      </w:tr>
      <w:tr w:rsidR="008255FA" w:rsidRPr="0024579C" w:rsidTr="00182770">
        <w:trPr>
          <w:cantSplit/>
          <w:jc w:val="right"/>
        </w:trPr>
        <w:tc>
          <w:tcPr>
            <w:tcW w:w="566" w:type="dxa"/>
            <w:tcBorders>
              <w:top w:val="nil"/>
              <w:left w:val="nil"/>
              <w:bottom w:val="nil"/>
              <w:right w:val="nil"/>
            </w:tcBorders>
            <w:shd w:val="clear" w:color="auto" w:fill="FFFFFF"/>
          </w:tcPr>
          <w:p w:rsidR="008255FA" w:rsidRPr="0024579C" w:rsidRDefault="008255FA" w:rsidP="00182770">
            <w:pPr>
              <w:spacing w:line="256" w:lineRule="auto"/>
            </w:pPr>
          </w:p>
        </w:tc>
        <w:tc>
          <w:tcPr>
            <w:tcW w:w="7974" w:type="dxa"/>
            <w:gridSpan w:val="3"/>
            <w:tcBorders>
              <w:top w:val="nil"/>
              <w:left w:val="nil"/>
              <w:bottom w:val="nil"/>
              <w:right w:val="nil"/>
            </w:tcBorders>
            <w:shd w:val="clear" w:color="auto" w:fill="FFFFFF"/>
            <w:hideMark/>
          </w:tcPr>
          <w:p w:rsidR="008255FA" w:rsidRPr="0024579C" w:rsidRDefault="008255FA" w:rsidP="00182770">
            <w:pPr>
              <w:spacing w:line="256" w:lineRule="auto"/>
            </w:pPr>
            <w:r w:rsidRPr="0024579C">
              <w:t>INTA</w:t>
            </w:r>
          </w:p>
        </w:tc>
      </w:tr>
      <w:tr w:rsidR="008255FA" w:rsidRPr="0024579C" w:rsidTr="00182770">
        <w:trPr>
          <w:cantSplit/>
          <w:jc w:val="right"/>
        </w:trPr>
        <w:tc>
          <w:tcPr>
            <w:tcW w:w="8540" w:type="dxa"/>
            <w:gridSpan w:val="4"/>
            <w:tcBorders>
              <w:top w:val="nil"/>
              <w:left w:val="nil"/>
              <w:bottom w:val="nil"/>
              <w:right w:val="nil"/>
            </w:tcBorders>
            <w:shd w:val="clear" w:color="auto" w:fill="FFFFFF"/>
            <w:hideMark/>
          </w:tcPr>
          <w:p w:rsidR="008255FA" w:rsidRPr="0024579C" w:rsidRDefault="008255FA" w:rsidP="00182770">
            <w:pPr>
              <w:spacing w:line="256" w:lineRule="auto"/>
            </w:pPr>
            <w:r w:rsidRPr="0024579C">
              <w:lastRenderedPageBreak/>
              <w:t>Arvamused:</w:t>
            </w:r>
          </w:p>
        </w:tc>
      </w:tr>
      <w:tr w:rsidR="008255FA" w:rsidRPr="0024579C" w:rsidTr="00182770">
        <w:trPr>
          <w:cantSplit/>
          <w:jc w:val="right"/>
        </w:trPr>
        <w:tc>
          <w:tcPr>
            <w:tcW w:w="566" w:type="dxa"/>
            <w:tcBorders>
              <w:top w:val="nil"/>
              <w:left w:val="nil"/>
              <w:bottom w:val="nil"/>
              <w:right w:val="nil"/>
            </w:tcBorders>
            <w:shd w:val="clear" w:color="auto" w:fill="FFFFFF"/>
          </w:tcPr>
          <w:p w:rsidR="008255FA" w:rsidRPr="0024579C" w:rsidRDefault="008255FA" w:rsidP="00182770">
            <w:pPr>
              <w:spacing w:line="256" w:lineRule="auto"/>
            </w:pPr>
          </w:p>
        </w:tc>
        <w:tc>
          <w:tcPr>
            <w:tcW w:w="991" w:type="dxa"/>
            <w:tcBorders>
              <w:top w:val="nil"/>
              <w:left w:val="nil"/>
              <w:bottom w:val="nil"/>
              <w:right w:val="nil"/>
            </w:tcBorders>
            <w:shd w:val="clear" w:color="auto" w:fill="FFFFFF"/>
            <w:hideMark/>
          </w:tcPr>
          <w:p w:rsidR="008255FA" w:rsidRPr="0024579C" w:rsidRDefault="008255FA" w:rsidP="00182770">
            <w:pPr>
              <w:spacing w:line="256" w:lineRule="auto"/>
            </w:pPr>
            <w:r w:rsidRPr="0024579C">
              <w:t xml:space="preserve">AGRI – </w:t>
            </w:r>
          </w:p>
        </w:tc>
        <w:tc>
          <w:tcPr>
            <w:tcW w:w="4417" w:type="dxa"/>
            <w:tcBorders>
              <w:top w:val="nil"/>
              <w:left w:val="nil"/>
              <w:bottom w:val="nil"/>
              <w:right w:val="nil"/>
            </w:tcBorders>
            <w:shd w:val="clear" w:color="auto" w:fill="FFFFFF"/>
            <w:hideMark/>
          </w:tcPr>
          <w:p w:rsidR="008255FA" w:rsidRPr="0024579C" w:rsidRDefault="008255FA" w:rsidP="00182770">
            <w:pPr>
              <w:spacing w:line="256" w:lineRule="auto"/>
            </w:pPr>
            <w:r w:rsidRPr="0024579C">
              <w:t>Otsus: arvamust ei esitata</w:t>
            </w:r>
          </w:p>
        </w:tc>
        <w:tc>
          <w:tcPr>
            <w:tcW w:w="2566" w:type="dxa"/>
            <w:tcBorders>
              <w:top w:val="nil"/>
              <w:left w:val="nil"/>
              <w:bottom w:val="nil"/>
              <w:right w:val="nil"/>
            </w:tcBorders>
            <w:shd w:val="clear" w:color="auto" w:fill="FFFFFF"/>
          </w:tcPr>
          <w:p w:rsidR="008255FA" w:rsidRPr="0024579C" w:rsidRDefault="008255FA" w:rsidP="00182770">
            <w:pPr>
              <w:spacing w:line="256" w:lineRule="auto"/>
            </w:pPr>
          </w:p>
        </w:tc>
      </w:tr>
    </w:tbl>
    <w:p w:rsidR="008255FA" w:rsidRPr="0024579C" w:rsidRDefault="00B40042" w:rsidP="00B40042">
      <w:pPr>
        <w:tabs>
          <w:tab w:val="left" w:pos="1100"/>
        </w:tabs>
        <w:autoSpaceDE w:val="0"/>
        <w:autoSpaceDN w:val="0"/>
        <w:adjustRightInd w:val="0"/>
        <w:ind w:left="1100" w:hanging="400"/>
        <w:rPr>
          <w:color w:val="000000"/>
        </w:rPr>
      </w:pPr>
      <w:r w:rsidRPr="0024579C">
        <w:rPr>
          <w:rFonts w:ascii="Symbol" w:hAnsi="Symbol"/>
          <w:color w:val="000000"/>
        </w:rPr>
        <w:t></w:t>
      </w:r>
      <w:r w:rsidRPr="0024579C">
        <w:rPr>
          <w:rFonts w:ascii="Symbol" w:hAnsi="Symbol"/>
          <w:color w:val="000000"/>
        </w:rPr>
        <w:tab/>
      </w:r>
      <w:r w:rsidRPr="0024579C">
        <w:t>Muu kui seadusandliku resolutsiooni ettepanekuga raporti projekti vastuvõtmine</w:t>
      </w:r>
    </w:p>
    <w:p w:rsidR="008255FA" w:rsidRPr="0024579C" w:rsidRDefault="00B40042" w:rsidP="00B40042">
      <w:pPr>
        <w:tabs>
          <w:tab w:val="left" w:pos="1100"/>
        </w:tabs>
        <w:autoSpaceDE w:val="0"/>
        <w:autoSpaceDN w:val="0"/>
        <w:adjustRightInd w:val="0"/>
        <w:ind w:left="1100" w:hanging="400"/>
      </w:pPr>
      <w:r w:rsidRPr="0024579C">
        <w:rPr>
          <w:rFonts w:ascii="Symbol" w:hAnsi="Symbol"/>
        </w:rPr>
        <w:t></w:t>
      </w:r>
      <w:r w:rsidRPr="0024579C">
        <w:rPr>
          <w:rFonts w:ascii="Symbol" w:hAnsi="Symbol"/>
        </w:rPr>
        <w:tab/>
      </w:r>
      <w:r w:rsidRPr="0024579C">
        <w:t xml:space="preserve">Muudatusettepanekute esitamise tähtaeg: </w:t>
      </w:r>
      <w:r w:rsidRPr="0024579C">
        <w:rPr>
          <w:b/>
          <w:bCs/>
        </w:rPr>
        <w:t>11. november 2019 kell 17.00</w:t>
      </w:r>
    </w:p>
    <w:p w:rsidR="008255FA" w:rsidRPr="0024579C" w:rsidRDefault="008255FA" w:rsidP="008255FA">
      <w:pPr>
        <w:autoSpaceDE w:val="0"/>
        <w:autoSpaceDN w:val="0"/>
        <w:adjustRightInd w:val="0"/>
        <w:rPr>
          <w:b/>
          <w:bCs/>
        </w:rPr>
      </w:pPr>
    </w:p>
    <w:p w:rsidR="008255FA" w:rsidRPr="0024579C" w:rsidRDefault="008255FA" w:rsidP="008255FA">
      <w:pPr>
        <w:autoSpaceDE w:val="0"/>
        <w:autoSpaceDN w:val="0"/>
        <w:adjustRightInd w:val="0"/>
        <w:ind w:left="567"/>
      </w:pPr>
      <w:r w:rsidRPr="0024579C">
        <w:rPr>
          <w:b/>
          <w:bCs/>
          <w:i/>
        </w:rPr>
        <w:t xml:space="preserve">Otsus: </w:t>
      </w:r>
      <w:r w:rsidRPr="0024579C">
        <w:t>resolutsiooni ettepaneku projekt võeti vastu 27 poolt- ja 6 vastuhäälega, erapooletuid oli 4.</w:t>
      </w:r>
    </w:p>
    <w:p w:rsidR="00076137" w:rsidRPr="0024579C" w:rsidRDefault="008255FA" w:rsidP="00076137">
      <w:pPr>
        <w:spacing w:before="240"/>
        <w:ind w:left="708" w:hanging="708"/>
        <w:rPr>
          <w:b/>
          <w:bCs/>
        </w:rPr>
      </w:pPr>
      <w:r w:rsidRPr="0024579C">
        <w:rPr>
          <w:b/>
          <w:bCs/>
        </w:rPr>
        <w:t>4.</w:t>
      </w:r>
      <w:r w:rsidRPr="0024579C">
        <w:tab/>
      </w:r>
      <w:r w:rsidRPr="0024579C">
        <w:rPr>
          <w:b/>
          <w:bCs/>
        </w:rPr>
        <w:t>ELi ja USA kokkulepe kõrgekvaliteedilise veiseliha imporditariifikvoodi teatava osa eraldamise kohta</w:t>
      </w:r>
    </w:p>
    <w:p w:rsidR="008255FA" w:rsidRPr="0024579C" w:rsidRDefault="008255FA" w:rsidP="00076137">
      <w:pPr>
        <w:spacing w:before="240"/>
        <w:ind w:left="708" w:hanging="708"/>
      </w:pPr>
    </w:p>
    <w:p w:rsidR="00076137" w:rsidRPr="0024579C" w:rsidRDefault="00076137" w:rsidP="00076137">
      <w:r w:rsidRPr="0024579C">
        <w:tab/>
        <w:t>INTA/9/00613</w:t>
      </w:r>
    </w:p>
    <w:p w:rsidR="00076137" w:rsidRPr="0024579C" w:rsidRDefault="00076137" w:rsidP="00076137">
      <w:pPr>
        <w:spacing w:after="120"/>
      </w:pPr>
      <w:r w:rsidRPr="0024579C">
        <w:tab/>
        <w:t>***</w:t>
      </w:r>
      <w:r w:rsidRPr="0024579C">
        <w:tab/>
        <w:t>2019/0142(NLE)</w:t>
      </w:r>
      <w:r w:rsidRPr="0024579C">
        <w:tab/>
        <w:t>10681/2019 – C9-0107/2019</w:t>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66"/>
        <w:gridCol w:w="991"/>
        <w:gridCol w:w="4417"/>
        <w:gridCol w:w="2566"/>
      </w:tblGrid>
      <w:tr w:rsidR="00076137" w:rsidRPr="0024579C" w:rsidTr="00076137">
        <w:trPr>
          <w:cantSplit/>
          <w:jc w:val="right"/>
        </w:trPr>
        <w:tc>
          <w:tcPr>
            <w:tcW w:w="8540" w:type="dxa"/>
            <w:gridSpan w:val="4"/>
            <w:tcBorders>
              <w:top w:val="nil"/>
              <w:left w:val="nil"/>
              <w:bottom w:val="nil"/>
              <w:right w:val="nil"/>
            </w:tcBorders>
            <w:shd w:val="clear" w:color="auto" w:fill="FFFFFF"/>
            <w:hideMark/>
          </w:tcPr>
          <w:p w:rsidR="00076137" w:rsidRPr="0024579C" w:rsidRDefault="00076137">
            <w:pPr>
              <w:spacing w:line="256" w:lineRule="auto"/>
            </w:pPr>
            <w:r w:rsidRPr="0024579C">
              <w:t>Raportöör:</w:t>
            </w:r>
          </w:p>
        </w:tc>
      </w:tr>
      <w:tr w:rsidR="00076137" w:rsidRPr="0024579C" w:rsidTr="00076137">
        <w:trPr>
          <w:cantSplit/>
          <w:jc w:val="right"/>
        </w:trPr>
        <w:tc>
          <w:tcPr>
            <w:tcW w:w="566" w:type="dxa"/>
            <w:tcBorders>
              <w:top w:val="nil"/>
              <w:left w:val="nil"/>
              <w:bottom w:val="nil"/>
              <w:right w:val="nil"/>
            </w:tcBorders>
            <w:shd w:val="clear" w:color="auto" w:fill="FFFFFF"/>
          </w:tcPr>
          <w:p w:rsidR="00076137" w:rsidRPr="0024579C" w:rsidRDefault="00076137">
            <w:pPr>
              <w:spacing w:line="256" w:lineRule="auto"/>
            </w:pPr>
          </w:p>
        </w:tc>
        <w:tc>
          <w:tcPr>
            <w:tcW w:w="5408" w:type="dxa"/>
            <w:gridSpan w:val="2"/>
            <w:tcBorders>
              <w:top w:val="nil"/>
              <w:left w:val="nil"/>
              <w:bottom w:val="nil"/>
              <w:right w:val="nil"/>
            </w:tcBorders>
            <w:shd w:val="clear" w:color="auto" w:fill="FFFFFF"/>
            <w:hideMark/>
          </w:tcPr>
          <w:p w:rsidR="00076137" w:rsidRPr="0024579C" w:rsidRDefault="00076137">
            <w:pPr>
              <w:spacing w:line="256" w:lineRule="auto"/>
            </w:pPr>
            <w:r w:rsidRPr="0024579C">
              <w:t>Bernd Lange (S&amp;D)</w:t>
            </w:r>
          </w:p>
        </w:tc>
        <w:tc>
          <w:tcPr>
            <w:tcW w:w="2566" w:type="dxa"/>
            <w:tcBorders>
              <w:top w:val="nil"/>
              <w:left w:val="nil"/>
              <w:bottom w:val="nil"/>
              <w:right w:val="nil"/>
            </w:tcBorders>
            <w:shd w:val="clear" w:color="auto" w:fill="FFFFFF"/>
            <w:hideMark/>
          </w:tcPr>
          <w:p w:rsidR="00076137" w:rsidRPr="0024579C" w:rsidRDefault="00076137">
            <w:pPr>
              <w:spacing w:line="256" w:lineRule="auto"/>
              <w:jc w:val="right"/>
            </w:pPr>
            <w:r w:rsidRPr="0024579C">
              <w:t>PR – PE641.378v01-00</w:t>
            </w:r>
            <w:r w:rsidRPr="0024579C">
              <w:br/>
              <w:t>AM – PE643.167v01-00</w:t>
            </w:r>
          </w:p>
        </w:tc>
      </w:tr>
      <w:tr w:rsidR="00076137" w:rsidRPr="0024579C" w:rsidTr="00076137">
        <w:trPr>
          <w:cantSplit/>
          <w:jc w:val="right"/>
        </w:trPr>
        <w:tc>
          <w:tcPr>
            <w:tcW w:w="8540" w:type="dxa"/>
            <w:gridSpan w:val="4"/>
            <w:tcBorders>
              <w:top w:val="nil"/>
              <w:left w:val="nil"/>
              <w:bottom w:val="nil"/>
              <w:right w:val="nil"/>
            </w:tcBorders>
            <w:shd w:val="clear" w:color="auto" w:fill="FFFFFF"/>
            <w:hideMark/>
          </w:tcPr>
          <w:p w:rsidR="00076137" w:rsidRPr="0024579C" w:rsidRDefault="00076137">
            <w:pPr>
              <w:spacing w:line="256" w:lineRule="auto"/>
            </w:pPr>
            <w:r w:rsidRPr="0024579C">
              <w:t>Vastutav:</w:t>
            </w:r>
          </w:p>
        </w:tc>
      </w:tr>
      <w:tr w:rsidR="00076137" w:rsidRPr="0024579C" w:rsidTr="00076137">
        <w:trPr>
          <w:cantSplit/>
          <w:jc w:val="right"/>
        </w:trPr>
        <w:tc>
          <w:tcPr>
            <w:tcW w:w="566" w:type="dxa"/>
            <w:tcBorders>
              <w:top w:val="nil"/>
              <w:left w:val="nil"/>
              <w:bottom w:val="nil"/>
              <w:right w:val="nil"/>
            </w:tcBorders>
            <w:shd w:val="clear" w:color="auto" w:fill="FFFFFF"/>
          </w:tcPr>
          <w:p w:rsidR="00076137" w:rsidRPr="0024579C" w:rsidRDefault="00076137">
            <w:pPr>
              <w:spacing w:line="256" w:lineRule="auto"/>
            </w:pPr>
          </w:p>
        </w:tc>
        <w:tc>
          <w:tcPr>
            <w:tcW w:w="7974" w:type="dxa"/>
            <w:gridSpan w:val="3"/>
            <w:tcBorders>
              <w:top w:val="nil"/>
              <w:left w:val="nil"/>
              <w:bottom w:val="nil"/>
              <w:right w:val="nil"/>
            </w:tcBorders>
            <w:shd w:val="clear" w:color="auto" w:fill="FFFFFF"/>
            <w:hideMark/>
          </w:tcPr>
          <w:p w:rsidR="00076137" w:rsidRPr="0024579C" w:rsidRDefault="00076137">
            <w:pPr>
              <w:spacing w:line="256" w:lineRule="auto"/>
            </w:pPr>
            <w:r w:rsidRPr="0024579C">
              <w:t>INTA</w:t>
            </w:r>
          </w:p>
        </w:tc>
      </w:tr>
      <w:tr w:rsidR="00076137" w:rsidRPr="0024579C" w:rsidTr="00076137">
        <w:trPr>
          <w:cantSplit/>
          <w:jc w:val="right"/>
        </w:trPr>
        <w:tc>
          <w:tcPr>
            <w:tcW w:w="8540" w:type="dxa"/>
            <w:gridSpan w:val="4"/>
            <w:tcBorders>
              <w:top w:val="nil"/>
              <w:left w:val="nil"/>
              <w:bottom w:val="nil"/>
              <w:right w:val="nil"/>
            </w:tcBorders>
            <w:shd w:val="clear" w:color="auto" w:fill="FFFFFF"/>
            <w:hideMark/>
          </w:tcPr>
          <w:p w:rsidR="00076137" w:rsidRPr="0024579C" w:rsidRDefault="00076137">
            <w:pPr>
              <w:spacing w:line="256" w:lineRule="auto"/>
            </w:pPr>
            <w:r w:rsidRPr="0024579C">
              <w:t>Arvamused:</w:t>
            </w:r>
          </w:p>
        </w:tc>
      </w:tr>
      <w:tr w:rsidR="00076137" w:rsidRPr="0024579C" w:rsidTr="00076137">
        <w:trPr>
          <w:cantSplit/>
          <w:jc w:val="right"/>
        </w:trPr>
        <w:tc>
          <w:tcPr>
            <w:tcW w:w="566" w:type="dxa"/>
            <w:tcBorders>
              <w:top w:val="nil"/>
              <w:left w:val="nil"/>
              <w:bottom w:val="nil"/>
              <w:right w:val="nil"/>
            </w:tcBorders>
            <w:shd w:val="clear" w:color="auto" w:fill="FFFFFF"/>
          </w:tcPr>
          <w:p w:rsidR="00076137" w:rsidRPr="0024579C" w:rsidRDefault="00076137">
            <w:pPr>
              <w:spacing w:line="256" w:lineRule="auto"/>
            </w:pPr>
          </w:p>
        </w:tc>
        <w:tc>
          <w:tcPr>
            <w:tcW w:w="991" w:type="dxa"/>
            <w:tcBorders>
              <w:top w:val="nil"/>
              <w:left w:val="nil"/>
              <w:bottom w:val="nil"/>
              <w:right w:val="nil"/>
            </w:tcBorders>
            <w:shd w:val="clear" w:color="auto" w:fill="FFFFFF"/>
            <w:hideMark/>
          </w:tcPr>
          <w:p w:rsidR="00076137" w:rsidRPr="0024579C" w:rsidRDefault="00076137">
            <w:pPr>
              <w:spacing w:line="256" w:lineRule="auto"/>
            </w:pPr>
            <w:r w:rsidRPr="0024579C">
              <w:t xml:space="preserve">AGRI – </w:t>
            </w:r>
          </w:p>
        </w:tc>
        <w:tc>
          <w:tcPr>
            <w:tcW w:w="4417" w:type="dxa"/>
            <w:tcBorders>
              <w:top w:val="nil"/>
              <w:left w:val="nil"/>
              <w:bottom w:val="nil"/>
              <w:right w:val="nil"/>
            </w:tcBorders>
            <w:shd w:val="clear" w:color="auto" w:fill="FFFFFF"/>
            <w:hideMark/>
          </w:tcPr>
          <w:p w:rsidR="00076137" w:rsidRPr="0024579C" w:rsidRDefault="00076137">
            <w:pPr>
              <w:spacing w:line="256" w:lineRule="auto"/>
            </w:pPr>
            <w:r w:rsidRPr="0024579C">
              <w:t>Herbert Dorfmann (PPE)</w:t>
            </w:r>
          </w:p>
        </w:tc>
        <w:tc>
          <w:tcPr>
            <w:tcW w:w="2566" w:type="dxa"/>
            <w:tcBorders>
              <w:top w:val="nil"/>
              <w:left w:val="nil"/>
              <w:bottom w:val="nil"/>
              <w:right w:val="nil"/>
            </w:tcBorders>
            <w:shd w:val="clear" w:color="auto" w:fill="FFFFFF"/>
            <w:hideMark/>
          </w:tcPr>
          <w:p w:rsidR="00076137" w:rsidRPr="0024579C" w:rsidRDefault="00076137">
            <w:pPr>
              <w:spacing w:line="256" w:lineRule="auto"/>
              <w:jc w:val="right"/>
            </w:pPr>
            <w:r w:rsidRPr="0024579C">
              <w:t>AD – PE641.220v02-00</w:t>
            </w:r>
            <w:r w:rsidRPr="0024579C">
              <w:br/>
              <w:t>AM – PE642.869v01-00</w:t>
            </w:r>
          </w:p>
        </w:tc>
      </w:tr>
    </w:tbl>
    <w:p w:rsidR="00076137" w:rsidRPr="0024579C" w:rsidRDefault="00B40042" w:rsidP="00B40042">
      <w:pPr>
        <w:tabs>
          <w:tab w:val="left" w:pos="1100"/>
        </w:tabs>
        <w:autoSpaceDE w:val="0"/>
        <w:autoSpaceDN w:val="0"/>
        <w:adjustRightInd w:val="0"/>
        <w:ind w:left="1100" w:hanging="400"/>
        <w:rPr>
          <w:color w:val="000000"/>
        </w:rPr>
      </w:pPr>
      <w:r w:rsidRPr="0024579C">
        <w:rPr>
          <w:rFonts w:ascii="Symbol" w:hAnsi="Symbol"/>
          <w:color w:val="000000"/>
        </w:rPr>
        <w:t></w:t>
      </w:r>
      <w:r w:rsidRPr="0024579C">
        <w:rPr>
          <w:rFonts w:ascii="Symbol" w:hAnsi="Symbol"/>
          <w:color w:val="000000"/>
        </w:rPr>
        <w:tab/>
      </w:r>
      <w:r w:rsidRPr="0024579C">
        <w:t>Soovituse projekti vastuvõtmine (nõusolek)</w:t>
      </w:r>
    </w:p>
    <w:p w:rsidR="00076137" w:rsidRPr="0024579C" w:rsidRDefault="00B40042" w:rsidP="00B40042">
      <w:pPr>
        <w:tabs>
          <w:tab w:val="left" w:pos="1100"/>
        </w:tabs>
        <w:autoSpaceDE w:val="0"/>
        <w:autoSpaceDN w:val="0"/>
        <w:adjustRightInd w:val="0"/>
        <w:ind w:left="1100" w:hanging="400"/>
      </w:pPr>
      <w:r w:rsidRPr="0024579C">
        <w:rPr>
          <w:rFonts w:ascii="Symbol" w:hAnsi="Symbol"/>
        </w:rPr>
        <w:t></w:t>
      </w:r>
      <w:r w:rsidRPr="0024579C">
        <w:rPr>
          <w:rFonts w:ascii="Symbol" w:hAnsi="Symbol"/>
        </w:rPr>
        <w:tab/>
      </w:r>
      <w:r w:rsidRPr="0024579C">
        <w:t xml:space="preserve">Muudatusettepanekute esitamise tähtaeg: </w:t>
      </w:r>
      <w:r w:rsidRPr="0024579C">
        <w:rPr>
          <w:b/>
          <w:bCs/>
        </w:rPr>
        <w:t>11. november 2019 kell 17.00</w:t>
      </w:r>
    </w:p>
    <w:p w:rsidR="00EA683F" w:rsidRPr="0024579C" w:rsidRDefault="00EA683F" w:rsidP="00EA683F">
      <w:pPr>
        <w:autoSpaceDE w:val="0"/>
        <w:autoSpaceDN w:val="0"/>
        <w:adjustRightInd w:val="0"/>
        <w:rPr>
          <w:b/>
          <w:bCs/>
        </w:rPr>
      </w:pPr>
    </w:p>
    <w:p w:rsidR="00EA683F" w:rsidRPr="0024579C" w:rsidRDefault="00EA683F" w:rsidP="00EA683F">
      <w:pPr>
        <w:autoSpaceDE w:val="0"/>
        <w:autoSpaceDN w:val="0"/>
        <w:adjustRightInd w:val="0"/>
        <w:ind w:left="567"/>
      </w:pPr>
      <w:r w:rsidRPr="0024579C">
        <w:rPr>
          <w:b/>
          <w:bCs/>
          <w:i/>
        </w:rPr>
        <w:t xml:space="preserve">Otsus: </w:t>
      </w:r>
      <w:r w:rsidRPr="0024579C">
        <w:t>soovituse projekt (nõusolek) võeti vastu 26 poolt- ja 7 vastuhäälega, erapooletuid oli 4.</w:t>
      </w:r>
    </w:p>
    <w:p w:rsidR="00EA683F" w:rsidRPr="0024579C" w:rsidRDefault="00EA683F" w:rsidP="00EA683F">
      <w:pPr>
        <w:autoSpaceDE w:val="0"/>
        <w:autoSpaceDN w:val="0"/>
        <w:adjustRightInd w:val="0"/>
      </w:pPr>
    </w:p>
    <w:p w:rsidR="00076137" w:rsidRPr="0024579C" w:rsidRDefault="00076137" w:rsidP="00076137">
      <w:pPr>
        <w:spacing w:before="240"/>
        <w:ind w:left="708" w:hanging="708"/>
        <w:rPr>
          <w:b/>
          <w:bCs/>
        </w:rPr>
      </w:pPr>
      <w:r w:rsidRPr="0024579C">
        <w:rPr>
          <w:b/>
          <w:bCs/>
        </w:rPr>
        <w:t>5.</w:t>
      </w:r>
      <w:r w:rsidRPr="0024579C">
        <w:tab/>
      </w:r>
      <w:r w:rsidRPr="0024579C">
        <w:rPr>
          <w:b/>
          <w:bCs/>
        </w:rPr>
        <w:t>WTO apellatsioonikogu kriis</w:t>
      </w:r>
    </w:p>
    <w:p w:rsidR="008255FA" w:rsidRPr="0024579C" w:rsidRDefault="008255FA" w:rsidP="00076137">
      <w:pPr>
        <w:spacing w:before="240"/>
        <w:ind w:left="708" w:hanging="708"/>
      </w:pPr>
    </w:p>
    <w:p w:rsidR="00076137" w:rsidRPr="0024579C" w:rsidRDefault="00076137" w:rsidP="00076137">
      <w:r w:rsidRPr="0024579C">
        <w:tab/>
        <w:t>INTA/9/01828</w:t>
      </w:r>
    </w:p>
    <w:p w:rsidR="00076137" w:rsidRPr="0024579C" w:rsidRDefault="00076137" w:rsidP="00076137">
      <w:pPr>
        <w:spacing w:after="120"/>
      </w:pPr>
      <w:r w:rsidRPr="0024579C">
        <w:tab/>
      </w:r>
      <w:r w:rsidRPr="0024579C">
        <w:tab/>
        <w:t>2019/2918(RSP)</w:t>
      </w:r>
      <w:r w:rsidRPr="0024579C">
        <w:tab/>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66"/>
        <w:gridCol w:w="5408"/>
        <w:gridCol w:w="2566"/>
      </w:tblGrid>
      <w:tr w:rsidR="00076137" w:rsidRPr="0024579C" w:rsidTr="00076137">
        <w:trPr>
          <w:cantSplit/>
          <w:jc w:val="right"/>
        </w:trPr>
        <w:tc>
          <w:tcPr>
            <w:tcW w:w="8540" w:type="dxa"/>
            <w:gridSpan w:val="3"/>
            <w:tcBorders>
              <w:top w:val="nil"/>
              <w:left w:val="nil"/>
              <w:bottom w:val="nil"/>
              <w:right w:val="nil"/>
            </w:tcBorders>
            <w:shd w:val="clear" w:color="auto" w:fill="FFFFFF"/>
            <w:hideMark/>
          </w:tcPr>
          <w:p w:rsidR="00076137" w:rsidRPr="0024579C" w:rsidRDefault="00076137">
            <w:pPr>
              <w:spacing w:line="256" w:lineRule="auto"/>
            </w:pPr>
            <w:r w:rsidRPr="0024579C">
              <w:t>Raportöör:</w:t>
            </w:r>
          </w:p>
        </w:tc>
      </w:tr>
      <w:tr w:rsidR="00076137" w:rsidRPr="0024579C" w:rsidTr="00076137">
        <w:trPr>
          <w:cantSplit/>
          <w:jc w:val="right"/>
        </w:trPr>
        <w:tc>
          <w:tcPr>
            <w:tcW w:w="566" w:type="dxa"/>
            <w:tcBorders>
              <w:top w:val="nil"/>
              <w:left w:val="nil"/>
              <w:bottom w:val="nil"/>
              <w:right w:val="nil"/>
            </w:tcBorders>
            <w:shd w:val="clear" w:color="auto" w:fill="FFFFFF"/>
          </w:tcPr>
          <w:p w:rsidR="00076137" w:rsidRPr="0024579C" w:rsidRDefault="00076137">
            <w:pPr>
              <w:spacing w:line="256" w:lineRule="auto"/>
            </w:pPr>
          </w:p>
        </w:tc>
        <w:tc>
          <w:tcPr>
            <w:tcW w:w="5408" w:type="dxa"/>
            <w:tcBorders>
              <w:top w:val="nil"/>
              <w:left w:val="nil"/>
              <w:bottom w:val="nil"/>
              <w:right w:val="nil"/>
            </w:tcBorders>
            <w:shd w:val="clear" w:color="auto" w:fill="FFFFFF"/>
            <w:hideMark/>
          </w:tcPr>
          <w:p w:rsidR="00076137" w:rsidRPr="0024579C" w:rsidRDefault="00076137">
            <w:pPr>
              <w:spacing w:line="256" w:lineRule="auto"/>
            </w:pPr>
            <w:r w:rsidRPr="0024579C">
              <w:t>Bernd Lange (S&amp;D)</w:t>
            </w:r>
          </w:p>
        </w:tc>
        <w:tc>
          <w:tcPr>
            <w:tcW w:w="2566" w:type="dxa"/>
            <w:tcBorders>
              <w:top w:val="nil"/>
              <w:left w:val="nil"/>
              <w:bottom w:val="nil"/>
              <w:right w:val="nil"/>
            </w:tcBorders>
            <w:shd w:val="clear" w:color="auto" w:fill="FFFFFF"/>
          </w:tcPr>
          <w:p w:rsidR="00076137" w:rsidRPr="0024579C" w:rsidRDefault="00076137">
            <w:pPr>
              <w:spacing w:line="256" w:lineRule="auto"/>
            </w:pPr>
          </w:p>
        </w:tc>
      </w:tr>
      <w:tr w:rsidR="00076137" w:rsidRPr="0024579C" w:rsidTr="00076137">
        <w:trPr>
          <w:cantSplit/>
          <w:jc w:val="right"/>
        </w:trPr>
        <w:tc>
          <w:tcPr>
            <w:tcW w:w="8540" w:type="dxa"/>
            <w:gridSpan w:val="3"/>
            <w:tcBorders>
              <w:top w:val="nil"/>
              <w:left w:val="nil"/>
              <w:bottom w:val="nil"/>
              <w:right w:val="nil"/>
            </w:tcBorders>
            <w:shd w:val="clear" w:color="auto" w:fill="FFFFFF"/>
            <w:hideMark/>
          </w:tcPr>
          <w:p w:rsidR="00076137" w:rsidRPr="0024579C" w:rsidRDefault="00076137">
            <w:pPr>
              <w:spacing w:line="256" w:lineRule="auto"/>
            </w:pPr>
            <w:r w:rsidRPr="0024579C">
              <w:t>Vastutav:</w:t>
            </w:r>
          </w:p>
        </w:tc>
      </w:tr>
      <w:tr w:rsidR="00076137" w:rsidRPr="0024579C" w:rsidTr="00076137">
        <w:trPr>
          <w:cantSplit/>
          <w:jc w:val="right"/>
        </w:trPr>
        <w:tc>
          <w:tcPr>
            <w:tcW w:w="566" w:type="dxa"/>
            <w:tcBorders>
              <w:top w:val="nil"/>
              <w:left w:val="nil"/>
              <w:bottom w:val="nil"/>
              <w:right w:val="nil"/>
            </w:tcBorders>
            <w:shd w:val="clear" w:color="auto" w:fill="FFFFFF"/>
          </w:tcPr>
          <w:p w:rsidR="00076137" w:rsidRPr="0024579C" w:rsidRDefault="00076137">
            <w:pPr>
              <w:spacing w:line="256" w:lineRule="auto"/>
            </w:pPr>
          </w:p>
        </w:tc>
        <w:tc>
          <w:tcPr>
            <w:tcW w:w="7974" w:type="dxa"/>
            <w:gridSpan w:val="2"/>
            <w:tcBorders>
              <w:top w:val="nil"/>
              <w:left w:val="nil"/>
              <w:bottom w:val="nil"/>
              <w:right w:val="nil"/>
            </w:tcBorders>
            <w:shd w:val="clear" w:color="auto" w:fill="FFFFFF"/>
            <w:hideMark/>
          </w:tcPr>
          <w:p w:rsidR="00076137" w:rsidRPr="0024579C" w:rsidRDefault="00076137">
            <w:pPr>
              <w:spacing w:line="256" w:lineRule="auto"/>
            </w:pPr>
            <w:r w:rsidRPr="0024579C">
              <w:t>INTA</w:t>
            </w:r>
          </w:p>
        </w:tc>
      </w:tr>
    </w:tbl>
    <w:p w:rsidR="00076137" w:rsidRPr="0024579C" w:rsidRDefault="00B40042" w:rsidP="00B40042">
      <w:pPr>
        <w:tabs>
          <w:tab w:val="left" w:pos="1100"/>
        </w:tabs>
        <w:autoSpaceDE w:val="0"/>
        <w:autoSpaceDN w:val="0"/>
        <w:adjustRightInd w:val="0"/>
        <w:ind w:left="1100" w:hanging="400"/>
        <w:rPr>
          <w:color w:val="000000"/>
        </w:rPr>
      </w:pPr>
      <w:r w:rsidRPr="0024579C">
        <w:rPr>
          <w:rFonts w:ascii="Symbol" w:hAnsi="Symbol"/>
          <w:color w:val="000000"/>
        </w:rPr>
        <w:t></w:t>
      </w:r>
      <w:r w:rsidRPr="0024579C">
        <w:rPr>
          <w:rFonts w:ascii="Symbol" w:hAnsi="Symbol"/>
          <w:color w:val="000000"/>
        </w:rPr>
        <w:tab/>
      </w:r>
      <w:r w:rsidRPr="0024579C">
        <w:t>Resolutsiooni ettepaneku vastuvõtmine</w:t>
      </w:r>
    </w:p>
    <w:p w:rsidR="00EA683F" w:rsidRPr="0024579C" w:rsidRDefault="00EA683F" w:rsidP="00EA683F">
      <w:pPr>
        <w:spacing w:before="240"/>
        <w:ind w:left="567"/>
        <w:rPr>
          <w:b/>
          <w:bCs/>
          <w:i/>
          <w:iCs/>
        </w:rPr>
      </w:pPr>
      <w:r w:rsidRPr="0024579C">
        <w:rPr>
          <w:b/>
          <w:bCs/>
          <w:i/>
        </w:rPr>
        <w:t xml:space="preserve">Otsus: </w:t>
      </w:r>
      <w:r w:rsidRPr="0024579C">
        <w:t>resolutsiooni ettepanek võeti vastu 33 poolt- ja 0 vastuhäälega, erapooletuid oli 4.</w:t>
      </w:r>
    </w:p>
    <w:p w:rsidR="00076137" w:rsidRPr="0024579C" w:rsidRDefault="00076137" w:rsidP="00076137">
      <w:pPr>
        <w:spacing w:before="240"/>
      </w:pPr>
      <w:r w:rsidRPr="0024579C">
        <w:rPr>
          <w:b/>
          <w:bCs/>
          <w:i/>
          <w:iCs/>
        </w:rPr>
        <w:t>*** Elektroonilise hääletuse lõpp ***</w:t>
      </w:r>
    </w:p>
    <w:p w:rsidR="00076137" w:rsidRPr="0024579C" w:rsidRDefault="00076137" w:rsidP="00076137">
      <w:pPr>
        <w:spacing w:before="240"/>
        <w:ind w:left="708" w:hanging="708"/>
      </w:pPr>
      <w:r w:rsidRPr="0024579C">
        <w:rPr>
          <w:b/>
          <w:bCs/>
        </w:rPr>
        <w:t>6.</w:t>
      </w:r>
      <w:r w:rsidRPr="0024579C">
        <w:tab/>
      </w:r>
      <w:r w:rsidRPr="0024579C">
        <w:rPr>
          <w:b/>
          <w:bCs/>
        </w:rPr>
        <w:t>Muud küsimused</w:t>
      </w:r>
    </w:p>
    <w:p w:rsidR="00076137" w:rsidRPr="0024579C" w:rsidRDefault="00076137" w:rsidP="00076137">
      <w:pPr>
        <w:spacing w:before="240"/>
        <w:ind w:left="708" w:hanging="708"/>
        <w:rPr>
          <w:b/>
          <w:bCs/>
        </w:rPr>
      </w:pPr>
      <w:r w:rsidRPr="0024579C">
        <w:rPr>
          <w:b/>
          <w:bCs/>
        </w:rPr>
        <w:t>7.</w:t>
      </w:r>
      <w:r w:rsidRPr="0024579C">
        <w:tab/>
      </w:r>
      <w:r w:rsidRPr="0024579C">
        <w:rPr>
          <w:b/>
          <w:bCs/>
        </w:rPr>
        <w:t>Järgmised koosolekud</w:t>
      </w:r>
    </w:p>
    <w:p w:rsidR="00CB02F9" w:rsidRPr="0024579C" w:rsidRDefault="00CB02F9" w:rsidP="00076137">
      <w:pPr>
        <w:spacing w:before="240"/>
        <w:ind w:left="708" w:hanging="708"/>
      </w:pPr>
    </w:p>
    <w:p w:rsidR="00076137" w:rsidRPr="0024579C" w:rsidRDefault="00B40042" w:rsidP="00B40042">
      <w:pPr>
        <w:tabs>
          <w:tab w:val="right" w:pos="9200"/>
        </w:tabs>
        <w:autoSpaceDE w:val="0"/>
        <w:autoSpaceDN w:val="0"/>
        <w:adjustRightInd w:val="0"/>
        <w:ind w:left="1077" w:hanging="357"/>
      </w:pPr>
      <w:r w:rsidRPr="0024579C">
        <w:rPr>
          <w:rFonts w:ascii="Symbol" w:hAnsi="Symbol"/>
        </w:rPr>
        <w:t></w:t>
      </w:r>
      <w:r w:rsidRPr="0024579C">
        <w:rPr>
          <w:rFonts w:ascii="Symbol" w:hAnsi="Symbol"/>
        </w:rPr>
        <w:tab/>
      </w:r>
      <w:r w:rsidRPr="0024579C">
        <w:t>2. detsember 2018 kell 15.00–17.30 ja 17.30–18.30 (Brüssel)</w:t>
      </w:r>
    </w:p>
    <w:p w:rsidR="00EA683F" w:rsidRPr="0024579C" w:rsidRDefault="00B40042" w:rsidP="00B40042">
      <w:pPr>
        <w:pStyle w:val="RollCallHeading"/>
        <w:spacing w:before="0" w:after="0"/>
        <w:ind w:left="1077" w:hanging="357"/>
        <w:jc w:val="left"/>
        <w:rPr>
          <w:b w:val="0"/>
          <w:sz w:val="24"/>
          <w:szCs w:val="24"/>
        </w:rPr>
      </w:pPr>
      <w:r w:rsidRPr="0024579C">
        <w:rPr>
          <w:rFonts w:ascii="Symbol" w:hAnsi="Symbol"/>
          <w:b w:val="0"/>
          <w:sz w:val="24"/>
          <w:szCs w:val="24"/>
        </w:rPr>
        <w:t></w:t>
      </w:r>
      <w:r w:rsidRPr="0024579C">
        <w:rPr>
          <w:rFonts w:ascii="Symbol" w:hAnsi="Symbol"/>
          <w:b w:val="0"/>
          <w:sz w:val="24"/>
          <w:szCs w:val="24"/>
        </w:rPr>
        <w:tab/>
      </w:r>
      <w:r w:rsidRPr="0024579C">
        <w:rPr>
          <w:b w:val="0"/>
          <w:sz w:val="24"/>
          <w:szCs w:val="24"/>
        </w:rPr>
        <w:t>3. detsember 2019 kell 9.00–12.30 ja 15.00–18.30 (Brüssel)</w:t>
      </w:r>
    </w:p>
    <w:p w:rsidR="00365618" w:rsidRPr="0024579C" w:rsidRDefault="00365618" w:rsidP="00365618">
      <w:pPr>
        <w:pStyle w:val="RollCallHeading"/>
        <w:spacing w:before="0" w:after="0"/>
        <w:jc w:val="left"/>
        <w:rPr>
          <w:b w:val="0"/>
          <w:sz w:val="24"/>
          <w:szCs w:val="24"/>
        </w:rPr>
      </w:pPr>
    </w:p>
    <w:p w:rsidR="00365618" w:rsidRPr="0024579C" w:rsidRDefault="00365618" w:rsidP="00365618">
      <w:pPr>
        <w:pStyle w:val="RollCallHeading"/>
        <w:spacing w:before="0" w:after="0"/>
        <w:jc w:val="left"/>
        <w:rPr>
          <w:b w:val="0"/>
          <w:sz w:val="24"/>
          <w:szCs w:val="24"/>
        </w:rPr>
      </w:pPr>
    </w:p>
    <w:p w:rsidR="00365618" w:rsidRPr="0024579C" w:rsidRDefault="00365618" w:rsidP="00365618">
      <w:pPr>
        <w:pStyle w:val="RollCallHeading"/>
        <w:spacing w:before="0" w:after="0"/>
        <w:jc w:val="left"/>
        <w:rPr>
          <w:b w:val="0"/>
          <w:sz w:val="24"/>
          <w:szCs w:val="24"/>
        </w:rPr>
      </w:pPr>
      <w:r w:rsidRPr="0024579C">
        <w:rPr>
          <w:b w:val="0"/>
          <w:i/>
          <w:sz w:val="24"/>
          <w:szCs w:val="24"/>
        </w:rPr>
        <w:t>Koosolek lõppes kell 19.15.</w:t>
      </w:r>
    </w:p>
    <w:p w:rsidR="00EA683F" w:rsidRPr="0024579C" w:rsidRDefault="00EA683F">
      <w:pPr>
        <w:widowControl/>
        <w:rPr>
          <w:b/>
          <w:sz w:val="28"/>
        </w:rPr>
      </w:pPr>
      <w:r w:rsidRPr="0024579C">
        <w:br w:type="page"/>
      </w:r>
    </w:p>
    <w:p w:rsidR="00A70218" w:rsidRPr="0024579C" w:rsidRDefault="00A70218" w:rsidP="00076137">
      <w:pPr>
        <w:pStyle w:val="RollCallHeading"/>
        <w:rPr>
          <w:snapToGrid/>
        </w:rPr>
      </w:pPr>
      <w:r w:rsidRPr="0024579C">
        <w:lastRenderedPageBreak/>
        <w:t>Nimeliste hääletuste tulemused</w:t>
      </w:r>
    </w:p>
    <w:p w:rsidR="00A70218" w:rsidRPr="0024579C" w:rsidRDefault="00A70218" w:rsidP="00A70218">
      <w:pPr>
        <w:pStyle w:val="RollCallContents"/>
      </w:pPr>
      <w:r w:rsidRPr="0024579C">
        <w:t>Sisukord</w:t>
      </w:r>
    </w:p>
    <w:p w:rsidR="00D04C99" w:rsidRDefault="00A70218">
      <w:pPr>
        <w:pStyle w:val="TOC1"/>
        <w:tabs>
          <w:tab w:val="left" w:pos="426"/>
          <w:tab w:val="right" w:leader="dot" w:pos="9061"/>
        </w:tabs>
        <w:rPr>
          <w:rFonts w:asciiTheme="minorHAnsi" w:eastAsiaTheme="minorEastAsia" w:hAnsiTheme="minorHAnsi" w:cstheme="minorBidi"/>
          <w:noProof/>
          <w:snapToGrid/>
          <w:sz w:val="22"/>
          <w:szCs w:val="22"/>
          <w:lang w:val="en-GB" w:eastAsia="en-GB"/>
        </w:rPr>
      </w:pPr>
      <w:r w:rsidRPr="0024579C">
        <w:fldChar w:fldCharType="begin"/>
      </w:r>
      <w:r w:rsidRPr="0024579C">
        <w:instrText xml:space="preserve"> TOC \t "RollCallTitle</w:instrText>
      </w:r>
      <w:r w:rsidR="00D04C99">
        <w:instrText>;</w:instrText>
      </w:r>
      <w:r w:rsidRPr="0024579C">
        <w:instrText>1</w:instrText>
      </w:r>
      <w:r w:rsidR="00D04C99">
        <w:instrText>;</w:instrText>
      </w:r>
      <w:r w:rsidRPr="0024579C">
        <w:instrText>RollCallSubtitle</w:instrText>
      </w:r>
      <w:r w:rsidR="00D04C99">
        <w:instrText>;</w:instrText>
      </w:r>
      <w:r w:rsidRPr="0024579C">
        <w:instrText xml:space="preserve">2" </w:instrText>
      </w:r>
      <w:r w:rsidRPr="0024579C">
        <w:fldChar w:fldCharType="separate"/>
      </w:r>
      <w:r w:rsidR="00D04C99">
        <w:rPr>
          <w:noProof/>
        </w:rPr>
        <w:t>1.</w:t>
      </w:r>
      <w:r w:rsidR="00D04C99">
        <w:rPr>
          <w:rFonts w:asciiTheme="minorHAnsi" w:eastAsiaTheme="minorEastAsia" w:hAnsiTheme="minorHAnsi" w:cstheme="minorBidi"/>
          <w:noProof/>
          <w:snapToGrid/>
          <w:sz w:val="22"/>
          <w:szCs w:val="22"/>
          <w:lang w:val="en-GB" w:eastAsia="en-GB"/>
        </w:rPr>
        <w:tab/>
      </w:r>
      <w:r w:rsidR="00D04C99" w:rsidRPr="00B72FB2">
        <w:rPr>
          <w:b/>
          <w:bCs/>
          <w:noProof/>
        </w:rPr>
        <w:t>ELi ja USA kokkulepe kõrgekvaliteedilise veiseliha imporditariifikvoodi teatava osa eraldamise kohta –</w:t>
      </w:r>
      <w:r w:rsidR="00D04C99" w:rsidRPr="00B72FB2">
        <w:rPr>
          <w:b/>
          <w:noProof/>
        </w:rPr>
        <w:t xml:space="preserve"> 2019/0142M(NLE)</w:t>
      </w:r>
      <w:r w:rsidR="00D04C99">
        <w:rPr>
          <w:noProof/>
        </w:rPr>
        <w:t xml:space="preserve"> – raportöör: Bernd Lange (S&amp;D) – muu kui seadusandliku resolutsiooni ettepanekuga raporti projekti vastuvõtmine</w:t>
      </w:r>
      <w:r w:rsidR="00D04C99">
        <w:rPr>
          <w:noProof/>
        </w:rPr>
        <w:tab/>
      </w:r>
      <w:r w:rsidR="00D04C99">
        <w:rPr>
          <w:noProof/>
        </w:rPr>
        <w:fldChar w:fldCharType="begin"/>
      </w:r>
      <w:r w:rsidR="00D04C99">
        <w:rPr>
          <w:noProof/>
        </w:rPr>
        <w:instrText xml:space="preserve"> PAGEREF _Toc27118768 \h </w:instrText>
      </w:r>
      <w:r w:rsidR="00D04C99">
        <w:rPr>
          <w:noProof/>
        </w:rPr>
      </w:r>
      <w:r w:rsidR="00D04C99">
        <w:rPr>
          <w:noProof/>
        </w:rPr>
        <w:fldChar w:fldCharType="separate"/>
      </w:r>
      <w:r w:rsidR="00D04C99">
        <w:rPr>
          <w:noProof/>
        </w:rPr>
        <w:t>5</w:t>
      </w:r>
      <w:r w:rsidR="00D04C99">
        <w:rPr>
          <w:noProof/>
        </w:rPr>
        <w:fldChar w:fldCharType="end"/>
      </w:r>
    </w:p>
    <w:p w:rsidR="00D04C99" w:rsidRDefault="00D04C99">
      <w:pPr>
        <w:pStyle w:val="TOC2"/>
        <w:tabs>
          <w:tab w:val="left" w:pos="1100"/>
          <w:tab w:val="right" w:leader="dot" w:pos="9061"/>
        </w:tabs>
        <w:rPr>
          <w:rFonts w:asciiTheme="minorHAnsi" w:eastAsiaTheme="minorEastAsia" w:hAnsiTheme="minorHAnsi" w:cstheme="minorBidi"/>
          <w:noProof/>
          <w:snapToGrid/>
          <w:sz w:val="22"/>
          <w:szCs w:val="22"/>
          <w:lang w:val="en-GB" w:eastAsia="en-GB"/>
        </w:rPr>
      </w:pPr>
      <w:r>
        <w:rPr>
          <w:noProof/>
        </w:rPr>
        <w:t>1.1.</w:t>
      </w:r>
      <w:r>
        <w:rPr>
          <w:rFonts w:asciiTheme="minorHAnsi" w:eastAsiaTheme="minorEastAsia" w:hAnsiTheme="minorHAnsi" w:cstheme="minorBidi"/>
          <w:noProof/>
          <w:snapToGrid/>
          <w:sz w:val="22"/>
          <w:szCs w:val="22"/>
          <w:lang w:val="en-GB" w:eastAsia="en-GB"/>
        </w:rPr>
        <w:tab/>
      </w:r>
      <w:r>
        <w:rPr>
          <w:noProof/>
        </w:rPr>
        <w:t>Lõpphääletus</w:t>
      </w:r>
      <w:r>
        <w:rPr>
          <w:noProof/>
        </w:rPr>
        <w:tab/>
      </w:r>
      <w:r>
        <w:rPr>
          <w:noProof/>
        </w:rPr>
        <w:fldChar w:fldCharType="begin"/>
      </w:r>
      <w:r>
        <w:rPr>
          <w:noProof/>
        </w:rPr>
        <w:instrText xml:space="preserve"> PAGEREF _Toc27118769 \h </w:instrText>
      </w:r>
      <w:r>
        <w:rPr>
          <w:noProof/>
        </w:rPr>
      </w:r>
      <w:r>
        <w:rPr>
          <w:noProof/>
        </w:rPr>
        <w:fldChar w:fldCharType="separate"/>
      </w:r>
      <w:r>
        <w:rPr>
          <w:noProof/>
        </w:rPr>
        <w:t>5</w:t>
      </w:r>
      <w:r>
        <w:rPr>
          <w:noProof/>
        </w:rPr>
        <w:fldChar w:fldCharType="end"/>
      </w:r>
    </w:p>
    <w:p w:rsidR="00D04C99" w:rsidRDefault="00D04C99">
      <w:pPr>
        <w:pStyle w:val="TOC1"/>
        <w:tabs>
          <w:tab w:val="left" w:pos="426"/>
          <w:tab w:val="right" w:leader="dot" w:pos="9061"/>
        </w:tabs>
        <w:rPr>
          <w:rFonts w:asciiTheme="minorHAnsi" w:eastAsiaTheme="minorEastAsia" w:hAnsiTheme="minorHAnsi" w:cstheme="minorBidi"/>
          <w:noProof/>
          <w:snapToGrid/>
          <w:sz w:val="22"/>
          <w:szCs w:val="22"/>
          <w:lang w:val="en-GB" w:eastAsia="en-GB"/>
        </w:rPr>
      </w:pPr>
      <w:r>
        <w:rPr>
          <w:noProof/>
        </w:rPr>
        <w:t>2.</w:t>
      </w:r>
      <w:r>
        <w:rPr>
          <w:rFonts w:asciiTheme="minorHAnsi" w:eastAsiaTheme="minorEastAsia" w:hAnsiTheme="minorHAnsi" w:cstheme="minorBidi"/>
          <w:noProof/>
          <w:snapToGrid/>
          <w:sz w:val="22"/>
          <w:szCs w:val="22"/>
          <w:lang w:val="en-GB" w:eastAsia="en-GB"/>
        </w:rPr>
        <w:tab/>
      </w:r>
      <w:r w:rsidRPr="00B72FB2">
        <w:rPr>
          <w:b/>
          <w:bCs/>
          <w:noProof/>
        </w:rPr>
        <w:t>ELi ja USA kokkulepe kõrgekvaliteedilise veiseliha imporditariifikvoodi teatava osa eraldamise kohta –</w:t>
      </w:r>
      <w:r w:rsidRPr="00B72FB2">
        <w:rPr>
          <w:b/>
          <w:noProof/>
        </w:rPr>
        <w:t xml:space="preserve"> 2019/0142(NLE)</w:t>
      </w:r>
      <w:r>
        <w:rPr>
          <w:noProof/>
        </w:rPr>
        <w:t xml:space="preserve"> – raportöör: Bernd Lange (S&amp;D) – soovituse projekti vastuvõtmine (nõusolek)</w:t>
      </w:r>
      <w:r>
        <w:rPr>
          <w:noProof/>
        </w:rPr>
        <w:tab/>
      </w:r>
      <w:r>
        <w:rPr>
          <w:noProof/>
        </w:rPr>
        <w:fldChar w:fldCharType="begin"/>
      </w:r>
      <w:r>
        <w:rPr>
          <w:noProof/>
        </w:rPr>
        <w:instrText xml:space="preserve"> PAGEREF _Toc27118770 \h </w:instrText>
      </w:r>
      <w:r>
        <w:rPr>
          <w:noProof/>
        </w:rPr>
      </w:r>
      <w:r>
        <w:rPr>
          <w:noProof/>
        </w:rPr>
        <w:fldChar w:fldCharType="separate"/>
      </w:r>
      <w:r>
        <w:rPr>
          <w:noProof/>
        </w:rPr>
        <w:t>6</w:t>
      </w:r>
      <w:r>
        <w:rPr>
          <w:noProof/>
        </w:rPr>
        <w:fldChar w:fldCharType="end"/>
      </w:r>
    </w:p>
    <w:p w:rsidR="00D04C99" w:rsidRDefault="00D04C99">
      <w:pPr>
        <w:pStyle w:val="TOC2"/>
        <w:tabs>
          <w:tab w:val="left" w:pos="1100"/>
          <w:tab w:val="right" w:leader="dot" w:pos="9061"/>
        </w:tabs>
        <w:rPr>
          <w:rFonts w:asciiTheme="minorHAnsi" w:eastAsiaTheme="minorEastAsia" w:hAnsiTheme="minorHAnsi" w:cstheme="minorBidi"/>
          <w:noProof/>
          <w:snapToGrid/>
          <w:sz w:val="22"/>
          <w:szCs w:val="22"/>
          <w:lang w:val="en-GB" w:eastAsia="en-GB"/>
        </w:rPr>
      </w:pPr>
      <w:r>
        <w:rPr>
          <w:noProof/>
        </w:rPr>
        <w:t>2.1.</w:t>
      </w:r>
      <w:r>
        <w:rPr>
          <w:rFonts w:asciiTheme="minorHAnsi" w:eastAsiaTheme="minorEastAsia" w:hAnsiTheme="minorHAnsi" w:cstheme="minorBidi"/>
          <w:noProof/>
          <w:snapToGrid/>
          <w:sz w:val="22"/>
          <w:szCs w:val="22"/>
          <w:lang w:val="en-GB" w:eastAsia="en-GB"/>
        </w:rPr>
        <w:tab/>
      </w:r>
      <w:r>
        <w:rPr>
          <w:noProof/>
        </w:rPr>
        <w:t>Lõpphääletus</w:t>
      </w:r>
      <w:r>
        <w:rPr>
          <w:noProof/>
        </w:rPr>
        <w:tab/>
      </w:r>
      <w:r>
        <w:rPr>
          <w:noProof/>
        </w:rPr>
        <w:fldChar w:fldCharType="begin"/>
      </w:r>
      <w:r>
        <w:rPr>
          <w:noProof/>
        </w:rPr>
        <w:instrText xml:space="preserve"> PAGEREF _Toc27118771 \h </w:instrText>
      </w:r>
      <w:r>
        <w:rPr>
          <w:noProof/>
        </w:rPr>
      </w:r>
      <w:r>
        <w:rPr>
          <w:noProof/>
        </w:rPr>
        <w:fldChar w:fldCharType="separate"/>
      </w:r>
      <w:r>
        <w:rPr>
          <w:noProof/>
        </w:rPr>
        <w:t>6</w:t>
      </w:r>
      <w:r>
        <w:rPr>
          <w:noProof/>
        </w:rPr>
        <w:fldChar w:fldCharType="end"/>
      </w:r>
    </w:p>
    <w:p w:rsidR="00D04C99" w:rsidRDefault="00D04C99">
      <w:pPr>
        <w:pStyle w:val="TOC1"/>
        <w:tabs>
          <w:tab w:val="left" w:pos="426"/>
          <w:tab w:val="right" w:leader="dot" w:pos="9061"/>
        </w:tabs>
        <w:rPr>
          <w:rFonts w:asciiTheme="minorHAnsi" w:eastAsiaTheme="minorEastAsia" w:hAnsiTheme="minorHAnsi" w:cstheme="minorBidi"/>
          <w:noProof/>
          <w:snapToGrid/>
          <w:sz w:val="22"/>
          <w:szCs w:val="22"/>
          <w:lang w:val="en-GB" w:eastAsia="en-GB"/>
        </w:rPr>
      </w:pPr>
      <w:r>
        <w:rPr>
          <w:noProof/>
        </w:rPr>
        <w:t>3.</w:t>
      </w:r>
      <w:r>
        <w:rPr>
          <w:rFonts w:asciiTheme="minorHAnsi" w:eastAsiaTheme="minorEastAsia" w:hAnsiTheme="minorHAnsi" w:cstheme="minorBidi"/>
          <w:noProof/>
          <w:snapToGrid/>
          <w:sz w:val="22"/>
          <w:szCs w:val="22"/>
          <w:lang w:val="en-GB" w:eastAsia="en-GB"/>
        </w:rPr>
        <w:tab/>
      </w:r>
      <w:r w:rsidRPr="00B72FB2">
        <w:rPr>
          <w:b/>
          <w:bCs/>
          <w:noProof/>
        </w:rPr>
        <w:t xml:space="preserve">WTO apellatsioonikogu kriis – </w:t>
      </w:r>
      <w:r w:rsidRPr="00B72FB2">
        <w:rPr>
          <w:b/>
          <w:noProof/>
        </w:rPr>
        <w:t xml:space="preserve">2019/2918(RSP) – </w:t>
      </w:r>
      <w:r>
        <w:rPr>
          <w:noProof/>
        </w:rPr>
        <w:t>Anna</w:t>
      </w:r>
      <w:r>
        <w:rPr>
          <w:noProof/>
        </w:rPr>
        <w:noBreakHyphen/>
        <w:t>Michelle Asimakopoulou (PPE) – resolutsiooni ettepaneku vastuvõtmine</w:t>
      </w:r>
      <w:r>
        <w:rPr>
          <w:noProof/>
        </w:rPr>
        <w:tab/>
      </w:r>
      <w:r>
        <w:rPr>
          <w:noProof/>
        </w:rPr>
        <w:fldChar w:fldCharType="begin"/>
      </w:r>
      <w:r>
        <w:rPr>
          <w:noProof/>
        </w:rPr>
        <w:instrText xml:space="preserve"> PAGEREF _Toc27118772 \h </w:instrText>
      </w:r>
      <w:r>
        <w:rPr>
          <w:noProof/>
        </w:rPr>
      </w:r>
      <w:r>
        <w:rPr>
          <w:noProof/>
        </w:rPr>
        <w:fldChar w:fldCharType="separate"/>
      </w:r>
      <w:r>
        <w:rPr>
          <w:noProof/>
        </w:rPr>
        <w:t>7</w:t>
      </w:r>
      <w:r>
        <w:rPr>
          <w:noProof/>
        </w:rPr>
        <w:fldChar w:fldCharType="end"/>
      </w:r>
    </w:p>
    <w:p w:rsidR="00D04C99" w:rsidRDefault="00D04C99">
      <w:pPr>
        <w:pStyle w:val="TOC2"/>
        <w:tabs>
          <w:tab w:val="left" w:pos="1100"/>
          <w:tab w:val="right" w:leader="dot" w:pos="9061"/>
        </w:tabs>
        <w:rPr>
          <w:rFonts w:asciiTheme="minorHAnsi" w:eastAsiaTheme="minorEastAsia" w:hAnsiTheme="minorHAnsi" w:cstheme="minorBidi"/>
          <w:noProof/>
          <w:snapToGrid/>
          <w:sz w:val="22"/>
          <w:szCs w:val="22"/>
          <w:lang w:val="en-GB" w:eastAsia="en-GB"/>
        </w:rPr>
      </w:pPr>
      <w:r>
        <w:rPr>
          <w:noProof/>
        </w:rPr>
        <w:t>3.1.</w:t>
      </w:r>
      <w:r>
        <w:rPr>
          <w:rFonts w:asciiTheme="minorHAnsi" w:eastAsiaTheme="minorEastAsia" w:hAnsiTheme="minorHAnsi" w:cstheme="minorBidi"/>
          <w:noProof/>
          <w:snapToGrid/>
          <w:sz w:val="22"/>
          <w:szCs w:val="22"/>
          <w:lang w:val="en-GB" w:eastAsia="en-GB"/>
        </w:rPr>
        <w:tab/>
      </w:r>
      <w:r>
        <w:rPr>
          <w:noProof/>
        </w:rPr>
        <w:t>Lõpphääletus</w:t>
      </w:r>
      <w:r>
        <w:rPr>
          <w:noProof/>
        </w:rPr>
        <w:tab/>
      </w:r>
      <w:r>
        <w:rPr>
          <w:noProof/>
        </w:rPr>
        <w:fldChar w:fldCharType="begin"/>
      </w:r>
      <w:r>
        <w:rPr>
          <w:noProof/>
        </w:rPr>
        <w:instrText xml:space="preserve"> PAGEREF _Toc27118773 \h </w:instrText>
      </w:r>
      <w:r>
        <w:rPr>
          <w:noProof/>
        </w:rPr>
      </w:r>
      <w:r>
        <w:rPr>
          <w:noProof/>
        </w:rPr>
        <w:fldChar w:fldCharType="separate"/>
      </w:r>
      <w:r>
        <w:rPr>
          <w:noProof/>
        </w:rPr>
        <w:t>7</w:t>
      </w:r>
      <w:r>
        <w:rPr>
          <w:noProof/>
        </w:rPr>
        <w:fldChar w:fldCharType="end"/>
      </w:r>
    </w:p>
    <w:p w:rsidR="00A70218" w:rsidRPr="0024579C" w:rsidRDefault="00A70218" w:rsidP="00A70218">
      <w:r w:rsidRPr="0024579C">
        <w:fldChar w:fldCharType="end"/>
      </w:r>
    </w:p>
    <w:p w:rsidR="00A70218" w:rsidRPr="0024579C" w:rsidRDefault="00A70218" w:rsidP="00A70218">
      <w:pPr>
        <w:pStyle w:val="Normal12a"/>
      </w:pPr>
    </w:p>
    <w:p w:rsidR="00A70218" w:rsidRPr="0024579C" w:rsidRDefault="00A70218" w:rsidP="00A70218">
      <w:r w:rsidRPr="0024579C">
        <w:t>Kasutatud tähised:</w:t>
      </w:r>
    </w:p>
    <w:p w:rsidR="00A70218" w:rsidRPr="0024579C" w:rsidRDefault="00A70218" w:rsidP="00A70218">
      <w:pPr>
        <w:pStyle w:val="RollCallTabs"/>
      </w:pPr>
      <w:r w:rsidRPr="0024579C">
        <w:t>+</w:t>
      </w:r>
      <w:r w:rsidRPr="0024579C">
        <w:tab/>
        <w:t>:</w:t>
      </w:r>
      <w:r w:rsidRPr="0024579C">
        <w:tab/>
        <w:t>poolt</w:t>
      </w:r>
    </w:p>
    <w:p w:rsidR="00A70218" w:rsidRPr="0024579C" w:rsidRDefault="00A70218" w:rsidP="00A70218">
      <w:pPr>
        <w:pStyle w:val="RollCallTabs"/>
      </w:pPr>
      <w:r w:rsidRPr="0024579C">
        <w:t>–</w:t>
      </w:r>
      <w:r w:rsidRPr="0024579C">
        <w:tab/>
        <w:t>:</w:t>
      </w:r>
      <w:r w:rsidRPr="0024579C">
        <w:tab/>
        <w:t>vastu</w:t>
      </w:r>
    </w:p>
    <w:p w:rsidR="00A70218" w:rsidRPr="0024579C" w:rsidRDefault="00A70218" w:rsidP="00A70218">
      <w:pPr>
        <w:pStyle w:val="RollCallTabs"/>
      </w:pPr>
      <w:r w:rsidRPr="0024579C">
        <w:t>0</w:t>
      </w:r>
      <w:r w:rsidRPr="0024579C">
        <w:tab/>
        <w:t>:</w:t>
      </w:r>
      <w:r w:rsidRPr="0024579C">
        <w:tab/>
        <w:t>erapooletu</w:t>
      </w:r>
    </w:p>
    <w:p w:rsidR="00A70218" w:rsidRPr="0024579C" w:rsidRDefault="00A70218" w:rsidP="00A70218">
      <w:pPr>
        <w:pStyle w:val="RollCallTitle"/>
        <w:jc w:val="both"/>
      </w:pPr>
      <w:r w:rsidRPr="0024579C">
        <w:br w:type="page"/>
      </w:r>
      <w:bookmarkStart w:id="0" w:name="_Toc25662123"/>
      <w:bookmarkStart w:id="1" w:name="_Toc27118768"/>
      <w:r w:rsidRPr="0024579C">
        <w:t>1.</w:t>
      </w:r>
      <w:r w:rsidRPr="0024579C">
        <w:tab/>
      </w:r>
      <w:bookmarkEnd w:id="0"/>
      <w:r w:rsidRPr="0024579C">
        <w:rPr>
          <w:b/>
          <w:bCs/>
        </w:rPr>
        <w:t>ELi ja USA kokkulepe kõrgekvaliteedilise veiseliha imporditariifikvoodi teatava osa eraldamise kohta –</w:t>
      </w:r>
      <w:r w:rsidRPr="0024579C">
        <w:rPr>
          <w:b/>
        </w:rPr>
        <w:t xml:space="preserve"> 2019/0142M(NLE)</w:t>
      </w:r>
      <w:r w:rsidRPr="0024579C">
        <w:t xml:space="preserve"> – raportöör: Bernd Lange (S&amp;D) – muu kui seadusandliku resolutsiooni ettepanekuga raporti projekti vastuvõtmine</w:t>
      </w:r>
      <w:bookmarkEnd w:id="1"/>
    </w:p>
    <w:p w:rsidR="00A70218" w:rsidRPr="0024579C" w:rsidRDefault="00A70218" w:rsidP="00A70218">
      <w:pPr>
        <w:pStyle w:val="RollCallSubtitle"/>
      </w:pPr>
      <w:bookmarkStart w:id="2" w:name="_Toc25662124"/>
      <w:bookmarkStart w:id="3" w:name="_Toc27118769"/>
      <w:r w:rsidRPr="0024579C">
        <w:t>1.1.</w:t>
      </w:r>
      <w:r w:rsidRPr="0024579C">
        <w:tab/>
        <w:t>Lõpphääletus</w:t>
      </w:r>
      <w:bookmarkEnd w:id="2"/>
      <w:bookmarkEnd w:id="3"/>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A70218" w:rsidRPr="0024579C" w:rsidTr="00A70218">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A70218" w:rsidRPr="0024579C" w:rsidRDefault="00A70218">
            <w:pPr>
              <w:pStyle w:val="RollCallVotes"/>
              <w:spacing w:line="256" w:lineRule="auto"/>
            </w:pPr>
            <w:r w:rsidRPr="0024579C">
              <w:t>27</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A70218" w:rsidRPr="0024579C" w:rsidRDefault="00A70218">
            <w:pPr>
              <w:pStyle w:val="RollCallSymbols14pt"/>
              <w:spacing w:line="256" w:lineRule="auto"/>
            </w:pPr>
            <w:r w:rsidRPr="0024579C">
              <w:t>+</w:t>
            </w:r>
          </w:p>
        </w:tc>
      </w:tr>
      <w:tr w:rsidR="00A70218" w:rsidRPr="0024579C" w:rsidTr="00A70218">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A70218" w:rsidRPr="0024579C" w:rsidRDefault="00A70218">
            <w:pPr>
              <w:pStyle w:val="RollCallTable"/>
              <w:spacing w:line="256" w:lineRule="auto"/>
            </w:pPr>
            <w:r w:rsidRPr="0024579C">
              <w:t>ECR</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A70218" w:rsidRPr="0024579C" w:rsidRDefault="00A70218">
            <w:pPr>
              <w:pStyle w:val="RollCallTable"/>
              <w:spacing w:line="256" w:lineRule="auto"/>
            </w:pPr>
            <w:r w:rsidRPr="0024579C">
              <w:t>Mazaly Aguilar, Jan Zahradil</w:t>
            </w:r>
          </w:p>
        </w:tc>
      </w:tr>
      <w:tr w:rsidR="00A70218" w:rsidRPr="0024579C" w:rsidTr="00A70218">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A70218" w:rsidRPr="0024579C" w:rsidRDefault="00A70218">
            <w:pPr>
              <w:pStyle w:val="RollCallTable"/>
              <w:spacing w:line="256" w:lineRule="auto"/>
            </w:pPr>
            <w:r w:rsidRPr="0024579C">
              <w:t>NI</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A70218" w:rsidRPr="0024579C" w:rsidRDefault="00A70218">
            <w:pPr>
              <w:pStyle w:val="RollCallTable"/>
              <w:spacing w:line="256" w:lineRule="auto"/>
            </w:pPr>
            <w:r w:rsidRPr="0024579C">
              <w:t>Dino Giarrusso</w:t>
            </w:r>
          </w:p>
        </w:tc>
      </w:tr>
      <w:tr w:rsidR="00A70218" w:rsidRPr="0024579C" w:rsidTr="00A70218">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A70218" w:rsidRPr="0024579C" w:rsidRDefault="00A70218">
            <w:pPr>
              <w:pStyle w:val="RollCallTable"/>
              <w:spacing w:line="256" w:lineRule="auto"/>
            </w:pPr>
            <w:r w:rsidRPr="0024579C">
              <w:t>PPE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A70218" w:rsidRPr="0024579C" w:rsidRDefault="00A70218">
            <w:pPr>
              <w:pStyle w:val="RollCallTable"/>
              <w:spacing w:line="256" w:lineRule="auto"/>
            </w:pPr>
            <w:r w:rsidRPr="0024579C">
              <w:t>Anna-Michelle Asimakopoulou, Daniel Caspary, Arnaud Danjean, Enikő Győri, Christophe Hansen, Danuta Maria Hübner, Massimiliano Salini, Sven Simon, Jörgen Warborn, Iuliu Winkler</w:t>
            </w:r>
          </w:p>
        </w:tc>
      </w:tr>
      <w:tr w:rsidR="00A70218" w:rsidRPr="0024579C" w:rsidTr="00A70218">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A70218" w:rsidRPr="0024579C" w:rsidRDefault="00A70218">
            <w:pPr>
              <w:pStyle w:val="RollCallTable"/>
              <w:spacing w:line="256" w:lineRule="auto"/>
            </w:pPr>
            <w:r w:rsidRPr="0024579C">
              <w:t>RENEW</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A70218" w:rsidRPr="0024579C" w:rsidRDefault="00A70218">
            <w:pPr>
              <w:pStyle w:val="RollCallTable"/>
              <w:spacing w:line="256" w:lineRule="auto"/>
            </w:pPr>
            <w:r w:rsidRPr="0024579C">
              <w:t>Jordi Cañas, Jérémy Decerle, Karin Karlsbro, Samira Rafaela, Liesje Schreinemacher, Marie-Pierre Vedrenne</w:t>
            </w:r>
          </w:p>
        </w:tc>
      </w:tr>
      <w:tr w:rsidR="00A70218" w:rsidRPr="0024579C" w:rsidTr="00A70218">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A70218" w:rsidRPr="0024579C" w:rsidRDefault="00A70218">
            <w:pPr>
              <w:pStyle w:val="RollCallTable"/>
              <w:spacing w:line="256" w:lineRule="auto"/>
            </w:pPr>
            <w:r w:rsidRPr="0024579C">
              <w:t>S&amp;D</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A70218" w:rsidRPr="0024579C" w:rsidRDefault="00A70218">
            <w:pPr>
              <w:pStyle w:val="RollCallTable"/>
              <w:spacing w:line="256" w:lineRule="auto"/>
            </w:pPr>
            <w:r w:rsidRPr="0024579C">
              <w:t>Nikos Androulakis, Nicola Danti, Tanja Fajon, Jude Kirton-Darling, Javier Moreno Sánchez, Inma Rodríguez-Piñero, Mihai Tudose, Kathleen Van Brempt</w:t>
            </w:r>
          </w:p>
        </w:tc>
      </w:tr>
    </w:tbl>
    <w:p w:rsidR="00A70218" w:rsidRPr="0024579C" w:rsidRDefault="00A70218" w:rsidP="00A70218"/>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A70218" w:rsidRPr="0024579C" w:rsidTr="00A70218">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A70218" w:rsidRPr="0024579C" w:rsidRDefault="00A70218">
            <w:pPr>
              <w:pStyle w:val="RollCallVotes"/>
              <w:spacing w:line="256" w:lineRule="auto"/>
            </w:pPr>
            <w:r w:rsidRPr="0024579C">
              <w:t>6</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A70218" w:rsidRPr="0024579C" w:rsidRDefault="00A70218">
            <w:pPr>
              <w:pStyle w:val="RollCallSymbols14pt"/>
              <w:spacing w:line="256" w:lineRule="auto"/>
            </w:pPr>
            <w:r w:rsidRPr="0024579C">
              <w:t>–</w:t>
            </w:r>
          </w:p>
        </w:tc>
      </w:tr>
      <w:tr w:rsidR="00A70218" w:rsidRPr="0024579C" w:rsidTr="00A70218">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A70218" w:rsidRPr="0024579C" w:rsidRDefault="00A70218">
            <w:pPr>
              <w:pStyle w:val="RollCallTable"/>
              <w:spacing w:line="256" w:lineRule="auto"/>
            </w:pPr>
            <w:r w:rsidRPr="0024579C">
              <w:t>GUE/NGL</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A70218" w:rsidRPr="0024579C" w:rsidRDefault="00A70218">
            <w:pPr>
              <w:pStyle w:val="RollCallTable"/>
              <w:spacing w:line="256" w:lineRule="auto"/>
            </w:pPr>
            <w:r w:rsidRPr="0024579C">
              <w:t>Emmanuel Maurel</w:t>
            </w:r>
          </w:p>
        </w:tc>
      </w:tr>
      <w:tr w:rsidR="00A70218" w:rsidRPr="0024579C" w:rsidTr="00A70218">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A70218" w:rsidRPr="0024579C" w:rsidRDefault="00A70218">
            <w:pPr>
              <w:pStyle w:val="RollCallTable"/>
              <w:spacing w:line="256" w:lineRule="auto"/>
            </w:pPr>
            <w:r w:rsidRPr="0024579C">
              <w:t>ID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A70218" w:rsidRPr="0024579C" w:rsidRDefault="00A70218">
            <w:pPr>
              <w:pStyle w:val="RollCallTable"/>
              <w:spacing w:line="256" w:lineRule="auto"/>
            </w:pPr>
            <w:r w:rsidRPr="0024579C">
              <w:t>Markus Buchheit</w:t>
            </w:r>
          </w:p>
        </w:tc>
      </w:tr>
      <w:tr w:rsidR="00A70218" w:rsidRPr="0024579C" w:rsidTr="00A70218">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A70218" w:rsidRPr="0024579C" w:rsidRDefault="00A70218">
            <w:pPr>
              <w:pStyle w:val="RollCallTable"/>
              <w:spacing w:line="256" w:lineRule="auto"/>
            </w:pPr>
            <w:r w:rsidRPr="0024579C">
              <w:t>VERTS/ALE</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A70218" w:rsidRPr="0024579C" w:rsidRDefault="00A70218">
            <w:pPr>
              <w:pStyle w:val="RollCallTable"/>
              <w:spacing w:line="256" w:lineRule="auto"/>
            </w:pPr>
            <w:r w:rsidRPr="0024579C">
              <w:t>Saskia Bricmont, Anna Cavazzini, Ellie Chowns, Yannick Jadot</w:t>
            </w:r>
          </w:p>
        </w:tc>
      </w:tr>
    </w:tbl>
    <w:p w:rsidR="00A70218" w:rsidRPr="0024579C" w:rsidRDefault="00A70218" w:rsidP="00A70218"/>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A70218" w:rsidRPr="0024579C" w:rsidTr="00A70218">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A70218" w:rsidRPr="0024579C" w:rsidRDefault="00A70218">
            <w:pPr>
              <w:pStyle w:val="RollCallVotes"/>
              <w:spacing w:line="256" w:lineRule="auto"/>
            </w:pPr>
            <w:r w:rsidRPr="0024579C">
              <w:t>4</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A70218" w:rsidRPr="0024579C" w:rsidRDefault="00A70218">
            <w:pPr>
              <w:pStyle w:val="RollCallSymbols14pt"/>
              <w:spacing w:line="256" w:lineRule="auto"/>
            </w:pPr>
            <w:r w:rsidRPr="0024579C">
              <w:t>0</w:t>
            </w:r>
          </w:p>
        </w:tc>
      </w:tr>
      <w:tr w:rsidR="00A70218" w:rsidRPr="0024579C" w:rsidTr="00A70218">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A70218" w:rsidRPr="0024579C" w:rsidRDefault="00A70218">
            <w:pPr>
              <w:pStyle w:val="RollCallTable"/>
              <w:spacing w:line="256" w:lineRule="auto"/>
            </w:pPr>
            <w:r w:rsidRPr="0024579C">
              <w:t>GUE/NGL</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A70218" w:rsidRPr="0024579C" w:rsidRDefault="00A70218">
            <w:pPr>
              <w:pStyle w:val="RollCallTable"/>
              <w:spacing w:line="256" w:lineRule="auto"/>
            </w:pPr>
            <w:r w:rsidRPr="0024579C">
              <w:t>Helmut Scholz</w:t>
            </w:r>
          </w:p>
        </w:tc>
      </w:tr>
      <w:tr w:rsidR="00A70218" w:rsidRPr="0024579C" w:rsidTr="00A70218">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A70218" w:rsidRPr="0024579C" w:rsidRDefault="00A70218">
            <w:pPr>
              <w:pStyle w:val="RollCallTable"/>
              <w:spacing w:line="256" w:lineRule="auto"/>
            </w:pPr>
            <w:r w:rsidRPr="0024579C">
              <w:t>ID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A70218" w:rsidRPr="0024579C" w:rsidRDefault="00A70218">
            <w:pPr>
              <w:pStyle w:val="RollCallTable"/>
              <w:spacing w:line="256" w:lineRule="auto"/>
            </w:pPr>
            <w:r w:rsidRPr="0024579C">
              <w:t>Roman Haider, Luisa Regimenti</w:t>
            </w:r>
          </w:p>
        </w:tc>
      </w:tr>
      <w:tr w:rsidR="00A70218" w:rsidRPr="0024579C" w:rsidTr="00A70218">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A70218" w:rsidRPr="0024579C" w:rsidRDefault="00A70218">
            <w:pPr>
              <w:pStyle w:val="RollCallTable"/>
              <w:spacing w:line="256" w:lineRule="auto"/>
            </w:pPr>
            <w:r w:rsidRPr="0024579C">
              <w:t>NI</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A70218" w:rsidRPr="0024579C" w:rsidRDefault="00A70218">
            <w:pPr>
              <w:pStyle w:val="RollCallTable"/>
              <w:spacing w:line="256" w:lineRule="auto"/>
            </w:pPr>
            <w:r w:rsidRPr="0024579C">
              <w:t>Lucy Elizabeth Harris</w:t>
            </w:r>
          </w:p>
        </w:tc>
      </w:tr>
    </w:tbl>
    <w:p w:rsidR="00A70218" w:rsidRPr="0024579C" w:rsidRDefault="00A70218" w:rsidP="00A70218">
      <w:pPr>
        <w:pStyle w:val="Normal12a"/>
      </w:pPr>
    </w:p>
    <w:p w:rsidR="00A70218" w:rsidRPr="0024579C" w:rsidRDefault="00A70218" w:rsidP="00A70218">
      <w:pPr>
        <w:pStyle w:val="Normal12a"/>
      </w:pPr>
    </w:p>
    <w:p w:rsidR="00A70218" w:rsidRPr="0024579C" w:rsidRDefault="00A70218" w:rsidP="00A70218">
      <w:pPr>
        <w:widowControl/>
      </w:pPr>
      <w:r w:rsidRPr="0024579C">
        <w:br w:type="page"/>
      </w:r>
    </w:p>
    <w:p w:rsidR="00A70218" w:rsidRPr="0024579C" w:rsidRDefault="00A70218" w:rsidP="00A70218">
      <w:pPr>
        <w:pStyle w:val="RollCallTitle"/>
        <w:jc w:val="both"/>
      </w:pPr>
      <w:bookmarkStart w:id="4" w:name="_Toc25662125"/>
      <w:bookmarkStart w:id="5" w:name="_Toc27118770"/>
      <w:r w:rsidRPr="0024579C">
        <w:t>2.</w:t>
      </w:r>
      <w:r w:rsidRPr="0024579C">
        <w:tab/>
      </w:r>
      <w:bookmarkEnd w:id="4"/>
      <w:r w:rsidRPr="0024579C">
        <w:rPr>
          <w:b/>
          <w:bCs/>
        </w:rPr>
        <w:t>ELi ja USA kokkulepe kõrgekvaliteedilise veiseliha imporditariifikvoodi teatava osa eraldamise kohta –</w:t>
      </w:r>
      <w:r w:rsidRPr="0024579C">
        <w:rPr>
          <w:b/>
        </w:rPr>
        <w:t xml:space="preserve"> 2019/0142(NLE)</w:t>
      </w:r>
      <w:r w:rsidRPr="0024579C">
        <w:t xml:space="preserve"> – raportöör: Bernd Lange (S&amp;D) – soovituse projekti vastuvõtmine (nõusolek)</w:t>
      </w:r>
      <w:bookmarkEnd w:id="5"/>
    </w:p>
    <w:p w:rsidR="00A70218" w:rsidRPr="0024579C" w:rsidRDefault="00A70218" w:rsidP="00A70218">
      <w:pPr>
        <w:pStyle w:val="RollCallSubtitle"/>
      </w:pPr>
      <w:bookmarkStart w:id="6" w:name="_Toc25662126"/>
      <w:bookmarkStart w:id="7" w:name="_Toc27118771"/>
      <w:r w:rsidRPr="0024579C">
        <w:t>2.1.</w:t>
      </w:r>
      <w:r w:rsidRPr="0024579C">
        <w:tab/>
        <w:t>Lõpphääletus</w:t>
      </w:r>
      <w:bookmarkEnd w:id="6"/>
      <w:bookmarkEnd w:id="7"/>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A70218" w:rsidRPr="0024579C" w:rsidTr="00A70218">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A70218" w:rsidRPr="0024579C" w:rsidRDefault="00A70218">
            <w:pPr>
              <w:pStyle w:val="RollCallVotes"/>
              <w:spacing w:line="256" w:lineRule="auto"/>
            </w:pPr>
            <w:r w:rsidRPr="0024579C">
              <w:t>26</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A70218" w:rsidRPr="0024579C" w:rsidRDefault="00A70218">
            <w:pPr>
              <w:pStyle w:val="RollCallSymbols14pt"/>
              <w:spacing w:line="256" w:lineRule="auto"/>
            </w:pPr>
            <w:r w:rsidRPr="0024579C">
              <w:t>+</w:t>
            </w:r>
          </w:p>
        </w:tc>
      </w:tr>
      <w:tr w:rsidR="00A70218" w:rsidRPr="0024579C" w:rsidTr="00A70218">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A70218" w:rsidRPr="0024579C" w:rsidRDefault="00A70218">
            <w:pPr>
              <w:pStyle w:val="RollCallTable"/>
              <w:spacing w:line="256" w:lineRule="auto"/>
            </w:pPr>
            <w:r w:rsidRPr="0024579C">
              <w:t>ECR</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A70218" w:rsidRPr="0024579C" w:rsidRDefault="00A70218">
            <w:pPr>
              <w:pStyle w:val="RollCallTable"/>
              <w:spacing w:line="256" w:lineRule="auto"/>
            </w:pPr>
            <w:r w:rsidRPr="0024579C">
              <w:t>Mazaly Aguilar, Jan Zahradil</w:t>
            </w:r>
          </w:p>
        </w:tc>
      </w:tr>
      <w:tr w:rsidR="00A70218" w:rsidRPr="0024579C" w:rsidTr="00A70218">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A70218" w:rsidRPr="0024579C" w:rsidRDefault="00A70218">
            <w:pPr>
              <w:pStyle w:val="RollCallTable"/>
              <w:spacing w:line="256" w:lineRule="auto"/>
            </w:pPr>
            <w:r w:rsidRPr="0024579C">
              <w:t>NI</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A70218" w:rsidRPr="0024579C" w:rsidRDefault="00A70218">
            <w:pPr>
              <w:pStyle w:val="RollCallTable"/>
              <w:spacing w:line="256" w:lineRule="auto"/>
            </w:pPr>
            <w:r w:rsidRPr="0024579C">
              <w:t>Dino Giarrusso</w:t>
            </w:r>
          </w:p>
        </w:tc>
      </w:tr>
      <w:tr w:rsidR="00A70218" w:rsidRPr="0024579C" w:rsidTr="00A70218">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A70218" w:rsidRPr="0024579C" w:rsidRDefault="00A70218">
            <w:pPr>
              <w:pStyle w:val="RollCallTable"/>
              <w:spacing w:line="256" w:lineRule="auto"/>
            </w:pPr>
            <w:r w:rsidRPr="0024579C">
              <w:t>PPE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A70218" w:rsidRPr="0024579C" w:rsidRDefault="00A70218">
            <w:pPr>
              <w:pStyle w:val="RollCallTable"/>
              <w:spacing w:line="256" w:lineRule="auto"/>
            </w:pPr>
            <w:r w:rsidRPr="0024579C">
              <w:t>Anna-Michelle Asimakopoulou, Daniel Caspary, Arnaud Danjean, Enikő Győri, Christophe Hansen, Danuta Maria Hübner, Massimiliano Salini, Sven Simon, Jörgen Warborn, Iuliu Winkler</w:t>
            </w:r>
          </w:p>
        </w:tc>
      </w:tr>
      <w:tr w:rsidR="00A70218" w:rsidRPr="0024579C" w:rsidTr="00A70218">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A70218" w:rsidRPr="0024579C" w:rsidRDefault="00A70218">
            <w:pPr>
              <w:pStyle w:val="RollCallTable"/>
              <w:spacing w:line="256" w:lineRule="auto"/>
            </w:pPr>
            <w:r w:rsidRPr="0024579C">
              <w:t>RENEW</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A70218" w:rsidRPr="0024579C" w:rsidRDefault="00A70218">
            <w:pPr>
              <w:pStyle w:val="RollCallTable"/>
              <w:spacing w:line="256" w:lineRule="auto"/>
            </w:pPr>
            <w:r w:rsidRPr="0024579C">
              <w:t>Jordi Cañas, Karin Karlsbro, Samira Rafaela, Liesje Schreinemacher, Marie-Pierre Vedrenne</w:t>
            </w:r>
          </w:p>
        </w:tc>
      </w:tr>
      <w:tr w:rsidR="00A70218" w:rsidRPr="0024579C" w:rsidTr="00A70218">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A70218" w:rsidRPr="0024579C" w:rsidRDefault="00A70218">
            <w:pPr>
              <w:pStyle w:val="RollCallTable"/>
              <w:spacing w:line="256" w:lineRule="auto"/>
            </w:pPr>
            <w:r w:rsidRPr="0024579C">
              <w:t>S&amp;D</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A70218" w:rsidRPr="0024579C" w:rsidRDefault="00A70218">
            <w:pPr>
              <w:pStyle w:val="RollCallTable"/>
              <w:spacing w:line="256" w:lineRule="auto"/>
            </w:pPr>
            <w:r w:rsidRPr="0024579C">
              <w:t>Nikos Androulakis, Nicola Danti, Tanja Fajon, Jude Kirton-Darling, Javier Moreno Sánchez, Inma Rodríguez-Piñero, Mihai Tudose, Kathleen Van Brempt</w:t>
            </w:r>
          </w:p>
        </w:tc>
      </w:tr>
    </w:tbl>
    <w:p w:rsidR="00A70218" w:rsidRPr="0024579C" w:rsidRDefault="00A70218" w:rsidP="00A70218"/>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A70218" w:rsidRPr="0024579C" w:rsidTr="00A70218">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A70218" w:rsidRPr="0024579C" w:rsidRDefault="00A70218">
            <w:pPr>
              <w:pStyle w:val="RollCallVotes"/>
              <w:spacing w:line="256" w:lineRule="auto"/>
            </w:pPr>
            <w:r w:rsidRPr="0024579C">
              <w:t>7</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A70218" w:rsidRPr="0024579C" w:rsidRDefault="00A70218">
            <w:pPr>
              <w:pStyle w:val="RollCallSymbols14pt"/>
              <w:spacing w:line="256" w:lineRule="auto"/>
            </w:pPr>
            <w:r w:rsidRPr="0024579C">
              <w:t>–</w:t>
            </w:r>
          </w:p>
        </w:tc>
      </w:tr>
      <w:tr w:rsidR="00A70218" w:rsidRPr="0024579C" w:rsidTr="00A70218">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A70218" w:rsidRPr="0024579C" w:rsidRDefault="00A70218">
            <w:pPr>
              <w:pStyle w:val="RollCallTable"/>
              <w:spacing w:line="256" w:lineRule="auto"/>
            </w:pPr>
            <w:r w:rsidRPr="0024579C">
              <w:t>GUE/NGL</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A70218" w:rsidRPr="0024579C" w:rsidRDefault="00A70218">
            <w:pPr>
              <w:pStyle w:val="RollCallTable"/>
              <w:spacing w:line="256" w:lineRule="auto"/>
            </w:pPr>
            <w:r w:rsidRPr="0024579C">
              <w:t>Emmanuel Maurel</w:t>
            </w:r>
          </w:p>
        </w:tc>
      </w:tr>
      <w:tr w:rsidR="00A70218" w:rsidRPr="0024579C" w:rsidTr="00A70218">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A70218" w:rsidRPr="0024579C" w:rsidRDefault="00A70218">
            <w:pPr>
              <w:pStyle w:val="RollCallTable"/>
              <w:spacing w:line="256" w:lineRule="auto"/>
            </w:pPr>
            <w:r w:rsidRPr="0024579C">
              <w:t>ID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A70218" w:rsidRPr="0024579C" w:rsidRDefault="00A70218">
            <w:pPr>
              <w:pStyle w:val="RollCallTable"/>
              <w:spacing w:line="256" w:lineRule="auto"/>
            </w:pPr>
            <w:r w:rsidRPr="0024579C">
              <w:t>Markus Buchheit</w:t>
            </w:r>
          </w:p>
        </w:tc>
      </w:tr>
      <w:tr w:rsidR="00A70218" w:rsidRPr="0024579C" w:rsidTr="00A70218">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A70218" w:rsidRPr="0024579C" w:rsidRDefault="00A70218">
            <w:pPr>
              <w:pStyle w:val="RollCallTable"/>
              <w:spacing w:line="256" w:lineRule="auto"/>
            </w:pPr>
            <w:r w:rsidRPr="0024579C">
              <w:t>RENEW</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A70218" w:rsidRPr="0024579C" w:rsidRDefault="00A70218">
            <w:pPr>
              <w:pStyle w:val="RollCallTable"/>
              <w:spacing w:line="256" w:lineRule="auto"/>
            </w:pPr>
            <w:r w:rsidRPr="0024579C">
              <w:t>Jérémy Decerle</w:t>
            </w:r>
          </w:p>
        </w:tc>
      </w:tr>
      <w:tr w:rsidR="00A70218" w:rsidRPr="0024579C" w:rsidTr="00A70218">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A70218" w:rsidRPr="0024579C" w:rsidRDefault="00A70218">
            <w:pPr>
              <w:pStyle w:val="RollCallTable"/>
              <w:spacing w:line="256" w:lineRule="auto"/>
            </w:pPr>
            <w:r w:rsidRPr="0024579C">
              <w:t>VERTS/ALE</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A70218" w:rsidRPr="0024579C" w:rsidRDefault="00A70218">
            <w:pPr>
              <w:pStyle w:val="RollCallTable"/>
              <w:spacing w:line="256" w:lineRule="auto"/>
            </w:pPr>
            <w:r w:rsidRPr="0024579C">
              <w:t>Saskia Bricmont, Anna Cavazzini, Ellie Chowns, Yannick Jadot</w:t>
            </w:r>
          </w:p>
        </w:tc>
      </w:tr>
    </w:tbl>
    <w:p w:rsidR="00A70218" w:rsidRPr="0024579C" w:rsidRDefault="00A70218" w:rsidP="00A70218"/>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A70218" w:rsidRPr="0024579C" w:rsidTr="00A70218">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A70218" w:rsidRPr="0024579C" w:rsidRDefault="00A70218">
            <w:pPr>
              <w:pStyle w:val="RollCallVotes"/>
              <w:spacing w:line="256" w:lineRule="auto"/>
            </w:pPr>
            <w:r w:rsidRPr="0024579C">
              <w:t>4</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A70218" w:rsidRPr="0024579C" w:rsidRDefault="00A70218">
            <w:pPr>
              <w:pStyle w:val="RollCallSymbols14pt"/>
              <w:spacing w:line="256" w:lineRule="auto"/>
            </w:pPr>
            <w:r w:rsidRPr="0024579C">
              <w:t>0</w:t>
            </w:r>
          </w:p>
        </w:tc>
      </w:tr>
      <w:tr w:rsidR="00A70218" w:rsidRPr="0024579C" w:rsidTr="00A70218">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A70218" w:rsidRPr="0024579C" w:rsidRDefault="00A70218">
            <w:pPr>
              <w:pStyle w:val="RollCallTable"/>
              <w:spacing w:line="256" w:lineRule="auto"/>
            </w:pPr>
            <w:r w:rsidRPr="0024579C">
              <w:t>GUE/NGL</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A70218" w:rsidRPr="0024579C" w:rsidRDefault="00A70218">
            <w:pPr>
              <w:pStyle w:val="RollCallTable"/>
              <w:spacing w:line="256" w:lineRule="auto"/>
            </w:pPr>
            <w:r w:rsidRPr="0024579C">
              <w:t>Helmut Scholz</w:t>
            </w:r>
          </w:p>
        </w:tc>
      </w:tr>
      <w:tr w:rsidR="00A70218" w:rsidRPr="0024579C" w:rsidTr="00A70218">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A70218" w:rsidRPr="0024579C" w:rsidRDefault="00A70218">
            <w:pPr>
              <w:pStyle w:val="RollCallTable"/>
              <w:spacing w:line="256" w:lineRule="auto"/>
            </w:pPr>
            <w:r w:rsidRPr="0024579C">
              <w:t>ID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A70218" w:rsidRPr="0024579C" w:rsidRDefault="00A70218">
            <w:pPr>
              <w:pStyle w:val="RollCallTable"/>
              <w:spacing w:line="256" w:lineRule="auto"/>
            </w:pPr>
            <w:r w:rsidRPr="0024579C">
              <w:t>Roman Haider, Luisa Regimenti</w:t>
            </w:r>
          </w:p>
        </w:tc>
      </w:tr>
      <w:tr w:rsidR="00A70218" w:rsidRPr="0024579C" w:rsidTr="00A70218">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A70218" w:rsidRPr="0024579C" w:rsidRDefault="00A70218">
            <w:pPr>
              <w:pStyle w:val="RollCallTable"/>
              <w:spacing w:line="256" w:lineRule="auto"/>
            </w:pPr>
            <w:r w:rsidRPr="0024579C">
              <w:t>NI</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A70218" w:rsidRPr="0024579C" w:rsidRDefault="00A70218">
            <w:pPr>
              <w:pStyle w:val="RollCallTable"/>
              <w:spacing w:line="256" w:lineRule="auto"/>
            </w:pPr>
            <w:r w:rsidRPr="0024579C">
              <w:t>Lucy Elizabeth Harris</w:t>
            </w:r>
          </w:p>
        </w:tc>
      </w:tr>
    </w:tbl>
    <w:p w:rsidR="00A70218" w:rsidRPr="0024579C" w:rsidRDefault="00A70218" w:rsidP="00A70218">
      <w:pPr>
        <w:pStyle w:val="Normal12a"/>
      </w:pPr>
    </w:p>
    <w:tbl>
      <w:tblPr>
        <w:tblW w:w="0"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A70218" w:rsidRPr="0024579C" w:rsidTr="00A70218">
        <w:trPr>
          <w:cantSplit/>
        </w:trPr>
        <w:tc>
          <w:tcPr>
            <w:tcW w:w="9072" w:type="dxa"/>
            <w:gridSpan w:val="2"/>
            <w:tcBorders>
              <w:top w:val="double" w:sz="2" w:space="0" w:color="000000"/>
              <w:left w:val="double" w:sz="2" w:space="0" w:color="000000"/>
              <w:bottom w:val="single" w:sz="2" w:space="0" w:color="000000"/>
              <w:right w:val="double" w:sz="2" w:space="0" w:color="000000"/>
            </w:tcBorders>
            <w:shd w:val="pct10" w:color="000000" w:fill="FFFFFF"/>
            <w:vAlign w:val="center"/>
            <w:hideMark/>
          </w:tcPr>
          <w:p w:rsidR="00A70218" w:rsidRPr="0024579C" w:rsidRDefault="00A70218">
            <w:pPr>
              <w:spacing w:before="120" w:after="120" w:line="256" w:lineRule="auto"/>
              <w:jc w:val="center"/>
              <w:rPr>
                <w:rFonts w:ascii="Arial" w:hAnsi="Arial" w:cs="Arial"/>
                <w:szCs w:val="24"/>
              </w:rPr>
            </w:pPr>
            <w:r w:rsidRPr="0024579C">
              <w:rPr>
                <w:rFonts w:ascii="Arial" w:hAnsi="Arial"/>
                <w:b/>
                <w:szCs w:val="24"/>
              </w:rPr>
              <w:t xml:space="preserve">HÄÄLETUSTE JA HÄÄLETAMISKAVATSUSTE PARANDUSED </w:t>
            </w:r>
          </w:p>
        </w:tc>
      </w:tr>
      <w:tr w:rsidR="00A70218" w:rsidRPr="0024579C" w:rsidTr="00A70218">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vAlign w:val="center"/>
            <w:hideMark/>
          </w:tcPr>
          <w:p w:rsidR="00A70218" w:rsidRPr="0024579C" w:rsidRDefault="00A70218">
            <w:pPr>
              <w:spacing w:before="120" w:after="120" w:line="256" w:lineRule="auto"/>
              <w:jc w:val="center"/>
              <w:rPr>
                <w:sz w:val="16"/>
                <w:szCs w:val="16"/>
              </w:rPr>
            </w:pPr>
            <w:r w:rsidRPr="0024579C">
              <w:rPr>
                <w:sz w:val="16"/>
                <w:szCs w:val="16"/>
              </w:rPr>
              <w:t>+</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A70218" w:rsidRPr="0024579C" w:rsidRDefault="00A70218">
            <w:pPr>
              <w:spacing w:before="120" w:after="120" w:line="256" w:lineRule="auto"/>
              <w:rPr>
                <w:sz w:val="16"/>
                <w:szCs w:val="16"/>
              </w:rPr>
            </w:pPr>
            <w:r w:rsidRPr="0024579C">
              <w:rPr>
                <w:sz w:val="16"/>
                <w:szCs w:val="16"/>
              </w:rPr>
              <w:t>Jérémy Decerle</w:t>
            </w:r>
          </w:p>
        </w:tc>
      </w:tr>
    </w:tbl>
    <w:p w:rsidR="00A70218" w:rsidRPr="0024579C" w:rsidRDefault="00A70218" w:rsidP="00A70218">
      <w:pPr>
        <w:pStyle w:val="Normal12a"/>
      </w:pPr>
    </w:p>
    <w:p w:rsidR="00A70218" w:rsidRPr="0024579C" w:rsidRDefault="00A70218" w:rsidP="00A70218">
      <w:pPr>
        <w:widowControl/>
      </w:pPr>
      <w:r w:rsidRPr="0024579C">
        <w:br w:type="page"/>
      </w:r>
    </w:p>
    <w:p w:rsidR="00A70218" w:rsidRPr="0024579C" w:rsidRDefault="00A70218" w:rsidP="00A70218">
      <w:pPr>
        <w:pStyle w:val="RollCallTitle"/>
        <w:jc w:val="both"/>
      </w:pPr>
      <w:bookmarkStart w:id="8" w:name="_Toc25662127"/>
      <w:bookmarkStart w:id="9" w:name="_Toc27118772"/>
      <w:r w:rsidRPr="0024579C">
        <w:t>3.</w:t>
      </w:r>
      <w:r w:rsidRPr="0024579C">
        <w:tab/>
      </w:r>
      <w:r w:rsidRPr="0024579C">
        <w:rPr>
          <w:b/>
          <w:bCs/>
        </w:rPr>
        <w:t>WTO apellatsioonikogu kriis</w:t>
      </w:r>
      <w:bookmarkStart w:id="10" w:name="DocEPLastPosition"/>
      <w:bookmarkEnd w:id="10"/>
      <w:r w:rsidRPr="0024579C">
        <w:rPr>
          <w:b/>
          <w:bCs/>
        </w:rPr>
        <w:t xml:space="preserve"> – </w:t>
      </w:r>
      <w:r w:rsidRPr="0024579C">
        <w:rPr>
          <w:b/>
        </w:rPr>
        <w:t xml:space="preserve">2019/2918(RSP) – </w:t>
      </w:r>
      <w:r w:rsidRPr="0024579C">
        <w:t>Anna</w:t>
      </w:r>
      <w:r w:rsidRPr="0024579C">
        <w:noBreakHyphen/>
        <w:t>Michelle Asimakopoulou (PPE) – resolutsiooni ettepaneku vastuvõtmine</w:t>
      </w:r>
      <w:bookmarkEnd w:id="8"/>
      <w:bookmarkEnd w:id="9"/>
      <w:r w:rsidRPr="0024579C">
        <w:t xml:space="preserve"> </w:t>
      </w:r>
    </w:p>
    <w:p w:rsidR="00A70218" w:rsidRPr="0024579C" w:rsidRDefault="00A70218" w:rsidP="00A70218">
      <w:pPr>
        <w:pStyle w:val="RollCallSubtitle"/>
      </w:pPr>
      <w:bookmarkStart w:id="11" w:name="DocEPLastVariable"/>
      <w:bookmarkStart w:id="12" w:name="_Toc25662128"/>
      <w:bookmarkStart w:id="13" w:name="_Toc27118773"/>
      <w:bookmarkEnd w:id="11"/>
      <w:r w:rsidRPr="0024579C">
        <w:t>3.1.</w:t>
      </w:r>
      <w:r w:rsidRPr="0024579C">
        <w:tab/>
        <w:t>Lõpphääletus</w:t>
      </w:r>
      <w:bookmarkEnd w:id="12"/>
      <w:bookmarkEnd w:id="13"/>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A70218" w:rsidRPr="0024579C" w:rsidTr="00A70218">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A70218" w:rsidRPr="0024579C" w:rsidRDefault="00A70218">
            <w:pPr>
              <w:pStyle w:val="RollCallVotes"/>
              <w:spacing w:line="256" w:lineRule="auto"/>
            </w:pPr>
            <w:r w:rsidRPr="0024579C">
              <w:t>33</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A70218" w:rsidRPr="0024579C" w:rsidRDefault="00A70218">
            <w:pPr>
              <w:pStyle w:val="RollCallSymbols14pt"/>
              <w:spacing w:line="256" w:lineRule="auto"/>
            </w:pPr>
            <w:r w:rsidRPr="0024579C">
              <w:t>+</w:t>
            </w:r>
          </w:p>
        </w:tc>
      </w:tr>
      <w:tr w:rsidR="00A70218" w:rsidRPr="0024579C" w:rsidTr="00A70218">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A70218" w:rsidRPr="0024579C" w:rsidRDefault="00A70218">
            <w:pPr>
              <w:pStyle w:val="RollCallTable"/>
              <w:spacing w:line="256" w:lineRule="auto"/>
            </w:pPr>
            <w:r w:rsidRPr="0024579C">
              <w:t>ECR</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A70218" w:rsidRPr="0024579C" w:rsidRDefault="00A70218">
            <w:pPr>
              <w:pStyle w:val="RollCallTable"/>
              <w:spacing w:line="256" w:lineRule="auto"/>
            </w:pPr>
            <w:r w:rsidRPr="0024579C">
              <w:t>Mazaly Aguilar, Jan Zahradil</w:t>
            </w:r>
          </w:p>
        </w:tc>
      </w:tr>
      <w:tr w:rsidR="00A70218" w:rsidRPr="0024579C" w:rsidTr="00A70218">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A70218" w:rsidRPr="0024579C" w:rsidRDefault="00A70218">
            <w:pPr>
              <w:pStyle w:val="RollCallTable"/>
              <w:spacing w:line="256" w:lineRule="auto"/>
            </w:pPr>
            <w:r w:rsidRPr="0024579C">
              <w:t>GUE/NGL</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A70218" w:rsidRPr="0024579C" w:rsidRDefault="00A70218">
            <w:pPr>
              <w:pStyle w:val="RollCallTable"/>
              <w:spacing w:line="256" w:lineRule="auto"/>
            </w:pPr>
            <w:r w:rsidRPr="0024579C">
              <w:t>Emmanuel Maurel, Helmut Scholz</w:t>
            </w:r>
          </w:p>
        </w:tc>
      </w:tr>
      <w:tr w:rsidR="00A70218" w:rsidRPr="0024579C" w:rsidTr="00A70218">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A70218" w:rsidRPr="0024579C" w:rsidRDefault="00A70218">
            <w:pPr>
              <w:pStyle w:val="RollCallTable"/>
              <w:spacing w:line="256" w:lineRule="auto"/>
            </w:pPr>
            <w:r w:rsidRPr="0024579C">
              <w:t>NI</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A70218" w:rsidRPr="0024579C" w:rsidRDefault="00A70218">
            <w:pPr>
              <w:pStyle w:val="RollCallTable"/>
              <w:spacing w:line="256" w:lineRule="auto"/>
            </w:pPr>
            <w:r w:rsidRPr="0024579C">
              <w:t>Dino Giarrusso</w:t>
            </w:r>
          </w:p>
        </w:tc>
      </w:tr>
      <w:tr w:rsidR="00A70218" w:rsidRPr="0024579C" w:rsidTr="00A70218">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A70218" w:rsidRPr="0024579C" w:rsidRDefault="00A70218">
            <w:pPr>
              <w:pStyle w:val="RollCallTable"/>
              <w:spacing w:line="256" w:lineRule="auto"/>
            </w:pPr>
            <w:r w:rsidRPr="0024579C">
              <w:t>PPE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A70218" w:rsidRPr="0024579C" w:rsidRDefault="00A70218">
            <w:pPr>
              <w:pStyle w:val="RollCallTable"/>
              <w:spacing w:line="256" w:lineRule="auto"/>
            </w:pPr>
            <w:r w:rsidRPr="0024579C">
              <w:t>Anna-Michelle Asimakopoulou, Daniel Caspary, Arnaud Danjean, Enikő Győri, Christophe Hansen, Danuta Maria Hübner, Massimiliano Salini, Sven Simon, Jörgen Warborn, Iuliu Winkler</w:t>
            </w:r>
          </w:p>
        </w:tc>
      </w:tr>
      <w:tr w:rsidR="00A70218" w:rsidRPr="0024579C" w:rsidTr="00A70218">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A70218" w:rsidRPr="0024579C" w:rsidRDefault="00A70218">
            <w:pPr>
              <w:pStyle w:val="RollCallTable"/>
              <w:spacing w:line="256" w:lineRule="auto"/>
            </w:pPr>
            <w:r w:rsidRPr="0024579C">
              <w:t>RENEW</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A70218" w:rsidRPr="0024579C" w:rsidRDefault="00A70218">
            <w:pPr>
              <w:pStyle w:val="RollCallTable"/>
              <w:spacing w:line="256" w:lineRule="auto"/>
            </w:pPr>
            <w:r w:rsidRPr="0024579C">
              <w:t>Jordi Cañas, Jérémy Decerle, Karin Karlsbro, Samira Rafaela, Liesje Schreinemacher, Marie-Pierre Vedrenne</w:t>
            </w:r>
          </w:p>
        </w:tc>
      </w:tr>
      <w:tr w:rsidR="00A70218" w:rsidRPr="0024579C" w:rsidTr="00A70218">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A70218" w:rsidRPr="0024579C" w:rsidRDefault="00A70218">
            <w:pPr>
              <w:pStyle w:val="RollCallTable"/>
              <w:spacing w:line="256" w:lineRule="auto"/>
            </w:pPr>
            <w:r w:rsidRPr="0024579C">
              <w:t>S&amp;D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A70218" w:rsidRPr="0024579C" w:rsidRDefault="00A70218">
            <w:pPr>
              <w:pStyle w:val="RollCallTable"/>
              <w:spacing w:line="256" w:lineRule="auto"/>
            </w:pPr>
            <w:r w:rsidRPr="0024579C">
              <w:t>Nikos Androulakis, Nicola Danti, Tanja Fajon, Jude Kirton-Darling, Javier Moreno Sánchez, Inma Rodríguez-Piñero, Mihai Tudose, Kathleen Van Brempt</w:t>
            </w:r>
          </w:p>
        </w:tc>
      </w:tr>
      <w:tr w:rsidR="00A70218" w:rsidRPr="0024579C" w:rsidTr="00A70218">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A70218" w:rsidRPr="0024579C" w:rsidRDefault="00A70218">
            <w:pPr>
              <w:pStyle w:val="RollCallTable"/>
              <w:spacing w:line="256" w:lineRule="auto"/>
            </w:pPr>
            <w:r w:rsidRPr="0024579C">
              <w:t>VERTS/ALE</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A70218" w:rsidRPr="0024579C" w:rsidRDefault="00A70218">
            <w:pPr>
              <w:pStyle w:val="RollCallTable"/>
              <w:spacing w:line="256" w:lineRule="auto"/>
            </w:pPr>
            <w:r w:rsidRPr="0024579C">
              <w:t>Saskia Bricmont, Anna Cavazzini, Ellie Chowns, Yannick Jadot</w:t>
            </w:r>
          </w:p>
        </w:tc>
      </w:tr>
    </w:tbl>
    <w:p w:rsidR="00A70218" w:rsidRPr="0024579C" w:rsidRDefault="00A70218" w:rsidP="00A70218"/>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A70218" w:rsidRPr="0024579C" w:rsidTr="00A70218">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A70218" w:rsidRPr="0024579C" w:rsidRDefault="00A70218">
            <w:pPr>
              <w:pStyle w:val="RollCallVotes"/>
              <w:spacing w:line="256" w:lineRule="auto"/>
            </w:pPr>
            <w:r w:rsidRPr="0024579C">
              <w:t>0</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A70218" w:rsidRPr="0024579C" w:rsidRDefault="00A70218">
            <w:pPr>
              <w:pStyle w:val="RollCallSymbols14pt"/>
              <w:spacing w:line="256" w:lineRule="auto"/>
            </w:pPr>
            <w:r w:rsidRPr="0024579C">
              <w:t>–</w:t>
            </w:r>
          </w:p>
        </w:tc>
      </w:tr>
      <w:tr w:rsidR="00A70218" w:rsidRPr="0024579C" w:rsidTr="00A70218">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tcPr>
          <w:p w:rsidR="00A70218" w:rsidRPr="0024579C" w:rsidRDefault="00A70218">
            <w:pPr>
              <w:pStyle w:val="RollCallTable"/>
              <w:spacing w:line="256" w:lineRule="auto"/>
            </w:pPr>
          </w:p>
        </w:tc>
        <w:tc>
          <w:tcPr>
            <w:tcW w:w="7371" w:type="dxa"/>
            <w:tcBorders>
              <w:top w:val="single" w:sz="2" w:space="0" w:color="000000"/>
              <w:left w:val="single" w:sz="2" w:space="0" w:color="000000"/>
              <w:bottom w:val="double" w:sz="2" w:space="0" w:color="000000"/>
              <w:right w:val="double" w:sz="2" w:space="0" w:color="000000"/>
            </w:tcBorders>
            <w:shd w:val="clear" w:color="auto" w:fill="FFFFFF"/>
          </w:tcPr>
          <w:p w:rsidR="00A70218" w:rsidRPr="0024579C" w:rsidRDefault="00A70218">
            <w:pPr>
              <w:pStyle w:val="RollCallTable"/>
              <w:spacing w:line="256" w:lineRule="auto"/>
            </w:pPr>
          </w:p>
        </w:tc>
      </w:tr>
    </w:tbl>
    <w:p w:rsidR="00A70218" w:rsidRPr="0024579C" w:rsidRDefault="00A70218" w:rsidP="00A70218"/>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A70218" w:rsidRPr="0024579C" w:rsidTr="00A70218">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A70218" w:rsidRPr="0024579C" w:rsidRDefault="00A70218">
            <w:pPr>
              <w:pStyle w:val="RollCallVotes"/>
              <w:spacing w:line="256" w:lineRule="auto"/>
            </w:pPr>
            <w:r w:rsidRPr="0024579C">
              <w:t>4</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A70218" w:rsidRPr="0024579C" w:rsidRDefault="00A70218">
            <w:pPr>
              <w:pStyle w:val="RollCallSymbols14pt"/>
              <w:spacing w:line="256" w:lineRule="auto"/>
            </w:pPr>
            <w:r w:rsidRPr="0024579C">
              <w:t>0</w:t>
            </w:r>
          </w:p>
        </w:tc>
      </w:tr>
      <w:tr w:rsidR="00A70218" w:rsidRPr="0024579C" w:rsidTr="00A70218">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A70218" w:rsidRPr="0024579C" w:rsidRDefault="00A70218">
            <w:pPr>
              <w:pStyle w:val="RollCallTable"/>
              <w:spacing w:line="256" w:lineRule="auto"/>
            </w:pPr>
            <w:r w:rsidRPr="0024579C">
              <w:t>ID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A70218" w:rsidRPr="0024579C" w:rsidRDefault="00A70218">
            <w:pPr>
              <w:pStyle w:val="RollCallTable"/>
              <w:spacing w:line="256" w:lineRule="auto"/>
            </w:pPr>
            <w:r w:rsidRPr="0024579C">
              <w:t>Markus Buchheit, Roman Haider, Luisa Regimenti</w:t>
            </w:r>
          </w:p>
        </w:tc>
      </w:tr>
      <w:tr w:rsidR="00A70218" w:rsidRPr="0024579C" w:rsidTr="00A70218">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A70218" w:rsidRPr="0024579C" w:rsidRDefault="00A70218">
            <w:pPr>
              <w:pStyle w:val="RollCallTable"/>
              <w:spacing w:line="256" w:lineRule="auto"/>
            </w:pPr>
            <w:r w:rsidRPr="0024579C">
              <w:t>NI</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A70218" w:rsidRPr="0024579C" w:rsidRDefault="00A70218">
            <w:pPr>
              <w:pStyle w:val="RollCallTable"/>
              <w:spacing w:line="256" w:lineRule="auto"/>
            </w:pPr>
            <w:r w:rsidRPr="0024579C">
              <w:t>Lucy Elizabeth Harris</w:t>
            </w:r>
          </w:p>
        </w:tc>
      </w:tr>
    </w:tbl>
    <w:p w:rsidR="00A70218" w:rsidRPr="0024579C" w:rsidRDefault="00A70218" w:rsidP="00A70218"/>
    <w:p w:rsidR="001E4EBD" w:rsidRPr="0024579C" w:rsidRDefault="001E4EBD" w:rsidP="001E4EBD">
      <w:pPr>
        <w:sectPr w:rsidR="001E4EBD" w:rsidRPr="0024579C" w:rsidSect="0024579C">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code="9"/>
          <w:pgMar w:top="1134" w:right="1418" w:bottom="1418" w:left="1418" w:header="567" w:footer="567" w:gutter="0"/>
          <w:cols w:space="720"/>
          <w:titlePg/>
          <w:docGrid w:linePitch="326"/>
        </w:sectPr>
      </w:pPr>
    </w:p>
    <w:p w:rsidR="008452E8" w:rsidRPr="0024579C" w:rsidRDefault="00CC6E1E" w:rsidP="00E2660A">
      <w:pPr>
        <w:pStyle w:val="AttendancePVTitle"/>
      </w:pPr>
      <w:r w:rsidRPr="0024579C">
        <w:t>ПРИСЪСТВЕН ЛИСТ/LISTA DE ASISTENCIA/PREZENČNÍ LISTINA/DELTAGERLISTE/ ANWESENHEITSLISTE/KOHALOLIJATE NIMEKIRI/ΚΑΤΑΣΤΑΣΗ ΠΑΡΟΝΤΩΝ/RECORD OF ATTENDANCE/ LISTE DE PRÉSENCE/POPIS NAZOČNIH/ELENCO DI PRESENZA/APMEKLĒJUMU REĢISTRS/DALYVIŲ SĄRAŠAS/ JELENLÉTI ÍV/REĠISTRU TA' ATTENDENZA/PRESENTIELIJST/LISTA OBECNOŚCI/LISTA DE PRESENÇAS/ LISTĂ DE PREZENŢĂ/PREZENČNÁ LISTINA/SEZNAM NAVZOČIH/LÄSNÄOLOLISTA/NÄRVAROLISTA</w:t>
      </w: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auto"/>
          <w:insideV w:val="single" w:sz="4" w:space="0" w:color="auto"/>
        </w:tblBorders>
        <w:tblLayout w:type="fixed"/>
        <w:tblCellMar>
          <w:left w:w="153" w:type="dxa"/>
          <w:right w:w="153" w:type="dxa"/>
        </w:tblCellMar>
        <w:tblLook w:val="0000" w:firstRow="0" w:lastRow="0" w:firstColumn="0" w:lastColumn="0" w:noHBand="0" w:noVBand="0"/>
      </w:tblPr>
      <w:tblGrid>
        <w:gridCol w:w="9072"/>
      </w:tblGrid>
      <w:tr w:rsidR="008452E8" w:rsidRPr="0024579C">
        <w:trPr>
          <w:cantSplit/>
        </w:trPr>
        <w:tc>
          <w:tcPr>
            <w:tcW w:w="9072" w:type="dxa"/>
            <w:shd w:val="pct10" w:color="000000" w:fill="FFFFFF"/>
          </w:tcPr>
          <w:p w:rsidR="008452E8" w:rsidRPr="0024579C" w:rsidRDefault="00CC6E1E" w:rsidP="00AD4CEB">
            <w:pPr>
              <w:pStyle w:val="AttendancePVTable"/>
            </w:pPr>
            <w:r w:rsidRPr="0024579C">
              <w:t>Бюро/Mesa/Předsednictvo/Formandskabet/Vorstand/Juhatus/Προεδρείο/Bureau/Predsjedništvo/Ufficio di presidenza/Prezidijs/ Biuras/Elnökség/Prezydium/Birou/Predsedníctvo/Predsedstvo/Puheenjohtajisto/Presidiet (*)</w:t>
            </w:r>
          </w:p>
        </w:tc>
      </w:tr>
      <w:tr w:rsidR="008452E8" w:rsidRPr="0024579C">
        <w:trPr>
          <w:cantSplit/>
          <w:trHeight w:val="720"/>
        </w:trPr>
        <w:tc>
          <w:tcPr>
            <w:tcW w:w="9072" w:type="dxa"/>
            <w:shd w:val="clear" w:color="000000" w:fill="FFFFFF"/>
          </w:tcPr>
          <w:p w:rsidR="008452E8" w:rsidRPr="0024579C" w:rsidRDefault="0063683B" w:rsidP="00AD4CEB">
            <w:pPr>
              <w:pStyle w:val="AttendancePVTable"/>
            </w:pPr>
            <w:r w:rsidRPr="0024579C">
              <w:t>Anna</w:t>
            </w:r>
            <w:r w:rsidRPr="0024579C">
              <w:noBreakHyphen/>
              <w:t>Michelle Asimakopoulou (1), Marie</w:t>
            </w:r>
            <w:r w:rsidRPr="0024579C">
              <w:noBreakHyphen/>
              <w:t>Pierre Vedrenne (1), Iuliu Winkler (1), Jan Zahradil (1)</w:t>
            </w:r>
          </w:p>
        </w:tc>
      </w:tr>
      <w:tr w:rsidR="008452E8" w:rsidRPr="0024579C">
        <w:trPr>
          <w:cantSplit/>
        </w:trPr>
        <w:tc>
          <w:tcPr>
            <w:tcW w:w="9072" w:type="dxa"/>
            <w:shd w:val="pct10" w:color="000000" w:fill="FFFFFF"/>
          </w:tcPr>
          <w:p w:rsidR="008452E8" w:rsidRPr="0024579C" w:rsidRDefault="00CC6E1E" w:rsidP="00AD4CEB">
            <w:pPr>
              <w:pStyle w:val="AttendancePVTable"/>
            </w:pPr>
            <w:r w:rsidRPr="0024579C">
              <w:t>Членове/Diputados/Poslanci/Medlemmer/Mitglieder/Parlamendiliikmed/Βουλευτές/Members/Députés/Zastupnici/Deputati/Deputāti/ Nariai/Képviselõk/Membri/Leden/Posłowie/Deputados/Deputaţi/Jäsenet/Ledamöter</w:t>
            </w:r>
          </w:p>
        </w:tc>
      </w:tr>
      <w:tr w:rsidR="008452E8" w:rsidRPr="0024579C">
        <w:trPr>
          <w:cantSplit/>
          <w:trHeight w:val="1200"/>
        </w:trPr>
        <w:tc>
          <w:tcPr>
            <w:tcW w:w="9072" w:type="dxa"/>
            <w:shd w:val="clear" w:color="000000" w:fill="FFFFFF"/>
          </w:tcPr>
          <w:p w:rsidR="008452E8" w:rsidRPr="0024579C" w:rsidRDefault="0063683B" w:rsidP="00AD4CEB">
            <w:pPr>
              <w:pStyle w:val="AttendancePVTable"/>
            </w:pPr>
            <w:r w:rsidRPr="0024579C">
              <w:t>Nikos Androulakis (1), Daniel Caspary (1), Anna Cavazzini (1), Jordi Cañas (1), Ellie Chowns (1), Arnaud Danjean (1), Nicola Danti (1), Enikő Győri (1), Roman Haider (1), Christophe Hansen (1), Danuta Maria Hübner (1), Karin Karlsbro (1), Jude Kirton</w:t>
            </w:r>
            <w:r w:rsidRPr="0024579C">
              <w:noBreakHyphen/>
              <w:t>Darling (1), Emmanuel Maurel (1), Samira Rafaela (1), Luisa Regimenti (1), Inma Rodríguez</w:t>
            </w:r>
            <w:r w:rsidRPr="0024579C">
              <w:noBreakHyphen/>
              <w:t>Piñero (1), André Rougé (1), Massimiliano Salini (1), Helmut Scholz (1), Liesje Schreinemacher (1), Sven Simon (1), Mihai Tudose (1), Kathleen Van Brempt (1), Marie</w:t>
            </w:r>
            <w:r w:rsidRPr="0024579C">
              <w:noBreakHyphen/>
              <w:t>Pierre Vedrenne (1), Jörgen Warborn (1)</w:t>
            </w:r>
          </w:p>
        </w:tc>
      </w:tr>
      <w:tr w:rsidR="008452E8" w:rsidRPr="0024579C">
        <w:trPr>
          <w:cantSplit/>
        </w:trPr>
        <w:tc>
          <w:tcPr>
            <w:tcW w:w="9072" w:type="dxa"/>
            <w:shd w:val="pct10" w:color="000000" w:fill="FFFFFF"/>
          </w:tcPr>
          <w:p w:rsidR="008452E8" w:rsidRPr="0024579C" w:rsidRDefault="00CC6E1E" w:rsidP="00AD4CEB">
            <w:pPr>
              <w:pStyle w:val="AttendancePVTable"/>
            </w:pPr>
            <w:r w:rsidRPr="0024579C">
              <w:t>Заместници/Suplentes/Náhradníci/Stedfortrædere/Stellvertreter/Asendusliikmed/Αναπληρωτές/Substitutes/Suppléants/Zamjenici/ Supplenti/Aizstājēji/Pavaduojantysnariai/Póttagok/Sostituti/Plaatsvervangers/Zastępcy/Membros suplentes/Supleanţi/Náhradníci/ Namestniki/Varajäsenet/Suppleanter</w:t>
            </w:r>
          </w:p>
        </w:tc>
      </w:tr>
      <w:tr w:rsidR="008452E8" w:rsidRPr="0024579C">
        <w:trPr>
          <w:cantSplit/>
          <w:trHeight w:val="1200"/>
        </w:trPr>
        <w:tc>
          <w:tcPr>
            <w:tcW w:w="9072" w:type="dxa"/>
            <w:shd w:val="clear" w:color="000000" w:fill="FFFFFF"/>
          </w:tcPr>
          <w:p w:rsidR="008452E8" w:rsidRPr="0024579C" w:rsidRDefault="0063683B" w:rsidP="00AD4CEB">
            <w:pPr>
              <w:pStyle w:val="AttendancePVTable"/>
            </w:pPr>
            <w:r w:rsidRPr="0024579C">
              <w:t>Mazaly Aguilar (1), Saskia Bricmont (1), Markus Buchheit (1), Jérémy Decerle (1), Yannick Jadot (1), Javier Moreno Sánchez (1)</w:t>
            </w:r>
          </w:p>
        </w:tc>
      </w:tr>
    </w:tbl>
    <w:p w:rsidR="008452E8" w:rsidRPr="0024579C" w:rsidRDefault="008452E8" w:rsidP="005D5A08">
      <w:pPr>
        <w:pStyle w:val="AttendancePV"/>
      </w:pPr>
    </w:p>
    <w:p w:rsidR="008452E8" w:rsidRPr="0024579C" w:rsidRDefault="008452E8" w:rsidP="005D5A08">
      <w:pPr>
        <w:pStyle w:val="AttendancePV"/>
      </w:pPr>
    </w:p>
    <w:p w:rsidR="00714F25" w:rsidRPr="0024579C" w:rsidRDefault="00714F25" w:rsidP="005D5A08">
      <w:pPr>
        <w:pStyle w:val="AttendancePV"/>
      </w:pP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53" w:type="dxa"/>
          <w:right w:w="153" w:type="dxa"/>
        </w:tblCellMar>
        <w:tblLook w:val="0000" w:firstRow="0" w:lastRow="0" w:firstColumn="0" w:lastColumn="0" w:noHBand="0" w:noVBand="0"/>
      </w:tblPr>
      <w:tblGrid>
        <w:gridCol w:w="7513"/>
        <w:gridCol w:w="1559"/>
      </w:tblGrid>
      <w:tr w:rsidR="008452E8" w:rsidRPr="0024579C">
        <w:trPr>
          <w:cantSplit/>
        </w:trPr>
        <w:tc>
          <w:tcPr>
            <w:tcW w:w="9072" w:type="dxa"/>
            <w:gridSpan w:val="2"/>
            <w:shd w:val="pct10" w:color="000000" w:fill="FFFFFF"/>
          </w:tcPr>
          <w:p w:rsidR="008452E8" w:rsidRPr="0024579C" w:rsidRDefault="006D2283" w:rsidP="00467244">
            <w:pPr>
              <w:pStyle w:val="AttendancePVTable"/>
            </w:pPr>
            <w:r w:rsidRPr="0024579C">
              <w:t>209 (7)</w:t>
            </w:r>
          </w:p>
        </w:tc>
      </w:tr>
      <w:tr w:rsidR="008452E8" w:rsidRPr="0024579C">
        <w:trPr>
          <w:cantSplit/>
          <w:trHeight w:val="720"/>
        </w:trPr>
        <w:tc>
          <w:tcPr>
            <w:tcW w:w="9072" w:type="dxa"/>
            <w:gridSpan w:val="2"/>
          </w:tcPr>
          <w:p w:rsidR="008452E8" w:rsidRPr="0024579C" w:rsidRDefault="006C5C79" w:rsidP="00AD4CEB">
            <w:pPr>
              <w:pStyle w:val="AttendancePVTable"/>
            </w:pPr>
            <w:r w:rsidRPr="0024579C">
              <w:t>Tanja Fajon (1)</w:t>
            </w:r>
          </w:p>
        </w:tc>
      </w:tr>
      <w:tr w:rsidR="008452E8" w:rsidRPr="0024579C">
        <w:trPr>
          <w:cantSplit/>
        </w:trPr>
        <w:tc>
          <w:tcPr>
            <w:tcW w:w="9072" w:type="dxa"/>
            <w:gridSpan w:val="2"/>
            <w:shd w:val="pct10" w:color="000000" w:fill="FFFFFF"/>
          </w:tcPr>
          <w:p w:rsidR="008452E8" w:rsidRPr="0024579C" w:rsidRDefault="00467244" w:rsidP="00AD4CEB">
            <w:pPr>
              <w:pStyle w:val="AttendancePVTable"/>
            </w:pPr>
            <w:r w:rsidRPr="0024579C">
              <w:t>216 (3)</w:t>
            </w:r>
          </w:p>
        </w:tc>
      </w:tr>
      <w:tr w:rsidR="008452E8" w:rsidRPr="0024579C">
        <w:trPr>
          <w:cantSplit/>
          <w:trHeight w:val="720"/>
        </w:trPr>
        <w:tc>
          <w:tcPr>
            <w:tcW w:w="9072" w:type="dxa"/>
            <w:gridSpan w:val="2"/>
          </w:tcPr>
          <w:p w:rsidR="008452E8" w:rsidRPr="0024579C" w:rsidRDefault="008452E8" w:rsidP="00AD4CEB">
            <w:pPr>
              <w:pStyle w:val="AttendancePVTable"/>
            </w:pPr>
          </w:p>
        </w:tc>
      </w:tr>
      <w:tr w:rsidR="008452E8" w:rsidRPr="0024579C">
        <w:trPr>
          <w:cantSplit/>
        </w:trPr>
        <w:tc>
          <w:tcPr>
            <w:tcW w:w="9072" w:type="dxa"/>
            <w:gridSpan w:val="2"/>
            <w:shd w:val="pct10" w:color="000000" w:fill="FFFFFF"/>
          </w:tcPr>
          <w:p w:rsidR="008452E8" w:rsidRPr="0024579C" w:rsidRDefault="006D2283" w:rsidP="00467244">
            <w:pPr>
              <w:pStyle w:val="AttendancePVTable"/>
            </w:pPr>
            <w:r w:rsidRPr="0024579C">
              <w:t>56 (8) (Точка от дневния ред/Punto del orden del día/Bod pořadu jednání (OJ)/Punkt på dagsordenen/Tagesordnungspunkt/ Päevakorra punkt/Σημείο της ημερήσιας διάταξης/Agenda item/Point OJ/Točka dnevnog reda/Punto all'ordine del giorno/Darba kārtības punkts/Darbotvarkės punktas/Napirendi pont/Punt Aġenda/Agendapunt/Punkt porządku dziennego/Ponto OD/Punct de pe ordinea de zi/Bod programu schôdze/Točka UL/Esityslistan kohta/Punkt på föredragningslistan)</w:t>
            </w:r>
          </w:p>
        </w:tc>
      </w:tr>
      <w:tr w:rsidR="008452E8" w:rsidRPr="0024579C">
        <w:trPr>
          <w:trHeight w:val="720"/>
        </w:trPr>
        <w:tc>
          <w:tcPr>
            <w:tcW w:w="7513" w:type="dxa"/>
          </w:tcPr>
          <w:p w:rsidR="008452E8" w:rsidRPr="0024579C" w:rsidRDefault="008452E8" w:rsidP="00AD4CEB">
            <w:pPr>
              <w:pStyle w:val="AttendancePVTable"/>
            </w:pPr>
          </w:p>
        </w:tc>
        <w:tc>
          <w:tcPr>
            <w:tcW w:w="1559" w:type="dxa"/>
          </w:tcPr>
          <w:p w:rsidR="008452E8" w:rsidRPr="0024579C" w:rsidRDefault="008452E8" w:rsidP="00AD4CEB">
            <w:pPr>
              <w:pStyle w:val="AttendancePVTable"/>
            </w:pPr>
          </w:p>
        </w:tc>
      </w:tr>
    </w:tbl>
    <w:p w:rsidR="008452E8" w:rsidRPr="0024579C" w:rsidRDefault="008452E8" w:rsidP="005D5A08">
      <w:pPr>
        <w:pStyle w:val="AttendancePV"/>
      </w:pPr>
    </w:p>
    <w:p w:rsidR="0083601E" w:rsidRPr="0024579C" w:rsidRDefault="0083601E" w:rsidP="005D5A08">
      <w:pPr>
        <w:pStyle w:val="AttendancePV"/>
      </w:pPr>
    </w:p>
    <w:p w:rsidR="0083601E" w:rsidRPr="0024579C" w:rsidRDefault="0083601E" w:rsidP="005D5A08">
      <w:pPr>
        <w:pStyle w:val="AttendancePV"/>
      </w:pPr>
    </w:p>
    <w:p w:rsidR="0076749D" w:rsidRPr="0024579C" w:rsidRDefault="0076749D" w:rsidP="005D5A08">
      <w:pPr>
        <w:pStyle w:val="AttendancePV"/>
      </w:pPr>
    </w:p>
    <w:p w:rsidR="0083601E" w:rsidRPr="0024579C" w:rsidRDefault="0076749D" w:rsidP="005D5A08">
      <w:pPr>
        <w:pStyle w:val="AttendancePV"/>
      </w:pPr>
      <w:r w:rsidRPr="0024579C">
        <w:br w:type="page"/>
      </w: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53" w:type="dxa"/>
          <w:right w:w="153" w:type="dxa"/>
        </w:tblCellMar>
        <w:tblLook w:val="0000" w:firstRow="0" w:lastRow="0" w:firstColumn="0" w:lastColumn="0" w:noHBand="0" w:noVBand="0"/>
      </w:tblPr>
      <w:tblGrid>
        <w:gridCol w:w="9072"/>
      </w:tblGrid>
      <w:tr w:rsidR="0083601E" w:rsidRPr="0024579C" w:rsidTr="00B15084">
        <w:trPr>
          <w:cantSplit/>
        </w:trPr>
        <w:tc>
          <w:tcPr>
            <w:tcW w:w="9072" w:type="dxa"/>
            <w:shd w:val="pct10" w:color="000000" w:fill="FFFFFF"/>
          </w:tcPr>
          <w:p w:rsidR="0083601E" w:rsidRPr="0024579C" w:rsidRDefault="0083601E" w:rsidP="00AD4CEB">
            <w:pPr>
              <w:pStyle w:val="AttendancePVTable"/>
            </w:pPr>
            <w:r w:rsidRPr="0024579C">
              <w:t>Наблюдатели/Observadores/Pozorovatelé/Observatører/Beobachter/Vaatlejad/Παρατηρητές/Observers/Observateurs/Promatrači/ Osservatori/Novērotāji/Stebėtojai/Megfigyelők/Osservaturi/Waarnemers/Obserwatorzy/Observadores/Observatori/Pozorovatelia/ Opazovalci/Tarkkailijat/Observatörer</w:t>
            </w:r>
          </w:p>
        </w:tc>
      </w:tr>
      <w:tr w:rsidR="0083601E" w:rsidRPr="0024579C" w:rsidTr="00B15084">
        <w:trPr>
          <w:cantSplit/>
          <w:trHeight w:val="720"/>
        </w:trPr>
        <w:tc>
          <w:tcPr>
            <w:tcW w:w="9072" w:type="dxa"/>
          </w:tcPr>
          <w:p w:rsidR="0083601E" w:rsidRPr="0024579C" w:rsidRDefault="0083601E" w:rsidP="00AD4CEB">
            <w:pPr>
              <w:pStyle w:val="AttendancePVTable"/>
            </w:pPr>
          </w:p>
        </w:tc>
      </w:tr>
    </w:tbl>
    <w:p w:rsidR="008452E8" w:rsidRPr="0024579C" w:rsidRDefault="008452E8" w:rsidP="005D5A08">
      <w:pPr>
        <w:pStyle w:val="AttendancePV"/>
      </w:pPr>
    </w:p>
    <w:p w:rsidR="0083601E" w:rsidRPr="0024579C" w:rsidRDefault="0083601E" w:rsidP="005D5A08">
      <w:pPr>
        <w:pStyle w:val="AttendancePV"/>
      </w:pPr>
    </w:p>
    <w:p w:rsidR="00DB5CC6" w:rsidRPr="0024579C" w:rsidRDefault="00DB5CC6" w:rsidP="005D5A08">
      <w:pPr>
        <w:pStyle w:val="AttendancePV"/>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77" w:type="dxa"/>
          <w:right w:w="177" w:type="dxa"/>
        </w:tblCellMar>
        <w:tblLook w:val="0000" w:firstRow="0" w:lastRow="0" w:firstColumn="0" w:lastColumn="0" w:noHBand="0" w:noVBand="0"/>
      </w:tblPr>
      <w:tblGrid>
        <w:gridCol w:w="9072"/>
      </w:tblGrid>
      <w:tr w:rsidR="008452E8" w:rsidRPr="0024579C">
        <w:tc>
          <w:tcPr>
            <w:tcW w:w="9072" w:type="dxa"/>
            <w:shd w:val="pct10" w:color="000000" w:fill="FFFFFF"/>
          </w:tcPr>
          <w:p w:rsidR="008452E8" w:rsidRPr="0024579C" w:rsidRDefault="00CC6E1E" w:rsidP="00F51C97">
            <w:pPr>
              <w:pStyle w:val="AttendancePVTable"/>
            </w:pPr>
            <w:r w:rsidRPr="0024579C">
              <w:t>По покана на председателя/Por invitación del presidente/Na pozvání předsedy/Efter indbydelse fra formanden/Auf Einladung des Vorsitzenden/Esimehe kutsel/Με πρόσκληση του Προέδρου/At the invitation of the Chair/Sur l’invitation du président/ Na poziv predsjednika/Su invito del presidente/Pēc priekšsēdētāja uzaicinājuma/Pirmininkui pakvietus/Az elnök meghívására/ Fuq stedina taċ</w:t>
            </w:r>
            <w:r w:rsidRPr="0024579C">
              <w:noBreakHyphen/>
              <w:t>'Chairman'/Op uitnodiging van de voorzitter/Na zaproszenie Przewodniczącego/A convite do Presidente/La invitaţia preşedintelui/ Na pozvanie predsedu/Na povabilo predsednika/Puheenjohtajan kutsusta/På ordförandens inbjudan</w:t>
            </w:r>
          </w:p>
        </w:tc>
      </w:tr>
      <w:tr w:rsidR="008452E8" w:rsidRPr="0024579C">
        <w:trPr>
          <w:trHeight w:val="720"/>
        </w:trPr>
        <w:tc>
          <w:tcPr>
            <w:tcW w:w="9072" w:type="dxa"/>
          </w:tcPr>
          <w:p w:rsidR="008452E8" w:rsidRPr="0024579C" w:rsidRDefault="008452E8" w:rsidP="00AD4CEB">
            <w:pPr>
              <w:pStyle w:val="AttendancePVTable"/>
            </w:pPr>
          </w:p>
        </w:tc>
      </w:tr>
    </w:tbl>
    <w:p w:rsidR="008452E8" w:rsidRPr="0024579C" w:rsidRDefault="008452E8" w:rsidP="005D5A08">
      <w:pPr>
        <w:pStyle w:val="AttendancePV"/>
      </w:pPr>
    </w:p>
    <w:p w:rsidR="0083601E" w:rsidRPr="0024579C" w:rsidRDefault="0083601E" w:rsidP="005D5A08">
      <w:pPr>
        <w:pStyle w:val="AttendancePV"/>
      </w:pPr>
    </w:p>
    <w:p w:rsidR="008452E8" w:rsidRPr="0024579C" w:rsidRDefault="008452E8" w:rsidP="005D5A08">
      <w:pPr>
        <w:pStyle w:val="AttendancePV"/>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77" w:type="dxa"/>
          <w:right w:w="177" w:type="dxa"/>
        </w:tblCellMar>
        <w:tblLook w:val="0000" w:firstRow="0" w:lastRow="0" w:firstColumn="0" w:lastColumn="0" w:noHBand="0" w:noVBand="0"/>
      </w:tblPr>
      <w:tblGrid>
        <w:gridCol w:w="1701"/>
        <w:gridCol w:w="7371"/>
      </w:tblGrid>
      <w:tr w:rsidR="008452E8" w:rsidRPr="0024579C">
        <w:tc>
          <w:tcPr>
            <w:tcW w:w="9072" w:type="dxa"/>
            <w:gridSpan w:val="2"/>
            <w:shd w:val="pct10" w:color="000000" w:fill="FFFFFF"/>
          </w:tcPr>
          <w:p w:rsidR="008452E8" w:rsidRPr="0024579C" w:rsidRDefault="00CC6E1E" w:rsidP="00AD4CEB">
            <w:pPr>
              <w:pStyle w:val="AttendancePVTable"/>
            </w:pPr>
            <w:r w:rsidRPr="0024579C">
              <w:t>Съвет/Consejo/Rada/Rådet/Rat/Nõukogu/Συμβούλιο/Council/Conseil/Vijeće/Consiglio/Padome/Taryba/Tanács/Kunsill/Raad/ Conselho/Consiliu/Svet/Neuvosto/Rådet (*)</w:t>
            </w:r>
          </w:p>
        </w:tc>
      </w:tr>
      <w:tr w:rsidR="008452E8" w:rsidRPr="0024579C">
        <w:trPr>
          <w:trHeight w:val="720"/>
        </w:trPr>
        <w:tc>
          <w:tcPr>
            <w:tcW w:w="9072" w:type="dxa"/>
            <w:gridSpan w:val="2"/>
          </w:tcPr>
          <w:p w:rsidR="008452E8" w:rsidRPr="0024579C" w:rsidRDefault="008452E8" w:rsidP="00AD4CEB">
            <w:pPr>
              <w:pStyle w:val="AttendancePVTable"/>
            </w:pPr>
          </w:p>
        </w:tc>
      </w:tr>
      <w:tr w:rsidR="008452E8" w:rsidRPr="0024579C">
        <w:tc>
          <w:tcPr>
            <w:tcW w:w="9072" w:type="dxa"/>
            <w:gridSpan w:val="2"/>
            <w:shd w:val="pct10" w:color="000000" w:fill="FFFFFF"/>
          </w:tcPr>
          <w:p w:rsidR="008452E8" w:rsidRPr="0024579C" w:rsidRDefault="00CC6E1E" w:rsidP="002E2B09">
            <w:pPr>
              <w:pStyle w:val="AttendancePVTable"/>
            </w:pPr>
            <w:r w:rsidRPr="0024579C">
              <w:t>Комисия/Comisión/Komise/Kommissionen/Kommission/Komisjon/Επιτροπή/Commission/Komisija/Commissione/Bizottság/ Kummissjoni/Commissie/Komisja/Comissão/Comisie/Komisia/Komissio/Kommissionen (*)</w:t>
            </w:r>
          </w:p>
        </w:tc>
      </w:tr>
      <w:tr w:rsidR="008452E8" w:rsidRPr="0024579C">
        <w:trPr>
          <w:trHeight w:val="720"/>
        </w:trPr>
        <w:tc>
          <w:tcPr>
            <w:tcW w:w="9072" w:type="dxa"/>
            <w:gridSpan w:val="2"/>
          </w:tcPr>
          <w:p w:rsidR="008452E8" w:rsidRPr="0024579C" w:rsidRDefault="001307A1" w:rsidP="001307A1">
            <w:pPr>
              <w:pStyle w:val="AttendancePVTable"/>
            </w:pPr>
            <w:r w:rsidRPr="0024579C">
              <w:t>Gijs Berends, Frauke Sommer</w:t>
            </w:r>
          </w:p>
        </w:tc>
      </w:tr>
      <w:tr w:rsidR="008452E8" w:rsidRPr="0024579C">
        <w:tc>
          <w:tcPr>
            <w:tcW w:w="9072" w:type="dxa"/>
            <w:gridSpan w:val="2"/>
            <w:shd w:val="pct10" w:color="000000" w:fill="FFFFFF"/>
          </w:tcPr>
          <w:p w:rsidR="008452E8" w:rsidRPr="0024579C" w:rsidRDefault="00F0068D" w:rsidP="00F0068D">
            <w:pPr>
              <w:pStyle w:val="AttendancePVTable"/>
            </w:pPr>
            <w:r w:rsidRPr="0024579C">
              <w:t>Други институции и органи/Otras instituciones y organismos/Ostatní orgány a instituce/Andre institutioner og organer/Andere Organe und Einrichtungen/Muud institutsioonid ja organid/Λοιπά θεσμικά όργανα και οργανισμοί/Other institutions and bodies/Autres institutions et organes/Druge institucije i tijela/Altre istituzioni e altri organi/Citas iestādes un struktūras/Kitos institucijos ir įstaigos/ Más intézmények és szervek/Istituzzjonijiet u korpi oħra/Andere instellingen en organen/Inne instytucje i organy/Outras instituições e outros órgãos/Alte instituții și organe/Iné inštitúcie a orgány/Muut toimielimet ja elimet/Andra institutioner och organ</w:t>
            </w:r>
          </w:p>
        </w:tc>
      </w:tr>
      <w:tr w:rsidR="008452E8" w:rsidRPr="0024579C">
        <w:trPr>
          <w:cantSplit/>
          <w:trHeight w:val="720"/>
        </w:trPr>
        <w:tc>
          <w:tcPr>
            <w:tcW w:w="1701" w:type="dxa"/>
          </w:tcPr>
          <w:p w:rsidR="008452E8" w:rsidRPr="0024579C" w:rsidRDefault="008452E8" w:rsidP="00AD4CEB">
            <w:pPr>
              <w:pStyle w:val="AttendancePVTable"/>
            </w:pPr>
          </w:p>
        </w:tc>
        <w:tc>
          <w:tcPr>
            <w:tcW w:w="7371" w:type="dxa"/>
          </w:tcPr>
          <w:p w:rsidR="008452E8" w:rsidRPr="0024579C" w:rsidRDefault="008452E8" w:rsidP="00AD4CEB">
            <w:pPr>
              <w:pStyle w:val="AttendancePVTable"/>
            </w:pPr>
          </w:p>
        </w:tc>
      </w:tr>
    </w:tbl>
    <w:p w:rsidR="008452E8" w:rsidRPr="0024579C" w:rsidRDefault="008452E8" w:rsidP="005D5A08">
      <w:pPr>
        <w:pStyle w:val="AttendancePV"/>
      </w:pPr>
    </w:p>
    <w:p w:rsidR="008452E8" w:rsidRPr="0024579C" w:rsidRDefault="008452E8" w:rsidP="005D5A08">
      <w:pPr>
        <w:pStyle w:val="AttendancePV"/>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8452E8" w:rsidRPr="0024579C">
        <w:trPr>
          <w:cantSplit/>
        </w:trPr>
        <w:tc>
          <w:tcPr>
            <w:tcW w:w="9072" w:type="dxa"/>
            <w:shd w:val="pct10" w:color="000000" w:fill="FFFFFF"/>
          </w:tcPr>
          <w:p w:rsidR="008452E8" w:rsidRPr="0024579C" w:rsidRDefault="00007788" w:rsidP="00AD4CEB">
            <w:pPr>
              <w:pStyle w:val="AttendancePVTable"/>
            </w:pPr>
            <w:r w:rsidRPr="0024579C">
              <w:t>Други участници/Otros participantes/Ostatní účastníci/Endvidere deltog/Andere Teilnehmer/Muud osalejad/Επίσης παρόντες/Other participants/Autres participants/Drugi sudionici/Altri partecipanti/Citi klātesošie/Kiti dalyviai/Más résztvevők/Parteċipanti ohra/Andere aanwezigen/Inni uczestnicy/Outros participantes/Alţi participanţi/Iní účastníci/Drugi udeleženci/Muut osallistujat/Övriga deltagare</w:t>
            </w:r>
          </w:p>
        </w:tc>
      </w:tr>
      <w:tr w:rsidR="008452E8" w:rsidRPr="0024579C">
        <w:trPr>
          <w:cantSplit/>
          <w:trHeight w:val="1200"/>
        </w:trPr>
        <w:tc>
          <w:tcPr>
            <w:tcW w:w="9072" w:type="dxa"/>
          </w:tcPr>
          <w:p w:rsidR="008452E8" w:rsidRPr="0024579C" w:rsidRDefault="008452E8" w:rsidP="00AD4CEB">
            <w:pPr>
              <w:pStyle w:val="AttendancePVTable"/>
            </w:pPr>
          </w:p>
        </w:tc>
      </w:tr>
    </w:tbl>
    <w:p w:rsidR="0083601E" w:rsidRPr="0024579C" w:rsidRDefault="0083601E" w:rsidP="005D5A08">
      <w:pPr>
        <w:pStyle w:val="AttendancePV"/>
      </w:pPr>
      <w:r w:rsidRPr="0024579C">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452E8" w:rsidRPr="0024579C">
        <w:trPr>
          <w:cantSplit/>
        </w:trPr>
        <w:tc>
          <w:tcPr>
            <w:tcW w:w="9072" w:type="dxa"/>
            <w:gridSpan w:val="2"/>
            <w:shd w:val="pct10" w:color="000000" w:fill="FFFFFF"/>
          </w:tcPr>
          <w:p w:rsidR="008452E8" w:rsidRPr="0024579C" w:rsidRDefault="00C634EF" w:rsidP="005F6C89">
            <w:pPr>
              <w:pStyle w:val="AttendancePVTable"/>
            </w:pPr>
            <w:r w:rsidRPr="0024579C">
              <w:t>Секретариат на политическите групи/Secretaría de los Grupos políticos/Sekretariát politických skupin/Gruppernes sekretariat/ Sekretariat der Fraktionen/Fraktsioonide sekretariaat/Γραμματεία των Πολιτικών Ομάδων/Secretariats of political groups/Secrétariat des groupes politiques/Tajništva klubova zastupnika/Segreteria gruppi politici/Politisko grupu sekretariāts/Frakcijų sekretoriai/ Képviselőcsoportok titkársága/Segretarjat gruppi politiċi/Fractiesecretariaten/Sekretariat Grup Politycznych/Secretariado dos grupos políticos/Secretariate grupuri politice/Sekretariát politických skupín/Sekretariat političnih skupin/Poliittisten ryhmien sihteeristöt/ De politiska gruppernas sekretariat</w:t>
            </w:r>
          </w:p>
        </w:tc>
      </w:tr>
      <w:tr w:rsidR="008452E8" w:rsidRPr="0024579C">
        <w:trPr>
          <w:cantSplit/>
        </w:trPr>
        <w:tc>
          <w:tcPr>
            <w:tcW w:w="1701" w:type="dxa"/>
            <w:shd w:val="clear" w:color="auto" w:fill="FFFFFF"/>
          </w:tcPr>
          <w:p w:rsidR="008452E8" w:rsidRPr="0024579C" w:rsidRDefault="008452E8" w:rsidP="00A66B35">
            <w:pPr>
              <w:pStyle w:val="AttendancePVTable"/>
            </w:pPr>
            <w:r w:rsidRPr="0024579C">
              <w:t>PPE</w:t>
            </w:r>
          </w:p>
          <w:p w:rsidR="008452E8" w:rsidRPr="0024579C" w:rsidRDefault="00CE5AEB" w:rsidP="00A66B35">
            <w:pPr>
              <w:pStyle w:val="AttendancePVTable"/>
            </w:pPr>
            <w:r w:rsidRPr="0024579C">
              <w:t>S&amp;D</w:t>
            </w:r>
          </w:p>
          <w:p w:rsidR="00A5325A" w:rsidRPr="0024579C" w:rsidRDefault="00A5325A" w:rsidP="00A66B35">
            <w:pPr>
              <w:pStyle w:val="AttendancePVTable"/>
            </w:pPr>
            <w:r w:rsidRPr="0024579C">
              <w:t>Renew</w:t>
            </w:r>
          </w:p>
          <w:p w:rsidR="008452E8" w:rsidRPr="0024579C" w:rsidRDefault="00926DB0" w:rsidP="00A66B35">
            <w:pPr>
              <w:pStyle w:val="AttendancePVTable"/>
            </w:pPr>
            <w:r w:rsidRPr="0024579C">
              <w:t>Verts/ALE</w:t>
            </w:r>
          </w:p>
          <w:p w:rsidR="00A5325A" w:rsidRPr="0024579C" w:rsidRDefault="00A5325A" w:rsidP="00A5325A">
            <w:pPr>
              <w:pStyle w:val="AttendancePVTable"/>
            </w:pPr>
            <w:r w:rsidRPr="0024579C">
              <w:t>ID</w:t>
            </w:r>
          </w:p>
          <w:p w:rsidR="00A5325A" w:rsidRPr="0024579C" w:rsidRDefault="00A5325A" w:rsidP="00A5325A">
            <w:pPr>
              <w:pStyle w:val="AttendancePVTable"/>
            </w:pPr>
            <w:r w:rsidRPr="0024579C">
              <w:t>ECR</w:t>
            </w:r>
          </w:p>
          <w:p w:rsidR="008452E8" w:rsidRPr="0024579C" w:rsidRDefault="00926DB0" w:rsidP="00A66B35">
            <w:pPr>
              <w:pStyle w:val="AttendancePVTable"/>
            </w:pPr>
            <w:r w:rsidRPr="0024579C">
              <w:t>GUE/NGL</w:t>
            </w:r>
          </w:p>
          <w:p w:rsidR="008452E8" w:rsidRPr="0024579C" w:rsidRDefault="008452E8" w:rsidP="00A66B35">
            <w:pPr>
              <w:pStyle w:val="AttendancePVTable"/>
            </w:pPr>
            <w:r w:rsidRPr="0024579C">
              <w:t>NI</w:t>
            </w:r>
          </w:p>
        </w:tc>
        <w:tc>
          <w:tcPr>
            <w:tcW w:w="7371" w:type="dxa"/>
            <w:shd w:val="clear" w:color="auto" w:fill="FFFFFF"/>
          </w:tcPr>
          <w:p w:rsidR="00054C10" w:rsidRPr="0024579C" w:rsidRDefault="00054C10" w:rsidP="00054C10">
            <w:pPr>
              <w:spacing w:before="120"/>
              <w:rPr>
                <w:snapToGrid/>
                <w:sz w:val="16"/>
              </w:rPr>
            </w:pPr>
            <w:r w:rsidRPr="0024579C">
              <w:rPr>
                <w:sz w:val="16"/>
              </w:rPr>
              <w:t>Pier Giuseppe Rizza, Analia Glogowski</w:t>
            </w:r>
          </w:p>
          <w:p w:rsidR="00054C10" w:rsidRPr="0024579C" w:rsidRDefault="00054C10" w:rsidP="00054C10">
            <w:pPr>
              <w:spacing w:before="120"/>
              <w:rPr>
                <w:sz w:val="16"/>
              </w:rPr>
            </w:pPr>
            <w:r w:rsidRPr="0024579C">
              <w:rPr>
                <w:sz w:val="16"/>
              </w:rPr>
              <w:t xml:space="preserve">Barbara Melis, Pilar Ruiz Huelamo, </w:t>
            </w:r>
          </w:p>
          <w:p w:rsidR="00054C10" w:rsidRPr="0024579C" w:rsidRDefault="00054C10" w:rsidP="00054C10">
            <w:pPr>
              <w:spacing w:before="120"/>
              <w:rPr>
                <w:sz w:val="16"/>
              </w:rPr>
            </w:pPr>
            <w:r w:rsidRPr="0024579C">
              <w:rPr>
                <w:sz w:val="16"/>
              </w:rPr>
              <w:t>Ursa Pondelek, Johanna Lundberg</w:t>
            </w:r>
          </w:p>
          <w:p w:rsidR="00054C10" w:rsidRPr="0024579C" w:rsidRDefault="00054C10" w:rsidP="00054C10">
            <w:pPr>
              <w:spacing w:before="120"/>
              <w:rPr>
                <w:sz w:val="16"/>
              </w:rPr>
            </w:pPr>
          </w:p>
          <w:p w:rsidR="00054C10" w:rsidRPr="0024579C" w:rsidRDefault="00054C10" w:rsidP="00054C10">
            <w:pPr>
              <w:spacing w:before="120"/>
              <w:rPr>
                <w:sz w:val="16"/>
              </w:rPr>
            </w:pPr>
            <w:r w:rsidRPr="0024579C">
              <w:rPr>
                <w:sz w:val="16"/>
              </w:rPr>
              <w:t>Miriana Stancheva</w:t>
            </w:r>
          </w:p>
          <w:p w:rsidR="00054C10" w:rsidRPr="0024579C" w:rsidRDefault="00054C10" w:rsidP="00054C10">
            <w:pPr>
              <w:spacing w:before="120"/>
              <w:rPr>
                <w:sz w:val="16"/>
              </w:rPr>
            </w:pPr>
            <w:r w:rsidRPr="0024579C">
              <w:rPr>
                <w:sz w:val="16"/>
              </w:rPr>
              <w:t>Andrea Cepova-Fourtoy</w:t>
            </w:r>
          </w:p>
          <w:p w:rsidR="00054C10" w:rsidRPr="0024579C" w:rsidRDefault="00054C10" w:rsidP="00054C10">
            <w:pPr>
              <w:spacing w:before="120"/>
              <w:rPr>
                <w:sz w:val="16"/>
              </w:rPr>
            </w:pPr>
            <w:r w:rsidRPr="0024579C">
              <w:rPr>
                <w:sz w:val="16"/>
              </w:rPr>
              <w:t xml:space="preserve">Paul-Emile Dupret </w:t>
            </w:r>
          </w:p>
          <w:p w:rsidR="0006514D" w:rsidRPr="0024579C" w:rsidRDefault="00054C10" w:rsidP="00054C10">
            <w:pPr>
              <w:pStyle w:val="AttendancePVTable"/>
            </w:pPr>
            <w:r w:rsidRPr="0024579C">
              <w:t>Antonio Anselmi</w:t>
            </w:r>
          </w:p>
        </w:tc>
      </w:tr>
    </w:tbl>
    <w:p w:rsidR="00DB5CC6" w:rsidRPr="0024579C" w:rsidRDefault="00DB5CC6" w:rsidP="005D5A08">
      <w:pPr>
        <w:pStyle w:val="AttendancePV"/>
      </w:pPr>
    </w:p>
    <w:p w:rsidR="0083601E" w:rsidRPr="0024579C" w:rsidRDefault="0083601E" w:rsidP="005D5A08">
      <w:pPr>
        <w:pStyle w:val="AttendancePV"/>
      </w:pPr>
    </w:p>
    <w:p w:rsidR="0083601E" w:rsidRPr="0024579C" w:rsidRDefault="0083601E" w:rsidP="005D5A08">
      <w:pPr>
        <w:pStyle w:val="AttendancePV"/>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452E8" w:rsidRPr="0024579C">
        <w:trPr>
          <w:cantSplit/>
        </w:trPr>
        <w:tc>
          <w:tcPr>
            <w:tcW w:w="9072" w:type="dxa"/>
            <w:gridSpan w:val="2"/>
            <w:shd w:val="pct10" w:color="000000" w:fill="FFFFFF"/>
          </w:tcPr>
          <w:p w:rsidR="008452E8" w:rsidRPr="0024579C" w:rsidRDefault="00DC629C" w:rsidP="00AD4CEB">
            <w:pPr>
              <w:pStyle w:val="AttendancePVTable"/>
            </w:pPr>
            <w:r w:rsidRPr="0024579C">
              <w:br w:type="page"/>
              <w:t>Кабинет на председателя/Gabinete del Presidente/Kancelář předsedy/Formandens Kabinet/Kabinett des Präsidenten/Presidendi kantselei/Γραφείο του Προέδρου/President's Office/Cabinet du Président/Ured predsjednika/Gabinetto del Presidente/Priekšsēdētāja kabinets/Pirmininko kabinetas/Elnöki hivatal/Kabinett tal-President/Kabinet van de Voorzitter/Gabinet Przewodniczącego/Gabinete do Presidente/Cabinet Preşedinte/Kancelária predsedu/Urad predsednika/Puhemiehen kabinetti/Talmannens kansli</w:t>
            </w:r>
          </w:p>
        </w:tc>
      </w:tr>
      <w:tr w:rsidR="008452E8" w:rsidRPr="0024579C" w:rsidTr="003C7A12">
        <w:trPr>
          <w:cantSplit/>
          <w:trHeight w:val="510"/>
        </w:trPr>
        <w:tc>
          <w:tcPr>
            <w:tcW w:w="9072" w:type="dxa"/>
            <w:gridSpan w:val="2"/>
            <w:shd w:val="clear" w:color="auto" w:fill="FFFFFF"/>
          </w:tcPr>
          <w:p w:rsidR="008452E8" w:rsidRPr="0024579C" w:rsidRDefault="00054C10" w:rsidP="00AD4CEB">
            <w:pPr>
              <w:pStyle w:val="AttendancePVTable"/>
            </w:pPr>
            <w:r w:rsidRPr="0024579C">
              <w:t>June O’Keeffe</w:t>
            </w:r>
          </w:p>
        </w:tc>
      </w:tr>
      <w:tr w:rsidR="008452E8" w:rsidRPr="0024579C">
        <w:trPr>
          <w:cantSplit/>
        </w:trPr>
        <w:tc>
          <w:tcPr>
            <w:tcW w:w="9072" w:type="dxa"/>
            <w:gridSpan w:val="2"/>
            <w:shd w:val="pct10" w:color="000000" w:fill="FFFFFF"/>
          </w:tcPr>
          <w:p w:rsidR="008452E8" w:rsidRPr="0024579C" w:rsidRDefault="00C634EF" w:rsidP="00AD4CEB">
            <w:pPr>
              <w:pStyle w:val="AttendancePVTable"/>
            </w:pPr>
            <w:r w:rsidRPr="0024579C">
              <w:t>Кабинет на генералния секретар/Gabinete del Secretario General/Kancelář generálního tajemníka/Generalsekretærens Kabinet/ Kabinett des Generalsekretärs/Peasekretäri büroo/Γραφείο του Γενικού Γραμματέα/Secretary-General's Office/Cabinet du Secrétaire général/Ured glavnog tajnika/Gabinetto del Segretario generale/Ģenerālsekretāra kabinets/Generalinio sekretoriaus kabinetas/ Főtitkári hivatal/Kabinett tas-Segretarju Ġenerali/Kabinet van de secretaris-generaal/Gabinet Sekretarza Generalnego/Gabinete do Secretário-Geral/Cabinet Secretar General/Kancelária generálneho tajomníka/Urad generalnega sekretarja/Pääsihteerin kabinetti/ Generalsekreterarens kansli</w:t>
            </w:r>
          </w:p>
        </w:tc>
      </w:tr>
      <w:tr w:rsidR="008452E8" w:rsidRPr="0024579C" w:rsidTr="003C7A12">
        <w:trPr>
          <w:cantSplit/>
          <w:trHeight w:val="510"/>
        </w:trPr>
        <w:tc>
          <w:tcPr>
            <w:tcW w:w="9072" w:type="dxa"/>
            <w:gridSpan w:val="2"/>
            <w:shd w:val="clear" w:color="auto" w:fill="FFFFFF"/>
          </w:tcPr>
          <w:p w:rsidR="008452E8" w:rsidRPr="0024579C" w:rsidRDefault="008452E8" w:rsidP="00AD4CEB">
            <w:pPr>
              <w:pStyle w:val="AttendancePVTable"/>
            </w:pPr>
          </w:p>
        </w:tc>
      </w:tr>
      <w:tr w:rsidR="008452E8" w:rsidRPr="0024579C">
        <w:trPr>
          <w:cantSplit/>
        </w:trPr>
        <w:tc>
          <w:tcPr>
            <w:tcW w:w="9072" w:type="dxa"/>
            <w:gridSpan w:val="2"/>
            <w:shd w:val="pct10" w:color="000000" w:fill="FFFFFF"/>
          </w:tcPr>
          <w:p w:rsidR="008452E8" w:rsidRPr="0024579C" w:rsidRDefault="00C634EF" w:rsidP="00AD4CEB">
            <w:pPr>
              <w:pStyle w:val="AttendancePVTable"/>
            </w:pPr>
            <w:r w:rsidRPr="0024579C">
              <w:t>Генерална дирекция/Dirección General/Generální ředitelství/Generaldirektorat/Generaldirektion/Peadirektoraat/Γενική Διεύθυνση/ Directorate-General/Direction générale/Glavna uprava/Direzione generale/Ģenerāldirektorāts/Generalinis direktoratas/Főigazgatóság/ Direttorat Ġenerali/Directoraten</w:t>
            </w:r>
            <w:r w:rsidRPr="0024579C">
              <w:noBreakHyphen/>
              <w:t>generaal/Dyrekcja Generalna/Direcção-Geral/Direcţii Generale/Generálne riaditeľstvo/Generalni direktorat/Pääosasto/Generaldirektorat</w:t>
            </w:r>
          </w:p>
        </w:tc>
      </w:tr>
      <w:tr w:rsidR="008452E8" w:rsidRPr="0024579C">
        <w:trPr>
          <w:cantSplit/>
          <w:trHeight w:val="720"/>
        </w:trPr>
        <w:tc>
          <w:tcPr>
            <w:tcW w:w="1701" w:type="dxa"/>
            <w:shd w:val="clear" w:color="auto" w:fill="FFFFFF"/>
          </w:tcPr>
          <w:p w:rsidR="008452E8" w:rsidRPr="0024579C" w:rsidRDefault="008452E8" w:rsidP="00A66B35">
            <w:pPr>
              <w:pStyle w:val="AttendancePVTable"/>
            </w:pPr>
            <w:r w:rsidRPr="0024579C">
              <w:t>DG PRES</w:t>
            </w:r>
          </w:p>
          <w:p w:rsidR="008452E8" w:rsidRPr="0024579C" w:rsidRDefault="008452E8" w:rsidP="00A66B35">
            <w:pPr>
              <w:pStyle w:val="AttendancePVTable"/>
            </w:pPr>
            <w:r w:rsidRPr="0024579C">
              <w:t>DG IPOL</w:t>
            </w:r>
          </w:p>
          <w:p w:rsidR="008452E8" w:rsidRPr="0024579C" w:rsidRDefault="008452E8" w:rsidP="00A66B35">
            <w:pPr>
              <w:pStyle w:val="AttendancePVTable"/>
            </w:pPr>
            <w:r w:rsidRPr="0024579C">
              <w:t>DG EXPO</w:t>
            </w:r>
          </w:p>
          <w:p w:rsidR="00CA53ED" w:rsidRPr="0024579C" w:rsidRDefault="00CA53ED" w:rsidP="00A66B35">
            <w:pPr>
              <w:pStyle w:val="AttendancePVTable"/>
            </w:pPr>
            <w:r w:rsidRPr="0024579C">
              <w:t>DG EPRS</w:t>
            </w:r>
          </w:p>
          <w:p w:rsidR="008452E8" w:rsidRPr="0024579C" w:rsidRDefault="008452E8" w:rsidP="00A66B35">
            <w:pPr>
              <w:pStyle w:val="AttendancePVTable"/>
            </w:pPr>
            <w:r w:rsidRPr="0024579C">
              <w:t>DG COMM</w:t>
            </w:r>
          </w:p>
          <w:p w:rsidR="008452E8" w:rsidRPr="0024579C" w:rsidRDefault="008452E8" w:rsidP="00A66B35">
            <w:pPr>
              <w:pStyle w:val="AttendancePVTable"/>
            </w:pPr>
            <w:r w:rsidRPr="0024579C">
              <w:t>DG PERS</w:t>
            </w:r>
          </w:p>
          <w:p w:rsidR="008452E8" w:rsidRPr="0024579C" w:rsidRDefault="007C674A" w:rsidP="00A66B35">
            <w:pPr>
              <w:pStyle w:val="AttendancePVTable"/>
            </w:pPr>
            <w:r w:rsidRPr="0024579C">
              <w:t>DG INLO</w:t>
            </w:r>
          </w:p>
          <w:p w:rsidR="008452E8" w:rsidRPr="0024579C" w:rsidRDefault="008452E8" w:rsidP="00A66B35">
            <w:pPr>
              <w:pStyle w:val="AttendancePVTable"/>
            </w:pPr>
            <w:r w:rsidRPr="0024579C">
              <w:t>DG TRAD</w:t>
            </w:r>
          </w:p>
          <w:p w:rsidR="007C674A" w:rsidRPr="0024579C" w:rsidRDefault="007C674A" w:rsidP="00A66B35">
            <w:pPr>
              <w:pStyle w:val="AttendancePVTable"/>
            </w:pPr>
            <w:r w:rsidRPr="0024579C">
              <w:t>DG LINC</w:t>
            </w:r>
          </w:p>
          <w:p w:rsidR="008452E8" w:rsidRPr="0024579C" w:rsidRDefault="008452E8" w:rsidP="00A66B35">
            <w:pPr>
              <w:pStyle w:val="AttendancePVTable"/>
            </w:pPr>
            <w:r w:rsidRPr="0024579C">
              <w:t>DG FINS</w:t>
            </w:r>
          </w:p>
          <w:p w:rsidR="00CA53ED" w:rsidRPr="0024579C" w:rsidRDefault="00CA53ED" w:rsidP="00A66B35">
            <w:pPr>
              <w:pStyle w:val="AttendancePVTable"/>
            </w:pPr>
            <w:r w:rsidRPr="0024579C">
              <w:t>DG ITEC</w:t>
            </w:r>
          </w:p>
          <w:p w:rsidR="007C674A" w:rsidRPr="0024579C" w:rsidRDefault="00CA53ED" w:rsidP="00A66B35">
            <w:pPr>
              <w:pStyle w:val="AttendancePVTable"/>
            </w:pPr>
            <w:r w:rsidRPr="0024579C">
              <w:t>DG SAFE</w:t>
            </w:r>
          </w:p>
        </w:tc>
        <w:tc>
          <w:tcPr>
            <w:tcW w:w="7371" w:type="dxa"/>
            <w:shd w:val="clear" w:color="auto" w:fill="FFFFFF"/>
          </w:tcPr>
          <w:p w:rsidR="00CA53ED" w:rsidRPr="0024579C" w:rsidRDefault="00CA53ED" w:rsidP="00AD4CEB">
            <w:pPr>
              <w:pStyle w:val="AttendancePVTable"/>
            </w:pPr>
          </w:p>
          <w:p w:rsidR="00054C10" w:rsidRPr="0024579C" w:rsidRDefault="00054C10" w:rsidP="00AD4CEB">
            <w:pPr>
              <w:pStyle w:val="AttendancePVTable"/>
            </w:pPr>
          </w:p>
          <w:p w:rsidR="00054C10" w:rsidRPr="0024579C" w:rsidRDefault="00054C10" w:rsidP="00AD4CEB">
            <w:pPr>
              <w:pStyle w:val="AttendancePVTable"/>
            </w:pPr>
          </w:p>
          <w:p w:rsidR="00054C10" w:rsidRPr="0024579C" w:rsidRDefault="00054C10" w:rsidP="00AD4CEB">
            <w:pPr>
              <w:pStyle w:val="AttendancePVTable"/>
            </w:pPr>
          </w:p>
          <w:p w:rsidR="00054C10" w:rsidRPr="0024579C" w:rsidRDefault="00054C10" w:rsidP="00AD4CEB">
            <w:pPr>
              <w:pStyle w:val="AttendancePVTable"/>
            </w:pPr>
            <w:r w:rsidRPr="0024579C">
              <w:t>Eszter Balazs</w:t>
            </w:r>
          </w:p>
        </w:tc>
      </w:tr>
    </w:tbl>
    <w:p w:rsidR="0083601E" w:rsidRPr="0024579C" w:rsidRDefault="0083601E" w:rsidP="005D5A08">
      <w:pPr>
        <w:pStyle w:val="AttendancePV"/>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A13D65" w:rsidRPr="0024579C">
        <w:trPr>
          <w:cantSplit/>
        </w:trPr>
        <w:tc>
          <w:tcPr>
            <w:tcW w:w="9072" w:type="dxa"/>
            <w:shd w:val="pct10" w:color="000000" w:fill="FFFFFF"/>
          </w:tcPr>
          <w:p w:rsidR="00A13D65" w:rsidRPr="0024579C" w:rsidRDefault="00A13D65" w:rsidP="00AD4CEB">
            <w:pPr>
              <w:pStyle w:val="AttendancePVTable"/>
            </w:pPr>
            <w:r w:rsidRPr="0024579C">
              <w:t>Правна служба/Servicio Jurídico/Právní služba/Juridisk Tjeneste/Juristischer Dienst/Õigusteenistus/Νομική Υπηρεσία/Legal Service/ Service juridique/Pravna služba/Servizio giuridico/Juridiskais dienests/Teisės tarnyba/Jogi szolgálat/Servizz legali/Juridische Dienst/ Wydział prawny/Serviço Jurídico/Serviciu Juridic/Právny servis/Oikeudellinen yksikkö/Rättstjänsten</w:t>
            </w:r>
          </w:p>
        </w:tc>
      </w:tr>
      <w:tr w:rsidR="00A13D65" w:rsidRPr="0024579C" w:rsidTr="003C7A12">
        <w:trPr>
          <w:cantSplit/>
          <w:trHeight w:val="510"/>
        </w:trPr>
        <w:tc>
          <w:tcPr>
            <w:tcW w:w="9072" w:type="dxa"/>
            <w:shd w:val="clear" w:color="auto" w:fill="FFFFFF"/>
          </w:tcPr>
          <w:p w:rsidR="00A13D65" w:rsidRPr="0024579C" w:rsidRDefault="00A13D65" w:rsidP="00AD4CEB">
            <w:pPr>
              <w:pStyle w:val="AttendancePVTable"/>
            </w:pPr>
          </w:p>
        </w:tc>
      </w:tr>
      <w:tr w:rsidR="00A13D65" w:rsidRPr="0024579C">
        <w:trPr>
          <w:cantSplit/>
        </w:trPr>
        <w:tc>
          <w:tcPr>
            <w:tcW w:w="9072" w:type="dxa"/>
            <w:shd w:val="pct10" w:color="000000" w:fill="FFFFFF"/>
          </w:tcPr>
          <w:p w:rsidR="00A13D65" w:rsidRPr="0024579C" w:rsidRDefault="00A13D65" w:rsidP="00E2213D">
            <w:pPr>
              <w:pStyle w:val="AttendancePVTable"/>
            </w:pPr>
            <w:r w:rsidRPr="0024579C">
              <w:t>Секретариат на комисията/Secretaría de la comisión/Sekretariát výboru/Udvalgssekretariatet/Ausschusssekretariat/Komisjoni sekretariaat/Γραμματεία της επιτροπής/Committee secretariat/Secrétariat de la commission/Tajništvo odbora/Segreteria della commissione/Komitejas sekretariāts/Komiteto sekretoriatas/A bizottság titkársága/Segretarjat tal-kumitat/Commissiesecretariaat/ Sekretariat komisji/Secretariado da comissão/Secretariat comisie/Sekretariat odbora/Valiokunnan sihteeristö/Utskottssekretariatet</w:t>
            </w:r>
          </w:p>
        </w:tc>
      </w:tr>
      <w:tr w:rsidR="00A13D65" w:rsidRPr="0024579C" w:rsidTr="003C7A12">
        <w:trPr>
          <w:cantSplit/>
          <w:trHeight w:val="510"/>
        </w:trPr>
        <w:tc>
          <w:tcPr>
            <w:tcW w:w="9072" w:type="dxa"/>
            <w:shd w:val="clear" w:color="auto" w:fill="FFFFFF"/>
          </w:tcPr>
          <w:p w:rsidR="00A13D65" w:rsidRPr="0024579C" w:rsidRDefault="004F01FF" w:rsidP="004F01FF">
            <w:pPr>
              <w:pStyle w:val="AttendancePVTable"/>
            </w:pPr>
            <w:r w:rsidRPr="0024579C">
              <w:t>Martti Kalaus, Stefania Nardelli, Simona Urbaityte</w:t>
            </w:r>
          </w:p>
        </w:tc>
      </w:tr>
      <w:tr w:rsidR="00A13D65" w:rsidRPr="0024579C">
        <w:trPr>
          <w:cantSplit/>
        </w:trPr>
        <w:tc>
          <w:tcPr>
            <w:tcW w:w="9072" w:type="dxa"/>
            <w:shd w:val="pct10" w:color="000000" w:fill="FFFFFF"/>
          </w:tcPr>
          <w:p w:rsidR="00A13D65" w:rsidRPr="0024579C" w:rsidRDefault="00A13D65" w:rsidP="00AD4CEB">
            <w:pPr>
              <w:pStyle w:val="AttendancePVTable"/>
            </w:pPr>
            <w:r w:rsidRPr="0024579C">
              <w:t>Сътрудник/Asistente/Asistent/Assistent/Assistenz/Βοηθός/Assistant/Assistente/Palīgs/Padėjėjas/Asszisztens/Asystent/Pomočnik/ Avustaja/Assistenter</w:t>
            </w:r>
          </w:p>
        </w:tc>
      </w:tr>
      <w:tr w:rsidR="00A13D65" w:rsidRPr="0024579C" w:rsidTr="003C7A12">
        <w:trPr>
          <w:cantSplit/>
          <w:trHeight w:val="510"/>
        </w:trPr>
        <w:tc>
          <w:tcPr>
            <w:tcW w:w="9072" w:type="dxa"/>
            <w:shd w:val="clear" w:color="auto" w:fill="FFFFFF"/>
          </w:tcPr>
          <w:p w:rsidR="00A13D65" w:rsidRPr="0024579C" w:rsidRDefault="004F01FF" w:rsidP="00AD4CEB">
            <w:pPr>
              <w:pStyle w:val="AttendancePVTable"/>
            </w:pPr>
            <w:r w:rsidRPr="0024579C">
              <w:t>Ana Cristina Rodrigues</w:t>
            </w:r>
          </w:p>
        </w:tc>
      </w:tr>
    </w:tbl>
    <w:p w:rsidR="008452E8" w:rsidRPr="0024579C" w:rsidRDefault="008452E8" w:rsidP="005D5A08">
      <w:pPr>
        <w:pStyle w:val="AttendancePV"/>
      </w:pPr>
    </w:p>
    <w:p w:rsidR="00801684" w:rsidRPr="0024579C" w:rsidRDefault="00801684" w:rsidP="005D5A08">
      <w:pPr>
        <w:pStyle w:val="AttendancePV"/>
      </w:pPr>
    </w:p>
    <w:p w:rsidR="00801684" w:rsidRPr="0024579C" w:rsidRDefault="00801684" w:rsidP="005D5A08">
      <w:pPr>
        <w:pStyle w:val="AttendancePV"/>
      </w:pPr>
    </w:p>
    <w:p w:rsidR="00C634EF" w:rsidRPr="0024579C" w:rsidRDefault="00C634EF" w:rsidP="00AD4CEB">
      <w:pPr>
        <w:pStyle w:val="AttendancePVFootnote"/>
      </w:pPr>
      <w:r w:rsidRPr="0024579C">
        <w:t xml:space="preserve">* </w:t>
      </w:r>
      <w:r w:rsidRPr="0024579C">
        <w:tab/>
        <w:t>(P)</w:t>
      </w:r>
      <w:r w:rsidRPr="0024579C">
        <w:tab/>
        <w:t>=</w:t>
      </w:r>
      <w:r w:rsidRPr="0024579C">
        <w:tab/>
        <w:t>Председател/Presidente/Předseda/Formand/Vorsitzender/Esimees/Πρόεδρος/Chair/Président/Predsjednik/Priekšsēdētājs/ Pirmininkas/Elnök/'Chairman'/Voorzitter/Przewodniczący/Preşedinte/Predseda/Predsednik/Puheenjohtaja/Ordförande</w:t>
      </w:r>
    </w:p>
    <w:p w:rsidR="00C634EF" w:rsidRPr="0024579C" w:rsidRDefault="00C634EF" w:rsidP="00AD4CEB">
      <w:pPr>
        <w:pStyle w:val="AttendancePVFootnote"/>
      </w:pPr>
      <w:r w:rsidRPr="0024579C">
        <w:tab/>
        <w:t>(VP) =</w:t>
      </w:r>
      <w:r w:rsidRPr="0024579C">
        <w:tab/>
        <w:t>Заместник-председател/Vicepresidente/Místopředseda/Næstformand/Stellvertretender Vorsitzender/Aseesimees/Αντιπρόεδρος/ Vice</w:t>
      </w:r>
      <w:r w:rsidRPr="0024579C">
        <w:noBreakHyphen/>
        <w:t>Chair/Potpredsjednik/Vice</w:t>
      </w:r>
      <w:r w:rsidRPr="0024579C">
        <w:noBreakHyphen/>
        <w:t>Président/Potpredsjednik/Priekšsēdētāja vietnieks/Pirmininko pavaduotojas/Alelnök/ Viċi 'Chairman'/Ondervoorzitter/Wiceprzewodniczący/Vice-Presidente/Vicepreşedinte/Podpredseda/Podpredsednik/ Varapuheenjohtaja/Vice ordförande</w:t>
      </w:r>
    </w:p>
    <w:p w:rsidR="00C634EF" w:rsidRPr="0024579C" w:rsidRDefault="00C634EF" w:rsidP="00AD4CEB">
      <w:pPr>
        <w:pStyle w:val="AttendancePVFootnote"/>
      </w:pPr>
      <w:r w:rsidRPr="0024579C">
        <w:tab/>
        <w:t>(M)</w:t>
      </w:r>
      <w:r w:rsidRPr="0024579C">
        <w:tab/>
        <w:t>=</w:t>
      </w:r>
      <w:r w:rsidRPr="0024579C">
        <w:tab/>
        <w:t>Член/Miembro/Člen/Medlem./Mitglied/Parlamendiliige/Βουλευτής/Member/Membre/Član/Membro/Deputāts/Narys/Képviselő/ Membru/Lid/Członek/Membro/Membru/Člen/Poslanec/Jäsen/Ledamot</w:t>
      </w:r>
    </w:p>
    <w:p w:rsidR="006275CD" w:rsidRPr="0024579C" w:rsidRDefault="00C634EF" w:rsidP="00AD4CEB">
      <w:pPr>
        <w:pStyle w:val="AttendancePVFootnote"/>
      </w:pPr>
      <w:r w:rsidRPr="0024579C">
        <w:tab/>
        <w:t>(F)</w:t>
      </w:r>
      <w:r w:rsidRPr="0024579C">
        <w:tab/>
        <w:t>=</w:t>
      </w:r>
      <w:r w:rsidRPr="0024579C">
        <w:tab/>
        <w:t>Длъжностно лице/Funcionario/Úředník/Tjenestemand/Beamter/Ametnik/Υπάλληλος/Official/Fonctionnaire/Dužnosnik/ Funzionario/Ierēdnis/Pareigūnas/Tisztviselő/Uffiċjal/Ambtenaar/Urzędnik/Funcionário/Funcţionar/Úradník/Uradnik/Virkamies/ Tjänsteman</w:t>
      </w:r>
    </w:p>
    <w:p w:rsidR="0022027F" w:rsidRPr="0024579C" w:rsidRDefault="0022027F" w:rsidP="0022027F">
      <w:pPr>
        <w:pStyle w:val="AttendancePV"/>
      </w:pPr>
      <w:bookmarkStart w:id="14" w:name="_GoBack"/>
      <w:bookmarkEnd w:id="14"/>
    </w:p>
    <w:sectPr w:rsidR="0022027F" w:rsidRPr="0024579C" w:rsidSect="00521B35">
      <w:footnotePr>
        <w:numRestart w:val="eachSect"/>
      </w:footnotePr>
      <w:pgSz w:w="11907" w:h="16840" w:code="9"/>
      <w:pgMar w:top="1134" w:right="1418" w:bottom="1418" w:left="1418"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E0C" w:rsidRPr="0024579C" w:rsidRDefault="00922E0C">
      <w:r w:rsidRPr="0024579C">
        <w:separator/>
      </w:r>
    </w:p>
    <w:p w:rsidR="00922E0C" w:rsidRPr="0024579C" w:rsidRDefault="00922E0C"/>
  </w:endnote>
  <w:endnote w:type="continuationSeparator" w:id="0">
    <w:p w:rsidR="00922E0C" w:rsidRPr="0024579C" w:rsidRDefault="00922E0C">
      <w:r w:rsidRPr="0024579C">
        <w:continuationSeparator/>
      </w:r>
    </w:p>
    <w:p w:rsidR="00922E0C" w:rsidRPr="0024579C" w:rsidRDefault="00922E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okChampa">
    <w:charset w:val="00"/>
    <w:family w:val="swiss"/>
    <w:pitch w:val="variable"/>
    <w:sig w:usb0="00000000"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79C" w:rsidRPr="0024579C" w:rsidRDefault="0024579C" w:rsidP="0024579C">
    <w:pPr>
      <w:pStyle w:val="EPFooter"/>
    </w:pPr>
    <w:r w:rsidRPr="0024579C">
      <w:t>PE</w:t>
    </w:r>
    <w:r w:rsidRPr="0024579C">
      <w:rPr>
        <w:rStyle w:val="HideTWBExt"/>
        <w:noProof w:val="0"/>
      </w:rPr>
      <w:t>&lt;NoPE&gt;</w:t>
    </w:r>
    <w:r w:rsidRPr="0024579C">
      <w:t>644.781</w:t>
    </w:r>
    <w:r w:rsidRPr="0024579C">
      <w:rPr>
        <w:rStyle w:val="HideTWBExt"/>
        <w:noProof w:val="0"/>
      </w:rPr>
      <w:t>&lt;/NoPE&gt;&lt;Version&gt;</w:t>
    </w:r>
    <w:r w:rsidRPr="0024579C">
      <w:t>v01-00</w:t>
    </w:r>
    <w:r w:rsidRPr="0024579C">
      <w:rPr>
        <w:rStyle w:val="HideTWBExt"/>
        <w:noProof w:val="0"/>
      </w:rPr>
      <w:t>&lt;/Version&gt;</w:t>
    </w:r>
    <w:r w:rsidRPr="0024579C">
      <w:tab/>
    </w:r>
    <w:r w:rsidRPr="0024579C">
      <w:fldChar w:fldCharType="begin"/>
    </w:r>
    <w:r w:rsidRPr="0024579C">
      <w:instrText xml:space="preserve"> PAGE  \* MERGEFORMAT </w:instrText>
    </w:r>
    <w:r w:rsidRPr="0024579C">
      <w:fldChar w:fldCharType="separate"/>
    </w:r>
    <w:r w:rsidR="00D04C99">
      <w:rPr>
        <w:noProof/>
      </w:rPr>
      <w:t>10</w:t>
    </w:r>
    <w:r w:rsidRPr="0024579C">
      <w:fldChar w:fldCharType="end"/>
    </w:r>
    <w:r w:rsidRPr="0024579C">
      <w:t>/</w:t>
    </w:r>
    <w:r w:rsidR="00D04C99">
      <w:fldChar w:fldCharType="begin"/>
    </w:r>
    <w:r w:rsidR="00D04C99">
      <w:instrText xml:space="preserve"> NUMPAGES  \* MERGEFORMAT </w:instrText>
    </w:r>
    <w:r w:rsidR="00D04C99">
      <w:fldChar w:fldCharType="separate"/>
    </w:r>
    <w:r w:rsidR="00D04C99">
      <w:rPr>
        <w:noProof/>
      </w:rPr>
      <w:t>11</w:t>
    </w:r>
    <w:r w:rsidR="00D04C99">
      <w:rPr>
        <w:noProof/>
      </w:rPr>
      <w:fldChar w:fldCharType="end"/>
    </w:r>
    <w:r w:rsidRPr="0024579C">
      <w:tab/>
    </w:r>
    <w:r w:rsidRPr="0024579C">
      <w:rPr>
        <w:rStyle w:val="HideTWBExt"/>
        <w:noProof w:val="0"/>
      </w:rPr>
      <w:t>&lt;PathFdR&gt;</w:t>
    </w:r>
    <w:r w:rsidRPr="0024579C">
      <w:t>PV\1193600ET.docx</w:t>
    </w:r>
    <w:r w:rsidRPr="0024579C">
      <w:rPr>
        <w:rStyle w:val="HideTWBExt"/>
        <w:noProof w:val="0"/>
      </w:rPr>
      <w:t>&lt;/PathFdR&gt;</w:t>
    </w:r>
  </w:p>
  <w:p w:rsidR="00A13D65" w:rsidRPr="0024579C" w:rsidRDefault="0024579C" w:rsidP="0024579C">
    <w:pPr>
      <w:pStyle w:val="EPFooter2"/>
    </w:pPr>
    <w:r w:rsidRPr="0024579C">
      <w:t>ET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79C" w:rsidRPr="0024579C" w:rsidRDefault="0024579C" w:rsidP="0024579C">
    <w:pPr>
      <w:pStyle w:val="EPFooter"/>
    </w:pPr>
    <w:r w:rsidRPr="0024579C">
      <w:rPr>
        <w:rStyle w:val="HideTWBExt"/>
        <w:noProof w:val="0"/>
      </w:rPr>
      <w:t>&lt;PathFdR&gt;</w:t>
    </w:r>
    <w:r w:rsidRPr="0024579C">
      <w:t>PV\1193600ET.docx</w:t>
    </w:r>
    <w:r w:rsidRPr="0024579C">
      <w:rPr>
        <w:rStyle w:val="HideTWBExt"/>
        <w:noProof w:val="0"/>
      </w:rPr>
      <w:t>&lt;/PathFdR&gt;</w:t>
    </w:r>
    <w:r w:rsidRPr="0024579C">
      <w:tab/>
    </w:r>
    <w:r w:rsidRPr="0024579C">
      <w:fldChar w:fldCharType="begin"/>
    </w:r>
    <w:r w:rsidRPr="0024579C">
      <w:instrText xml:space="preserve"> PAGE  \* MERGEFORMAT </w:instrText>
    </w:r>
    <w:r w:rsidRPr="0024579C">
      <w:fldChar w:fldCharType="separate"/>
    </w:r>
    <w:r w:rsidR="00D04C99">
      <w:rPr>
        <w:noProof/>
      </w:rPr>
      <w:t>11</w:t>
    </w:r>
    <w:r w:rsidRPr="0024579C">
      <w:fldChar w:fldCharType="end"/>
    </w:r>
    <w:r w:rsidRPr="0024579C">
      <w:t>/</w:t>
    </w:r>
    <w:r w:rsidR="00D04C99">
      <w:fldChar w:fldCharType="begin"/>
    </w:r>
    <w:r w:rsidR="00D04C99">
      <w:instrText xml:space="preserve"> NUMPAGES  \* MERGEFORMAT </w:instrText>
    </w:r>
    <w:r w:rsidR="00D04C99">
      <w:fldChar w:fldCharType="separate"/>
    </w:r>
    <w:r w:rsidR="00D04C99">
      <w:rPr>
        <w:noProof/>
      </w:rPr>
      <w:t>11</w:t>
    </w:r>
    <w:r w:rsidR="00D04C99">
      <w:rPr>
        <w:noProof/>
      </w:rPr>
      <w:fldChar w:fldCharType="end"/>
    </w:r>
    <w:r w:rsidRPr="0024579C">
      <w:tab/>
      <w:t>PE</w:t>
    </w:r>
    <w:r w:rsidRPr="0024579C">
      <w:rPr>
        <w:rStyle w:val="HideTWBExt"/>
        <w:noProof w:val="0"/>
      </w:rPr>
      <w:t>&lt;NoPE&gt;</w:t>
    </w:r>
    <w:r w:rsidRPr="0024579C">
      <w:t>644.781</w:t>
    </w:r>
    <w:r w:rsidRPr="0024579C">
      <w:rPr>
        <w:rStyle w:val="HideTWBExt"/>
        <w:noProof w:val="0"/>
      </w:rPr>
      <w:t>&lt;/NoPE&gt;&lt;Version&gt;</w:t>
    </w:r>
    <w:r w:rsidRPr="0024579C">
      <w:t>v01-00</w:t>
    </w:r>
    <w:r w:rsidRPr="0024579C">
      <w:rPr>
        <w:rStyle w:val="HideTWBExt"/>
        <w:noProof w:val="0"/>
      </w:rPr>
      <w:t>&lt;/Version&gt;</w:t>
    </w:r>
  </w:p>
  <w:p w:rsidR="00A13D65" w:rsidRPr="0024579C" w:rsidRDefault="0024579C" w:rsidP="0024579C">
    <w:pPr>
      <w:pStyle w:val="EPFooter2"/>
    </w:pPr>
    <w:r w:rsidRPr="0024579C">
      <w:tab/>
    </w:r>
    <w:r w:rsidRPr="0024579C">
      <w:tab/>
      <w:t>ET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79C" w:rsidRPr="0024579C" w:rsidRDefault="0024579C" w:rsidP="0024579C">
    <w:pPr>
      <w:pStyle w:val="EPFooter"/>
    </w:pPr>
    <w:r w:rsidRPr="0024579C">
      <w:rPr>
        <w:rStyle w:val="HideTWBExt"/>
        <w:noProof w:val="0"/>
      </w:rPr>
      <w:t>&lt;PathFdR&gt;</w:t>
    </w:r>
    <w:r w:rsidRPr="0024579C">
      <w:t>PV\1193600ET.docx</w:t>
    </w:r>
    <w:r w:rsidRPr="0024579C">
      <w:rPr>
        <w:rStyle w:val="HideTWBExt"/>
        <w:noProof w:val="0"/>
      </w:rPr>
      <w:t>&lt;/PathFdR&gt;</w:t>
    </w:r>
    <w:r w:rsidRPr="0024579C">
      <w:tab/>
    </w:r>
    <w:r w:rsidRPr="0024579C">
      <w:tab/>
      <w:t>PE</w:t>
    </w:r>
    <w:r w:rsidRPr="0024579C">
      <w:rPr>
        <w:rStyle w:val="HideTWBExt"/>
        <w:noProof w:val="0"/>
      </w:rPr>
      <w:t>&lt;NoPE&gt;</w:t>
    </w:r>
    <w:r w:rsidRPr="0024579C">
      <w:t>644.781</w:t>
    </w:r>
    <w:r w:rsidRPr="0024579C">
      <w:rPr>
        <w:rStyle w:val="HideTWBExt"/>
        <w:noProof w:val="0"/>
      </w:rPr>
      <w:t>&lt;/NoPE&gt;&lt;Version&gt;</w:t>
    </w:r>
    <w:r w:rsidRPr="0024579C">
      <w:t>v01-00</w:t>
    </w:r>
    <w:r w:rsidRPr="0024579C">
      <w:rPr>
        <w:rStyle w:val="HideTWBExt"/>
        <w:noProof w:val="0"/>
      </w:rPr>
      <w:t>&lt;/Version&gt;</w:t>
    </w:r>
  </w:p>
  <w:p w:rsidR="00A13D65" w:rsidRPr="0024579C" w:rsidRDefault="0024579C" w:rsidP="0024579C">
    <w:pPr>
      <w:pStyle w:val="EPFooter2"/>
    </w:pPr>
    <w:r w:rsidRPr="0024579C">
      <w:t>ET</w:t>
    </w:r>
    <w:r w:rsidRPr="0024579C">
      <w:tab/>
    </w:r>
    <w:r w:rsidRPr="0024579C">
      <w:rPr>
        <w:b w:val="0"/>
        <w:i/>
        <w:color w:val="C0C0C0"/>
        <w:sz w:val="22"/>
      </w:rPr>
      <w:t>Ühinenud mitmekesisuses</w:t>
    </w:r>
    <w:r w:rsidRPr="0024579C">
      <w:tab/>
      <w:t>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E0C" w:rsidRPr="0024579C" w:rsidRDefault="00922E0C">
      <w:r w:rsidRPr="0024579C">
        <w:separator/>
      </w:r>
    </w:p>
    <w:p w:rsidR="00922E0C" w:rsidRPr="0024579C" w:rsidRDefault="00922E0C"/>
  </w:footnote>
  <w:footnote w:type="continuationSeparator" w:id="0">
    <w:p w:rsidR="00922E0C" w:rsidRPr="0024579C" w:rsidRDefault="00922E0C">
      <w:r w:rsidRPr="0024579C">
        <w:continuationSeparator/>
      </w:r>
    </w:p>
    <w:p w:rsidR="00922E0C" w:rsidRPr="0024579C" w:rsidRDefault="00922E0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D9C" w:rsidRDefault="00733D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D9C" w:rsidRDefault="00733D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D9C" w:rsidRDefault="00733D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82"/>
    <w:multiLevelType w:val="singleLevel"/>
    <w:tmpl w:val="9EDE335A"/>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013E4CA5"/>
    <w:multiLevelType w:val="multilevel"/>
    <w:tmpl w:val="68563812"/>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70D6E41"/>
    <w:multiLevelType w:val="multilevel"/>
    <w:tmpl w:val="30361230"/>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 w15:restartNumberingAfterBreak="0">
    <w:nsid w:val="19575614"/>
    <w:multiLevelType w:val="hybridMultilevel"/>
    <w:tmpl w:val="24D092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C58130E"/>
    <w:multiLevelType w:val="multilevel"/>
    <w:tmpl w:val="47FC11E8"/>
    <w:lvl w:ilvl="0">
      <w:start w:val="1"/>
      <w:numFmt w:val="decimal"/>
      <w:pStyle w:val="PVxHeading"/>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1FCC603A"/>
    <w:multiLevelType w:val="multilevel"/>
    <w:tmpl w:val="794C3720"/>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 w15:restartNumberingAfterBreak="0">
    <w:nsid w:val="247D0C51"/>
    <w:multiLevelType w:val="multilevel"/>
    <w:tmpl w:val="80B062B0"/>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27E3788E"/>
    <w:multiLevelType w:val="multilevel"/>
    <w:tmpl w:val="F35CC88C"/>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2A978930"/>
    <w:multiLevelType w:val="multilevel"/>
    <w:tmpl w:val="34313B10"/>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0" w15:restartNumberingAfterBreak="0">
    <w:nsid w:val="314AE5B2"/>
    <w:multiLevelType w:val="multilevel"/>
    <w:tmpl w:val="5AFB8E27"/>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1" w15:restartNumberingAfterBreak="0">
    <w:nsid w:val="3EAF01B1"/>
    <w:multiLevelType w:val="singleLevel"/>
    <w:tmpl w:val="65C6BFBC"/>
    <w:lvl w:ilvl="0">
      <w:start w:val="1"/>
      <w:numFmt w:val="decimal"/>
      <w:lvlText w:val="%1."/>
      <w:lvlJc w:val="left"/>
      <w:pPr>
        <w:tabs>
          <w:tab w:val="num" w:pos="360"/>
        </w:tabs>
        <w:ind w:left="360" w:hanging="360"/>
      </w:pPr>
    </w:lvl>
  </w:abstractNum>
  <w:abstractNum w:abstractNumId="12" w15:restartNumberingAfterBreak="0">
    <w:nsid w:val="410D6336"/>
    <w:multiLevelType w:val="hybridMultilevel"/>
    <w:tmpl w:val="9CA60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CDD95D"/>
    <w:multiLevelType w:val="multilevel"/>
    <w:tmpl w:val="610BC700"/>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4" w15:restartNumberingAfterBreak="0">
    <w:nsid w:val="4CE833CE"/>
    <w:multiLevelType w:val="multilevel"/>
    <w:tmpl w:val="74FC5176"/>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5" w15:restartNumberingAfterBreak="0">
    <w:nsid w:val="5519790F"/>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E3F8296"/>
    <w:multiLevelType w:val="multilevel"/>
    <w:tmpl w:val="73F80A6B"/>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7" w15:restartNumberingAfterBreak="0">
    <w:nsid w:val="6AD35DAB"/>
    <w:multiLevelType w:val="multilevel"/>
    <w:tmpl w:val="827EAEC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6B4F0640"/>
    <w:multiLevelType w:val="multilevel"/>
    <w:tmpl w:val="4A041180"/>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72E76083"/>
    <w:multiLevelType w:val="multilevel"/>
    <w:tmpl w:val="381276F4"/>
    <w:lvl w:ilvl="0">
      <w:start w:val="1"/>
      <w:numFmt w:val="lowerLetter"/>
      <w:lvlText w:val="%1)"/>
      <w:lvlJc w:val="left"/>
      <w:pPr>
        <w:tabs>
          <w:tab w:val="num" w:pos="1440"/>
        </w:tabs>
        <w:ind w:left="144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8"/>
  </w:num>
  <w:num w:numId="2">
    <w:abstractNumId w:val="19"/>
  </w:num>
  <w:num w:numId="3">
    <w:abstractNumId w:val="14"/>
  </w:num>
  <w:num w:numId="4">
    <w:abstractNumId w:val="11"/>
  </w:num>
  <w:num w:numId="5">
    <w:abstractNumId w:val="1"/>
  </w:num>
  <w:num w:numId="6">
    <w:abstractNumId w:val="8"/>
  </w:num>
  <w:num w:numId="7">
    <w:abstractNumId w:val="2"/>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2"/>
  </w:num>
  <w:num w:numId="16">
    <w:abstractNumId w:val="2"/>
  </w:num>
  <w:num w:numId="17">
    <w:abstractNumId w:val="14"/>
  </w:num>
  <w:num w:numId="18">
    <w:abstractNumId w:val="14"/>
  </w:num>
  <w:num w:numId="19">
    <w:abstractNumId w:val="14"/>
  </w:num>
  <w:num w:numId="20">
    <w:abstractNumId w:val="14"/>
  </w:num>
  <w:num w:numId="21">
    <w:abstractNumId w:val="14"/>
  </w:num>
  <w:num w:numId="22">
    <w:abstractNumId w:val="14"/>
  </w:num>
  <w:num w:numId="23">
    <w:abstractNumId w:val="14"/>
  </w:num>
  <w:num w:numId="24">
    <w:abstractNumId w:val="2"/>
  </w:num>
  <w:num w:numId="25">
    <w:abstractNumId w:val="2"/>
  </w:num>
  <w:num w:numId="26">
    <w:abstractNumId w:val="7"/>
  </w:num>
  <w:num w:numId="27">
    <w:abstractNumId w:val="5"/>
  </w:num>
  <w:num w:numId="28">
    <w:abstractNumId w:val="17"/>
  </w:num>
  <w:num w:numId="29">
    <w:abstractNumId w:val="0"/>
  </w:num>
  <w:num w:numId="30">
    <w:abstractNumId w:val="13"/>
  </w:num>
  <w:num w:numId="31">
    <w:abstractNumId w:val="10"/>
  </w:num>
  <w:num w:numId="32">
    <w:abstractNumId w:val="3"/>
  </w:num>
  <w:num w:numId="33">
    <w:abstractNumId w:val="9"/>
  </w:num>
  <w:num w:numId="34">
    <w:abstractNumId w:val="16"/>
  </w:num>
  <w:num w:numId="35">
    <w:abstractNumId w:val="6"/>
  </w:num>
  <w:num w:numId="36">
    <w:abstractNumId w:val="12"/>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INTA"/>
    <w:docVar w:name="LastEditedSection" w:val=" 1"/>
    <w:docVar w:name="MEETMNU" w:val=" 1"/>
    <w:docVar w:name="NVAR" w:val="2"/>
    <w:docVar w:name="STOREDT1" w:val="25/11/2019"/>
    <w:docVar w:name="strDocTypeID" w:val="PVx"/>
    <w:docVar w:name="strSubDir" w:val="1193"/>
    <w:docVar w:name="TXTLANGUE" w:val="ET"/>
    <w:docVar w:name="TXTLANGUEMIN" w:val="et"/>
    <w:docVar w:name="TXTNRPE" w:val="644.781"/>
    <w:docVar w:name="TXTPEorAP" w:val="PE"/>
    <w:docVar w:name="TXTROUTE" w:val="PV\1193600ET.docx"/>
    <w:docVar w:name="TXTVERSION" w:val="01-00"/>
  </w:docVars>
  <w:rsids>
    <w:rsidRoot w:val="00922E0C"/>
    <w:rsid w:val="00007788"/>
    <w:rsid w:val="00021AD6"/>
    <w:rsid w:val="000265BD"/>
    <w:rsid w:val="000533F1"/>
    <w:rsid w:val="00054C10"/>
    <w:rsid w:val="000637F3"/>
    <w:rsid w:val="0006514D"/>
    <w:rsid w:val="00076137"/>
    <w:rsid w:val="00086BA5"/>
    <w:rsid w:val="00092111"/>
    <w:rsid w:val="0009235A"/>
    <w:rsid w:val="000952B6"/>
    <w:rsid w:val="000A769E"/>
    <w:rsid w:val="000B1C1A"/>
    <w:rsid w:val="000B727D"/>
    <w:rsid w:val="000C46ED"/>
    <w:rsid w:val="000D4F53"/>
    <w:rsid w:val="000D5FD7"/>
    <w:rsid w:val="000E082D"/>
    <w:rsid w:val="000F0B40"/>
    <w:rsid w:val="000F6376"/>
    <w:rsid w:val="00102504"/>
    <w:rsid w:val="0011399B"/>
    <w:rsid w:val="00114A86"/>
    <w:rsid w:val="001173AC"/>
    <w:rsid w:val="001307A1"/>
    <w:rsid w:val="001632F1"/>
    <w:rsid w:val="00164E56"/>
    <w:rsid w:val="00167185"/>
    <w:rsid w:val="00176DCC"/>
    <w:rsid w:val="001813D5"/>
    <w:rsid w:val="001857BA"/>
    <w:rsid w:val="00190F58"/>
    <w:rsid w:val="00194506"/>
    <w:rsid w:val="0019636C"/>
    <w:rsid w:val="001C4040"/>
    <w:rsid w:val="001D14AA"/>
    <w:rsid w:val="001E20EC"/>
    <w:rsid w:val="001E4EBD"/>
    <w:rsid w:val="0020777E"/>
    <w:rsid w:val="0022027F"/>
    <w:rsid w:val="00225BAF"/>
    <w:rsid w:val="0022750E"/>
    <w:rsid w:val="00236A0D"/>
    <w:rsid w:val="0024579C"/>
    <w:rsid w:val="00250F5D"/>
    <w:rsid w:val="00251D85"/>
    <w:rsid w:val="0026136B"/>
    <w:rsid w:val="002659A2"/>
    <w:rsid w:val="00273DB4"/>
    <w:rsid w:val="002753C7"/>
    <w:rsid w:val="002870DD"/>
    <w:rsid w:val="002A27BB"/>
    <w:rsid w:val="002D74B5"/>
    <w:rsid w:val="002D7816"/>
    <w:rsid w:val="002E083E"/>
    <w:rsid w:val="002E2B09"/>
    <w:rsid w:val="002E37A9"/>
    <w:rsid w:val="00316C24"/>
    <w:rsid w:val="00323589"/>
    <w:rsid w:val="003345F5"/>
    <w:rsid w:val="0033767A"/>
    <w:rsid w:val="00340536"/>
    <w:rsid w:val="00343EBA"/>
    <w:rsid w:val="003547F9"/>
    <w:rsid w:val="0036013B"/>
    <w:rsid w:val="00365618"/>
    <w:rsid w:val="00367FF0"/>
    <w:rsid w:val="00370637"/>
    <w:rsid w:val="00374A20"/>
    <w:rsid w:val="003A0A68"/>
    <w:rsid w:val="003A4EA4"/>
    <w:rsid w:val="003B4372"/>
    <w:rsid w:val="003C12C7"/>
    <w:rsid w:val="003C7A12"/>
    <w:rsid w:val="003D1CBB"/>
    <w:rsid w:val="003E0A41"/>
    <w:rsid w:val="003E0BDE"/>
    <w:rsid w:val="003E0D2D"/>
    <w:rsid w:val="003E582C"/>
    <w:rsid w:val="003F18DC"/>
    <w:rsid w:val="00405A95"/>
    <w:rsid w:val="004062E2"/>
    <w:rsid w:val="0045430B"/>
    <w:rsid w:val="00467244"/>
    <w:rsid w:val="00471922"/>
    <w:rsid w:val="00472CBA"/>
    <w:rsid w:val="00481465"/>
    <w:rsid w:val="00481807"/>
    <w:rsid w:val="0048229C"/>
    <w:rsid w:val="00497850"/>
    <w:rsid w:val="004A2D31"/>
    <w:rsid w:val="004A4538"/>
    <w:rsid w:val="004A4927"/>
    <w:rsid w:val="004B094A"/>
    <w:rsid w:val="004B163A"/>
    <w:rsid w:val="004B6286"/>
    <w:rsid w:val="004C1E4A"/>
    <w:rsid w:val="004D6B1E"/>
    <w:rsid w:val="004E577D"/>
    <w:rsid w:val="004F01FF"/>
    <w:rsid w:val="004F1219"/>
    <w:rsid w:val="004F12D3"/>
    <w:rsid w:val="004F6ED0"/>
    <w:rsid w:val="004F76B3"/>
    <w:rsid w:val="00521B35"/>
    <w:rsid w:val="00543EF6"/>
    <w:rsid w:val="00553CD4"/>
    <w:rsid w:val="00555C58"/>
    <w:rsid w:val="00571482"/>
    <w:rsid w:val="00574D4D"/>
    <w:rsid w:val="005828F0"/>
    <w:rsid w:val="005838E8"/>
    <w:rsid w:val="00596A5E"/>
    <w:rsid w:val="005970B3"/>
    <w:rsid w:val="005A1A98"/>
    <w:rsid w:val="005A28B9"/>
    <w:rsid w:val="005A4857"/>
    <w:rsid w:val="005B7835"/>
    <w:rsid w:val="005D2D78"/>
    <w:rsid w:val="005D4FEF"/>
    <w:rsid w:val="005D5A08"/>
    <w:rsid w:val="005E11B3"/>
    <w:rsid w:val="005E2DEF"/>
    <w:rsid w:val="005E4203"/>
    <w:rsid w:val="005E6C44"/>
    <w:rsid w:val="005F6C89"/>
    <w:rsid w:val="00601F23"/>
    <w:rsid w:val="006132D6"/>
    <w:rsid w:val="00615488"/>
    <w:rsid w:val="006275CD"/>
    <w:rsid w:val="0063683B"/>
    <w:rsid w:val="00640211"/>
    <w:rsid w:val="006418F2"/>
    <w:rsid w:val="0064227F"/>
    <w:rsid w:val="00643758"/>
    <w:rsid w:val="00650AF2"/>
    <w:rsid w:val="00654687"/>
    <w:rsid w:val="00671434"/>
    <w:rsid w:val="00672690"/>
    <w:rsid w:val="00675887"/>
    <w:rsid w:val="0067649D"/>
    <w:rsid w:val="006B2516"/>
    <w:rsid w:val="006B2AF7"/>
    <w:rsid w:val="006C1AC2"/>
    <w:rsid w:val="006C52AC"/>
    <w:rsid w:val="006C5C79"/>
    <w:rsid w:val="006C6F0A"/>
    <w:rsid w:val="006D0C4F"/>
    <w:rsid w:val="006D2283"/>
    <w:rsid w:val="006D3CC8"/>
    <w:rsid w:val="006E2C80"/>
    <w:rsid w:val="006E6499"/>
    <w:rsid w:val="00704D52"/>
    <w:rsid w:val="0070508E"/>
    <w:rsid w:val="00707CBC"/>
    <w:rsid w:val="00713B78"/>
    <w:rsid w:val="00714F25"/>
    <w:rsid w:val="007153A2"/>
    <w:rsid w:val="00733D9C"/>
    <w:rsid w:val="00754C89"/>
    <w:rsid w:val="00755125"/>
    <w:rsid w:val="00765523"/>
    <w:rsid w:val="00765E1E"/>
    <w:rsid w:val="0076749D"/>
    <w:rsid w:val="00785E9B"/>
    <w:rsid w:val="00792939"/>
    <w:rsid w:val="00793FC2"/>
    <w:rsid w:val="007A3289"/>
    <w:rsid w:val="007B0C9D"/>
    <w:rsid w:val="007C674A"/>
    <w:rsid w:val="007D1D46"/>
    <w:rsid w:val="007D6B19"/>
    <w:rsid w:val="007E0B3D"/>
    <w:rsid w:val="007E5C31"/>
    <w:rsid w:val="00801684"/>
    <w:rsid w:val="00803FD1"/>
    <w:rsid w:val="00804AE1"/>
    <w:rsid w:val="008255FA"/>
    <w:rsid w:val="0082592C"/>
    <w:rsid w:val="0083601E"/>
    <w:rsid w:val="00844D91"/>
    <w:rsid w:val="008452E8"/>
    <w:rsid w:val="00872F47"/>
    <w:rsid w:val="0088003A"/>
    <w:rsid w:val="0088601A"/>
    <w:rsid w:val="00891C54"/>
    <w:rsid w:val="00897306"/>
    <w:rsid w:val="008978D3"/>
    <w:rsid w:val="008A0730"/>
    <w:rsid w:val="008A5B14"/>
    <w:rsid w:val="008A7874"/>
    <w:rsid w:val="008B0D40"/>
    <w:rsid w:val="008C12BD"/>
    <w:rsid w:val="008C3BBA"/>
    <w:rsid w:val="008D7AD4"/>
    <w:rsid w:val="008E131C"/>
    <w:rsid w:val="008E4DD5"/>
    <w:rsid w:val="008E6B98"/>
    <w:rsid w:val="008F6F69"/>
    <w:rsid w:val="008F7A17"/>
    <w:rsid w:val="00905F78"/>
    <w:rsid w:val="009119A3"/>
    <w:rsid w:val="00922E0C"/>
    <w:rsid w:val="00926DB0"/>
    <w:rsid w:val="009408CB"/>
    <w:rsid w:val="009515D1"/>
    <w:rsid w:val="00956466"/>
    <w:rsid w:val="00960270"/>
    <w:rsid w:val="0097066F"/>
    <w:rsid w:val="00972263"/>
    <w:rsid w:val="0099346B"/>
    <w:rsid w:val="00994629"/>
    <w:rsid w:val="009D17C3"/>
    <w:rsid w:val="009D762D"/>
    <w:rsid w:val="009E0B27"/>
    <w:rsid w:val="009E24B6"/>
    <w:rsid w:val="009E7A82"/>
    <w:rsid w:val="00A00F95"/>
    <w:rsid w:val="00A13D65"/>
    <w:rsid w:val="00A13DDE"/>
    <w:rsid w:val="00A16FC5"/>
    <w:rsid w:val="00A36A4E"/>
    <w:rsid w:val="00A427A6"/>
    <w:rsid w:val="00A44C95"/>
    <w:rsid w:val="00A5325A"/>
    <w:rsid w:val="00A6035E"/>
    <w:rsid w:val="00A65248"/>
    <w:rsid w:val="00A66B35"/>
    <w:rsid w:val="00A70218"/>
    <w:rsid w:val="00A81EEA"/>
    <w:rsid w:val="00A87091"/>
    <w:rsid w:val="00A91422"/>
    <w:rsid w:val="00A92F32"/>
    <w:rsid w:val="00AB0669"/>
    <w:rsid w:val="00AB7DBA"/>
    <w:rsid w:val="00AC4D9A"/>
    <w:rsid w:val="00AC5E30"/>
    <w:rsid w:val="00AC660B"/>
    <w:rsid w:val="00AC70F9"/>
    <w:rsid w:val="00AD4CEB"/>
    <w:rsid w:val="00AE1834"/>
    <w:rsid w:val="00AF2827"/>
    <w:rsid w:val="00B01DC3"/>
    <w:rsid w:val="00B15084"/>
    <w:rsid w:val="00B2395C"/>
    <w:rsid w:val="00B40042"/>
    <w:rsid w:val="00B408BE"/>
    <w:rsid w:val="00B501B7"/>
    <w:rsid w:val="00B51AD5"/>
    <w:rsid w:val="00BA4044"/>
    <w:rsid w:val="00BA464F"/>
    <w:rsid w:val="00BB0B38"/>
    <w:rsid w:val="00BB215D"/>
    <w:rsid w:val="00BC7215"/>
    <w:rsid w:val="00BD3F38"/>
    <w:rsid w:val="00BF102E"/>
    <w:rsid w:val="00BF288C"/>
    <w:rsid w:val="00BF54D6"/>
    <w:rsid w:val="00C01C42"/>
    <w:rsid w:val="00C13E92"/>
    <w:rsid w:val="00C346F1"/>
    <w:rsid w:val="00C36FC4"/>
    <w:rsid w:val="00C46B37"/>
    <w:rsid w:val="00C634EF"/>
    <w:rsid w:val="00C63594"/>
    <w:rsid w:val="00C63E0B"/>
    <w:rsid w:val="00C64625"/>
    <w:rsid w:val="00C701DE"/>
    <w:rsid w:val="00C76C40"/>
    <w:rsid w:val="00C82F5B"/>
    <w:rsid w:val="00C90B1B"/>
    <w:rsid w:val="00CA2394"/>
    <w:rsid w:val="00CA53ED"/>
    <w:rsid w:val="00CA70CB"/>
    <w:rsid w:val="00CB02F9"/>
    <w:rsid w:val="00CB12EE"/>
    <w:rsid w:val="00CC5762"/>
    <w:rsid w:val="00CC6E1E"/>
    <w:rsid w:val="00CD01A6"/>
    <w:rsid w:val="00CD0CF5"/>
    <w:rsid w:val="00CE29F4"/>
    <w:rsid w:val="00CE5AEB"/>
    <w:rsid w:val="00CF2D24"/>
    <w:rsid w:val="00CF45C4"/>
    <w:rsid w:val="00CF78F5"/>
    <w:rsid w:val="00D04C99"/>
    <w:rsid w:val="00D11A34"/>
    <w:rsid w:val="00D329C8"/>
    <w:rsid w:val="00D342CE"/>
    <w:rsid w:val="00D374CC"/>
    <w:rsid w:val="00D45997"/>
    <w:rsid w:val="00D6668F"/>
    <w:rsid w:val="00DB2330"/>
    <w:rsid w:val="00DB5CC6"/>
    <w:rsid w:val="00DB7BC4"/>
    <w:rsid w:val="00DC061F"/>
    <w:rsid w:val="00DC629C"/>
    <w:rsid w:val="00DC63A9"/>
    <w:rsid w:val="00DC7AF1"/>
    <w:rsid w:val="00DD64B7"/>
    <w:rsid w:val="00DF0DC8"/>
    <w:rsid w:val="00E14108"/>
    <w:rsid w:val="00E17EDA"/>
    <w:rsid w:val="00E21182"/>
    <w:rsid w:val="00E2213D"/>
    <w:rsid w:val="00E2660A"/>
    <w:rsid w:val="00E352CD"/>
    <w:rsid w:val="00E413A9"/>
    <w:rsid w:val="00E64BA6"/>
    <w:rsid w:val="00E6537C"/>
    <w:rsid w:val="00E8424C"/>
    <w:rsid w:val="00E85748"/>
    <w:rsid w:val="00E92D38"/>
    <w:rsid w:val="00EA0B23"/>
    <w:rsid w:val="00EA683F"/>
    <w:rsid w:val="00EA74BF"/>
    <w:rsid w:val="00EA7E10"/>
    <w:rsid w:val="00EB4FBD"/>
    <w:rsid w:val="00EC7932"/>
    <w:rsid w:val="00EE0704"/>
    <w:rsid w:val="00EE1928"/>
    <w:rsid w:val="00EE3F96"/>
    <w:rsid w:val="00EF2B19"/>
    <w:rsid w:val="00F0068D"/>
    <w:rsid w:val="00F05E49"/>
    <w:rsid w:val="00F24FAF"/>
    <w:rsid w:val="00F262FB"/>
    <w:rsid w:val="00F267B4"/>
    <w:rsid w:val="00F31226"/>
    <w:rsid w:val="00F36557"/>
    <w:rsid w:val="00F4356E"/>
    <w:rsid w:val="00F51C97"/>
    <w:rsid w:val="00F5491E"/>
    <w:rsid w:val="00F60A98"/>
    <w:rsid w:val="00F64B87"/>
    <w:rsid w:val="00F84353"/>
    <w:rsid w:val="00F87059"/>
    <w:rsid w:val="00F909BF"/>
    <w:rsid w:val="00F97A4F"/>
    <w:rsid w:val="00FA0152"/>
    <w:rsid w:val="00FA6AF5"/>
    <w:rsid w:val="00FB09D1"/>
    <w:rsid w:val="00FB3DF0"/>
    <w:rsid w:val="00FC1B11"/>
    <w:rsid w:val="00FD183B"/>
    <w:rsid w:val="00FF04B4"/>
    <w:rsid w:val="00FF4EF0"/>
    <w:rsid w:val="00FF553A"/>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3ABBC44-140A-4A6B-8976-B33D4ED8B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semiHidden="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C31"/>
    <w:pPr>
      <w:widowControl w:val="0"/>
    </w:pPr>
    <w:rPr>
      <w:snapToGrid w:val="0"/>
      <w:sz w:val="24"/>
      <w:lang w:eastAsia="en-US"/>
    </w:rPr>
  </w:style>
  <w:style w:type="paragraph" w:styleId="Heading1">
    <w:name w:val="heading 1"/>
    <w:basedOn w:val="Normal"/>
    <w:next w:val="Normal"/>
    <w:semiHidden/>
    <w:qFormat/>
    <w:pPr>
      <w:keepNext/>
      <w:widowControl/>
      <w:tabs>
        <w:tab w:val="left" w:pos="-1057"/>
        <w:tab w:val="left" w:pos="-720"/>
        <w:tab w:val="left" w:pos="0"/>
        <w:tab w:val="left" w:pos="720"/>
        <w:tab w:val="left" w:pos="2154"/>
        <w:tab w:val="left" w:pos="2880"/>
      </w:tabs>
      <w:ind w:left="2155" w:hanging="2155"/>
      <w:jc w:val="both"/>
      <w:outlineLvl w:val="0"/>
    </w:pPr>
    <w:rPr>
      <w:b/>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numPr>
        <w:ilvl w:val="2"/>
        <w:numId w:val="17"/>
      </w:numPr>
      <w:spacing w:before="240" w:after="60"/>
      <w:outlineLvl w:val="2"/>
    </w:pPr>
    <w:rPr>
      <w:rFonts w:ascii="Arial" w:hAnsi="Arial"/>
    </w:rPr>
  </w:style>
  <w:style w:type="paragraph" w:styleId="Heading4">
    <w:name w:val="heading 4"/>
    <w:basedOn w:val="Normal"/>
    <w:next w:val="Normal"/>
    <w:semiHidden/>
    <w:qFormat/>
    <w:pPr>
      <w:keepNext/>
      <w:numPr>
        <w:ilvl w:val="3"/>
        <w:numId w:val="18"/>
      </w:numPr>
      <w:spacing w:before="240" w:after="60"/>
      <w:outlineLvl w:val="3"/>
    </w:pPr>
    <w:rPr>
      <w:rFonts w:ascii="Arial" w:hAnsi="Arial"/>
      <w:b/>
    </w:rPr>
  </w:style>
  <w:style w:type="paragraph" w:styleId="Heading5">
    <w:name w:val="heading 5"/>
    <w:basedOn w:val="Normal"/>
    <w:next w:val="Normal"/>
    <w:semiHidden/>
    <w:qFormat/>
    <w:pPr>
      <w:numPr>
        <w:ilvl w:val="4"/>
        <w:numId w:val="19"/>
      </w:numPr>
      <w:spacing w:before="240" w:after="60"/>
      <w:outlineLvl w:val="4"/>
    </w:pPr>
    <w:rPr>
      <w:sz w:val="22"/>
    </w:rPr>
  </w:style>
  <w:style w:type="paragraph" w:styleId="Heading6">
    <w:name w:val="heading 6"/>
    <w:basedOn w:val="Normal"/>
    <w:next w:val="Normal"/>
    <w:semiHidden/>
    <w:qFormat/>
    <w:pPr>
      <w:numPr>
        <w:ilvl w:val="5"/>
        <w:numId w:val="20"/>
      </w:numPr>
      <w:spacing w:before="240" w:after="60"/>
      <w:outlineLvl w:val="5"/>
    </w:pPr>
    <w:rPr>
      <w:i/>
      <w:sz w:val="22"/>
    </w:rPr>
  </w:style>
  <w:style w:type="paragraph" w:styleId="Heading7">
    <w:name w:val="heading 7"/>
    <w:basedOn w:val="Normal"/>
    <w:next w:val="Normal"/>
    <w:semiHidden/>
    <w:qFormat/>
    <w:pPr>
      <w:numPr>
        <w:ilvl w:val="6"/>
        <w:numId w:val="21"/>
      </w:numPr>
      <w:spacing w:before="240" w:after="60"/>
      <w:outlineLvl w:val="6"/>
    </w:pPr>
    <w:rPr>
      <w:rFonts w:ascii="Arial" w:hAnsi="Arial"/>
      <w:sz w:val="20"/>
    </w:rPr>
  </w:style>
  <w:style w:type="paragraph" w:styleId="Heading8">
    <w:name w:val="heading 8"/>
    <w:basedOn w:val="Normal"/>
    <w:next w:val="Normal"/>
    <w:semiHidden/>
    <w:qFormat/>
    <w:pPr>
      <w:numPr>
        <w:ilvl w:val="7"/>
        <w:numId w:val="22"/>
      </w:numPr>
      <w:spacing w:before="240" w:after="60"/>
      <w:outlineLvl w:val="7"/>
    </w:pPr>
    <w:rPr>
      <w:rFonts w:ascii="Arial" w:hAnsi="Arial"/>
      <w:i/>
      <w:sz w:val="20"/>
    </w:rPr>
  </w:style>
  <w:style w:type="paragraph" w:styleId="Heading9">
    <w:name w:val="heading 9"/>
    <w:basedOn w:val="Normal"/>
    <w:next w:val="Normal"/>
    <w:semiHidden/>
    <w:qFormat/>
    <w:pPr>
      <w:numPr>
        <w:ilvl w:val="8"/>
        <w:numId w:val="2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dancePV">
    <w:name w:val="AttendancePV"/>
    <w:basedOn w:val="Normal"/>
    <w:rsid w:val="00AD4CEB"/>
    <w:rPr>
      <w:sz w:val="16"/>
    </w:rPr>
  </w:style>
  <w:style w:type="paragraph" w:customStyle="1" w:styleId="PVxIndent">
    <w:name w:val="PVxIndent"/>
    <w:basedOn w:val="Normal"/>
    <w:rsid w:val="006B2AF7"/>
    <w:pPr>
      <w:ind w:left="567"/>
    </w:pPr>
  </w:style>
  <w:style w:type="paragraph" w:customStyle="1" w:styleId="PVxHeading">
    <w:name w:val="PVxHeading"/>
    <w:basedOn w:val="Normal"/>
    <w:next w:val="Normal"/>
    <w:rsid w:val="00316C24"/>
    <w:pPr>
      <w:keepNext/>
      <w:widowControl/>
      <w:numPr>
        <w:numId w:val="27"/>
      </w:numPr>
      <w:tabs>
        <w:tab w:val="clear" w:pos="720"/>
        <w:tab w:val="right" w:pos="9072"/>
      </w:tabs>
      <w:spacing w:before="240" w:after="240"/>
      <w:ind w:left="567" w:hanging="567"/>
    </w:pPr>
    <w:rPr>
      <w:b/>
    </w:rPr>
  </w:style>
  <w:style w:type="paragraph" w:customStyle="1" w:styleId="PVxSubheading12a">
    <w:name w:val="PVxSubheading12a"/>
    <w:basedOn w:val="Normal"/>
    <w:next w:val="Normal"/>
    <w:rsid w:val="006B2AF7"/>
    <w:pPr>
      <w:widowControl/>
      <w:spacing w:after="240"/>
      <w:ind w:left="567"/>
    </w:pPr>
    <w:rPr>
      <w:b/>
      <w:i/>
    </w:rPr>
  </w:style>
  <w:style w:type="paragraph" w:customStyle="1" w:styleId="PVxSubheadingTab12b">
    <w:name w:val="PVxSubheadingTab12b"/>
    <w:basedOn w:val="Normal"/>
    <w:rsid w:val="0048229C"/>
    <w:pPr>
      <w:tabs>
        <w:tab w:val="left" w:pos="2268"/>
      </w:tabs>
      <w:spacing w:before="240"/>
      <w:ind w:left="567"/>
    </w:pPr>
    <w:rPr>
      <w:b/>
      <w:i/>
    </w:rPr>
  </w:style>
  <w:style w:type="paragraph" w:customStyle="1" w:styleId="PVxSubheadingTab12b12a">
    <w:name w:val="PVxSubheadingTab12b12a"/>
    <w:basedOn w:val="Normal"/>
    <w:next w:val="Normal"/>
    <w:rsid w:val="0048229C"/>
    <w:pPr>
      <w:tabs>
        <w:tab w:val="left" w:pos="2268"/>
      </w:tabs>
      <w:spacing w:before="240" w:after="240"/>
      <w:ind w:left="567"/>
    </w:pPr>
    <w:rPr>
      <w:b/>
      <w:i/>
    </w:rPr>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PVxIndentRightTab">
    <w:name w:val="PVxIndentRightTab"/>
    <w:basedOn w:val="Normal"/>
    <w:rsid w:val="00CD0CF5"/>
    <w:pPr>
      <w:tabs>
        <w:tab w:val="right" w:pos="9072"/>
      </w:tabs>
      <w:ind w:left="567"/>
    </w:pPr>
  </w:style>
  <w:style w:type="paragraph" w:customStyle="1" w:styleId="NormalHanging12b">
    <w:name w:val="NormalHanging12b"/>
    <w:basedOn w:val="Normal"/>
    <w:rsid w:val="004062E2"/>
    <w:pPr>
      <w:spacing w:before="240"/>
      <w:ind w:left="567" w:hanging="567"/>
    </w:pPr>
    <w:rPr>
      <w:snapToGrid/>
      <w:lang w:eastAsia="en-GB"/>
    </w:rPr>
  </w:style>
  <w:style w:type="paragraph" w:styleId="TOC1">
    <w:name w:val="toc 1"/>
    <w:basedOn w:val="Normal"/>
    <w:next w:val="Normal"/>
    <w:autoRedefine/>
    <w:uiPriority w:val="39"/>
    <w:rsid w:val="00A16FC5"/>
  </w:style>
  <w:style w:type="character" w:styleId="Hyperlink">
    <w:name w:val="Hyperlink"/>
    <w:uiPriority w:val="99"/>
    <w:semiHidden/>
    <w:rsid w:val="004A4538"/>
    <w:rPr>
      <w:color w:val="0563C1"/>
      <w:u w:val="single"/>
    </w:rPr>
  </w:style>
  <w:style w:type="paragraph" w:styleId="TOC2">
    <w:name w:val="toc 2"/>
    <w:basedOn w:val="Normal"/>
    <w:next w:val="Normal"/>
    <w:autoRedefine/>
    <w:uiPriority w:val="39"/>
    <w:rsid w:val="00A16FC5"/>
    <w:pPr>
      <w:ind w:left="426"/>
    </w:pPr>
  </w:style>
  <w:style w:type="paragraph" w:customStyle="1" w:styleId="RollCallTable">
    <w:name w:val="RollCallTable"/>
    <w:basedOn w:val="Normal"/>
    <w:rsid w:val="002659A2"/>
    <w:pPr>
      <w:spacing w:before="120" w:after="120"/>
    </w:pPr>
    <w:rPr>
      <w:sz w:val="16"/>
    </w:rPr>
  </w:style>
  <w:style w:type="paragraph" w:styleId="FootnoteText">
    <w:name w:val="footnote text"/>
    <w:basedOn w:val="Normal"/>
    <w:semiHidden/>
    <w:rPr>
      <w:sz w:val="20"/>
    </w:rPr>
  </w:style>
  <w:style w:type="paragraph" w:customStyle="1" w:styleId="RollCallSymbols12pt">
    <w:name w:val="RollCallSymbols12pt"/>
    <w:basedOn w:val="Normal"/>
    <w:rsid w:val="002659A2"/>
    <w:pPr>
      <w:spacing w:before="120" w:after="120"/>
      <w:jc w:val="center"/>
    </w:pPr>
    <w:rPr>
      <w:rFonts w:ascii="Arial" w:hAnsi="Arial"/>
      <w:b/>
      <w:bCs/>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napToGrid/>
      <w:sz w:val="48"/>
    </w:rPr>
  </w:style>
  <w:style w:type="table" w:styleId="TableGrid">
    <w:name w:val="Table Grid"/>
    <w:basedOn w:val="TableNormal"/>
    <w:rsid w:val="00F6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F64B87"/>
    <w:pPr>
      <w:jc w:val="center"/>
    </w:pPr>
    <w:rPr>
      <w:rFonts w:ascii="Arial" w:hAnsi="Arial" w:cs="Arial"/>
      <w:i/>
      <w:snapToGrid/>
      <w:sz w:val="22"/>
      <w:szCs w:val="22"/>
      <w:lang w:eastAsia="en-GB"/>
    </w:rPr>
  </w:style>
  <w:style w:type="paragraph" w:customStyle="1" w:styleId="RollCallSymbols14pt">
    <w:name w:val="RollCallSymbols14pt"/>
    <w:basedOn w:val="Normal"/>
    <w:rsid w:val="002659A2"/>
    <w:pPr>
      <w:spacing w:before="120" w:after="120"/>
      <w:jc w:val="center"/>
    </w:pPr>
    <w:rPr>
      <w:rFonts w:ascii="Arial" w:hAnsi="Arial"/>
      <w:b/>
      <w:bCs/>
      <w:sz w:val="28"/>
    </w:rPr>
  </w:style>
  <w:style w:type="paragraph" w:customStyle="1" w:styleId="NormalBold12b">
    <w:name w:val="NormalBold12b"/>
    <w:basedOn w:val="Normal"/>
    <w:pPr>
      <w:spacing w:before="240"/>
    </w:pPr>
    <w:rPr>
      <w:b/>
    </w:rPr>
  </w:style>
  <w:style w:type="paragraph" w:customStyle="1" w:styleId="PVxIndentTab">
    <w:name w:val="PVxIndentTab"/>
    <w:basedOn w:val="Normal"/>
    <w:rsid w:val="004062E2"/>
    <w:pPr>
      <w:tabs>
        <w:tab w:val="left" w:pos="2268"/>
      </w:tabs>
      <w:ind w:left="567"/>
    </w:pPr>
  </w:style>
  <w:style w:type="paragraph" w:customStyle="1" w:styleId="PVxIndentTab12b">
    <w:name w:val="PVxIndentTab12b"/>
    <w:basedOn w:val="Normal"/>
    <w:next w:val="Normal"/>
    <w:rsid w:val="00CD0CF5"/>
    <w:pPr>
      <w:tabs>
        <w:tab w:val="left" w:pos="2268"/>
      </w:tabs>
      <w:spacing w:before="240"/>
      <w:ind w:left="567"/>
    </w:pPr>
  </w:style>
  <w:style w:type="paragraph" w:customStyle="1" w:styleId="PVxIndent12a">
    <w:name w:val="PVxIndent12a"/>
    <w:basedOn w:val="Normal"/>
    <w:rsid w:val="006B2AF7"/>
    <w:pPr>
      <w:spacing w:after="240"/>
      <w:ind w:left="567"/>
    </w:pPr>
  </w:style>
  <w:style w:type="paragraph" w:customStyle="1" w:styleId="RollCallVotes">
    <w:name w:val="RollCallVotes"/>
    <w:basedOn w:val="Normal"/>
    <w:rsid w:val="002659A2"/>
    <w:pPr>
      <w:spacing w:before="120" w:after="120"/>
      <w:jc w:val="center"/>
    </w:pPr>
    <w:rPr>
      <w:b/>
      <w:bCs/>
      <w:sz w:val="16"/>
    </w:rPr>
  </w:style>
  <w:style w:type="paragraph" w:customStyle="1" w:styleId="RollCallHeading">
    <w:name w:val="RollCallHeading"/>
    <w:basedOn w:val="Normal"/>
    <w:qFormat/>
    <w:rsid w:val="003A0A68"/>
    <w:pPr>
      <w:spacing w:before="480" w:after="480"/>
      <w:jc w:val="center"/>
    </w:pPr>
    <w:rPr>
      <w:b/>
      <w:sz w:val="28"/>
    </w:rPr>
  </w:style>
  <w:style w:type="character" w:customStyle="1" w:styleId="HideTWBInt">
    <w:name w:val="HideTWBInt"/>
    <w:rPr>
      <w:rFonts w:ascii="Arial" w:hAnsi="Arial" w:cs="Arial"/>
      <w:vanish/>
      <w:color w:val="808080"/>
      <w:sz w:val="20"/>
    </w:rPr>
  </w:style>
  <w:style w:type="paragraph" w:customStyle="1" w:styleId="PVxIndent12b">
    <w:name w:val="PVxIndent12b"/>
    <w:basedOn w:val="Normal"/>
    <w:next w:val="Normal"/>
    <w:rsid w:val="006B2AF7"/>
    <w:pPr>
      <w:spacing w:before="240"/>
      <w:ind w:left="567"/>
    </w:pPr>
  </w:style>
  <w:style w:type="paragraph" w:customStyle="1" w:styleId="NormalBold">
    <w:name w:val="NormalBold"/>
    <w:basedOn w:val="Normal"/>
    <w:rPr>
      <w:b/>
    </w:rPr>
  </w:style>
  <w:style w:type="paragraph" w:customStyle="1" w:styleId="LineTop">
    <w:name w:val="LineTop"/>
    <w:basedOn w:val="Normal"/>
    <w:next w:val="Normal"/>
    <w:rsid w:val="00F64B87"/>
    <w:pPr>
      <w:pBdr>
        <w:top w:val="single" w:sz="4" w:space="1" w:color="auto"/>
      </w:pBdr>
      <w:jc w:val="center"/>
    </w:pPr>
    <w:rPr>
      <w:rFonts w:ascii="Arial" w:hAnsi="Arial" w:cs="Arial"/>
      <w:snapToGrid/>
      <w:sz w:val="16"/>
      <w:szCs w:val="16"/>
      <w:lang w:eastAsia="en-GB"/>
    </w:rPr>
  </w:style>
  <w:style w:type="paragraph" w:customStyle="1" w:styleId="LineBottom">
    <w:name w:val="LineBottom"/>
    <w:basedOn w:val="Normal"/>
    <w:next w:val="Normal"/>
    <w:rsid w:val="001173AC"/>
    <w:pPr>
      <w:pBdr>
        <w:bottom w:val="single" w:sz="4" w:space="1" w:color="auto"/>
      </w:pBdr>
      <w:spacing w:after="240"/>
      <w:jc w:val="center"/>
    </w:pPr>
    <w:rPr>
      <w:rFonts w:ascii="Arial" w:hAnsi="Arial" w:cs="Arial"/>
      <w:snapToGrid/>
      <w:sz w:val="16"/>
      <w:szCs w:val="16"/>
      <w:lang w:eastAsia="en-GB"/>
    </w:rPr>
  </w:style>
  <w:style w:type="paragraph" w:customStyle="1" w:styleId="RollCallTitle">
    <w:name w:val="RollCallTitle"/>
    <w:basedOn w:val="Normal"/>
    <w:qFormat/>
    <w:rsid w:val="00AD4CEB"/>
    <w:pPr>
      <w:spacing w:after="240"/>
    </w:pPr>
  </w:style>
  <w:style w:type="paragraph" w:customStyle="1" w:styleId="RollCallContents">
    <w:name w:val="RollCallContents"/>
    <w:basedOn w:val="Normal"/>
    <w:qFormat/>
    <w:rsid w:val="00DC63A9"/>
    <w:pPr>
      <w:spacing w:before="480" w:after="480"/>
      <w:jc w:val="center"/>
    </w:pPr>
    <w:rPr>
      <w:b/>
    </w:rPr>
  </w:style>
  <w:style w:type="paragraph" w:customStyle="1" w:styleId="RollCallSubtitle">
    <w:name w:val="RollCallSubtitle"/>
    <w:basedOn w:val="RollCallTitle"/>
    <w:qFormat/>
    <w:rsid w:val="008A7874"/>
  </w:style>
  <w:style w:type="paragraph" w:customStyle="1" w:styleId="RollCallTabs">
    <w:name w:val="RollCallTabs"/>
    <w:basedOn w:val="Normal"/>
    <w:qFormat/>
    <w:rsid w:val="000A769E"/>
    <w:pPr>
      <w:tabs>
        <w:tab w:val="center" w:pos="284"/>
        <w:tab w:val="left" w:pos="426"/>
      </w:tabs>
    </w:pPr>
  </w:style>
  <w:style w:type="paragraph" w:customStyle="1" w:styleId="EPName">
    <w:name w:val="EPName"/>
    <w:basedOn w:val="Normal"/>
    <w:rsid w:val="00DF0DC8"/>
    <w:pPr>
      <w:spacing w:before="80" w:after="80"/>
    </w:pPr>
    <w:rPr>
      <w:rFonts w:ascii="Arial Narrow" w:hAnsi="Arial Narrow" w:cs="Arial"/>
      <w:b/>
      <w:snapToGrid/>
      <w:sz w:val="32"/>
      <w:szCs w:val="22"/>
      <w:lang w:eastAsia="en-GB"/>
    </w:rPr>
  </w:style>
  <w:style w:type="paragraph" w:customStyle="1" w:styleId="EPTerm">
    <w:name w:val="EPTerm"/>
    <w:basedOn w:val="Normal"/>
    <w:next w:val="Normal"/>
    <w:rsid w:val="00DF0DC8"/>
    <w:pPr>
      <w:spacing w:after="80"/>
    </w:pPr>
    <w:rPr>
      <w:rFonts w:ascii="Arial" w:hAnsi="Arial" w:cs="Arial"/>
      <w:snapToGrid/>
      <w:sz w:val="20"/>
      <w:szCs w:val="22"/>
      <w:lang w:eastAsia="en-GB"/>
    </w:rPr>
  </w:style>
  <w:style w:type="paragraph" w:customStyle="1" w:styleId="EPLogo">
    <w:name w:val="EPLogo"/>
    <w:basedOn w:val="Normal"/>
    <w:qFormat/>
    <w:rsid w:val="00DF0DC8"/>
    <w:pPr>
      <w:jc w:val="right"/>
    </w:pPr>
    <w:rPr>
      <w:snapToGrid/>
      <w:lang w:eastAsia="en-GB"/>
    </w:rPr>
  </w:style>
  <w:style w:type="paragraph" w:customStyle="1" w:styleId="AttendancePVTable">
    <w:name w:val="AttendancePVTable"/>
    <w:basedOn w:val="Normal"/>
    <w:rsid w:val="00AD4CEB"/>
    <w:pPr>
      <w:spacing w:before="120" w:after="120"/>
    </w:pPr>
    <w:rPr>
      <w:sz w:val="16"/>
    </w:rPr>
  </w:style>
  <w:style w:type="paragraph" w:customStyle="1" w:styleId="AttendancePVFootnote">
    <w:name w:val="AttendancePVFootnote"/>
    <w:basedOn w:val="Normal"/>
    <w:rsid w:val="00AD4CEB"/>
    <w:pPr>
      <w:tabs>
        <w:tab w:val="left" w:pos="170"/>
        <w:tab w:val="left" w:pos="510"/>
      </w:tabs>
      <w:ind w:left="680" w:hanging="680"/>
    </w:pPr>
    <w:rPr>
      <w:sz w:val="16"/>
    </w:rPr>
  </w:style>
  <w:style w:type="paragraph" w:customStyle="1" w:styleId="AttendancePVTitle">
    <w:name w:val="AttendancePVTitle"/>
    <w:basedOn w:val="Normal"/>
    <w:rsid w:val="00A66B35"/>
    <w:pPr>
      <w:spacing w:after="480"/>
      <w:jc w:val="center"/>
    </w:pPr>
    <w:rPr>
      <w:b/>
      <w:sz w:val="16"/>
    </w:rPr>
  </w:style>
  <w:style w:type="paragraph" w:customStyle="1" w:styleId="Normal12a">
    <w:name w:val="Normal12a"/>
    <w:basedOn w:val="Normal"/>
    <w:rsid w:val="00AD4CEB"/>
    <w:pPr>
      <w:spacing w:after="240"/>
    </w:pPr>
    <w:rPr>
      <w:snapToGrid/>
      <w:lang w:eastAsia="en-GB"/>
    </w:rPr>
  </w:style>
  <w:style w:type="paragraph" w:customStyle="1" w:styleId="NormalBoldCenter">
    <w:name w:val="NormalBoldCenter"/>
    <w:basedOn w:val="Normal"/>
    <w:rsid w:val="00AD4CEB"/>
    <w:pPr>
      <w:jc w:val="center"/>
    </w:pPr>
    <w:rPr>
      <w:b/>
      <w:lang w:eastAsia="en-GB"/>
    </w:rPr>
  </w:style>
  <w:style w:type="paragraph" w:customStyle="1" w:styleId="HeadingReferenceOJPV">
    <w:name w:val="HeadingReferenceOJPV"/>
    <w:basedOn w:val="Normal"/>
    <w:rsid w:val="001173AC"/>
    <w:pPr>
      <w:spacing w:before="840" w:after="720"/>
      <w:jc w:val="right"/>
    </w:pPr>
    <w:rPr>
      <w:rFonts w:ascii="Arial" w:hAnsi="Arial"/>
      <w:b/>
      <w:lang w:eastAsia="en-GB"/>
    </w:rPr>
  </w:style>
  <w:style w:type="paragraph" w:customStyle="1" w:styleId="EPFooter">
    <w:name w:val="EPFooter"/>
    <w:basedOn w:val="Normal"/>
    <w:rsid w:val="005A4857"/>
    <w:pPr>
      <w:tabs>
        <w:tab w:val="center" w:pos="4535"/>
        <w:tab w:val="right" w:pos="9071"/>
      </w:tabs>
      <w:spacing w:before="240" w:after="240"/>
    </w:pPr>
    <w:rPr>
      <w:color w:val="010000"/>
      <w:sz w:val="22"/>
    </w:rPr>
  </w:style>
  <w:style w:type="paragraph" w:styleId="TOCHeading">
    <w:name w:val="TOC Heading"/>
    <w:basedOn w:val="Normal"/>
    <w:next w:val="Normal"/>
    <w:uiPriority w:val="39"/>
    <w:semiHidden/>
    <w:unhideWhenUsed/>
    <w:qFormat/>
    <w:rsid w:val="000637F3"/>
    <w:pPr>
      <w:keepLines/>
      <w:spacing w:before="240" w:after="240"/>
    </w:pPr>
    <w:rPr>
      <w:rFonts w:asciiTheme="majorHAnsi" w:eastAsiaTheme="majorEastAsia" w:hAnsiTheme="majorHAnsi" w:cstheme="majorBidi"/>
      <w:b/>
      <w:color w:val="2E74B5" w:themeColor="accent1" w:themeShade="BF"/>
      <w:sz w:val="32"/>
      <w:szCs w:val="32"/>
    </w:rPr>
  </w:style>
  <w:style w:type="paragraph" w:styleId="Header">
    <w:name w:val="header"/>
    <w:basedOn w:val="Normal"/>
    <w:link w:val="HeaderChar"/>
    <w:semiHidden/>
    <w:rsid w:val="001E4EBD"/>
    <w:pPr>
      <w:tabs>
        <w:tab w:val="center" w:pos="4513"/>
        <w:tab w:val="right" w:pos="9026"/>
      </w:tabs>
    </w:pPr>
  </w:style>
  <w:style w:type="character" w:customStyle="1" w:styleId="HeaderChar">
    <w:name w:val="Header Char"/>
    <w:basedOn w:val="DefaultParagraphFont"/>
    <w:link w:val="Header"/>
    <w:semiHidden/>
    <w:rsid w:val="001E4EBD"/>
    <w:rPr>
      <w:snapToGrid w:val="0"/>
      <w:sz w:val="24"/>
      <w:lang w:eastAsia="en-US"/>
    </w:rPr>
  </w:style>
  <w:style w:type="paragraph" w:customStyle="1" w:styleId="MeetingIntro">
    <w:name w:val="MeetingIntro"/>
    <w:basedOn w:val="Normal"/>
    <w:rsid w:val="001173AC"/>
    <w:pPr>
      <w:spacing w:before="600" w:after="600"/>
    </w:pPr>
    <w:rPr>
      <w:lang w:eastAsia="en-GB"/>
    </w:rPr>
  </w:style>
  <w:style w:type="paragraph" w:customStyle="1" w:styleId="MeetingClosing">
    <w:name w:val="MeetingClosing"/>
    <w:basedOn w:val="Normal"/>
    <w:rsid w:val="001173AC"/>
    <w:pPr>
      <w:spacing w:before="600" w:after="240"/>
    </w:pPr>
  </w:style>
  <w:style w:type="paragraph" w:customStyle="1" w:styleId="HeadingDocType24a">
    <w:name w:val="HeadingDocType24a"/>
    <w:basedOn w:val="Normal"/>
    <w:rsid w:val="001173AC"/>
    <w:pPr>
      <w:spacing w:after="480"/>
      <w:jc w:val="center"/>
    </w:pPr>
    <w:rPr>
      <w:rFonts w:ascii="Arial" w:hAnsi="Arial"/>
      <w:b/>
      <w:snapToGrid/>
      <w:sz w:val="48"/>
      <w:lang w:eastAsia="en-GB"/>
    </w:rPr>
  </w:style>
  <w:style w:type="paragraph" w:customStyle="1" w:styleId="HeadingCenter12a">
    <w:name w:val="HeadingCenter12a"/>
    <w:basedOn w:val="Normal"/>
    <w:rsid w:val="001173AC"/>
    <w:pPr>
      <w:spacing w:after="240"/>
      <w:jc w:val="center"/>
    </w:pPr>
    <w:rPr>
      <w:b/>
      <w:snapToGrid/>
      <w:lang w:eastAsia="en-GB"/>
    </w:rPr>
  </w:style>
  <w:style w:type="paragraph" w:customStyle="1" w:styleId="AnnexRightBold">
    <w:name w:val="AnnexRightBold"/>
    <w:basedOn w:val="Normal"/>
    <w:rsid w:val="0067649D"/>
    <w:pPr>
      <w:spacing w:after="480"/>
      <w:jc w:val="right"/>
    </w:pPr>
    <w:rPr>
      <w:b/>
      <w:snapToGrid/>
      <w:lang w:eastAsia="en-GB"/>
    </w:rPr>
  </w:style>
  <w:style w:type="paragraph" w:styleId="ListParagraph">
    <w:name w:val="List Paragraph"/>
    <w:basedOn w:val="Normal"/>
    <w:uiPriority w:val="34"/>
    <w:qFormat/>
    <w:rsid w:val="00CB02F9"/>
    <w:pPr>
      <w:ind w:left="720"/>
      <w:contextualSpacing/>
    </w:pPr>
  </w:style>
  <w:style w:type="paragraph" w:styleId="Footer">
    <w:name w:val="footer"/>
    <w:basedOn w:val="Normal"/>
    <w:link w:val="FooterChar"/>
    <w:rsid w:val="00B40042"/>
    <w:pPr>
      <w:tabs>
        <w:tab w:val="center" w:pos="4513"/>
        <w:tab w:val="right" w:pos="9026"/>
      </w:tabs>
    </w:pPr>
  </w:style>
  <w:style w:type="character" w:customStyle="1" w:styleId="FooterChar">
    <w:name w:val="Footer Char"/>
    <w:basedOn w:val="DefaultParagraphFont"/>
    <w:link w:val="Footer"/>
    <w:rsid w:val="00B40042"/>
    <w:rPr>
      <w:snapToGrid w:val="0"/>
      <w:sz w:val="24"/>
      <w:lang w:eastAsia="en-US"/>
    </w:rPr>
  </w:style>
  <w:style w:type="paragraph" w:styleId="BalloonText">
    <w:name w:val="Balloon Text"/>
    <w:basedOn w:val="Normal"/>
    <w:link w:val="BalloonTextChar"/>
    <w:rsid w:val="00BB215D"/>
    <w:rPr>
      <w:rFonts w:ascii="Segoe UI" w:hAnsi="Segoe UI" w:cs="Segoe UI"/>
      <w:sz w:val="18"/>
      <w:szCs w:val="18"/>
    </w:rPr>
  </w:style>
  <w:style w:type="character" w:customStyle="1" w:styleId="BalloonTextChar">
    <w:name w:val="Balloon Text Char"/>
    <w:basedOn w:val="DefaultParagraphFont"/>
    <w:link w:val="BalloonText"/>
    <w:rsid w:val="00BB215D"/>
    <w:rPr>
      <w:rFonts w:ascii="Segoe UI" w:hAnsi="Segoe UI" w:cs="Segoe UI"/>
      <w:snapToGrid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78908">
      <w:bodyDiv w:val="1"/>
      <w:marLeft w:val="0"/>
      <w:marRight w:val="0"/>
      <w:marTop w:val="0"/>
      <w:marBottom w:val="0"/>
      <w:divBdr>
        <w:top w:val="none" w:sz="0" w:space="0" w:color="auto"/>
        <w:left w:val="none" w:sz="0" w:space="0" w:color="auto"/>
        <w:bottom w:val="none" w:sz="0" w:space="0" w:color="auto"/>
        <w:right w:val="none" w:sz="0" w:space="0" w:color="auto"/>
      </w:divBdr>
    </w:div>
    <w:div w:id="114756089">
      <w:bodyDiv w:val="1"/>
      <w:marLeft w:val="0"/>
      <w:marRight w:val="0"/>
      <w:marTop w:val="0"/>
      <w:marBottom w:val="0"/>
      <w:divBdr>
        <w:top w:val="none" w:sz="0" w:space="0" w:color="auto"/>
        <w:left w:val="none" w:sz="0" w:space="0" w:color="auto"/>
        <w:bottom w:val="none" w:sz="0" w:space="0" w:color="auto"/>
        <w:right w:val="none" w:sz="0" w:space="0" w:color="auto"/>
      </w:divBdr>
    </w:div>
    <w:div w:id="224803372">
      <w:bodyDiv w:val="1"/>
      <w:marLeft w:val="0"/>
      <w:marRight w:val="0"/>
      <w:marTop w:val="0"/>
      <w:marBottom w:val="0"/>
      <w:divBdr>
        <w:top w:val="none" w:sz="0" w:space="0" w:color="auto"/>
        <w:left w:val="none" w:sz="0" w:space="0" w:color="auto"/>
        <w:bottom w:val="none" w:sz="0" w:space="0" w:color="auto"/>
        <w:right w:val="none" w:sz="0" w:space="0" w:color="auto"/>
      </w:divBdr>
    </w:div>
    <w:div w:id="1235357552">
      <w:bodyDiv w:val="1"/>
      <w:marLeft w:val="0"/>
      <w:marRight w:val="0"/>
      <w:marTop w:val="0"/>
      <w:marBottom w:val="0"/>
      <w:divBdr>
        <w:top w:val="none" w:sz="0" w:space="0" w:color="auto"/>
        <w:left w:val="none" w:sz="0" w:space="0" w:color="auto"/>
        <w:bottom w:val="none" w:sz="0" w:space="0" w:color="auto"/>
        <w:right w:val="none" w:sz="0" w:space="0" w:color="auto"/>
      </w:divBdr>
    </w:div>
    <w:div w:id="1382099843">
      <w:bodyDiv w:val="1"/>
      <w:marLeft w:val="0"/>
      <w:marRight w:val="0"/>
      <w:marTop w:val="0"/>
      <w:marBottom w:val="0"/>
      <w:divBdr>
        <w:top w:val="none" w:sz="0" w:space="0" w:color="auto"/>
        <w:left w:val="none" w:sz="0" w:space="0" w:color="auto"/>
        <w:bottom w:val="none" w:sz="0" w:space="0" w:color="auto"/>
        <w:right w:val="none" w:sz="0" w:space="0" w:color="auto"/>
      </w:divBdr>
    </w:div>
    <w:div w:id="190679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RBAI~1\AppData\Local\Temp\PV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B3242-86F6-45F1-B928-EC113F274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PVx.dotx</Template>
  <TotalTime>0</TotalTime>
  <Pages>11</Pages>
  <Words>2292</Words>
  <Characters>13069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PVx</vt:lpstr>
    </vt:vector>
  </TitlesOfParts>
  <Company/>
  <LinksUpToDate>false</LinksUpToDate>
  <CharactersWithSpaces>15331</CharactersWithSpaces>
  <SharedDoc>false</SharedDoc>
  <HLinks>
    <vt:vector size="12" baseType="variant">
      <vt:variant>
        <vt:i4>2752513</vt:i4>
      </vt:variant>
      <vt:variant>
        <vt:i4>8</vt:i4>
      </vt:variant>
      <vt:variant>
        <vt:i4>0</vt:i4>
      </vt:variant>
      <vt:variant>
        <vt:i4>5</vt:i4>
      </vt:variant>
      <vt:variant>
        <vt:lpwstr/>
      </vt:variant>
      <vt:variant>
        <vt:lpwstr>_Toc3824015</vt:lpwstr>
      </vt:variant>
      <vt:variant>
        <vt:i4>2752513</vt:i4>
      </vt:variant>
      <vt:variant>
        <vt:i4>2</vt:i4>
      </vt:variant>
      <vt:variant>
        <vt:i4>0</vt:i4>
      </vt:variant>
      <vt:variant>
        <vt:i4>5</vt:i4>
      </vt:variant>
      <vt:variant>
        <vt:lpwstr/>
      </vt:variant>
      <vt:variant>
        <vt:lpwstr>_Toc3824014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PVx</dc:title>
  <dc:subject/>
  <dc:creator>URBAITYTE Simona</dc:creator>
  <cp:keywords/>
  <cp:lastModifiedBy>LÄÄS Maarja</cp:lastModifiedBy>
  <cp:revision>2</cp:revision>
  <cp:lastPrinted>2019-11-28T10:03:00Z</cp:lastPrinted>
  <dcterms:created xsi:type="dcterms:W3CDTF">2019-12-13T07:39:00Z</dcterms:created>
  <dcterms:modified xsi:type="dcterms:W3CDTF">2019-12-13T07:39:00Z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9.8.0 Build [20191010]</vt:lpwstr>
  </property>
  <property fmtid="{D5CDD505-2E9C-101B-9397-08002B2CF9AE}" pid="3" name="LastEdited with">
    <vt:lpwstr>9.8.0 Build [20191010]</vt:lpwstr>
  </property>
  <property fmtid="{D5CDD505-2E9C-101B-9397-08002B2CF9AE}" pid="4" name="&lt;FdR&gt;">
    <vt:lpwstr>1193600</vt:lpwstr>
  </property>
  <property fmtid="{D5CDD505-2E9C-101B-9397-08002B2CF9AE}" pid="5" name="&lt;Type&gt;">
    <vt:lpwstr>PV</vt:lpwstr>
  </property>
  <property fmtid="{D5CDD505-2E9C-101B-9397-08002B2CF9AE}" pid="6" name="&lt;ModelCod&gt;">
    <vt:lpwstr>\\eiciSTRpr1\pdocep$\DocEP\DOCS\General\PV\PVx.dotx(04/11/2019 18:15:04)</vt:lpwstr>
  </property>
  <property fmtid="{D5CDD505-2E9C-101B-9397-08002B2CF9AE}" pid="7" name="&lt;ModelTra&gt;">
    <vt:lpwstr>\\eiciSTRpr1\pdocep$\DocEP\TRANSFIL\EN\PVx.EN(01/07/2019 13:50:11)</vt:lpwstr>
  </property>
  <property fmtid="{D5CDD505-2E9C-101B-9397-08002B2CF9AE}" pid="8" name="&lt;Model&gt;">
    <vt:lpwstr>PVx</vt:lpwstr>
  </property>
  <property fmtid="{D5CDD505-2E9C-101B-9397-08002B2CF9AE}" pid="9" name="FooterPath">
    <vt:lpwstr>PV\1193600ET.docx</vt:lpwstr>
  </property>
  <property fmtid="{D5CDD505-2E9C-101B-9397-08002B2CF9AE}" pid="10" name="PE number">
    <vt:lpwstr>644.781</vt:lpwstr>
  </property>
  <property fmtid="{D5CDD505-2E9C-101B-9397-08002B2CF9AE}" pid="11" name="SubscribeElise">
    <vt:lpwstr/>
  </property>
  <property fmtid="{D5CDD505-2E9C-101B-9397-08002B2CF9AE}" pid="12" name="SendToEpades">
    <vt:lpwstr>OK - 2019/11/28 11:13</vt:lpwstr>
  </property>
  <property fmtid="{D5CDD505-2E9C-101B-9397-08002B2CF9AE}" pid="13" name="SDLStudio">
    <vt:lpwstr/>
  </property>
  <property fmtid="{D5CDD505-2E9C-101B-9397-08002B2CF9AE}" pid="14" name="&lt;Extension&gt;">
    <vt:lpwstr>ET</vt:lpwstr>
  </property>
  <property fmtid="{D5CDD505-2E9C-101B-9397-08002B2CF9AE}" pid="15" name="Bookout">
    <vt:lpwstr>OK - 2019/12/13 08:39</vt:lpwstr>
  </property>
</Properties>
</file>