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BC6CBB" w:rsidTr="00481807">
        <w:trPr>
          <w:trHeight w:hRule="exact" w:val="1418"/>
        </w:trPr>
        <w:tc>
          <w:tcPr>
            <w:tcW w:w="6804" w:type="dxa"/>
            <w:shd w:val="clear" w:color="auto" w:fill="auto"/>
            <w:vAlign w:val="center"/>
          </w:tcPr>
          <w:p w:rsidR="00DF0DC8" w:rsidRPr="00BC6CBB" w:rsidRDefault="009651B2" w:rsidP="00481807">
            <w:pPr>
              <w:pStyle w:val="EPName"/>
            </w:pPr>
            <w:bookmarkStart w:id="0" w:name="_GoBack"/>
            <w:bookmarkEnd w:id="0"/>
            <w:r w:rsidRPr="00BC6CBB">
              <w:t>Euroopa Parlament</w:t>
            </w:r>
          </w:p>
          <w:p w:rsidR="00DF0DC8" w:rsidRPr="00BC6CBB" w:rsidRDefault="00F31CAA" w:rsidP="00F31CAA">
            <w:pPr>
              <w:pStyle w:val="EPTerm"/>
              <w:rPr>
                <w:rStyle w:val="HideTWBExt"/>
                <w:noProof w:val="0"/>
                <w:vanish w:val="0"/>
                <w:color w:val="auto"/>
              </w:rPr>
            </w:pPr>
            <w:r w:rsidRPr="00BC6CBB">
              <w:t>2014-2019</w:t>
            </w:r>
          </w:p>
        </w:tc>
        <w:tc>
          <w:tcPr>
            <w:tcW w:w="2268" w:type="dxa"/>
            <w:shd w:val="clear" w:color="auto" w:fill="auto"/>
          </w:tcPr>
          <w:p w:rsidR="00DF0DC8" w:rsidRPr="00BC6CBB" w:rsidRDefault="0028475F"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F64B87" w:rsidRPr="00BC6CBB" w:rsidRDefault="00F64B87" w:rsidP="00F64B87">
      <w:pPr>
        <w:pStyle w:val="LineTop"/>
      </w:pPr>
    </w:p>
    <w:p w:rsidR="00F64B87" w:rsidRPr="00BC6CBB" w:rsidRDefault="00F64B87" w:rsidP="00F64B87">
      <w:pPr>
        <w:pStyle w:val="ZCommittee"/>
      </w:pPr>
      <w:r w:rsidRPr="00BC6CBB">
        <w:rPr>
          <w:rStyle w:val="HideTWBExt"/>
          <w:noProof w:val="0"/>
        </w:rPr>
        <w:t>&lt;</w:t>
      </w:r>
      <w:r w:rsidRPr="00BC6CBB">
        <w:rPr>
          <w:rStyle w:val="HideTWBExt"/>
          <w:i w:val="0"/>
          <w:noProof w:val="0"/>
        </w:rPr>
        <w:t>Commission&gt;</w:t>
      </w:r>
      <w:r w:rsidRPr="00BC6CBB">
        <w:rPr>
          <w:rStyle w:val="HideTWBInt"/>
        </w:rPr>
        <w:t>{LIBE}</w:t>
      </w:r>
      <w:r w:rsidRPr="00BC6CBB">
        <w:t>Kodanikuvabaduste, justiits- ja siseasjade komisjon</w:t>
      </w:r>
      <w:r w:rsidRPr="00BC6CBB">
        <w:rPr>
          <w:rStyle w:val="HideTWBExt"/>
          <w:noProof w:val="0"/>
        </w:rPr>
        <w:t>&lt;/</w:t>
      </w:r>
      <w:r w:rsidRPr="00BC6CBB">
        <w:rPr>
          <w:rStyle w:val="HideTWBExt"/>
          <w:i w:val="0"/>
          <w:noProof w:val="0"/>
        </w:rPr>
        <w:t>Commission</w:t>
      </w:r>
      <w:r w:rsidRPr="00BC6CBB">
        <w:rPr>
          <w:rStyle w:val="HideTWBExt"/>
          <w:noProof w:val="0"/>
        </w:rPr>
        <w:t>&gt;</w:t>
      </w:r>
    </w:p>
    <w:p w:rsidR="00F64B87" w:rsidRPr="00BC6CBB" w:rsidRDefault="00F64B87" w:rsidP="00F64B87">
      <w:pPr>
        <w:pStyle w:val="LineBottom"/>
      </w:pPr>
    </w:p>
    <w:p w:rsidR="00EA74BF" w:rsidRPr="00BC6CBB" w:rsidRDefault="00F31CAA">
      <w:pPr>
        <w:pStyle w:val="PVXDocumentNumber"/>
      </w:pPr>
      <w:r w:rsidRPr="00BC6CBB">
        <w:t>LIBE_PV1018_1</w:t>
      </w:r>
    </w:p>
    <w:p w:rsidR="00EA74BF" w:rsidRPr="00BC6CBB" w:rsidRDefault="009651B2">
      <w:pPr>
        <w:pStyle w:val="PVXMinutes"/>
      </w:pPr>
      <w:r w:rsidRPr="00BC6CBB">
        <w:t>PROTOKOLL</w:t>
      </w:r>
    </w:p>
    <w:p w:rsidR="00EA74BF" w:rsidRPr="00BC6CBB" w:rsidRDefault="009651B2">
      <w:pPr>
        <w:pStyle w:val="PVXMeetingDate"/>
      </w:pPr>
      <w:r w:rsidRPr="00BC6CBB">
        <w:t>Koosolek 18. oktoobril 2018 kell 9.00–13.00 ja 14.30–18.00</w:t>
      </w:r>
    </w:p>
    <w:p w:rsidR="00EA74BF" w:rsidRPr="00BC6CBB" w:rsidRDefault="00F31CAA">
      <w:pPr>
        <w:pStyle w:val="PVXMeetingPlace"/>
      </w:pPr>
      <w:r w:rsidRPr="00BC6CBB">
        <w:t>BRÜSSEL</w:t>
      </w:r>
    </w:p>
    <w:p w:rsidR="00EA74BF" w:rsidRPr="00BC6CBB" w:rsidRDefault="009651B2">
      <w:pPr>
        <w:pStyle w:val="PVXMeetingIntro"/>
      </w:pPr>
      <w:r w:rsidRPr="00BC6CBB">
        <w:t>Koosolek avati neljapäeval, 18. oktoobril 2018 kell 9.03 LIBE-komisjoni aseesimehe Barbara Kudrycka juhatusel.</w:t>
      </w:r>
    </w:p>
    <w:p w:rsidR="00EA74BF" w:rsidRPr="00BC6CBB" w:rsidRDefault="00EA74BF">
      <w:pPr>
        <w:pStyle w:val="Header"/>
        <w:tabs>
          <w:tab w:val="clear" w:pos="4153"/>
          <w:tab w:val="clear" w:pos="8306"/>
        </w:tabs>
      </w:pPr>
    </w:p>
    <w:p w:rsidR="00F31CAA" w:rsidRPr="00BC6CBB" w:rsidRDefault="00D47F32" w:rsidP="00D47F32">
      <w:pPr>
        <w:pStyle w:val="PVXMainHeadings"/>
        <w:numPr>
          <w:ilvl w:val="0"/>
          <w:numId w:val="0"/>
        </w:numPr>
        <w:tabs>
          <w:tab w:val="left" w:pos="720"/>
        </w:tabs>
        <w:ind w:left="720" w:hanging="720"/>
      </w:pPr>
      <w:r w:rsidRPr="00BC6CBB">
        <w:t>1.</w:t>
      </w:r>
      <w:r w:rsidRPr="00BC6CBB">
        <w:tab/>
        <w:t>Päevakorra kinnitamine</w:t>
      </w:r>
      <w:r w:rsidRPr="00BC6CBB">
        <w:tab/>
        <w:t>LIBE_OJ1018_1</w:t>
      </w:r>
    </w:p>
    <w:p w:rsidR="00F31CAA" w:rsidRPr="00BC6CBB" w:rsidRDefault="00F31CAA" w:rsidP="00D16BD5">
      <w:pPr>
        <w:pStyle w:val="NormalIndent"/>
        <w:ind w:left="0"/>
      </w:pPr>
      <w:r w:rsidRPr="00BC6CBB">
        <w:t>Päevakord kinnitati.</w:t>
      </w:r>
    </w:p>
    <w:p w:rsidR="00F31CAA" w:rsidRPr="00BC6CBB" w:rsidRDefault="00F31CAA" w:rsidP="00F31CAA">
      <w:pPr>
        <w:pStyle w:val="NormalIndent12a"/>
      </w:pPr>
    </w:p>
    <w:p w:rsidR="00F31CAA" w:rsidRPr="00BC6CBB" w:rsidRDefault="00D47F32" w:rsidP="00D47F32">
      <w:pPr>
        <w:pStyle w:val="PVXMainHeadings"/>
        <w:numPr>
          <w:ilvl w:val="0"/>
          <w:numId w:val="0"/>
        </w:numPr>
        <w:tabs>
          <w:tab w:val="left" w:pos="720"/>
        </w:tabs>
        <w:ind w:left="720" w:hanging="720"/>
      </w:pPr>
      <w:r w:rsidRPr="00BC6CBB">
        <w:t>2.</w:t>
      </w:r>
      <w:r w:rsidRPr="00BC6CBB">
        <w:tab/>
        <w:t>Juhataja teadaanded</w:t>
      </w:r>
    </w:p>
    <w:p w:rsidR="00472CDA" w:rsidRPr="00BC6CBB" w:rsidRDefault="00472CDA" w:rsidP="00D16BD5">
      <w:pPr>
        <w:pStyle w:val="NormalIndent"/>
        <w:ind w:left="0"/>
        <w:rPr>
          <w:u w:val="single"/>
        </w:rPr>
      </w:pPr>
      <w:r w:rsidRPr="00BC6CBB">
        <w:rPr>
          <w:u w:val="single"/>
        </w:rPr>
        <w:t>Keelte esindatus:</w:t>
      </w:r>
    </w:p>
    <w:p w:rsidR="00932A71" w:rsidRPr="00BC6CBB" w:rsidRDefault="00932A71" w:rsidP="00932A71">
      <w:pPr>
        <w:pStyle w:val="NormalIndent"/>
        <w:rPr>
          <w:snapToGrid/>
          <w:u w:val="single"/>
        </w:rPr>
      </w:pPr>
    </w:p>
    <w:p w:rsidR="00472CDA" w:rsidRPr="00BC6CBB" w:rsidRDefault="00472CDA" w:rsidP="00D16BD5">
      <w:pPr>
        <w:pStyle w:val="NormalIndent"/>
        <w:ind w:left="0"/>
      </w:pPr>
      <w:r w:rsidRPr="00BC6CBB">
        <w:t>Juhataja teatas, et suuline tõlge on saadaval kõigis keeltes peale horvaadi, taani, malta, läti ja gaeli keele.</w:t>
      </w:r>
    </w:p>
    <w:p w:rsidR="00472CDA" w:rsidRPr="00BC6CBB" w:rsidRDefault="00472CDA" w:rsidP="00472CDA">
      <w:pPr>
        <w:pStyle w:val="NormalIndent"/>
      </w:pPr>
    </w:p>
    <w:p w:rsidR="00472CDA" w:rsidRPr="00BC6CBB" w:rsidRDefault="00472CDA" w:rsidP="00D16BD5">
      <w:pPr>
        <w:pStyle w:val="PVXchairmansannouncement"/>
        <w:ind w:left="0"/>
        <w:rPr>
          <w:b w:val="0"/>
          <w:i w:val="0"/>
          <w:u w:val="single"/>
        </w:rPr>
      </w:pPr>
      <w:r w:rsidRPr="00BC6CBB">
        <w:rPr>
          <w:b w:val="0"/>
          <w:i w:val="0"/>
          <w:u w:val="single"/>
        </w:rPr>
        <w:t>Koordinaatorite soovituste heakskiitmine</w:t>
      </w:r>
    </w:p>
    <w:p w:rsidR="00472CDA" w:rsidRPr="00BC6CBB" w:rsidRDefault="00D47F32" w:rsidP="00D47F32">
      <w:pPr>
        <w:pStyle w:val="NormalIndent"/>
        <w:ind w:left="709" w:hanging="360"/>
        <w:rPr>
          <w:u w:val="single"/>
        </w:rPr>
      </w:pPr>
      <w:r w:rsidRPr="00BC6CBB">
        <w:t>a.</w:t>
      </w:r>
      <w:r w:rsidRPr="00BC6CBB">
        <w:tab/>
      </w:r>
      <w:r w:rsidRPr="00BC6CBB">
        <w:rPr>
          <w:u w:val="single"/>
        </w:rPr>
        <w:t xml:space="preserve">Koordinaatorite soovituste heakskiitmine vastavalt kodukorra artiklile 205: </w:t>
      </w:r>
    </w:p>
    <w:p w:rsidR="001E0E56" w:rsidRPr="00BC6CBB" w:rsidRDefault="001E0E56" w:rsidP="00D16BD5">
      <w:pPr>
        <w:ind w:left="709"/>
      </w:pPr>
    </w:p>
    <w:p w:rsidR="001E0E56" w:rsidRPr="00BC6CBB" w:rsidRDefault="001E0E56" w:rsidP="00D16BD5">
      <w:pPr>
        <w:ind w:left="709"/>
      </w:pPr>
      <w:r w:rsidRPr="00BC6CBB">
        <w:t>Komisjon kiitis heaks järgmised koordinaatorite soovitused:</w:t>
      </w:r>
    </w:p>
    <w:p w:rsidR="009D5D6A" w:rsidRPr="00BC6CBB" w:rsidRDefault="009D5D6A" w:rsidP="00D16BD5">
      <w:pPr>
        <w:pStyle w:val="NormalIndent"/>
        <w:ind w:left="709"/>
      </w:pPr>
    </w:p>
    <w:p w:rsidR="009D5D6A" w:rsidRPr="00BC6CBB" w:rsidRDefault="009D5D6A" w:rsidP="00D16BD5">
      <w:pPr>
        <w:pStyle w:val="NormalIndent"/>
        <w:ind w:left="709"/>
      </w:pPr>
      <w:r w:rsidRPr="00BC6CBB">
        <w:t>• 15. oktoobril 2018 nõustusid koordinaatorid kirjaliku menetlusega töötama ainult inglise keeles AFCO komisjonile esitatava LIBE arvamuse kallal teemal „Aluslepingute nende sätete rakendamine, mis käsitlevad tõhustatud koostööd“ (2018/2112(INI));</w:t>
      </w:r>
    </w:p>
    <w:p w:rsidR="009D5D6A" w:rsidRPr="00BC6CBB" w:rsidRDefault="009D5D6A" w:rsidP="00D16BD5">
      <w:pPr>
        <w:pStyle w:val="NormalIndent"/>
        <w:ind w:left="709"/>
      </w:pPr>
    </w:p>
    <w:p w:rsidR="009D5D6A" w:rsidRPr="00BC6CBB" w:rsidRDefault="009D5D6A" w:rsidP="00D16BD5">
      <w:pPr>
        <w:pStyle w:val="NormalIndent"/>
        <w:ind w:left="709"/>
      </w:pPr>
      <w:r w:rsidRPr="00BC6CBB">
        <w:t>• 15. oktoobril 2018 kiitsid koordinaatorid kirjaliku menetlusega heaks Maailma Tolliorganisatsioonile saadetava kirja kavandi, mis käsitleb IMCO-/LIBE-komisjoni pädevuse konflikti: Ettepanek võtta vastu määrus terroristliku veebisisu levitamise tõkestamise kohta 2018/0331(COD) – COM(2018) 640.</w:t>
      </w:r>
    </w:p>
    <w:p w:rsidR="009D5D6A" w:rsidRPr="00BC6CBB" w:rsidRDefault="009D5D6A" w:rsidP="00D16BD5">
      <w:pPr>
        <w:pStyle w:val="NormalIndent"/>
        <w:ind w:left="709"/>
      </w:pPr>
    </w:p>
    <w:p w:rsidR="009D5D6A" w:rsidRPr="00BC6CBB" w:rsidRDefault="00D47F32" w:rsidP="00D47F32">
      <w:pPr>
        <w:pStyle w:val="NormalIndent"/>
        <w:ind w:left="709" w:hanging="360"/>
      </w:pPr>
      <w:r w:rsidRPr="00BC6CBB">
        <w:lastRenderedPageBreak/>
        <w:t>b.</w:t>
      </w:r>
      <w:r w:rsidRPr="00BC6CBB">
        <w:tab/>
      </w:r>
      <w:r w:rsidRPr="00BC6CBB">
        <w:rPr>
          <w:u w:val="single"/>
        </w:rPr>
        <w:t>Raportööride nimetamine</w:t>
      </w:r>
      <w:r w:rsidRPr="00BC6CBB">
        <w:t xml:space="preserve"> </w:t>
      </w:r>
    </w:p>
    <w:p w:rsidR="009D5D6A" w:rsidRPr="00BC6CBB" w:rsidRDefault="009D5D6A" w:rsidP="00D16BD5">
      <w:pPr>
        <w:pStyle w:val="NormalIndent"/>
        <w:ind w:left="709"/>
      </w:pPr>
    </w:p>
    <w:p w:rsidR="00A7791C" w:rsidRPr="00BC6CBB" w:rsidRDefault="00A7791C" w:rsidP="00D16BD5">
      <w:pPr>
        <w:ind w:left="709"/>
      </w:pPr>
      <w:r w:rsidRPr="00BC6CBB">
        <w:t>Komisjon kiitis heaks järgmised raportööride nimetamised:</w:t>
      </w:r>
    </w:p>
    <w:p w:rsidR="00A7791C" w:rsidRPr="00BC6CBB" w:rsidRDefault="00A7791C" w:rsidP="00D16BD5">
      <w:pPr>
        <w:pStyle w:val="NormalIndent"/>
        <w:ind w:left="709"/>
      </w:pPr>
    </w:p>
    <w:p w:rsidR="009D5D6A" w:rsidRPr="00BC6CBB" w:rsidRDefault="001E0E56" w:rsidP="00D16BD5">
      <w:pPr>
        <w:ind w:left="709"/>
      </w:pPr>
      <w:r w:rsidRPr="00BC6CBB">
        <w:t>– Claude MORAES (S&amp;D) nimetati intersooliste inimeste õigusi käsitleva resolutsiooni (2018/2878(RSP)) raportööriks.</w:t>
      </w:r>
    </w:p>
    <w:p w:rsidR="009D5D6A" w:rsidRPr="00BC6CBB" w:rsidRDefault="009D5D6A" w:rsidP="00D16BD5">
      <w:pPr>
        <w:pStyle w:val="NormalIndent"/>
        <w:ind w:left="709"/>
      </w:pPr>
    </w:p>
    <w:p w:rsidR="009D5D6A" w:rsidRPr="00BC6CBB" w:rsidRDefault="00D47F32" w:rsidP="00D47F32">
      <w:pPr>
        <w:pStyle w:val="NormalIndent"/>
        <w:ind w:left="709" w:hanging="360"/>
        <w:rPr>
          <w:u w:val="single"/>
        </w:rPr>
      </w:pPr>
      <w:r w:rsidRPr="00BC6CBB">
        <w:t>c.</w:t>
      </w:r>
      <w:r w:rsidRPr="00BC6CBB">
        <w:tab/>
      </w:r>
      <w:r w:rsidRPr="00BC6CBB">
        <w:rPr>
          <w:u w:val="single"/>
        </w:rPr>
        <w:t>Arvamuse koostajate nimetamine</w:t>
      </w:r>
    </w:p>
    <w:p w:rsidR="00A7791C" w:rsidRPr="00BC6CBB" w:rsidRDefault="00A7791C" w:rsidP="00D16BD5">
      <w:pPr>
        <w:pStyle w:val="NormalIndent"/>
        <w:ind w:left="709"/>
        <w:rPr>
          <w:u w:val="single"/>
        </w:rPr>
      </w:pPr>
    </w:p>
    <w:p w:rsidR="00A7791C" w:rsidRPr="00BC6CBB" w:rsidRDefault="00A7791C" w:rsidP="00D16BD5">
      <w:pPr>
        <w:ind w:left="709"/>
      </w:pPr>
      <w:r w:rsidRPr="00BC6CBB">
        <w:t>Komisjon kiitis heaks järgmised arvamuse koostajate nimetamised:</w:t>
      </w:r>
    </w:p>
    <w:p w:rsidR="009D5D6A" w:rsidRPr="00BC6CBB" w:rsidRDefault="009D5D6A" w:rsidP="00D16BD5">
      <w:pPr>
        <w:pStyle w:val="NormalIndent"/>
        <w:ind w:left="709"/>
      </w:pPr>
    </w:p>
    <w:p w:rsidR="009D5D6A" w:rsidRPr="00BC6CBB" w:rsidRDefault="001E0E56" w:rsidP="00D16BD5">
      <w:pPr>
        <w:ind w:left="709"/>
      </w:pPr>
      <w:r w:rsidRPr="00BC6CBB">
        <w:t xml:space="preserve">– Romeo FRANZ (Verts/ALE) nimetati CONT-komisjoni 2017. aasta eelarve täitmisele heakskiidu andmist käsitleva aruande raportööriks – COM(2018)0521 </w:t>
      </w:r>
    </w:p>
    <w:p w:rsidR="009D5D6A" w:rsidRPr="00BC6CBB" w:rsidRDefault="009D5D6A" w:rsidP="00D16BD5">
      <w:pPr>
        <w:pStyle w:val="NormalIndent"/>
        <w:ind w:left="709"/>
      </w:pPr>
    </w:p>
    <w:p w:rsidR="009D5D6A" w:rsidRPr="00BC6CBB" w:rsidRDefault="009D5D6A" w:rsidP="00D16BD5">
      <w:pPr>
        <w:pStyle w:val="NormalIndent"/>
        <w:ind w:left="709"/>
      </w:pPr>
      <w:r w:rsidRPr="00BC6CBB">
        <w:t>•</w:t>
      </w:r>
      <w:r w:rsidRPr="00BC6CBB">
        <w:tab/>
        <w:t>Euroopa Liidu Õiguskaitsekoostöö Amet – 2018/2200(DEC)</w:t>
      </w:r>
    </w:p>
    <w:p w:rsidR="009D5D6A" w:rsidRPr="00BC6CBB" w:rsidRDefault="009D5D6A" w:rsidP="00D16BD5">
      <w:pPr>
        <w:pStyle w:val="NormalIndent"/>
        <w:ind w:left="709"/>
      </w:pPr>
      <w:r w:rsidRPr="00BC6CBB">
        <w:t>•</w:t>
      </w:r>
      <w:r w:rsidRPr="00BC6CBB">
        <w:tab/>
        <w:t>Euroopa Õigusalase Koostöö Üksus (Eurojust) – 2018/2186 (DEC)</w:t>
      </w:r>
    </w:p>
    <w:p w:rsidR="009D5D6A" w:rsidRPr="00BC6CBB" w:rsidRDefault="009D5D6A" w:rsidP="00D16BD5">
      <w:pPr>
        <w:pStyle w:val="NormalIndent"/>
        <w:ind w:left="709"/>
      </w:pPr>
      <w:r w:rsidRPr="00BC6CBB">
        <w:t>•</w:t>
      </w:r>
      <w:r w:rsidRPr="00BC6CBB">
        <w:tab/>
        <w:t>Euroopa Piiri- ja Rannikuvalve Amet – 2018/2195 (DEC)</w:t>
      </w:r>
    </w:p>
    <w:p w:rsidR="009D5D6A" w:rsidRPr="00BC6CBB" w:rsidRDefault="009D5D6A" w:rsidP="00D16BD5">
      <w:pPr>
        <w:pStyle w:val="NormalIndent"/>
        <w:ind w:left="709"/>
      </w:pPr>
      <w:r w:rsidRPr="00BC6CBB">
        <w:t>•</w:t>
      </w:r>
      <w:r w:rsidRPr="00BC6CBB">
        <w:tab/>
        <w:t>Euroopa Liidu Põhiõiguste Amet (FRA) – 2018/2180 (DEC)</w:t>
      </w:r>
    </w:p>
    <w:p w:rsidR="009D5D6A" w:rsidRPr="00BC6CBB" w:rsidRDefault="009D5D6A" w:rsidP="00D16BD5">
      <w:pPr>
        <w:pStyle w:val="NormalIndent"/>
        <w:ind w:left="709"/>
      </w:pPr>
      <w:r w:rsidRPr="00BC6CBB">
        <w:t>•</w:t>
      </w:r>
      <w:r w:rsidRPr="00BC6CBB">
        <w:tab/>
        <w:t>Euroopa Narkootikumide ja Narkomaania Seirekeskus – 2018/2181 (DEC)</w:t>
      </w:r>
    </w:p>
    <w:p w:rsidR="009D5D6A" w:rsidRPr="00BC6CBB" w:rsidRDefault="009D5D6A" w:rsidP="00D16BD5">
      <w:pPr>
        <w:pStyle w:val="NormalIndent"/>
        <w:ind w:left="709"/>
      </w:pPr>
      <w:r w:rsidRPr="00BC6CBB">
        <w:t>•</w:t>
      </w:r>
      <w:r w:rsidRPr="00BC6CBB">
        <w:tab/>
        <w:t>Euroopa Liidu Õiguskaitsekoolituse Amet – 2018/2194 (DEC)</w:t>
      </w:r>
    </w:p>
    <w:p w:rsidR="009D5D6A" w:rsidRPr="00BC6CBB" w:rsidRDefault="009D5D6A" w:rsidP="00D16BD5">
      <w:pPr>
        <w:pStyle w:val="NormalIndent"/>
        <w:ind w:left="709"/>
      </w:pPr>
      <w:r w:rsidRPr="00BC6CBB">
        <w:t>•</w:t>
      </w:r>
      <w:r w:rsidRPr="00BC6CBB">
        <w:tab/>
        <w:t>Euroopa Varjupaigaküsimuste Tugiamet – 2018/2208(DEC)</w:t>
      </w:r>
    </w:p>
    <w:p w:rsidR="009D5D6A" w:rsidRPr="00BC6CBB" w:rsidRDefault="009D5D6A" w:rsidP="00D16BD5">
      <w:pPr>
        <w:pStyle w:val="NormalIndent"/>
        <w:ind w:left="709"/>
      </w:pPr>
      <w:r w:rsidRPr="00BC6CBB">
        <w:t>•</w:t>
      </w:r>
      <w:r w:rsidRPr="00BC6CBB">
        <w:tab/>
        <w:t>Vabadusel, Turvalisusel ja Õigusel Rajaneva Ala Suuremahuliste IT-süsteemide Operatiivjuhtimise Euroopa Amet (eu-LISA) – 2018/2209(DEC)</w:t>
      </w:r>
    </w:p>
    <w:p w:rsidR="009D5D6A" w:rsidRPr="00BC6CBB" w:rsidRDefault="009D5D6A" w:rsidP="00D16BD5">
      <w:pPr>
        <w:pStyle w:val="NormalIndent"/>
        <w:ind w:left="709"/>
      </w:pPr>
      <w:r w:rsidRPr="00BC6CBB">
        <w:t>•</w:t>
      </w:r>
      <w:r w:rsidRPr="00BC6CBB">
        <w:tab/>
        <w:t>Euroopa andmekaitseinspektor – 2018/2175(DEC)</w:t>
      </w:r>
    </w:p>
    <w:p w:rsidR="009D5D6A" w:rsidRPr="00BC6CBB" w:rsidRDefault="009D5D6A" w:rsidP="00D16BD5">
      <w:pPr>
        <w:pStyle w:val="NormalIndent"/>
        <w:ind w:left="709"/>
      </w:pPr>
      <w:r w:rsidRPr="00BC6CBB">
        <w:t>•</w:t>
      </w:r>
      <w:r w:rsidRPr="00BC6CBB">
        <w:tab/>
        <w:t>Euroopa Komisjon (2017. aasta eelarve täitmisele heakskiidu andmine: Euroopa Liidu üldeelarve – Euroopa Komisjon) – 2018/2166(DEC)</w:t>
      </w:r>
    </w:p>
    <w:p w:rsidR="009D5D6A" w:rsidRPr="00BC6CBB" w:rsidRDefault="009D5D6A" w:rsidP="00D16BD5">
      <w:pPr>
        <w:pStyle w:val="NormalIndent"/>
        <w:ind w:left="709"/>
      </w:pPr>
      <w:r w:rsidRPr="00BC6CBB">
        <w:t>•</w:t>
      </w:r>
      <w:r w:rsidRPr="00BC6CBB">
        <w:tab/>
        <w:t>Raport Euroopa Liidu ametite 2016. aasta eelarve täitmisele heakskiidu andmise kohta: tulemuste, finantsjuhtimise ja kontrolli kohta – 2018/2210(DEC)</w:t>
      </w:r>
    </w:p>
    <w:p w:rsidR="00B5468B" w:rsidRPr="00BC6CBB" w:rsidRDefault="00B5468B" w:rsidP="00D16BD5">
      <w:pPr>
        <w:pStyle w:val="NormalIndent"/>
        <w:ind w:left="709"/>
      </w:pPr>
    </w:p>
    <w:p w:rsidR="00B5468B" w:rsidRPr="00BC6CBB" w:rsidRDefault="00B5468B" w:rsidP="00D16BD5">
      <w:pPr>
        <w:pStyle w:val="NormalIndent"/>
        <w:ind w:left="709"/>
      </w:pPr>
    </w:p>
    <w:p w:rsidR="009D5D6A" w:rsidRPr="00BC6CBB" w:rsidRDefault="001E0E56" w:rsidP="00D16BD5">
      <w:pPr>
        <w:pStyle w:val="PVXchairmansannouncement"/>
        <w:ind w:left="709"/>
        <w:rPr>
          <w:b w:val="0"/>
          <w:i w:val="0"/>
          <w:u w:val="single"/>
        </w:rPr>
      </w:pPr>
      <w:r w:rsidRPr="00BC6CBB">
        <w:rPr>
          <w:b w:val="0"/>
          <w:i w:val="0"/>
          <w:u w:val="single"/>
        </w:rPr>
        <w:t>Delegeeritud õigusaktid ja rakendusaktid</w:t>
      </w:r>
    </w:p>
    <w:p w:rsidR="009D5D6A" w:rsidRPr="00BC6CBB" w:rsidRDefault="00D47F32" w:rsidP="00D47F32">
      <w:pPr>
        <w:pStyle w:val="NormalIndent"/>
        <w:ind w:left="709" w:hanging="360"/>
      </w:pPr>
      <w:r w:rsidRPr="00BC6CBB">
        <w:t>a.</w:t>
      </w:r>
      <w:r w:rsidRPr="00BC6CBB">
        <w:tab/>
        <w:t>Delegeeritud õigusaktid</w:t>
      </w:r>
    </w:p>
    <w:p w:rsidR="001E0E56" w:rsidRPr="00BC6CBB" w:rsidRDefault="001E0E56" w:rsidP="00D16BD5">
      <w:pPr>
        <w:pStyle w:val="NormalIndent"/>
        <w:ind w:left="709"/>
      </w:pPr>
    </w:p>
    <w:p w:rsidR="009D5D6A" w:rsidRPr="00BC6CBB" w:rsidRDefault="009D5D6A" w:rsidP="00D16BD5">
      <w:pPr>
        <w:pStyle w:val="NormalIndent"/>
        <w:ind w:left="709"/>
      </w:pPr>
      <w:r w:rsidRPr="00BC6CBB">
        <w:t>KOMISJONI 27. JUULI 2018. AASTA DELEGEERITUD MÄÄRUS (EL), millega muudetakse delegeeritud määrust (EL) 2016/1675, millega täiendatakse Euroopa Parlamendi ja nõukogu direktiivi (EL) 2015/849 seoses Pakistani lisamisega lisa I punkti tabelisse – kavatsus delegeeritud õigusakti kohta vastuväiteid mitte esitada (dokument 11815/18 – C(2018) 5006 final).</w:t>
      </w:r>
    </w:p>
    <w:p w:rsidR="009D5D6A" w:rsidRPr="00BC6CBB" w:rsidRDefault="009D5D6A" w:rsidP="00D16BD5">
      <w:pPr>
        <w:pStyle w:val="NormalIndent"/>
        <w:ind w:left="709"/>
      </w:pPr>
    </w:p>
    <w:p w:rsidR="009D5D6A" w:rsidRPr="00BC6CBB" w:rsidRDefault="009D5D6A" w:rsidP="00D16BD5">
      <w:pPr>
        <w:pStyle w:val="NormalIndent"/>
        <w:ind w:left="709"/>
      </w:pPr>
      <w:r w:rsidRPr="00BC6CBB">
        <w:t>18. septembril 2018 väljendas nõukogu oma kavatsust komisjoni delegeeritud määruse suhtes vastuväiteid mitte esitada.</w:t>
      </w:r>
    </w:p>
    <w:p w:rsidR="009D5D6A" w:rsidRPr="00BC6CBB" w:rsidRDefault="009D5D6A" w:rsidP="00D16BD5">
      <w:pPr>
        <w:pStyle w:val="NormalIndent"/>
        <w:ind w:left="709"/>
      </w:pPr>
    </w:p>
    <w:p w:rsidR="009D5D6A" w:rsidRPr="00BC6CBB" w:rsidRDefault="00D47F32" w:rsidP="00D47F32">
      <w:pPr>
        <w:pStyle w:val="NormalIndent"/>
        <w:ind w:left="709" w:hanging="360"/>
      </w:pPr>
      <w:r w:rsidRPr="00BC6CBB">
        <w:t>b.</w:t>
      </w:r>
      <w:r w:rsidRPr="00BC6CBB">
        <w:tab/>
        <w:t>Rakendusaktid</w:t>
      </w:r>
    </w:p>
    <w:p w:rsidR="009D5D6A" w:rsidRPr="00BC6CBB" w:rsidRDefault="009D5D6A" w:rsidP="00D16BD5">
      <w:pPr>
        <w:pStyle w:val="NormalIndent"/>
        <w:ind w:left="709"/>
      </w:pPr>
    </w:p>
    <w:p w:rsidR="009D5D6A" w:rsidRPr="00BC6CBB" w:rsidRDefault="009D5D6A" w:rsidP="00D16BD5">
      <w:pPr>
        <w:pStyle w:val="NormalIndent"/>
        <w:ind w:left="709"/>
      </w:pPr>
      <w:r w:rsidRPr="00BC6CBB">
        <w:t>9. oktoobril 2018 sai parlament järgnevad dokumendid:</w:t>
      </w:r>
    </w:p>
    <w:p w:rsidR="009D5D6A" w:rsidRPr="00BC6CBB" w:rsidRDefault="009D5D6A" w:rsidP="00D16BD5">
      <w:pPr>
        <w:pStyle w:val="NormalIndent"/>
        <w:ind w:left="709"/>
      </w:pPr>
      <w:r w:rsidRPr="00BC6CBB">
        <w:t>– komisjoni rakendusotsuse eelnõu, milles käsitletakse õiguste, võrdõiguslikkuse ja kodakondsuse programmi rahastamist ja 2019. aasta töökava vastuvõtmist, ning selle lisa;</w:t>
      </w:r>
    </w:p>
    <w:p w:rsidR="009D5D6A" w:rsidRPr="00BC6CBB" w:rsidRDefault="009D5D6A" w:rsidP="00D16BD5">
      <w:pPr>
        <w:pStyle w:val="NormalIndent"/>
        <w:ind w:left="709"/>
      </w:pPr>
      <w:r w:rsidRPr="00BC6CBB">
        <w:t xml:space="preserve">– komisjoni rakendusotsuse eelnõu, milles käsitletakse õigusprogrammi rahastamist ja </w:t>
      </w:r>
      <w:r w:rsidRPr="00BC6CBB">
        <w:lastRenderedPageBreak/>
        <w:t>2019. aasta töökava vastuvõtmist, ning selle lisa.</w:t>
      </w:r>
    </w:p>
    <w:p w:rsidR="009D5D6A" w:rsidRPr="00BC6CBB" w:rsidRDefault="009D5D6A" w:rsidP="00D16BD5">
      <w:pPr>
        <w:pStyle w:val="NormalIndent"/>
        <w:ind w:left="709"/>
      </w:pPr>
    </w:p>
    <w:p w:rsidR="009D5D6A" w:rsidRPr="00BC6CBB" w:rsidRDefault="009D5D6A" w:rsidP="00D16BD5">
      <w:pPr>
        <w:pStyle w:val="NormalIndent"/>
        <w:ind w:left="709"/>
      </w:pPr>
      <w:r w:rsidRPr="00BC6CBB">
        <w:t>Nimetatud rakendusaktide saamisest teavitati kõiki LIBE-komisjoni liikmeid LIBE-komisjoni 12. oktoobri 2018. aasta DIA uudiskirjas ja vastuväidete esitamise komisjonisiseseks tähtajaks kehtestati 23. oktoober 2018.</w:t>
      </w:r>
    </w:p>
    <w:p w:rsidR="00472CDA" w:rsidRPr="00BC6CBB" w:rsidRDefault="00472CDA" w:rsidP="00472CDA">
      <w:pPr>
        <w:spacing w:before="240"/>
        <w:ind w:left="708" w:hanging="708"/>
        <w:rPr>
          <w:snapToGrid/>
        </w:rPr>
      </w:pPr>
      <w:r w:rsidRPr="00BC6CBB">
        <w:rPr>
          <w:b/>
          <w:bCs/>
        </w:rPr>
        <w:t>3.</w:t>
      </w:r>
      <w:r w:rsidRPr="00BC6CBB">
        <w:tab/>
      </w:r>
      <w:r w:rsidRPr="00BC6CBB">
        <w:rPr>
          <w:b/>
          <w:bCs/>
        </w:rPr>
        <w:t>Koosolekute protokollide kinnitamine</w:t>
      </w:r>
    </w:p>
    <w:p w:rsidR="00472CDA" w:rsidRPr="00BC6CBB" w:rsidRDefault="00D47F32" w:rsidP="00D47F32">
      <w:pPr>
        <w:tabs>
          <w:tab w:val="left" w:pos="1100"/>
          <w:tab w:val="right" w:pos="9200"/>
        </w:tabs>
        <w:autoSpaceDE w:val="0"/>
        <w:autoSpaceDN w:val="0"/>
        <w:adjustRightInd w:val="0"/>
        <w:ind w:left="1100" w:hanging="400"/>
      </w:pPr>
      <w:r w:rsidRPr="00BC6CBB">
        <w:rPr>
          <w:rFonts w:ascii="Symbol" w:hAnsi="Symbol"/>
        </w:rPr>
        <w:t></w:t>
      </w:r>
      <w:r w:rsidRPr="00BC6CBB">
        <w:rPr>
          <w:rFonts w:ascii="Symbol" w:hAnsi="Symbol"/>
        </w:rPr>
        <w:tab/>
      </w:r>
      <w:r w:rsidRPr="00BC6CBB">
        <w:t>21.–22. juuni 2017</w:t>
      </w:r>
      <w:r w:rsidRPr="00BC6CBB">
        <w:tab/>
        <w:t>PV – PE606.239v01-00</w:t>
      </w:r>
    </w:p>
    <w:p w:rsidR="00472CDA" w:rsidRPr="00BC6CBB" w:rsidRDefault="00D47F32" w:rsidP="00D47F32">
      <w:pPr>
        <w:tabs>
          <w:tab w:val="left" w:pos="1100"/>
          <w:tab w:val="right" w:pos="9200"/>
        </w:tabs>
        <w:autoSpaceDE w:val="0"/>
        <w:autoSpaceDN w:val="0"/>
        <w:adjustRightInd w:val="0"/>
        <w:ind w:left="1100" w:hanging="400"/>
      </w:pPr>
      <w:r w:rsidRPr="00BC6CBB">
        <w:rPr>
          <w:rFonts w:ascii="Symbol" w:hAnsi="Symbol"/>
        </w:rPr>
        <w:t></w:t>
      </w:r>
      <w:r w:rsidRPr="00BC6CBB">
        <w:rPr>
          <w:rFonts w:ascii="Symbol" w:hAnsi="Symbol"/>
        </w:rPr>
        <w:tab/>
      </w:r>
      <w:r w:rsidRPr="00BC6CBB">
        <w:t>3.–4. mai 2017</w:t>
      </w:r>
      <w:r w:rsidRPr="00BC6CBB">
        <w:tab/>
        <w:t>PV – PE604.529v01-00</w:t>
      </w:r>
    </w:p>
    <w:p w:rsidR="00E81ADD" w:rsidRPr="00BC6CBB" w:rsidRDefault="00E81ADD" w:rsidP="00E81ADD">
      <w:pPr>
        <w:tabs>
          <w:tab w:val="left" w:pos="1100"/>
          <w:tab w:val="right" w:pos="9200"/>
        </w:tabs>
        <w:autoSpaceDE w:val="0"/>
        <w:autoSpaceDN w:val="0"/>
        <w:adjustRightInd w:val="0"/>
      </w:pPr>
    </w:p>
    <w:p w:rsidR="00E81ADD" w:rsidRPr="00BC6CBB" w:rsidRDefault="00E81ADD" w:rsidP="00E81ADD">
      <w:pPr>
        <w:tabs>
          <w:tab w:val="left" w:pos="1100"/>
          <w:tab w:val="right" w:pos="9200"/>
        </w:tabs>
        <w:autoSpaceDE w:val="0"/>
        <w:autoSpaceDN w:val="0"/>
        <w:adjustRightInd w:val="0"/>
        <w:ind w:left="1100"/>
      </w:pPr>
      <w:r w:rsidRPr="00BC6CBB">
        <w:t>21.–22. juuni 2017. aasta ja 3.–4. mai 2017. aasta protokoll kinnitati.</w:t>
      </w:r>
    </w:p>
    <w:p w:rsidR="00A7791C" w:rsidRPr="00BC6CBB" w:rsidRDefault="00472CDA" w:rsidP="00472CDA">
      <w:pPr>
        <w:spacing w:before="240"/>
        <w:ind w:left="708" w:hanging="708"/>
        <w:rPr>
          <w:bCs/>
        </w:rPr>
      </w:pPr>
      <w:r w:rsidRPr="00BC6CBB">
        <w:rPr>
          <w:b/>
          <w:bCs/>
        </w:rPr>
        <w:t>4.</w:t>
      </w:r>
      <w:r w:rsidRPr="00BC6CBB">
        <w:tab/>
      </w:r>
      <w:r w:rsidRPr="00BC6CBB">
        <w:rPr>
          <w:b/>
          <w:bCs/>
        </w:rPr>
        <w:t>Ühine koosolek õiguskomisjoniga (JURI) – kodukorra artikkel 55</w:t>
      </w:r>
      <w:r w:rsidRPr="00BC6CBB">
        <w:br/>
      </w:r>
      <w:r w:rsidRPr="00BC6CBB">
        <w:br/>
        <w:t>Õigusprogramm</w:t>
      </w:r>
      <w:r w:rsidRPr="00BC6CBB">
        <w:br/>
        <w:t>CJ03/8/13979</w:t>
      </w:r>
      <w:r w:rsidRPr="00BC6CBB">
        <w:br/>
        <w:t>***I</w:t>
      </w:r>
      <w:r w:rsidRPr="00BC6CBB">
        <w:tab/>
        <w:t>2018/0208(COD)</w:t>
      </w:r>
      <w:r w:rsidRPr="00BC6CBB">
        <w:tab/>
        <w:t>COM(2018)0384 – C8-0235/2018</w:t>
      </w:r>
      <w:r w:rsidRPr="00BC6CBB">
        <w:br/>
        <w:t>Vastutav: JURI, LIBE</w:t>
      </w:r>
      <w:r w:rsidRPr="00BC6CBB">
        <w:br/>
        <w:t xml:space="preserve">Kaasraportöörid:      Josef Weidenholzer (S&amp;D, LIBE) </w:t>
      </w:r>
      <w:r w:rsidRPr="00BC6CBB">
        <w:br/>
        <w:t xml:space="preserve">                     </w:t>
      </w:r>
      <w:r w:rsidRPr="00BC6CBB">
        <w:tab/>
        <w:t xml:space="preserve">       Heidi Hautala (Verts/ALE, JURI)</w:t>
      </w:r>
    </w:p>
    <w:p w:rsidR="00E81ADD" w:rsidRPr="00BC6CBB" w:rsidRDefault="00BE4E5F" w:rsidP="00344C24">
      <w:pPr>
        <w:spacing w:before="240"/>
        <w:ind w:left="708"/>
      </w:pPr>
      <w:r w:rsidRPr="00BC6CBB">
        <w:t>(vt eraldi protokolli)</w:t>
      </w:r>
      <w:r w:rsidRPr="00BC6CBB">
        <w:br/>
      </w:r>
      <w:r w:rsidRPr="00BC6CBB">
        <w:br/>
      </w:r>
    </w:p>
    <w:p w:rsidR="00472CDA" w:rsidRPr="00BC6CBB" w:rsidRDefault="00472CDA" w:rsidP="00472CDA">
      <w:pPr>
        <w:spacing w:before="240"/>
      </w:pPr>
      <w:r w:rsidRPr="00BC6CBB">
        <w:rPr>
          <w:b/>
          <w:bCs/>
          <w:i/>
          <w:iCs/>
        </w:rPr>
        <w:t>Ühine arutelu</w:t>
      </w:r>
    </w:p>
    <w:p w:rsidR="00472CDA" w:rsidRPr="00BC6CBB" w:rsidRDefault="00472CDA" w:rsidP="00472CDA">
      <w:pPr>
        <w:spacing w:before="240"/>
        <w:ind w:left="708" w:hanging="708"/>
      </w:pPr>
      <w:r w:rsidRPr="00BC6CBB">
        <w:rPr>
          <w:b/>
          <w:bCs/>
        </w:rPr>
        <w:t>5.</w:t>
      </w:r>
      <w:r w:rsidRPr="00BC6CBB">
        <w:tab/>
      </w:r>
      <w:r w:rsidRPr="00BC6CBB">
        <w:rPr>
          <w:b/>
          <w:bCs/>
        </w:rPr>
        <w:t>Rakendusotsus sõrmejälgede andmeid käsitleva automatiseeritud andmevahetuse alustamise kohta Iirimaal</w:t>
      </w:r>
    </w:p>
    <w:p w:rsidR="00472CDA" w:rsidRPr="00BC6CBB" w:rsidRDefault="00472CDA" w:rsidP="00472CDA">
      <w:r w:rsidRPr="00BC6CBB">
        <w:tab/>
        <w:t>LIBE/8/14448</w:t>
      </w:r>
    </w:p>
    <w:p w:rsidR="00472CDA" w:rsidRPr="00BC6CBB" w:rsidRDefault="00472CDA" w:rsidP="00472CDA">
      <w:pPr>
        <w:spacing w:after="120"/>
      </w:pPr>
      <w:r w:rsidRPr="00BC6CBB">
        <w:tab/>
        <w:t>*</w:t>
      </w:r>
      <w:r w:rsidRPr="00BC6CBB">
        <w:tab/>
        <w:t>2018/0808 (CNS)</w:t>
      </w:r>
      <w:r w:rsidRPr="00BC6CBB">
        <w:tab/>
        <w:t>11265/2018 – C8-0388/2018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472CDA" w:rsidRPr="00BC6CBB" w:rsidTr="00472CDA">
        <w:trPr>
          <w:cantSplit/>
          <w:jc w:val="right"/>
        </w:trPr>
        <w:tc>
          <w:tcPr>
            <w:tcW w:w="8540"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Raportöör:</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tcBorders>
              <w:top w:val="nil"/>
              <w:left w:val="nil"/>
              <w:bottom w:val="nil"/>
              <w:right w:val="nil"/>
            </w:tcBorders>
            <w:shd w:val="clear" w:color="auto" w:fill="FFFFFF"/>
            <w:hideMark/>
          </w:tcPr>
          <w:p w:rsidR="00472CDA" w:rsidRPr="00BC6CBB" w:rsidRDefault="00472CDA">
            <w:pPr>
              <w:spacing w:line="256" w:lineRule="auto"/>
            </w:pPr>
            <w:r w:rsidRPr="00BC6CBB">
              <w:t>Branislav Škripek (ECR)</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PE628.466v01-00</w:t>
            </w:r>
          </w:p>
        </w:tc>
      </w:tr>
      <w:tr w:rsidR="00472CDA" w:rsidRPr="00BC6CBB" w:rsidTr="00472CDA">
        <w:trPr>
          <w:cantSplit/>
          <w:jc w:val="right"/>
        </w:trPr>
        <w:tc>
          <w:tcPr>
            <w:tcW w:w="8540"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7974"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LIBE</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Lihtsustatud menetluse (artikli 50 lõige 1 – muudatusettepanekuteta) kohaldamise hääletus: raport</w:t>
      </w:r>
    </w:p>
    <w:p w:rsidR="0068520A" w:rsidRPr="00BC6CBB" w:rsidRDefault="0068520A" w:rsidP="0068520A">
      <w:pPr>
        <w:tabs>
          <w:tab w:val="left" w:pos="1100"/>
        </w:tabs>
        <w:autoSpaceDE w:val="0"/>
        <w:autoSpaceDN w:val="0"/>
        <w:adjustRightInd w:val="0"/>
      </w:pPr>
    </w:p>
    <w:p w:rsidR="00472CDA" w:rsidRPr="00BC6CBB" w:rsidRDefault="00472CDA" w:rsidP="00472CDA">
      <w:pPr>
        <w:spacing w:before="240"/>
        <w:ind w:left="708" w:hanging="708"/>
      </w:pPr>
      <w:r w:rsidRPr="00BC6CBB">
        <w:rPr>
          <w:b/>
          <w:bCs/>
        </w:rPr>
        <w:t>6.</w:t>
      </w:r>
      <w:r w:rsidRPr="00BC6CBB">
        <w:tab/>
      </w:r>
      <w:r w:rsidRPr="00BC6CBB">
        <w:rPr>
          <w:b/>
          <w:bCs/>
        </w:rPr>
        <w:t>Rakendusotsus DNA-andmeid käsitleva automatiseeritud andmevahetuse alustamise kohta Iirimaal</w:t>
      </w:r>
    </w:p>
    <w:p w:rsidR="00472CDA" w:rsidRPr="00BC6CBB" w:rsidRDefault="00472CDA" w:rsidP="00472CDA">
      <w:r w:rsidRPr="00BC6CBB">
        <w:tab/>
        <w:t>LIBE/8/14449</w:t>
      </w:r>
    </w:p>
    <w:p w:rsidR="00472CDA" w:rsidRPr="00BC6CBB" w:rsidRDefault="00472CDA" w:rsidP="00472CDA">
      <w:pPr>
        <w:spacing w:after="120"/>
      </w:pPr>
      <w:r w:rsidRPr="00BC6CBB">
        <w:tab/>
        <w:t>*</w:t>
      </w:r>
      <w:r w:rsidRPr="00BC6CBB">
        <w:tab/>
        <w:t>2018/0809 (CNS)</w:t>
      </w:r>
      <w:r w:rsidRPr="00BC6CBB">
        <w:tab/>
        <w:t>11282/2018 – C8-0389/2018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472CDA" w:rsidRPr="00BC6CBB" w:rsidTr="00472CDA">
        <w:trPr>
          <w:cantSplit/>
          <w:jc w:val="right"/>
        </w:trPr>
        <w:tc>
          <w:tcPr>
            <w:tcW w:w="8540"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Raportöör:</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tcBorders>
              <w:top w:val="nil"/>
              <w:left w:val="nil"/>
              <w:bottom w:val="nil"/>
              <w:right w:val="nil"/>
            </w:tcBorders>
            <w:shd w:val="clear" w:color="auto" w:fill="FFFFFF"/>
            <w:hideMark/>
          </w:tcPr>
          <w:p w:rsidR="00472CDA" w:rsidRPr="00BC6CBB" w:rsidRDefault="00472CDA">
            <w:pPr>
              <w:spacing w:line="256" w:lineRule="auto"/>
            </w:pPr>
            <w:r w:rsidRPr="00BC6CBB">
              <w:t>Branislav Škripek (ECR)</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PE628.467v01-00</w:t>
            </w:r>
          </w:p>
        </w:tc>
      </w:tr>
      <w:tr w:rsidR="00472CDA" w:rsidRPr="00BC6CBB" w:rsidTr="00472CDA">
        <w:trPr>
          <w:cantSplit/>
          <w:jc w:val="right"/>
        </w:trPr>
        <w:tc>
          <w:tcPr>
            <w:tcW w:w="8540"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7974"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LIBE</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Lihtsustatud menetluse (artikli 50 lõige 1 – muudatusettepanekuteta) kohaldamise hääletus: raport</w:t>
      </w:r>
    </w:p>
    <w:p w:rsidR="0068520A" w:rsidRPr="00BC6CBB" w:rsidRDefault="0068520A" w:rsidP="0068520A">
      <w:pPr>
        <w:tabs>
          <w:tab w:val="left" w:pos="1100"/>
        </w:tabs>
        <w:autoSpaceDE w:val="0"/>
        <w:autoSpaceDN w:val="0"/>
        <w:adjustRightInd w:val="0"/>
      </w:pPr>
    </w:p>
    <w:p w:rsidR="00472CDA" w:rsidRPr="00BC6CBB" w:rsidRDefault="00472CDA" w:rsidP="00472CDA">
      <w:pPr>
        <w:spacing w:before="240"/>
        <w:ind w:left="708" w:hanging="708"/>
      </w:pPr>
      <w:r w:rsidRPr="00BC6CBB">
        <w:rPr>
          <w:b/>
          <w:bCs/>
        </w:rPr>
        <w:t>7.</w:t>
      </w:r>
      <w:r w:rsidRPr="00BC6CBB">
        <w:tab/>
      </w:r>
      <w:r w:rsidRPr="00BC6CBB">
        <w:rPr>
          <w:b/>
          <w:bCs/>
        </w:rPr>
        <w:t>Rakendusotsus sõrmejälgede andmeid käsitleva automatiseeritud andmevahetuse alustamise kohta Horvaatias</w:t>
      </w:r>
    </w:p>
    <w:p w:rsidR="00472CDA" w:rsidRPr="00BC6CBB" w:rsidRDefault="00472CDA" w:rsidP="00472CDA">
      <w:r w:rsidRPr="00BC6CBB">
        <w:tab/>
        <w:t>LIBE/8/14450</w:t>
      </w:r>
    </w:p>
    <w:p w:rsidR="00472CDA" w:rsidRPr="00BC6CBB" w:rsidRDefault="00472CDA" w:rsidP="00472CDA">
      <w:pPr>
        <w:spacing w:after="120"/>
      </w:pPr>
      <w:r w:rsidRPr="00BC6CBB">
        <w:tab/>
        <w:t>*</w:t>
      </w:r>
      <w:r w:rsidRPr="00BC6CBB">
        <w:tab/>
        <w:t>2018/0810 (CNS)</w:t>
      </w:r>
      <w:r w:rsidRPr="00BC6CBB">
        <w:tab/>
        <w:t>11284/2018 – C8-0390/2018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5408"/>
        <w:gridCol w:w="2566"/>
      </w:tblGrid>
      <w:tr w:rsidR="00472CDA" w:rsidRPr="00BC6CBB" w:rsidTr="00472CDA">
        <w:trPr>
          <w:cantSplit/>
          <w:jc w:val="right"/>
        </w:trPr>
        <w:tc>
          <w:tcPr>
            <w:tcW w:w="8540"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Raportöör:</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tcBorders>
              <w:top w:val="nil"/>
              <w:left w:val="nil"/>
              <w:bottom w:val="nil"/>
              <w:right w:val="nil"/>
            </w:tcBorders>
            <w:shd w:val="clear" w:color="auto" w:fill="FFFFFF"/>
            <w:hideMark/>
          </w:tcPr>
          <w:p w:rsidR="00472CDA" w:rsidRPr="00BC6CBB" w:rsidRDefault="00472CDA">
            <w:pPr>
              <w:spacing w:line="256" w:lineRule="auto"/>
            </w:pPr>
            <w:r w:rsidRPr="00BC6CBB">
              <w:t>Branislav Škripek (ECR)</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PE628.468v01-00</w:t>
            </w:r>
          </w:p>
        </w:tc>
      </w:tr>
      <w:tr w:rsidR="00472CDA" w:rsidRPr="00BC6CBB" w:rsidTr="00472CDA">
        <w:trPr>
          <w:cantSplit/>
          <w:jc w:val="right"/>
        </w:trPr>
        <w:tc>
          <w:tcPr>
            <w:tcW w:w="8540"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7974"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LIBE</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Lihtsustatud menetluse (artikli 50 lõige 1 – muudatusettepanekuteta) kohaldamise hääletus: raport</w:t>
      </w:r>
    </w:p>
    <w:p w:rsidR="00D16BD5" w:rsidRPr="00BC6CBB" w:rsidRDefault="00D16BD5" w:rsidP="0068520A">
      <w:pPr>
        <w:tabs>
          <w:tab w:val="left" w:pos="1100"/>
        </w:tabs>
        <w:autoSpaceDE w:val="0"/>
        <w:autoSpaceDN w:val="0"/>
        <w:adjustRightInd w:val="0"/>
        <w:ind w:left="700"/>
      </w:pPr>
    </w:p>
    <w:p w:rsidR="0068520A" w:rsidRPr="00BC6CBB" w:rsidRDefault="00906F36" w:rsidP="00D16BD5">
      <w:pPr>
        <w:tabs>
          <w:tab w:val="left" w:pos="1100"/>
        </w:tabs>
        <w:autoSpaceDE w:val="0"/>
        <w:autoSpaceDN w:val="0"/>
        <w:adjustRightInd w:val="0"/>
      </w:pPr>
      <w:r w:rsidRPr="00BC6CBB">
        <w:t>Raportöör Branislav Škripek tutvustas raporti projekte.</w:t>
      </w:r>
    </w:p>
    <w:p w:rsidR="00D16BD5" w:rsidRPr="00BC6CBB" w:rsidRDefault="00D16BD5" w:rsidP="0068520A">
      <w:pPr>
        <w:tabs>
          <w:tab w:val="left" w:pos="1100"/>
        </w:tabs>
        <w:autoSpaceDE w:val="0"/>
        <w:autoSpaceDN w:val="0"/>
        <w:adjustRightInd w:val="0"/>
        <w:ind w:left="700"/>
      </w:pPr>
    </w:p>
    <w:p w:rsidR="00906F36" w:rsidRPr="00BC6CBB" w:rsidRDefault="00D16BD5" w:rsidP="0068520A">
      <w:pPr>
        <w:tabs>
          <w:tab w:val="left" w:pos="1100"/>
        </w:tabs>
        <w:autoSpaceDE w:val="0"/>
        <w:autoSpaceDN w:val="0"/>
        <w:adjustRightInd w:val="0"/>
        <w:ind w:left="700"/>
      </w:pPr>
      <w:r w:rsidRPr="00BC6CBB">
        <w:t xml:space="preserve">– </w:t>
      </w:r>
      <w:r w:rsidRPr="00BC6CBB">
        <w:rPr>
          <w:u w:val="single"/>
        </w:rPr>
        <w:t>Sõna võtsid järgmised parlamendiliikmed</w:t>
      </w:r>
      <w:r w:rsidRPr="00BC6CBB">
        <w:t>: Jaromír Štětina, Filiz Hyusmenova.</w:t>
      </w:r>
    </w:p>
    <w:p w:rsidR="00D16BD5" w:rsidRPr="00BC6CBB" w:rsidRDefault="00D16BD5" w:rsidP="0068520A">
      <w:pPr>
        <w:tabs>
          <w:tab w:val="left" w:pos="1100"/>
        </w:tabs>
        <w:autoSpaceDE w:val="0"/>
        <w:autoSpaceDN w:val="0"/>
        <w:adjustRightInd w:val="0"/>
        <w:ind w:left="700"/>
      </w:pPr>
    </w:p>
    <w:p w:rsidR="0068520A" w:rsidRPr="00BC6CBB" w:rsidRDefault="0068520A" w:rsidP="00D16BD5">
      <w:pPr>
        <w:tabs>
          <w:tab w:val="left" w:pos="1100"/>
        </w:tabs>
        <w:autoSpaceDE w:val="0"/>
        <w:autoSpaceDN w:val="0"/>
        <w:adjustRightInd w:val="0"/>
      </w:pPr>
      <w:r w:rsidRPr="00BC6CBB">
        <w:t>Lihtsustatud menetlused kiideti heaks.</w:t>
      </w:r>
    </w:p>
    <w:p w:rsidR="0068520A" w:rsidRPr="00BC6CBB" w:rsidRDefault="0068520A" w:rsidP="0068520A">
      <w:pPr>
        <w:tabs>
          <w:tab w:val="left" w:pos="1100"/>
        </w:tabs>
        <w:autoSpaceDE w:val="0"/>
        <w:autoSpaceDN w:val="0"/>
        <w:adjustRightInd w:val="0"/>
        <w:rPr>
          <w:color w:val="000000"/>
        </w:rPr>
      </w:pPr>
    </w:p>
    <w:p w:rsidR="00472CDA" w:rsidRPr="00BC6CBB" w:rsidRDefault="00472CDA" w:rsidP="00472CDA">
      <w:pPr>
        <w:spacing w:before="240"/>
      </w:pPr>
      <w:r w:rsidRPr="00BC6CBB">
        <w:rPr>
          <w:b/>
          <w:bCs/>
          <w:i/>
          <w:iCs/>
        </w:rPr>
        <w:t>*** Elektrooniline hääletus ***</w:t>
      </w:r>
    </w:p>
    <w:p w:rsidR="00472CDA" w:rsidRPr="00BC6CBB" w:rsidRDefault="00472CDA" w:rsidP="00472CDA">
      <w:pPr>
        <w:spacing w:before="240"/>
        <w:ind w:left="708" w:hanging="708"/>
      </w:pPr>
      <w:r w:rsidRPr="00BC6CBB">
        <w:rPr>
          <w:b/>
          <w:bCs/>
        </w:rPr>
        <w:t>8.</w:t>
      </w:r>
      <w:r w:rsidRPr="00BC6CBB">
        <w:tab/>
      </w:r>
      <w:r w:rsidRPr="00BC6CBB">
        <w:rPr>
          <w:b/>
          <w:bCs/>
        </w:rPr>
        <w:t>Euroopa Regionaalarengu Fondi ja Ühtekuuluvusfondi kohta</w:t>
      </w:r>
    </w:p>
    <w:p w:rsidR="00472CDA" w:rsidRPr="00BC6CBB" w:rsidRDefault="00472CDA" w:rsidP="00472CDA">
      <w:r w:rsidRPr="00BC6CBB">
        <w:tab/>
        <w:t>LIBE/8/13977</w:t>
      </w:r>
    </w:p>
    <w:p w:rsidR="00472CDA" w:rsidRPr="00BC6CBB" w:rsidRDefault="00472CDA" w:rsidP="00472CDA">
      <w:pPr>
        <w:spacing w:after="120"/>
      </w:pPr>
      <w:r w:rsidRPr="00BC6CBB">
        <w:tab/>
        <w:t>***I</w:t>
      </w:r>
      <w:r w:rsidRPr="00BC6CBB">
        <w:tab/>
        <w:t>2018/0197(COD)</w:t>
      </w:r>
      <w:r w:rsidRPr="00BC6CBB">
        <w:tab/>
        <w:t>COM(2018)0372 – C8-0227/2018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 koostaja:</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Soraya Post (S&amp;D)</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PA – PE625.438v01-00</w:t>
            </w:r>
            <w:r w:rsidRPr="00BC6CBB">
              <w:br/>
              <w:t>AM – PE627.886v01-00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REGI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Andrea Cozzolino (S&amp;D)</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PE627.935v01-00</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Arvamuse projekti vastuvõtmine</w:t>
      </w:r>
    </w:p>
    <w:p w:rsidR="00CF46EE" w:rsidRPr="00BC6CBB" w:rsidRDefault="00CF46EE" w:rsidP="00CF46EE">
      <w:pPr>
        <w:autoSpaceDE w:val="0"/>
        <w:autoSpaceDN w:val="0"/>
        <w:adjustRightInd w:val="0"/>
      </w:pPr>
    </w:p>
    <w:p w:rsidR="00CF46EE" w:rsidRPr="00BC6CBB" w:rsidRDefault="00CF46EE" w:rsidP="00CF46EE">
      <w:pPr>
        <w:autoSpaceDE w:val="0"/>
        <w:autoSpaceDN w:val="0"/>
        <w:adjustRightInd w:val="0"/>
        <w:rPr>
          <w:color w:val="000000"/>
        </w:rPr>
      </w:pPr>
      <w:r w:rsidRPr="00BC6CBB">
        <w:rPr>
          <w:color w:val="000000"/>
        </w:rPr>
        <w:t>Arvamuse projekt võeti vastu nimelisel hääletusel 36 poolthääle ja 6 vastuhäälega, erapooletuid oli 1.</w:t>
      </w:r>
    </w:p>
    <w:p w:rsidR="00CF46EE" w:rsidRPr="00BC6CBB" w:rsidRDefault="00CF46EE" w:rsidP="00CF46EE">
      <w:pPr>
        <w:autoSpaceDE w:val="0"/>
        <w:autoSpaceDN w:val="0"/>
        <w:adjustRightInd w:val="0"/>
        <w:rPr>
          <w:color w:val="000000"/>
        </w:rPr>
      </w:pPr>
    </w:p>
    <w:p w:rsidR="00CF46EE" w:rsidRPr="00BC6CBB" w:rsidRDefault="00C8051F" w:rsidP="00CF46EE">
      <w:pPr>
        <w:autoSpaceDE w:val="0"/>
        <w:autoSpaceDN w:val="0"/>
        <w:adjustRightInd w:val="0"/>
        <w:rPr>
          <w:color w:val="000000"/>
        </w:rPr>
      </w:pPr>
      <w:r w:rsidRPr="00BC6CBB">
        <w:rPr>
          <w:color w:val="000000"/>
        </w:rPr>
        <w:t>Esitati 76 muudatusettepanekut ja 10 kompromissmuudatusettepanekut.</w:t>
      </w:r>
    </w:p>
    <w:p w:rsidR="00CF46EE" w:rsidRPr="00BC6CBB" w:rsidRDefault="00CF46EE" w:rsidP="00CF46EE">
      <w:pPr>
        <w:autoSpaceDE w:val="0"/>
        <w:autoSpaceDN w:val="0"/>
        <w:adjustRightInd w:val="0"/>
        <w:rPr>
          <w:color w:val="000000"/>
        </w:rPr>
      </w:pPr>
    </w:p>
    <w:p w:rsidR="00CF46EE" w:rsidRPr="00BC6CBB" w:rsidRDefault="00CF46EE" w:rsidP="00CF46EE">
      <w:pPr>
        <w:autoSpaceDE w:val="0"/>
        <w:autoSpaceDN w:val="0"/>
        <w:adjustRightInd w:val="0"/>
        <w:rPr>
          <w:color w:val="000000"/>
        </w:rPr>
      </w:pPr>
      <w:r w:rsidRPr="00BC6CBB">
        <w:rPr>
          <w:color w:val="000000"/>
        </w:rPr>
        <w:t xml:space="preserve">Vastu võeti </w:t>
      </w:r>
      <w:r w:rsidR="00243E1E">
        <w:rPr>
          <w:color w:val="000000"/>
        </w:rPr>
        <w:t xml:space="preserve">järgmised muudatusettepanekud: </w:t>
      </w:r>
      <w:r w:rsidRPr="00BC6CBB">
        <w:rPr>
          <w:color w:val="000000"/>
        </w:rPr>
        <w:t>AM 7, AM 51, AM 8, COMP 5, AM 10, COMP 6, AM 55, AM 56, AM 57, AM 58, AM 59, COMP 7, COMP 8, COMP 9, COMP 10, AM 17, AM 69, AM 70, AM 71, AM 18, AM 19, AM 20, AM 21, AM 22, AM 23, AM24, AM 25, AM 26, AM 27, AM 28, AM 29, AM 30, AM 31, AM 32, AM 33, AM 34, AM 35, AM 36, AM 37, COMP 1, AM 2, COMP 2,COMP 3, AM 5, AM 48, COMP 4.</w:t>
      </w:r>
    </w:p>
    <w:p w:rsidR="00CF46EE" w:rsidRPr="00BC6CBB" w:rsidRDefault="00CF46EE" w:rsidP="00CF46EE">
      <w:pPr>
        <w:autoSpaceDE w:val="0"/>
        <w:autoSpaceDN w:val="0"/>
        <w:adjustRightInd w:val="0"/>
        <w:rPr>
          <w:color w:val="000000"/>
        </w:rPr>
      </w:pPr>
    </w:p>
    <w:p w:rsidR="00CF46EE" w:rsidRPr="00BC6CBB" w:rsidRDefault="00CF46EE" w:rsidP="00CF46EE">
      <w:pPr>
        <w:autoSpaceDE w:val="0"/>
        <w:autoSpaceDN w:val="0"/>
        <w:adjustRightInd w:val="0"/>
        <w:rPr>
          <w:color w:val="000000"/>
        </w:rPr>
      </w:pPr>
      <w:r w:rsidRPr="00BC6CBB">
        <w:rPr>
          <w:color w:val="000000"/>
        </w:rPr>
        <w:t>Tagasi lükati järgmised muudatusettepanekud: AM 72, AM 73, AM 74, AM 75, AM 76.</w:t>
      </w:r>
    </w:p>
    <w:p w:rsidR="00CF46EE" w:rsidRPr="00BC6CBB" w:rsidRDefault="00CF46EE" w:rsidP="00CF46EE">
      <w:pPr>
        <w:autoSpaceDE w:val="0"/>
        <w:autoSpaceDN w:val="0"/>
        <w:adjustRightInd w:val="0"/>
        <w:rPr>
          <w:color w:val="000000"/>
        </w:rPr>
      </w:pPr>
    </w:p>
    <w:p w:rsidR="00CF46EE" w:rsidRPr="00BC6CBB" w:rsidRDefault="00CF46EE" w:rsidP="00CF46EE">
      <w:pPr>
        <w:autoSpaceDE w:val="0"/>
        <w:autoSpaceDN w:val="0"/>
        <w:adjustRightInd w:val="0"/>
        <w:rPr>
          <w:color w:val="000000"/>
        </w:rPr>
      </w:pPr>
      <w:r w:rsidRPr="00BC6CBB">
        <w:rPr>
          <w:color w:val="000000"/>
        </w:rPr>
        <w:t>Kehtetuks muutusid järgmised muudatusettepanekud: AM 9, AM 52, AM 11, AM 53, AM 54, AM 62, AM 12, AM 13, AM 60, AM 61, AM 14, AM 63, AM 64, AM 65, AM 15, AM 67, AM 68, AM 66, AM 16,AM 38, AM 40, AM 39, AM 1, AM 41, AM 42, AM 43, AM 44, AM 3, AM 45, AM 4, AM 46, AM 47, AM 49, AM 6, AM 50.</w:t>
      </w:r>
    </w:p>
    <w:p w:rsidR="00CF46EE" w:rsidRPr="00BC6CBB" w:rsidRDefault="00CF46EE" w:rsidP="00CF46EE">
      <w:pPr>
        <w:autoSpaceDE w:val="0"/>
        <w:autoSpaceDN w:val="0"/>
        <w:adjustRightInd w:val="0"/>
        <w:rPr>
          <w:color w:val="000000"/>
        </w:rPr>
      </w:pPr>
    </w:p>
    <w:p w:rsidR="00CF46EE" w:rsidRPr="00BC6CBB" w:rsidRDefault="00CF46EE" w:rsidP="00CF46EE">
      <w:pPr>
        <w:autoSpaceDE w:val="0"/>
        <w:autoSpaceDN w:val="0"/>
        <w:adjustRightInd w:val="0"/>
        <w:rPr>
          <w:color w:val="000000"/>
        </w:rPr>
      </w:pPr>
      <w:r w:rsidRPr="00BC6CBB">
        <w:rPr>
          <w:color w:val="000000"/>
        </w:rPr>
        <w:t>Tagasi võeti 0 muudatusettepanekut.</w:t>
      </w:r>
    </w:p>
    <w:p w:rsidR="00472CDA" w:rsidRPr="00BC6CBB" w:rsidRDefault="00472CDA" w:rsidP="00472CDA">
      <w:pPr>
        <w:spacing w:before="240"/>
        <w:ind w:left="708" w:hanging="708"/>
      </w:pPr>
      <w:r w:rsidRPr="00BC6CBB">
        <w:rPr>
          <w:b/>
          <w:bCs/>
        </w:rPr>
        <w:t>9.</w:t>
      </w:r>
      <w:r w:rsidRPr="00BC6CBB">
        <w:tab/>
      </w:r>
      <w:r w:rsidRPr="00BC6CBB">
        <w:rPr>
          <w:b/>
          <w:bCs/>
        </w:rPr>
        <w:t>Liidu õiguse rikkumisest teatavate isikute kaitse</w:t>
      </w:r>
    </w:p>
    <w:p w:rsidR="00472CDA" w:rsidRPr="00BC6CBB" w:rsidRDefault="00472CDA" w:rsidP="00472CDA">
      <w:r w:rsidRPr="00BC6CBB">
        <w:tab/>
        <w:t>LIBE/8/12905</w:t>
      </w:r>
    </w:p>
    <w:p w:rsidR="00472CDA" w:rsidRPr="00BC6CBB" w:rsidRDefault="00472CDA" w:rsidP="00472CDA">
      <w:pPr>
        <w:spacing w:after="120"/>
      </w:pPr>
      <w:r w:rsidRPr="00BC6CBB">
        <w:tab/>
        <w:t>***I</w:t>
      </w:r>
      <w:r w:rsidRPr="00BC6CBB">
        <w:tab/>
        <w:t>2018/0106(COD)</w:t>
      </w:r>
      <w:r w:rsidRPr="00BC6CBB">
        <w:tab/>
        <w:t>COM(2018)0218 – C8-0159/2018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 koostaja:</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Maite Pagazaurtundúa Ruiz (ALDE)</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PA – PE626.976v01-00</w:t>
            </w:r>
            <w:r w:rsidRPr="00BC6CBB">
              <w:br/>
              <w:t>AM – PE627.844v01-00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JURI*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Virginie Rozière (S&amp;D)</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PR – PE623.965v01-00</w:t>
            </w:r>
            <w:r w:rsidRPr="00BC6CBB">
              <w:br/>
              <w:t>AM – PE627.732v02-00</w:t>
            </w:r>
            <w:r w:rsidRPr="00BC6CBB">
              <w:br/>
              <w:t>AM – PE627.664v02-00</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Arvamuse projekti vastuvõtmine (kodukorra artiklid 54, 53+)</w:t>
      </w:r>
    </w:p>
    <w:p w:rsidR="003542C0" w:rsidRPr="00BC6CBB" w:rsidRDefault="003542C0" w:rsidP="00906F36">
      <w:pPr>
        <w:tabs>
          <w:tab w:val="left" w:pos="1100"/>
        </w:tabs>
        <w:autoSpaceDE w:val="0"/>
        <w:autoSpaceDN w:val="0"/>
        <w:adjustRightInd w:val="0"/>
      </w:pPr>
    </w:p>
    <w:p w:rsidR="0068520A" w:rsidRPr="00BC6CBB" w:rsidRDefault="00906F36" w:rsidP="00906F36">
      <w:pPr>
        <w:tabs>
          <w:tab w:val="left" w:pos="1100"/>
        </w:tabs>
        <w:autoSpaceDE w:val="0"/>
        <w:autoSpaceDN w:val="0"/>
        <w:adjustRightInd w:val="0"/>
      </w:pPr>
      <w:r w:rsidRPr="00BC6CBB">
        <w:t>Raportöör Maite Pagazaurtundúa Ruiz soovitas hääletamise edasi lükata.</w:t>
      </w:r>
    </w:p>
    <w:p w:rsidR="003542C0" w:rsidRPr="00BC6CBB" w:rsidRDefault="003542C0" w:rsidP="0068520A">
      <w:pPr>
        <w:tabs>
          <w:tab w:val="left" w:pos="1100"/>
        </w:tabs>
        <w:autoSpaceDE w:val="0"/>
        <w:autoSpaceDN w:val="0"/>
        <w:adjustRightInd w:val="0"/>
      </w:pPr>
    </w:p>
    <w:p w:rsidR="0068520A" w:rsidRPr="00BC6CBB" w:rsidRDefault="0068520A" w:rsidP="0068520A">
      <w:pPr>
        <w:tabs>
          <w:tab w:val="left" w:pos="1100"/>
        </w:tabs>
        <w:autoSpaceDE w:val="0"/>
        <w:autoSpaceDN w:val="0"/>
        <w:adjustRightInd w:val="0"/>
        <w:rPr>
          <w:color w:val="000000"/>
        </w:rPr>
      </w:pPr>
      <w:r w:rsidRPr="00BC6CBB">
        <w:t>Hääletamine lükati edasi.</w:t>
      </w:r>
    </w:p>
    <w:p w:rsidR="00472CDA" w:rsidRPr="00BC6CBB" w:rsidRDefault="00472CDA" w:rsidP="00472CDA">
      <w:pPr>
        <w:spacing w:before="240"/>
      </w:pPr>
      <w:r w:rsidRPr="00BC6CBB">
        <w:rPr>
          <w:b/>
          <w:bCs/>
          <w:i/>
          <w:iCs/>
        </w:rPr>
        <w:t>*** Elektroonilise hääletuse lõpp ***</w:t>
      </w:r>
    </w:p>
    <w:p w:rsidR="00472CDA" w:rsidRPr="00BC6CBB" w:rsidRDefault="00472CDA" w:rsidP="00472CDA">
      <w:pPr>
        <w:spacing w:before="240"/>
        <w:ind w:left="708" w:hanging="708"/>
      </w:pPr>
      <w:r w:rsidRPr="00BC6CBB">
        <w:rPr>
          <w:b/>
          <w:bCs/>
        </w:rPr>
        <w:t>10.</w:t>
      </w:r>
      <w:r w:rsidRPr="00BC6CBB">
        <w:tab/>
      </w:r>
      <w:r w:rsidRPr="00BC6CBB">
        <w:rPr>
          <w:b/>
          <w:bCs/>
        </w:rPr>
        <w:t>Lõhkeainete lähteainete turustamine ja kasutamine</w:t>
      </w:r>
    </w:p>
    <w:p w:rsidR="00472CDA" w:rsidRPr="00BC6CBB" w:rsidRDefault="00472CDA" w:rsidP="00472CDA">
      <w:r w:rsidRPr="00BC6CBB">
        <w:tab/>
        <w:t>LIBE/8/12826</w:t>
      </w:r>
    </w:p>
    <w:p w:rsidR="00472CDA" w:rsidRPr="00BC6CBB" w:rsidRDefault="00472CDA" w:rsidP="00472CDA">
      <w:pPr>
        <w:spacing w:after="120"/>
      </w:pPr>
      <w:r w:rsidRPr="00BC6CBB">
        <w:tab/>
        <w:t>***I</w:t>
      </w:r>
      <w:r w:rsidRPr="00BC6CBB">
        <w:tab/>
        <w:t>2018/0103(COD)</w:t>
      </w:r>
      <w:r w:rsidRPr="00BC6CBB">
        <w:tab/>
        <w:t>COM(2018)0209 – C8-0151/2018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Raportöör:</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Andrejs Mamikins (S&amp;D)</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PE627.056v01-00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7974"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LIBE</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Arvamused:</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ENVI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Otsus: arvamust ei esitata</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ITRE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Otsus: arvamust ei esitata</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IMCO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Otsus: arvamust ei esitata</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JURI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Otsus: arvamust ei esitata</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Raporti projekti läbivaatamine</w:t>
      </w:r>
    </w:p>
    <w:p w:rsidR="00472CDA" w:rsidRPr="00BC6CBB" w:rsidRDefault="00D47F32" w:rsidP="00D47F32">
      <w:pPr>
        <w:tabs>
          <w:tab w:val="left" w:pos="1100"/>
        </w:tabs>
        <w:autoSpaceDE w:val="0"/>
        <w:autoSpaceDN w:val="0"/>
        <w:adjustRightInd w:val="0"/>
        <w:ind w:left="1100" w:hanging="400"/>
      </w:pPr>
      <w:r w:rsidRPr="00BC6CBB">
        <w:rPr>
          <w:rFonts w:ascii="Symbol" w:hAnsi="Symbol"/>
        </w:rPr>
        <w:t></w:t>
      </w:r>
      <w:r w:rsidRPr="00BC6CBB">
        <w:rPr>
          <w:rFonts w:ascii="Symbol" w:hAnsi="Symbol"/>
        </w:rPr>
        <w:tab/>
      </w:r>
      <w:r w:rsidRPr="00BC6CBB">
        <w:t xml:space="preserve">Muudatusettepanekute esitamise tähtaeg: </w:t>
      </w:r>
      <w:r w:rsidRPr="00BC6CBB">
        <w:rPr>
          <w:b/>
          <w:bCs/>
        </w:rPr>
        <w:t>5. november 2018 kell 12.00</w:t>
      </w:r>
    </w:p>
    <w:p w:rsidR="00CE6FCE" w:rsidRPr="00BC6CBB" w:rsidRDefault="00CE6FCE" w:rsidP="00CE6FCE">
      <w:pPr>
        <w:tabs>
          <w:tab w:val="left" w:pos="1100"/>
        </w:tabs>
        <w:autoSpaceDE w:val="0"/>
        <w:autoSpaceDN w:val="0"/>
        <w:adjustRightInd w:val="0"/>
        <w:rPr>
          <w:b/>
          <w:bCs/>
        </w:rPr>
      </w:pPr>
    </w:p>
    <w:p w:rsidR="00EF03BF" w:rsidRPr="00BC6CBB" w:rsidRDefault="00CE6FCE" w:rsidP="00CE6FCE">
      <w:pPr>
        <w:tabs>
          <w:tab w:val="left" w:pos="1100"/>
        </w:tabs>
        <w:autoSpaceDE w:val="0"/>
        <w:autoSpaceDN w:val="0"/>
        <w:adjustRightInd w:val="0"/>
        <w:rPr>
          <w:bCs/>
        </w:rPr>
      </w:pPr>
      <w:r w:rsidRPr="00BC6CBB">
        <w:t xml:space="preserve">Raportöör Andrejs Mamikins tutvustas raporti projekti. </w:t>
      </w:r>
    </w:p>
    <w:p w:rsidR="00EF03BF" w:rsidRPr="00BC6CBB" w:rsidRDefault="00EF03BF" w:rsidP="00CE6FCE">
      <w:pPr>
        <w:tabs>
          <w:tab w:val="left" w:pos="1100"/>
        </w:tabs>
        <w:autoSpaceDE w:val="0"/>
        <w:autoSpaceDN w:val="0"/>
        <w:adjustRightInd w:val="0"/>
        <w:rPr>
          <w:bCs/>
        </w:rPr>
      </w:pPr>
    </w:p>
    <w:p w:rsidR="00EF03BF" w:rsidRPr="00BC6CBB" w:rsidRDefault="00A911FE" w:rsidP="00607883">
      <w:pPr>
        <w:tabs>
          <w:tab w:val="left" w:pos="1100"/>
        </w:tabs>
        <w:autoSpaceDE w:val="0"/>
        <w:autoSpaceDN w:val="0"/>
        <w:adjustRightInd w:val="0"/>
        <w:ind w:left="700"/>
        <w:rPr>
          <w:bCs/>
        </w:rPr>
      </w:pPr>
      <w:r w:rsidRPr="00BC6CBB">
        <w:t xml:space="preserve">– </w:t>
      </w:r>
      <w:r w:rsidRPr="00BC6CBB">
        <w:rPr>
          <w:bCs/>
          <w:u w:val="single"/>
        </w:rPr>
        <w:t>Sõna võtsid järgmised parlamendiliikmed</w:t>
      </w:r>
      <w:r w:rsidRPr="00BC6CBB">
        <w:t xml:space="preserve">: Nathalie Griesbeck, Bodil Valero. </w:t>
      </w:r>
    </w:p>
    <w:p w:rsidR="00EF03BF" w:rsidRPr="00BC6CBB" w:rsidRDefault="00EF03BF" w:rsidP="00CE6FCE">
      <w:pPr>
        <w:tabs>
          <w:tab w:val="left" w:pos="1100"/>
        </w:tabs>
        <w:autoSpaceDE w:val="0"/>
        <w:autoSpaceDN w:val="0"/>
        <w:adjustRightInd w:val="0"/>
        <w:rPr>
          <w:bCs/>
        </w:rPr>
      </w:pPr>
    </w:p>
    <w:p w:rsidR="00CE6FCE" w:rsidRPr="00BC6CBB" w:rsidRDefault="009F6228" w:rsidP="00CE6FCE">
      <w:pPr>
        <w:tabs>
          <w:tab w:val="left" w:pos="1100"/>
        </w:tabs>
        <w:autoSpaceDE w:val="0"/>
        <w:autoSpaceDN w:val="0"/>
        <w:adjustRightInd w:val="0"/>
        <w:rPr>
          <w:bCs/>
        </w:rPr>
      </w:pPr>
      <w:r w:rsidRPr="00BC6CBB">
        <w:t>Sõna võttis Euroopa Komisjoni rände ja siseasjade peadirektoraadi peadirektori asetäitja Olivier Onidi.</w:t>
      </w:r>
    </w:p>
    <w:p w:rsidR="00906F36" w:rsidRPr="00BC6CBB" w:rsidRDefault="00906F36" w:rsidP="00CE6FCE">
      <w:pPr>
        <w:tabs>
          <w:tab w:val="left" w:pos="1100"/>
        </w:tabs>
        <w:autoSpaceDE w:val="0"/>
        <w:autoSpaceDN w:val="0"/>
        <w:adjustRightInd w:val="0"/>
        <w:rPr>
          <w:bCs/>
        </w:rPr>
      </w:pPr>
    </w:p>
    <w:p w:rsidR="00906F36" w:rsidRPr="00BC6CBB" w:rsidRDefault="00906F36" w:rsidP="00CE6FCE">
      <w:pPr>
        <w:tabs>
          <w:tab w:val="left" w:pos="1100"/>
        </w:tabs>
        <w:autoSpaceDE w:val="0"/>
        <w:autoSpaceDN w:val="0"/>
        <w:adjustRightInd w:val="0"/>
      </w:pPr>
      <w:r w:rsidRPr="00BC6CBB">
        <w:t>Raportöör võttis lõppmärkusteks sõna.</w:t>
      </w:r>
    </w:p>
    <w:p w:rsidR="00472CDA" w:rsidRPr="00BC6CBB" w:rsidRDefault="00472CDA" w:rsidP="00472CDA">
      <w:pPr>
        <w:spacing w:before="240"/>
        <w:ind w:left="708" w:hanging="708"/>
      </w:pPr>
      <w:r w:rsidRPr="00BC6CBB">
        <w:rPr>
          <w:b/>
          <w:bCs/>
        </w:rPr>
        <w:t>11.</w:t>
      </w:r>
      <w:r w:rsidRPr="00BC6CBB">
        <w:tab/>
      </w:r>
      <w:r w:rsidRPr="00BC6CBB">
        <w:rPr>
          <w:b/>
          <w:bCs/>
        </w:rPr>
        <w:t>ELi tagasipöördumistunnistus</w:t>
      </w:r>
    </w:p>
    <w:p w:rsidR="00472CDA" w:rsidRPr="00BC6CBB" w:rsidRDefault="00472CDA" w:rsidP="00472CDA">
      <w:r w:rsidRPr="00BC6CBB">
        <w:tab/>
        <w:t>LIBE/8/13535</w:t>
      </w:r>
    </w:p>
    <w:p w:rsidR="00472CDA" w:rsidRPr="00BC6CBB" w:rsidRDefault="00472CDA" w:rsidP="00472CDA">
      <w:pPr>
        <w:spacing w:after="120"/>
      </w:pPr>
      <w:r w:rsidRPr="00BC6CBB">
        <w:tab/>
        <w:t>*</w:t>
      </w:r>
      <w:r w:rsidRPr="00BC6CBB">
        <w:tab/>
        <w:t>2018/0186 (CNS)</w:t>
      </w:r>
      <w:r w:rsidRPr="00BC6CBB">
        <w:tab/>
        <w:t>COM(2018)0358 – C8-0386/2018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Raportöör:</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Kinga Gál (PPE)</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PE627.613v01-00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7974" w:type="dxa"/>
            <w:gridSpan w:val="3"/>
            <w:tcBorders>
              <w:top w:val="nil"/>
              <w:left w:val="nil"/>
              <w:bottom w:val="nil"/>
              <w:right w:val="nil"/>
            </w:tcBorders>
            <w:shd w:val="clear" w:color="auto" w:fill="FFFFFF"/>
            <w:hideMark/>
          </w:tcPr>
          <w:p w:rsidR="00472CDA" w:rsidRPr="00BC6CBB" w:rsidRDefault="00472CDA">
            <w:pPr>
              <w:spacing w:line="256" w:lineRule="auto"/>
            </w:pPr>
            <w:r w:rsidRPr="00BC6CBB">
              <w:t>LIBE</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Arvamused:</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AFET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Otsus: arvamust ei esitata</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JURI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Otsus: arvamust ei esitata</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Raporti projekti läbivaatamine</w:t>
      </w:r>
    </w:p>
    <w:p w:rsidR="00472CDA" w:rsidRPr="00BC6CBB" w:rsidRDefault="00D47F32" w:rsidP="00D47F32">
      <w:pPr>
        <w:tabs>
          <w:tab w:val="left" w:pos="1100"/>
        </w:tabs>
        <w:autoSpaceDE w:val="0"/>
        <w:autoSpaceDN w:val="0"/>
        <w:adjustRightInd w:val="0"/>
        <w:ind w:left="1100" w:hanging="400"/>
      </w:pPr>
      <w:r w:rsidRPr="00BC6CBB">
        <w:rPr>
          <w:rFonts w:ascii="Symbol" w:hAnsi="Symbol"/>
        </w:rPr>
        <w:t></w:t>
      </w:r>
      <w:r w:rsidRPr="00BC6CBB">
        <w:rPr>
          <w:rFonts w:ascii="Symbol" w:hAnsi="Symbol"/>
        </w:rPr>
        <w:tab/>
      </w:r>
      <w:r w:rsidRPr="00BC6CBB">
        <w:t xml:space="preserve">Muudatusettepanekute esitamise tähtaeg: </w:t>
      </w:r>
      <w:r w:rsidRPr="00BC6CBB">
        <w:rPr>
          <w:b/>
          <w:bCs/>
        </w:rPr>
        <w:t>25. oktoober 2018 kell 17.30</w:t>
      </w:r>
    </w:p>
    <w:p w:rsidR="009F6228" w:rsidRPr="00BC6CBB" w:rsidRDefault="009F6228" w:rsidP="009F6228">
      <w:pPr>
        <w:tabs>
          <w:tab w:val="left" w:pos="1100"/>
        </w:tabs>
        <w:autoSpaceDE w:val="0"/>
        <w:autoSpaceDN w:val="0"/>
        <w:adjustRightInd w:val="0"/>
        <w:rPr>
          <w:b/>
          <w:bCs/>
        </w:rPr>
      </w:pPr>
    </w:p>
    <w:p w:rsidR="00EF03BF" w:rsidRPr="00BC6CBB" w:rsidRDefault="009F6228" w:rsidP="009F6228">
      <w:pPr>
        <w:tabs>
          <w:tab w:val="left" w:pos="1100"/>
        </w:tabs>
        <w:autoSpaceDE w:val="0"/>
        <w:autoSpaceDN w:val="0"/>
        <w:adjustRightInd w:val="0"/>
        <w:rPr>
          <w:bCs/>
        </w:rPr>
      </w:pPr>
      <w:r w:rsidRPr="00BC6CBB">
        <w:t>Raportöör Kinga Gál tutvustas raporti projekti.</w:t>
      </w:r>
    </w:p>
    <w:p w:rsidR="00592930" w:rsidRPr="00BC6CBB" w:rsidRDefault="00592930" w:rsidP="009F6228">
      <w:pPr>
        <w:tabs>
          <w:tab w:val="left" w:pos="1100"/>
        </w:tabs>
        <w:autoSpaceDE w:val="0"/>
        <w:autoSpaceDN w:val="0"/>
        <w:adjustRightInd w:val="0"/>
        <w:rPr>
          <w:bCs/>
        </w:rPr>
      </w:pPr>
    </w:p>
    <w:p w:rsidR="009F6228" w:rsidRPr="00BC6CBB" w:rsidRDefault="00A911FE" w:rsidP="00607883">
      <w:pPr>
        <w:tabs>
          <w:tab w:val="left" w:pos="1100"/>
        </w:tabs>
        <w:autoSpaceDE w:val="0"/>
        <w:autoSpaceDN w:val="0"/>
        <w:adjustRightInd w:val="0"/>
        <w:ind w:left="700"/>
        <w:rPr>
          <w:bCs/>
        </w:rPr>
      </w:pPr>
      <w:r w:rsidRPr="00BC6CBB">
        <w:t xml:space="preserve">– </w:t>
      </w:r>
      <w:r w:rsidRPr="00BC6CBB">
        <w:rPr>
          <w:bCs/>
          <w:u w:val="single"/>
        </w:rPr>
        <w:t>Sõna võtsid järgmised parlamendiliikmed</w:t>
      </w:r>
      <w:r w:rsidRPr="00BC6CBB">
        <w:t xml:space="preserve">: Caterina Chinnici, Gérard Deprez, Bodil Valero. </w:t>
      </w:r>
    </w:p>
    <w:p w:rsidR="00C6383B" w:rsidRPr="00BC6CBB" w:rsidRDefault="00C6383B" w:rsidP="009F6228">
      <w:pPr>
        <w:tabs>
          <w:tab w:val="left" w:pos="1100"/>
        </w:tabs>
        <w:autoSpaceDE w:val="0"/>
        <w:autoSpaceDN w:val="0"/>
        <w:adjustRightInd w:val="0"/>
        <w:rPr>
          <w:bCs/>
        </w:rPr>
      </w:pPr>
    </w:p>
    <w:p w:rsidR="00C6383B" w:rsidRPr="00BC6CBB" w:rsidRDefault="00C6383B" w:rsidP="009F6228">
      <w:pPr>
        <w:tabs>
          <w:tab w:val="left" w:pos="1100"/>
        </w:tabs>
        <w:autoSpaceDE w:val="0"/>
        <w:autoSpaceDN w:val="0"/>
        <w:adjustRightInd w:val="0"/>
        <w:rPr>
          <w:bCs/>
        </w:rPr>
      </w:pPr>
      <w:r w:rsidRPr="00BC6CBB">
        <w:t>Sõna võttis Monika Mosshammer Euroopa Komisjoni õigusküsimuste peadirektoraadist.</w:t>
      </w:r>
    </w:p>
    <w:p w:rsidR="00716AFA" w:rsidRPr="00BC6CBB" w:rsidRDefault="00716AFA" w:rsidP="009F6228">
      <w:pPr>
        <w:tabs>
          <w:tab w:val="left" w:pos="1100"/>
        </w:tabs>
        <w:autoSpaceDE w:val="0"/>
        <w:autoSpaceDN w:val="0"/>
        <w:adjustRightInd w:val="0"/>
        <w:rPr>
          <w:bCs/>
        </w:rPr>
      </w:pPr>
    </w:p>
    <w:p w:rsidR="00716AFA" w:rsidRPr="00BC6CBB" w:rsidRDefault="00716AFA" w:rsidP="009F6228">
      <w:pPr>
        <w:tabs>
          <w:tab w:val="left" w:pos="1100"/>
        </w:tabs>
        <w:autoSpaceDE w:val="0"/>
        <w:autoSpaceDN w:val="0"/>
        <w:adjustRightInd w:val="0"/>
      </w:pPr>
      <w:r w:rsidRPr="00BC6CBB">
        <w:t>Raportöör võttis lõppmärkusteks sõna.</w:t>
      </w:r>
    </w:p>
    <w:p w:rsidR="00472CDA" w:rsidRPr="00BC6CBB" w:rsidRDefault="00472CDA" w:rsidP="00472CDA">
      <w:pPr>
        <w:spacing w:before="240"/>
        <w:ind w:left="708" w:hanging="708"/>
      </w:pPr>
      <w:r w:rsidRPr="00BC6CBB">
        <w:rPr>
          <w:b/>
          <w:bCs/>
        </w:rPr>
        <w:t>12.</w:t>
      </w:r>
      <w:r w:rsidRPr="00BC6CBB">
        <w:tab/>
      </w:r>
      <w:r w:rsidRPr="00BC6CBB">
        <w:rPr>
          <w:b/>
          <w:bCs/>
        </w:rPr>
        <w:t>Tollikontrolli seadmete rahastamisvahendi loomine integreeritud piirihalduse fondi osana</w:t>
      </w:r>
    </w:p>
    <w:p w:rsidR="00472CDA" w:rsidRPr="00BC6CBB" w:rsidRDefault="00472CDA" w:rsidP="00472CDA">
      <w:r w:rsidRPr="00BC6CBB">
        <w:tab/>
        <w:t>LIBE/8/13761</w:t>
      </w:r>
    </w:p>
    <w:p w:rsidR="00472CDA" w:rsidRPr="00BC6CBB" w:rsidRDefault="00472CDA" w:rsidP="00472CDA">
      <w:pPr>
        <w:spacing w:after="120"/>
      </w:pPr>
      <w:r w:rsidRPr="00BC6CBB">
        <w:tab/>
        <w:t>***I</w:t>
      </w:r>
      <w:r w:rsidRPr="00BC6CBB">
        <w:tab/>
        <w:t>2018/0258(COD)</w:t>
      </w:r>
      <w:r w:rsidRPr="00BC6CBB">
        <w:tab/>
        <w:t>COM(2018)0474 – C8-0273/2018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 koostaja:</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Jeroen Lenaers (PPE)</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PE627.838v01-00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IMCO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Jiří Pospíšil (PPE)</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PE628.634v01-00</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Arvamuse projekti läbivaatamine</w:t>
      </w:r>
    </w:p>
    <w:p w:rsidR="00472CDA" w:rsidRPr="00BC6CBB" w:rsidRDefault="00D47F32" w:rsidP="00D47F32">
      <w:pPr>
        <w:tabs>
          <w:tab w:val="left" w:pos="1100"/>
        </w:tabs>
        <w:autoSpaceDE w:val="0"/>
        <w:autoSpaceDN w:val="0"/>
        <w:adjustRightInd w:val="0"/>
        <w:ind w:left="1100" w:hanging="400"/>
      </w:pPr>
      <w:r w:rsidRPr="00BC6CBB">
        <w:rPr>
          <w:rFonts w:ascii="Symbol" w:hAnsi="Symbol"/>
        </w:rPr>
        <w:t></w:t>
      </w:r>
      <w:r w:rsidRPr="00BC6CBB">
        <w:rPr>
          <w:rFonts w:ascii="Symbol" w:hAnsi="Symbol"/>
        </w:rPr>
        <w:tab/>
      </w:r>
      <w:r w:rsidRPr="00BC6CBB">
        <w:t xml:space="preserve">Muudatusettepanekute esitamise tähtaeg: </w:t>
      </w:r>
      <w:r w:rsidRPr="00BC6CBB">
        <w:rPr>
          <w:b/>
          <w:bCs/>
        </w:rPr>
        <w:t>26. oktoober 2018 kell 18.00</w:t>
      </w:r>
    </w:p>
    <w:p w:rsidR="00CE6FCE" w:rsidRPr="00BC6CBB" w:rsidRDefault="00CE6FCE" w:rsidP="00CE6FCE">
      <w:pPr>
        <w:tabs>
          <w:tab w:val="left" w:pos="1100"/>
        </w:tabs>
        <w:autoSpaceDE w:val="0"/>
        <w:autoSpaceDN w:val="0"/>
        <w:adjustRightInd w:val="0"/>
        <w:rPr>
          <w:b/>
          <w:bCs/>
        </w:rPr>
      </w:pPr>
    </w:p>
    <w:p w:rsidR="00A20352" w:rsidRPr="00BC6CBB" w:rsidRDefault="00CE6FCE" w:rsidP="00A911FE">
      <w:pPr>
        <w:autoSpaceDE w:val="0"/>
        <w:autoSpaceDN w:val="0"/>
        <w:adjustRightInd w:val="0"/>
        <w:rPr>
          <w:bCs/>
        </w:rPr>
      </w:pPr>
      <w:r w:rsidRPr="00BC6CBB">
        <w:t xml:space="preserve">Arvamuse koostaja Jeroen Lenaers esitles arvamuse projekti. </w:t>
      </w:r>
    </w:p>
    <w:p w:rsidR="00A20352" w:rsidRPr="00BC6CBB" w:rsidRDefault="00A20352" w:rsidP="00A911FE">
      <w:pPr>
        <w:autoSpaceDE w:val="0"/>
        <w:autoSpaceDN w:val="0"/>
        <w:adjustRightInd w:val="0"/>
        <w:rPr>
          <w:bCs/>
        </w:rPr>
      </w:pPr>
    </w:p>
    <w:p w:rsidR="00CE6FCE" w:rsidRPr="00BC6CBB" w:rsidRDefault="00A911FE" w:rsidP="00A911FE">
      <w:pPr>
        <w:autoSpaceDE w:val="0"/>
        <w:autoSpaceDN w:val="0"/>
        <w:adjustRightInd w:val="0"/>
      </w:pPr>
      <w:r w:rsidRPr="00BC6CBB">
        <w:t>Sõna võttis Euroopa Komisjoni esindaja.</w:t>
      </w:r>
    </w:p>
    <w:p w:rsidR="00472CDA" w:rsidRPr="00BC6CBB" w:rsidRDefault="00472CDA" w:rsidP="00472CDA">
      <w:pPr>
        <w:spacing w:before="240"/>
        <w:ind w:left="708" w:hanging="708"/>
      </w:pPr>
      <w:r w:rsidRPr="00BC6CBB">
        <w:rPr>
          <w:b/>
          <w:bCs/>
        </w:rPr>
        <w:t>13.</w:t>
      </w:r>
      <w:r w:rsidRPr="00BC6CBB">
        <w:tab/>
      </w:r>
      <w:r w:rsidRPr="00BC6CBB">
        <w:rPr>
          <w:b/>
          <w:bCs/>
        </w:rPr>
        <w:t>Ühissätted Euroopa Regionaalarengu Fondi, Euroopa Sotsiaalfondi+, Ühtekuuluvusfondi ning Euroopa Merendus- ja Kalandusfondi kohta ning nende ja Varjupaiga- ja Rändefondi, Sisejulgeolekufondi ning piirihalduse ja viisade rahastamisvahendi suhtes kohaldatavad finantseeskirjad</w:t>
      </w:r>
    </w:p>
    <w:p w:rsidR="00472CDA" w:rsidRPr="00BC6CBB" w:rsidRDefault="00472CDA" w:rsidP="00472CDA">
      <w:r w:rsidRPr="00BC6CBB">
        <w:tab/>
        <w:t>LIBE/8/13505</w:t>
      </w:r>
    </w:p>
    <w:p w:rsidR="00472CDA" w:rsidRPr="00BC6CBB" w:rsidRDefault="00472CDA" w:rsidP="00472CDA">
      <w:pPr>
        <w:spacing w:after="120"/>
      </w:pPr>
      <w:r w:rsidRPr="00BC6CBB">
        <w:tab/>
        <w:t>***I</w:t>
      </w:r>
      <w:r w:rsidRPr="00BC6CBB">
        <w:tab/>
        <w:t>2018/0196(COD)</w:t>
      </w:r>
      <w:r w:rsidRPr="00BC6CBB">
        <w:tab/>
        <w:t>COM(2018)0375 – C8-0230/2018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 koostaja:</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Tomáš Zdechovský (PPE)</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PE627.729v01-00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REGI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Andrey Novakov (PPE)</w:t>
            </w:r>
            <w:r w:rsidRPr="00BC6CBB">
              <w:br/>
              <w:t>Constanze Krehl (S&amp;D)</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PR – PE626.671v01-00</w:t>
            </w: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Arvamuse projekti läbivaatamine</w:t>
      </w:r>
    </w:p>
    <w:p w:rsidR="00472CDA" w:rsidRPr="00BC6CBB" w:rsidRDefault="00D47F32" w:rsidP="00D47F32">
      <w:pPr>
        <w:tabs>
          <w:tab w:val="left" w:pos="1100"/>
        </w:tabs>
        <w:autoSpaceDE w:val="0"/>
        <w:autoSpaceDN w:val="0"/>
        <w:adjustRightInd w:val="0"/>
        <w:ind w:left="1100" w:hanging="400"/>
      </w:pPr>
      <w:r w:rsidRPr="00BC6CBB">
        <w:rPr>
          <w:rFonts w:ascii="Symbol" w:hAnsi="Symbol"/>
        </w:rPr>
        <w:t></w:t>
      </w:r>
      <w:r w:rsidRPr="00BC6CBB">
        <w:rPr>
          <w:rFonts w:ascii="Symbol" w:hAnsi="Symbol"/>
        </w:rPr>
        <w:tab/>
      </w:r>
      <w:r w:rsidRPr="00BC6CBB">
        <w:t xml:space="preserve">Muudatusettepanekute esitamise tähtaeg: </w:t>
      </w:r>
      <w:r w:rsidRPr="00BC6CBB">
        <w:rPr>
          <w:b/>
          <w:bCs/>
        </w:rPr>
        <w:t>24. oktoober 2018 kell 18.00</w:t>
      </w:r>
    </w:p>
    <w:p w:rsidR="00CE6FCE" w:rsidRPr="00BC6CBB" w:rsidRDefault="00CE6FCE" w:rsidP="00CE6FCE">
      <w:pPr>
        <w:tabs>
          <w:tab w:val="left" w:pos="1100"/>
        </w:tabs>
        <w:autoSpaceDE w:val="0"/>
        <w:autoSpaceDN w:val="0"/>
        <w:adjustRightInd w:val="0"/>
        <w:rPr>
          <w:bCs/>
        </w:rPr>
      </w:pPr>
    </w:p>
    <w:p w:rsidR="00EF03BF" w:rsidRPr="00BC6CBB" w:rsidRDefault="00CE6FCE" w:rsidP="00CE6FCE">
      <w:pPr>
        <w:tabs>
          <w:tab w:val="left" w:pos="1100"/>
        </w:tabs>
        <w:autoSpaceDE w:val="0"/>
        <w:autoSpaceDN w:val="0"/>
        <w:adjustRightInd w:val="0"/>
        <w:rPr>
          <w:bCs/>
        </w:rPr>
      </w:pPr>
      <w:r w:rsidRPr="00BC6CBB">
        <w:t xml:space="preserve">Arvamuse koostaja Tomáš Zdechovský esitles arvamuse projekti. </w:t>
      </w:r>
    </w:p>
    <w:p w:rsidR="00EF03BF" w:rsidRPr="00BC6CBB" w:rsidRDefault="00EF03BF" w:rsidP="00CE6FCE">
      <w:pPr>
        <w:tabs>
          <w:tab w:val="left" w:pos="1100"/>
        </w:tabs>
        <w:autoSpaceDE w:val="0"/>
        <w:autoSpaceDN w:val="0"/>
        <w:adjustRightInd w:val="0"/>
        <w:rPr>
          <w:bCs/>
        </w:rPr>
      </w:pPr>
    </w:p>
    <w:p w:rsidR="00CE6FCE" w:rsidRPr="00BC6CBB" w:rsidRDefault="00607883" w:rsidP="00607883">
      <w:pPr>
        <w:tabs>
          <w:tab w:val="left" w:pos="1100"/>
        </w:tabs>
        <w:autoSpaceDE w:val="0"/>
        <w:autoSpaceDN w:val="0"/>
        <w:adjustRightInd w:val="0"/>
        <w:ind w:left="700"/>
        <w:rPr>
          <w:bCs/>
        </w:rPr>
      </w:pPr>
      <w:r w:rsidRPr="00BC6CBB">
        <w:t xml:space="preserve">– </w:t>
      </w:r>
      <w:r w:rsidRPr="00BC6CBB">
        <w:rPr>
          <w:bCs/>
          <w:u w:val="single"/>
        </w:rPr>
        <w:t>Sõna võttis järgmine parlamendiliige</w:t>
      </w:r>
      <w:r w:rsidRPr="00BC6CBB">
        <w:t>: Miriam Dalli.</w:t>
      </w:r>
    </w:p>
    <w:p w:rsidR="00716AFA" w:rsidRPr="00BC6CBB" w:rsidRDefault="00716AFA" w:rsidP="00CE6FCE">
      <w:pPr>
        <w:tabs>
          <w:tab w:val="left" w:pos="1100"/>
        </w:tabs>
        <w:autoSpaceDE w:val="0"/>
        <w:autoSpaceDN w:val="0"/>
        <w:adjustRightInd w:val="0"/>
        <w:rPr>
          <w:bCs/>
        </w:rPr>
      </w:pPr>
    </w:p>
    <w:p w:rsidR="00716AFA" w:rsidRPr="00BC6CBB" w:rsidRDefault="00716AFA" w:rsidP="00716AFA">
      <w:pPr>
        <w:tabs>
          <w:tab w:val="left" w:pos="1100"/>
        </w:tabs>
        <w:autoSpaceDE w:val="0"/>
        <w:autoSpaceDN w:val="0"/>
        <w:adjustRightInd w:val="0"/>
        <w:rPr>
          <w:bCs/>
        </w:rPr>
      </w:pPr>
      <w:r w:rsidRPr="00BC6CBB">
        <w:t xml:space="preserve">Sõna võttis Euroopa Komisjoni esindaja. </w:t>
      </w:r>
    </w:p>
    <w:p w:rsidR="00A20352" w:rsidRPr="00BC6CBB" w:rsidRDefault="00A20352" w:rsidP="00716AFA">
      <w:pPr>
        <w:tabs>
          <w:tab w:val="left" w:pos="1100"/>
        </w:tabs>
        <w:autoSpaceDE w:val="0"/>
        <w:autoSpaceDN w:val="0"/>
        <w:adjustRightInd w:val="0"/>
        <w:rPr>
          <w:bCs/>
        </w:rPr>
      </w:pPr>
    </w:p>
    <w:p w:rsidR="00A20352" w:rsidRPr="00BC6CBB" w:rsidRDefault="00A20352" w:rsidP="00716AFA">
      <w:pPr>
        <w:tabs>
          <w:tab w:val="left" w:pos="1100"/>
        </w:tabs>
        <w:autoSpaceDE w:val="0"/>
        <w:autoSpaceDN w:val="0"/>
        <w:adjustRightInd w:val="0"/>
        <w:rPr>
          <w:bCs/>
        </w:rPr>
      </w:pPr>
      <w:r w:rsidRPr="00BC6CBB">
        <w:t>Raportöör võttis lõppmärkusteks sõna.</w:t>
      </w:r>
    </w:p>
    <w:p w:rsidR="00716AFA" w:rsidRPr="00BC6CBB" w:rsidRDefault="00716AFA" w:rsidP="00CE6FCE">
      <w:pPr>
        <w:tabs>
          <w:tab w:val="left" w:pos="1100"/>
        </w:tabs>
        <w:autoSpaceDE w:val="0"/>
        <w:autoSpaceDN w:val="0"/>
        <w:adjustRightInd w:val="0"/>
      </w:pPr>
    </w:p>
    <w:p w:rsidR="00472CDA" w:rsidRPr="00BC6CBB" w:rsidRDefault="00472CDA" w:rsidP="00472CDA">
      <w:pPr>
        <w:spacing w:before="240"/>
      </w:pPr>
      <w:r w:rsidRPr="00BC6CBB">
        <w:rPr>
          <w:b/>
          <w:bCs/>
          <w:i/>
          <w:iCs/>
        </w:rPr>
        <w:t>LIBE- ja FEMM-komisjoni ühine arutelu</w:t>
      </w:r>
    </w:p>
    <w:p w:rsidR="00472CDA" w:rsidRPr="00BC6CBB" w:rsidRDefault="00472CDA" w:rsidP="00472CDA">
      <w:pPr>
        <w:spacing w:before="240"/>
        <w:ind w:left="708" w:hanging="708"/>
      </w:pPr>
      <w:r w:rsidRPr="00BC6CBB">
        <w:rPr>
          <w:b/>
          <w:bCs/>
        </w:rPr>
        <w:t>14.</w:t>
      </w:r>
      <w:r w:rsidRPr="00BC6CBB">
        <w:tab/>
      </w:r>
      <w:r w:rsidRPr="00BC6CBB">
        <w:rPr>
          <w:b/>
          <w:bCs/>
        </w:rPr>
        <w:t>Euroopa Soolise Võrdõiguslikkuse Instituudi (EIGE) teadustöö tutvustus ja arvamuste vahetus soopõhiste meetmete teemal inimkaubanduse tõkestamisel</w:t>
      </w:r>
    </w:p>
    <w:p w:rsidR="00CF46EE" w:rsidRPr="00BC6CBB" w:rsidRDefault="00472CDA" w:rsidP="00472CDA">
      <w:r w:rsidRPr="00BC6CBB">
        <w:tab/>
        <w:t>LIBE/8/14775</w:t>
      </w:r>
    </w:p>
    <w:p w:rsidR="00CF46EE" w:rsidRPr="00BC6CBB" w:rsidRDefault="00CF46EE" w:rsidP="00472CDA"/>
    <w:p w:rsidR="00CF46EE" w:rsidRPr="00BC6CBB" w:rsidRDefault="00CF46EE" w:rsidP="00472CDA">
      <w:r w:rsidRPr="00BC6CBB">
        <w:t>Arutelu juhatasid LIBE-komisjoni aseesimees Barbara Kudrycka ja FEMM-komisjoni aseesimees João Pimenta Lopes.</w:t>
      </w:r>
    </w:p>
    <w:p w:rsidR="00CF46EE" w:rsidRPr="00BC6CBB" w:rsidRDefault="00CF46EE" w:rsidP="00472CDA"/>
    <w:p w:rsidR="00CF46EE" w:rsidRPr="00BC6CBB" w:rsidRDefault="00FD0849" w:rsidP="00472CDA">
      <w:pPr>
        <w:rPr>
          <w:bCs/>
        </w:rPr>
      </w:pPr>
      <w:r w:rsidRPr="00BC6CBB">
        <w:t>Sõna võtsid: ELi inimkaubandusevastase võitluse koordinaator dr Myria Vassiliadou; Euroopa Soolise Võrdõiguslikkuse Instituudi direktor Virginija Langbakk; Euroopa Komisjoni rände, siseasjade ja kodakondsuse volinik Dimitris Avramopoulos; ÜRO uimastite ja kuritegevuse vastu võitlemise büroo juhataja Yatta Dakowah.</w:t>
      </w:r>
    </w:p>
    <w:p w:rsidR="00CF46EE" w:rsidRPr="00BC6CBB" w:rsidRDefault="00CF46EE" w:rsidP="00472CDA">
      <w:pPr>
        <w:rPr>
          <w:bCs/>
        </w:rPr>
      </w:pPr>
    </w:p>
    <w:p w:rsidR="00FD0849" w:rsidRPr="00BC6CBB" w:rsidRDefault="00A911FE" w:rsidP="00607883">
      <w:pPr>
        <w:tabs>
          <w:tab w:val="left" w:pos="1100"/>
        </w:tabs>
        <w:autoSpaceDE w:val="0"/>
        <w:autoSpaceDN w:val="0"/>
        <w:adjustRightInd w:val="0"/>
        <w:ind w:left="700"/>
        <w:rPr>
          <w:bCs/>
        </w:rPr>
      </w:pPr>
      <w:r w:rsidRPr="00BC6CBB">
        <w:t xml:space="preserve">– </w:t>
      </w:r>
      <w:r w:rsidRPr="00BC6CBB">
        <w:rPr>
          <w:bCs/>
          <w:u w:val="single"/>
        </w:rPr>
        <w:t>Sõna võtsid järgmised parlamendiliikmed</w:t>
      </w:r>
      <w:r w:rsidRPr="00BC6CBB">
        <w:t>: Malin Björk, Caterina Chinnici, Birgit Sippel, Edouard Martin.</w:t>
      </w:r>
    </w:p>
    <w:p w:rsidR="00FD0849" w:rsidRPr="00BC6CBB" w:rsidRDefault="00FD0849" w:rsidP="00472CDA">
      <w:pPr>
        <w:rPr>
          <w:bCs/>
        </w:rPr>
      </w:pPr>
    </w:p>
    <w:p w:rsidR="00A911FE" w:rsidRPr="00BC6CBB" w:rsidRDefault="00FD0849" w:rsidP="00472CDA">
      <w:pPr>
        <w:rPr>
          <w:bCs/>
        </w:rPr>
      </w:pPr>
      <w:r w:rsidRPr="00BC6CBB">
        <w:t>Kõnelejad vastasid tõstatatud küsimustele.</w:t>
      </w:r>
    </w:p>
    <w:p w:rsidR="00A911FE" w:rsidRPr="00BC6CBB" w:rsidRDefault="00A911FE" w:rsidP="00472CDA">
      <w:pPr>
        <w:rPr>
          <w:bCs/>
        </w:rPr>
      </w:pPr>
    </w:p>
    <w:p w:rsidR="00472CDA" w:rsidRPr="00BC6CBB" w:rsidRDefault="00A911FE" w:rsidP="00472CDA">
      <w:pPr>
        <w:rPr>
          <w:bCs/>
        </w:rPr>
      </w:pPr>
      <w:r w:rsidRPr="00BC6CBB">
        <w:t>Koosolek jätkus LIBE-komisjoni asendaja Barbara Spinelli juhatusel.</w:t>
      </w:r>
    </w:p>
    <w:p w:rsidR="006D78B6" w:rsidRPr="00BC6CBB" w:rsidRDefault="006D78B6" w:rsidP="00472CDA"/>
    <w:p w:rsidR="00472CDA" w:rsidRPr="00BC6CBB" w:rsidRDefault="00472CDA" w:rsidP="00472CDA">
      <w:pPr>
        <w:spacing w:before="240"/>
        <w:ind w:left="708" w:hanging="708"/>
      </w:pPr>
      <w:r w:rsidRPr="00BC6CBB">
        <w:rPr>
          <w:b/>
          <w:bCs/>
        </w:rPr>
        <w:t>15.</w:t>
      </w:r>
      <w:r w:rsidRPr="00BC6CBB">
        <w:tab/>
      </w:r>
      <w:r w:rsidRPr="00BC6CBB">
        <w:rPr>
          <w:b/>
          <w:bCs/>
        </w:rPr>
        <w:t>Naabruspoliitika, arengu- ja rahvusvahelise koostöö rahastamisvahendi loomine</w:t>
      </w:r>
    </w:p>
    <w:p w:rsidR="00472CDA" w:rsidRPr="00BC6CBB" w:rsidRDefault="00472CDA" w:rsidP="00472CDA">
      <w:r w:rsidRPr="00BC6CBB">
        <w:tab/>
        <w:t>LIBE/8/13849</w:t>
      </w:r>
    </w:p>
    <w:p w:rsidR="00472CDA" w:rsidRPr="00BC6CBB" w:rsidRDefault="00472CDA" w:rsidP="00472CDA">
      <w:pPr>
        <w:spacing w:after="120"/>
      </w:pPr>
      <w:r w:rsidRPr="00BC6CBB">
        <w:tab/>
        <w:t>***I</w:t>
      </w:r>
      <w:r w:rsidRPr="00BC6CBB">
        <w:tab/>
        <w:t>2018/0243(COD)</w:t>
      </w:r>
      <w:r w:rsidRPr="00BC6CBB">
        <w:tab/>
        <w:t>COM(2018)0460 – C8-0275/2018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Arvamuse koostaja:</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5408" w:type="dxa"/>
            <w:gridSpan w:val="2"/>
            <w:tcBorders>
              <w:top w:val="nil"/>
              <w:left w:val="nil"/>
              <w:bottom w:val="nil"/>
              <w:right w:val="nil"/>
            </w:tcBorders>
            <w:shd w:val="clear" w:color="auto" w:fill="FFFFFF"/>
            <w:hideMark/>
          </w:tcPr>
          <w:p w:rsidR="00472CDA" w:rsidRPr="00BC6CBB" w:rsidRDefault="00472CDA">
            <w:pPr>
              <w:spacing w:line="256" w:lineRule="auto"/>
            </w:pPr>
            <w:r w:rsidRPr="00BC6CBB">
              <w:t>Barbara Spinelli (GUE/NGL)</w:t>
            </w:r>
          </w:p>
        </w:tc>
        <w:tc>
          <w:tcPr>
            <w:tcW w:w="2566" w:type="dxa"/>
            <w:tcBorders>
              <w:top w:val="nil"/>
              <w:left w:val="nil"/>
              <w:bottom w:val="nil"/>
              <w:right w:val="nil"/>
            </w:tcBorders>
            <w:shd w:val="clear" w:color="auto" w:fill="FFFFFF"/>
            <w:hideMark/>
          </w:tcPr>
          <w:p w:rsidR="00472CDA" w:rsidRPr="00BC6CBB" w:rsidRDefault="00472CDA">
            <w:pPr>
              <w:spacing w:line="256" w:lineRule="auto"/>
              <w:jc w:val="right"/>
            </w:pPr>
            <w:r w:rsidRPr="00BC6CBB">
              <w:t>PV – PE625.583v01-00</w:t>
            </w:r>
          </w:p>
        </w:tc>
      </w:tr>
      <w:tr w:rsidR="00472CDA" w:rsidRPr="00BC6CBB" w:rsidTr="00472CDA">
        <w:trPr>
          <w:cantSplit/>
          <w:jc w:val="right"/>
        </w:trPr>
        <w:tc>
          <w:tcPr>
            <w:tcW w:w="8540" w:type="dxa"/>
            <w:gridSpan w:val="4"/>
            <w:tcBorders>
              <w:top w:val="nil"/>
              <w:left w:val="nil"/>
              <w:bottom w:val="nil"/>
              <w:right w:val="nil"/>
            </w:tcBorders>
            <w:shd w:val="clear" w:color="auto" w:fill="FFFFFF"/>
            <w:hideMark/>
          </w:tcPr>
          <w:p w:rsidR="00472CDA" w:rsidRPr="00BC6CBB" w:rsidRDefault="00472CDA">
            <w:pPr>
              <w:spacing w:line="256" w:lineRule="auto"/>
            </w:pPr>
            <w:r w:rsidRPr="00BC6CBB">
              <w:t>Vastutav:</w:t>
            </w:r>
          </w:p>
        </w:tc>
      </w:tr>
      <w:tr w:rsidR="00472CDA" w:rsidRPr="00BC6CBB" w:rsidTr="00472CDA">
        <w:trPr>
          <w:cantSplit/>
          <w:jc w:val="right"/>
        </w:trPr>
        <w:tc>
          <w:tcPr>
            <w:tcW w:w="566" w:type="dxa"/>
            <w:tcBorders>
              <w:top w:val="nil"/>
              <w:left w:val="nil"/>
              <w:bottom w:val="nil"/>
              <w:right w:val="nil"/>
            </w:tcBorders>
            <w:shd w:val="clear" w:color="auto" w:fill="FFFFFF"/>
          </w:tcPr>
          <w:p w:rsidR="00472CDA" w:rsidRPr="00BC6CBB" w:rsidRDefault="00472CDA">
            <w:pPr>
              <w:spacing w:line="256" w:lineRule="auto"/>
            </w:pPr>
          </w:p>
        </w:tc>
        <w:tc>
          <w:tcPr>
            <w:tcW w:w="991" w:type="dxa"/>
            <w:tcBorders>
              <w:top w:val="nil"/>
              <w:left w:val="nil"/>
              <w:bottom w:val="nil"/>
              <w:right w:val="nil"/>
            </w:tcBorders>
            <w:shd w:val="clear" w:color="auto" w:fill="FFFFFF"/>
            <w:hideMark/>
          </w:tcPr>
          <w:p w:rsidR="00472CDA" w:rsidRPr="00BC6CBB" w:rsidRDefault="00472CDA">
            <w:pPr>
              <w:spacing w:line="256" w:lineRule="auto"/>
            </w:pPr>
            <w:r w:rsidRPr="00BC6CBB">
              <w:t xml:space="preserve">AFET, DEVE* – </w:t>
            </w:r>
          </w:p>
        </w:tc>
        <w:tc>
          <w:tcPr>
            <w:tcW w:w="4417" w:type="dxa"/>
            <w:tcBorders>
              <w:top w:val="nil"/>
              <w:left w:val="nil"/>
              <w:bottom w:val="nil"/>
              <w:right w:val="nil"/>
            </w:tcBorders>
            <w:shd w:val="clear" w:color="auto" w:fill="FFFFFF"/>
            <w:hideMark/>
          </w:tcPr>
          <w:p w:rsidR="00472CDA" w:rsidRPr="00BC6CBB" w:rsidRDefault="00472CDA">
            <w:pPr>
              <w:spacing w:line="256" w:lineRule="auto"/>
            </w:pPr>
            <w:r w:rsidRPr="00BC6CBB">
              <w:t>Pier Antonio Panzeri (S&amp;D)</w:t>
            </w:r>
            <w:r w:rsidRPr="00BC6CBB">
              <w:br/>
              <w:t>Cristian Dan Preda (PPE)</w:t>
            </w:r>
            <w:r w:rsidRPr="00BC6CBB">
              <w:br/>
              <w:t>Frank Engel (PPE)</w:t>
            </w:r>
            <w:r w:rsidRPr="00BC6CBB">
              <w:br/>
              <w:t>Charles Goerens (ALDE)</w:t>
            </w:r>
          </w:p>
        </w:tc>
        <w:tc>
          <w:tcPr>
            <w:tcW w:w="2566" w:type="dxa"/>
            <w:tcBorders>
              <w:top w:val="nil"/>
              <w:left w:val="nil"/>
              <w:bottom w:val="nil"/>
              <w:right w:val="nil"/>
            </w:tcBorders>
            <w:shd w:val="clear" w:color="auto" w:fill="FFFFFF"/>
          </w:tcPr>
          <w:p w:rsidR="00472CDA" w:rsidRPr="00BC6CBB" w:rsidRDefault="00472CDA">
            <w:pPr>
              <w:spacing w:line="256" w:lineRule="auto"/>
            </w:pPr>
          </w:p>
        </w:tc>
      </w:tr>
    </w:tbl>
    <w:p w:rsidR="00472CDA" w:rsidRPr="00BC6CBB" w:rsidRDefault="00D47F32" w:rsidP="00D47F32">
      <w:pPr>
        <w:tabs>
          <w:tab w:val="left" w:pos="1100"/>
        </w:tabs>
        <w:autoSpaceDE w:val="0"/>
        <w:autoSpaceDN w:val="0"/>
        <w:adjustRightInd w:val="0"/>
        <w:ind w:left="1100" w:hanging="400"/>
        <w:rPr>
          <w:color w:val="000000"/>
        </w:rPr>
      </w:pPr>
      <w:r w:rsidRPr="00BC6CBB">
        <w:rPr>
          <w:rFonts w:ascii="Symbol" w:hAnsi="Symbol"/>
          <w:color w:val="000000"/>
        </w:rPr>
        <w:t></w:t>
      </w:r>
      <w:r w:rsidRPr="00BC6CBB">
        <w:rPr>
          <w:rFonts w:ascii="Symbol" w:hAnsi="Symbol"/>
          <w:color w:val="000000"/>
        </w:rPr>
        <w:tab/>
      </w:r>
      <w:r w:rsidRPr="00BC6CBB">
        <w:t>Arvamuse projekti läbivaatamine</w:t>
      </w:r>
    </w:p>
    <w:p w:rsidR="00472CDA" w:rsidRPr="00BC6CBB" w:rsidRDefault="00D47F32" w:rsidP="00D47F32">
      <w:pPr>
        <w:tabs>
          <w:tab w:val="left" w:pos="1100"/>
        </w:tabs>
        <w:autoSpaceDE w:val="0"/>
        <w:autoSpaceDN w:val="0"/>
        <w:adjustRightInd w:val="0"/>
        <w:ind w:left="1100" w:hanging="400"/>
      </w:pPr>
      <w:r w:rsidRPr="00BC6CBB">
        <w:rPr>
          <w:rFonts w:ascii="Symbol" w:hAnsi="Symbol"/>
        </w:rPr>
        <w:t></w:t>
      </w:r>
      <w:r w:rsidRPr="00BC6CBB">
        <w:rPr>
          <w:rFonts w:ascii="Symbol" w:hAnsi="Symbol"/>
        </w:rPr>
        <w:tab/>
      </w:r>
      <w:r w:rsidRPr="00BC6CBB">
        <w:t xml:space="preserve">Muudatusettepanekute esitamise tähtaeg: </w:t>
      </w:r>
      <w:r w:rsidRPr="00BC6CBB">
        <w:rPr>
          <w:b/>
          <w:bCs/>
        </w:rPr>
        <w:t>6. november 2018 kell 17.00</w:t>
      </w:r>
    </w:p>
    <w:p w:rsidR="007F0F7C" w:rsidRPr="00BC6CBB" w:rsidRDefault="007F0F7C" w:rsidP="007F0F7C">
      <w:pPr>
        <w:autoSpaceDE w:val="0"/>
        <w:autoSpaceDN w:val="0"/>
        <w:adjustRightInd w:val="0"/>
        <w:rPr>
          <w:b/>
          <w:bCs/>
        </w:rPr>
      </w:pPr>
    </w:p>
    <w:p w:rsidR="007F0F7C" w:rsidRPr="00BC6CBB" w:rsidRDefault="007F0F7C" w:rsidP="007968D0">
      <w:pPr>
        <w:autoSpaceDE w:val="0"/>
        <w:autoSpaceDN w:val="0"/>
        <w:adjustRightInd w:val="0"/>
      </w:pPr>
      <w:r w:rsidRPr="00BC6CBB">
        <w:t>Sõna võttis raportöör Barbara Spinelli.</w:t>
      </w:r>
    </w:p>
    <w:p w:rsidR="007968D0" w:rsidRPr="00BC6CBB" w:rsidRDefault="007968D0" w:rsidP="007968D0">
      <w:pPr>
        <w:autoSpaceDE w:val="0"/>
        <w:autoSpaceDN w:val="0"/>
        <w:adjustRightInd w:val="0"/>
      </w:pPr>
    </w:p>
    <w:p w:rsidR="007968D0" w:rsidRPr="00BC6CBB" w:rsidRDefault="00A911FE" w:rsidP="00607883">
      <w:pPr>
        <w:tabs>
          <w:tab w:val="left" w:pos="1100"/>
        </w:tabs>
        <w:autoSpaceDE w:val="0"/>
        <w:autoSpaceDN w:val="0"/>
        <w:adjustRightInd w:val="0"/>
        <w:ind w:left="700"/>
      </w:pPr>
      <w:r w:rsidRPr="00BC6CBB">
        <w:t xml:space="preserve">– </w:t>
      </w:r>
      <w:r w:rsidRPr="00BC6CBB">
        <w:rPr>
          <w:u w:val="single"/>
        </w:rPr>
        <w:t>Sõna võtsid järgmised parlamendiliikmed</w:t>
      </w:r>
      <w:r w:rsidRPr="00BC6CBB">
        <w:t>: Anders Primdahl Vistisen.</w:t>
      </w:r>
    </w:p>
    <w:p w:rsidR="00A911FE" w:rsidRPr="00BC6CBB" w:rsidRDefault="00A911FE" w:rsidP="00A911FE">
      <w:pPr>
        <w:autoSpaceDE w:val="0"/>
        <w:autoSpaceDN w:val="0"/>
        <w:adjustRightInd w:val="0"/>
      </w:pPr>
    </w:p>
    <w:p w:rsidR="00A911FE" w:rsidRPr="00BC6CBB" w:rsidRDefault="004C1A60" w:rsidP="00A911FE">
      <w:pPr>
        <w:autoSpaceDE w:val="0"/>
        <w:autoSpaceDN w:val="0"/>
        <w:adjustRightInd w:val="0"/>
      </w:pPr>
      <w:r w:rsidRPr="00BC6CBB">
        <w:t>Sõna võttis: Bernard San Emeterio Cordero Euroopa Komisjoni rahvusvahelise koostöö ja arengu peadirektoraadist.</w:t>
      </w:r>
    </w:p>
    <w:p w:rsidR="00A911FE" w:rsidRPr="00BC6CBB" w:rsidRDefault="00A911FE" w:rsidP="007968D0">
      <w:pPr>
        <w:autoSpaceDE w:val="0"/>
        <w:autoSpaceDN w:val="0"/>
        <w:adjustRightInd w:val="0"/>
      </w:pPr>
    </w:p>
    <w:p w:rsidR="00A911FE" w:rsidRPr="00BC6CBB" w:rsidRDefault="00A911FE" w:rsidP="007968D0">
      <w:pPr>
        <w:autoSpaceDE w:val="0"/>
        <w:autoSpaceDN w:val="0"/>
        <w:adjustRightInd w:val="0"/>
      </w:pPr>
      <w:r w:rsidRPr="00BC6CBB">
        <w:t>Koosolek lõppes kell 12.52.</w:t>
      </w:r>
    </w:p>
    <w:p w:rsidR="00A35D0A" w:rsidRPr="00BC6CBB" w:rsidRDefault="00A35D0A" w:rsidP="007968D0">
      <w:pPr>
        <w:autoSpaceDE w:val="0"/>
        <w:autoSpaceDN w:val="0"/>
        <w:adjustRightInd w:val="0"/>
      </w:pPr>
    </w:p>
    <w:p w:rsidR="00A35D0A" w:rsidRPr="00BC6CBB" w:rsidRDefault="00A35D0A" w:rsidP="00A35D0A">
      <w:r w:rsidRPr="00BC6CBB">
        <w:t>Koosolek jätkus kell 14.37 LIBE-komisjoni liikme Birgit Sippeli juhatusel.</w:t>
      </w:r>
    </w:p>
    <w:p w:rsidR="00472CDA" w:rsidRPr="00BC6CBB" w:rsidRDefault="00472CDA" w:rsidP="00472CDA">
      <w:pPr>
        <w:spacing w:before="240"/>
      </w:pPr>
      <w:r w:rsidRPr="00BC6CBB">
        <w:rPr>
          <w:b/>
          <w:bCs/>
          <w:i/>
          <w:iCs/>
        </w:rPr>
        <w:t>Kohtumine riikide parlamentidega</w:t>
      </w:r>
    </w:p>
    <w:p w:rsidR="00472CDA" w:rsidRPr="00BC6CBB" w:rsidRDefault="00472CDA" w:rsidP="00472CDA">
      <w:pPr>
        <w:spacing w:before="240"/>
        <w:ind w:left="708" w:hanging="708"/>
      </w:pPr>
      <w:r w:rsidRPr="00BC6CBB">
        <w:rPr>
          <w:b/>
          <w:bCs/>
        </w:rPr>
        <w:t>16.</w:t>
      </w:r>
      <w:r w:rsidRPr="00BC6CBB">
        <w:tab/>
      </w:r>
      <w:r w:rsidRPr="00BC6CBB">
        <w:rPr>
          <w:b/>
          <w:bCs/>
        </w:rPr>
        <w:t>PARLAMENTIDEDAHELINE KOMISJONIDE KOHTUMINE</w:t>
      </w:r>
      <w:r w:rsidRPr="00BC6CBB">
        <w:br/>
      </w:r>
      <w:r w:rsidRPr="00BC6CBB">
        <w:rPr>
          <w:b/>
          <w:bCs/>
        </w:rPr>
        <w:t>Romade kaasamise põhiõiguslikud aspektid ja romavastasusega võitlemine</w:t>
      </w:r>
    </w:p>
    <w:p w:rsidR="00472CDA" w:rsidRPr="00BC6CBB" w:rsidRDefault="00472CDA" w:rsidP="00472CDA">
      <w:r w:rsidRPr="00BC6CBB">
        <w:tab/>
        <w:t>LIBE/8/14776</w:t>
      </w:r>
    </w:p>
    <w:p w:rsidR="00DE2585" w:rsidRPr="00BC6CBB" w:rsidRDefault="00C6383B" w:rsidP="00A911FE">
      <w:pPr>
        <w:spacing w:before="120" w:line="320" w:lineRule="atLeast"/>
      </w:pPr>
      <w:r w:rsidRPr="00BC6CBB">
        <w:t>Sõna võttis Euroopa Parlamendi asepresident Lívia Járóka.</w:t>
      </w:r>
    </w:p>
    <w:p w:rsidR="005B2B6C" w:rsidRPr="00BC6CBB" w:rsidRDefault="00C6383B" w:rsidP="00DE2585">
      <w:pPr>
        <w:spacing w:before="120" w:line="320" w:lineRule="atLeast"/>
      </w:pPr>
      <w:r w:rsidRPr="00BC6CBB">
        <w:t>Sõna võtsid: Austria alalise missiooni ELis föderaalkantselei osakonna juhataja dr Doris Wolfslehner; Tiina Astola Euroopa Komisjoni õigusküsimuste peadirektoraadist.</w:t>
      </w:r>
    </w:p>
    <w:p w:rsidR="00607883" w:rsidRPr="00BC6CBB" w:rsidRDefault="005B2B6C" w:rsidP="00DE2585">
      <w:pPr>
        <w:spacing w:before="120" w:line="320" w:lineRule="atLeast"/>
      </w:pPr>
      <w:r w:rsidRPr="00BC6CBB">
        <w:t xml:space="preserve">Koosolek jätkus kell 15.05 aseesimehe Judith Sargentini juhatusel. </w:t>
      </w:r>
    </w:p>
    <w:p w:rsidR="00A7791C" w:rsidRPr="00BC6CBB" w:rsidRDefault="00607883" w:rsidP="00DE2585">
      <w:pPr>
        <w:spacing w:before="120" w:line="320" w:lineRule="atLeast"/>
      </w:pPr>
      <w:r w:rsidRPr="00BC6CBB">
        <w:t>Sõna võttis Soraya Post.</w:t>
      </w:r>
    </w:p>
    <w:p w:rsidR="00472CDA" w:rsidRPr="00BC6CBB" w:rsidRDefault="00A7791C" w:rsidP="00DE2585">
      <w:pPr>
        <w:spacing w:before="120" w:line="320" w:lineRule="atLeast"/>
      </w:pPr>
      <w:r w:rsidRPr="00BC6CBB">
        <w:t>Sõna võtsid: Euroopa Liidu Põhiõiguste Ameti võrdõiguslikkuse ja kodanike õiguste osakonna juhataja Ioannis Dimitrakopoulos; Jonathan Mack Saksamaa sintide ja romide kesknõukogust; Thomas Hammarberg Rootsi Riksdagist; Euroopa Poliitikauuringute Keskuse vanemteadur Lina Vosyliūtė; Claude Cahn ÜRO inimõiguste ülemvoliniku büroost; Jelena Jovanovic Euroopa romade rohujuuretasandi organisatsiooni võrgustikust; Cătălin-Dumitru Toma Rumeenia Senatist; Veljko Kajtazi Horvaatia parlamendist; Momčilo Martinović Montenegro parlamendist; Catarina Marcelino Portugali parlamendist (Assembleia da Republica); István Bajkai Ungari Rahvuskogust; Predrag Baković Sloveenia Rahvusassambleest; Maria Theleriti Kreeka parlamendist; Eva Matyášová Tšehhi Vabariigi saadikutekojast; Jana Postuchová Tšehhi Vabariigi saadikutekojast; Imre László Ungari Rahvuskogust.</w:t>
      </w:r>
    </w:p>
    <w:p w:rsidR="00607883" w:rsidRPr="00BC6CBB" w:rsidRDefault="00607883" w:rsidP="00DE2585">
      <w:pPr>
        <w:spacing w:before="120" w:line="320" w:lineRule="atLeast"/>
      </w:pPr>
    </w:p>
    <w:p w:rsidR="00DE2585" w:rsidRPr="00BC6CBB" w:rsidRDefault="005B2B6C" w:rsidP="00607883">
      <w:pPr>
        <w:tabs>
          <w:tab w:val="left" w:pos="1100"/>
        </w:tabs>
        <w:autoSpaceDE w:val="0"/>
        <w:autoSpaceDN w:val="0"/>
        <w:adjustRightInd w:val="0"/>
        <w:ind w:left="700"/>
      </w:pPr>
      <w:r w:rsidRPr="00BC6CBB">
        <w:t xml:space="preserve">– </w:t>
      </w:r>
      <w:r w:rsidRPr="00BC6CBB">
        <w:rPr>
          <w:u w:val="single"/>
        </w:rPr>
        <w:t>Sõna võtsid järgmised parlamendiliikmed</w:t>
      </w:r>
      <w:r w:rsidRPr="00BC6CBB">
        <w:t>: Romeo Franz, Julie Ward, Judith Sargentini, Soraya Post, Cécile Kashetu Kyenge, Cornelia Ernst.</w:t>
      </w:r>
    </w:p>
    <w:p w:rsidR="005B2B6C" w:rsidRPr="00BC6CBB" w:rsidRDefault="005B2B6C" w:rsidP="00DE2585">
      <w:pPr>
        <w:spacing w:before="120" w:line="320" w:lineRule="atLeast"/>
      </w:pPr>
      <w:r w:rsidRPr="00BC6CBB">
        <w:t>Soraya Post tegi arutelust kokkuvõtte.</w:t>
      </w:r>
    </w:p>
    <w:p w:rsidR="00472CDA" w:rsidRPr="00BC6CBB" w:rsidRDefault="00472CDA" w:rsidP="00472CDA">
      <w:pPr>
        <w:spacing w:before="240"/>
        <w:ind w:left="708" w:hanging="708"/>
      </w:pPr>
      <w:r w:rsidRPr="00BC6CBB">
        <w:rPr>
          <w:b/>
          <w:bCs/>
        </w:rPr>
        <w:t>17.</w:t>
      </w:r>
      <w:r w:rsidRPr="00BC6CBB">
        <w:tab/>
      </w:r>
      <w:r w:rsidRPr="00BC6CBB">
        <w:rPr>
          <w:b/>
          <w:bCs/>
        </w:rPr>
        <w:t>Muud küsimused</w:t>
      </w:r>
    </w:p>
    <w:p w:rsidR="005B2B6C" w:rsidRPr="00BC6CBB" w:rsidRDefault="00472CDA" w:rsidP="005B2B6C">
      <w:pPr>
        <w:spacing w:before="240"/>
        <w:ind w:left="708" w:hanging="708"/>
        <w:rPr>
          <w:b/>
          <w:bCs/>
        </w:rPr>
      </w:pPr>
      <w:r w:rsidRPr="00BC6CBB">
        <w:rPr>
          <w:b/>
          <w:bCs/>
        </w:rPr>
        <w:t>18.</w:t>
      </w:r>
      <w:r w:rsidRPr="00BC6CBB">
        <w:tab/>
      </w:r>
      <w:r w:rsidRPr="00BC6CBB">
        <w:rPr>
          <w:b/>
          <w:bCs/>
        </w:rPr>
        <w:t>Järgmised koosolekud</w:t>
      </w:r>
    </w:p>
    <w:p w:rsidR="00472CDA" w:rsidRPr="00BC6CBB" w:rsidRDefault="00472CDA" w:rsidP="00472CDA">
      <w:pPr>
        <w:pStyle w:val="NormalIndent"/>
        <w:ind w:left="0"/>
      </w:pPr>
      <w:r w:rsidRPr="00BC6CBB">
        <w:t>22. oktoober 2018 kell 19.30–22.00 (Strasbourg)</w:t>
      </w:r>
    </w:p>
    <w:p w:rsidR="005B2B6C" w:rsidRPr="00BC6CBB" w:rsidRDefault="005B2B6C" w:rsidP="00472CDA">
      <w:pPr>
        <w:pStyle w:val="NormalIndent"/>
        <w:ind w:left="0"/>
      </w:pPr>
    </w:p>
    <w:p w:rsidR="005B2B6C" w:rsidRPr="00BC6CBB" w:rsidRDefault="005B2B6C" w:rsidP="00472CDA">
      <w:pPr>
        <w:pStyle w:val="NormalIndent"/>
        <w:ind w:left="0"/>
      </w:pPr>
      <w:r w:rsidRPr="00BC6CBB">
        <w:t>Koosolek lõppes kell 18.06.</w:t>
      </w:r>
    </w:p>
    <w:p w:rsidR="00472CDA" w:rsidRPr="00BC6CBB" w:rsidRDefault="00472CDA" w:rsidP="00472CDA">
      <w:pPr>
        <w:pStyle w:val="NormalIndent12a"/>
      </w:pPr>
    </w:p>
    <w:p w:rsidR="00472CDA" w:rsidRPr="00BC6CBB" w:rsidRDefault="00472CDA" w:rsidP="00472CDA">
      <w:pPr>
        <w:pStyle w:val="NormalIndent12a"/>
      </w:pPr>
    </w:p>
    <w:p w:rsidR="00D45997" w:rsidRPr="00BC6CBB" w:rsidRDefault="00D45997"/>
    <w:p w:rsidR="00EA74BF" w:rsidRPr="00BC6CBB" w:rsidRDefault="00EA74BF">
      <w:pPr>
        <w:tabs>
          <w:tab w:val="left" w:pos="-1057"/>
          <w:tab w:val="left" w:pos="-720"/>
          <w:tab w:val="left" w:pos="0"/>
          <w:tab w:val="left" w:pos="720"/>
          <w:tab w:val="left" w:pos="2154"/>
          <w:tab w:val="left" w:pos="2880"/>
        </w:tabs>
      </w:pPr>
    </w:p>
    <w:p w:rsidR="00EA74BF" w:rsidRPr="00BC6CBB" w:rsidRDefault="00EA74BF">
      <w:pPr>
        <w:tabs>
          <w:tab w:val="left" w:pos="-1057"/>
          <w:tab w:val="left" w:pos="-720"/>
          <w:tab w:val="left" w:pos="0"/>
          <w:tab w:val="left" w:pos="720"/>
          <w:tab w:val="left" w:pos="2154"/>
          <w:tab w:val="left" w:pos="2880"/>
        </w:tabs>
      </w:pPr>
    </w:p>
    <w:p w:rsidR="00DC63A9" w:rsidRPr="00BC6CBB" w:rsidRDefault="00EA74BF" w:rsidP="00DC63A9">
      <w:pPr>
        <w:pStyle w:val="RollCallHeading"/>
      </w:pPr>
      <w:r w:rsidRPr="00BC6CBB">
        <w:br w:type="page"/>
        <w:t>Results of roll-call votes</w:t>
      </w:r>
    </w:p>
    <w:p w:rsidR="008D7AD4" w:rsidRPr="00BC6CBB" w:rsidRDefault="009651B2" w:rsidP="00DC63A9">
      <w:pPr>
        <w:pStyle w:val="RollCallContents"/>
      </w:pPr>
      <w:r w:rsidRPr="00BC6CBB">
        <w:t>Contents</w:t>
      </w:r>
    </w:p>
    <w:p w:rsidR="0028475F" w:rsidRDefault="008A7874">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BC6CBB">
        <w:fldChar w:fldCharType="begin"/>
      </w:r>
      <w:r w:rsidRPr="00BC6CBB">
        <w:instrText xml:space="preserve"> TOC \h \z \t "RollCallTitle</w:instrText>
      </w:r>
      <w:r w:rsidR="0028475F">
        <w:instrText>;</w:instrText>
      </w:r>
      <w:r w:rsidRPr="00BC6CBB">
        <w:instrText>1</w:instrText>
      </w:r>
      <w:r w:rsidR="0028475F">
        <w:instrText>;</w:instrText>
      </w:r>
      <w:r w:rsidRPr="00BC6CBB">
        <w:instrText>RollCallSubtitle</w:instrText>
      </w:r>
      <w:r w:rsidR="0028475F">
        <w:instrText>;</w:instrText>
      </w:r>
      <w:r w:rsidRPr="00BC6CBB">
        <w:instrText xml:space="preserve">2" </w:instrText>
      </w:r>
      <w:r w:rsidRPr="00BC6CBB">
        <w:fldChar w:fldCharType="separate"/>
      </w:r>
      <w:hyperlink w:anchor="_Toc5090146" w:history="1">
        <w:r w:rsidR="0028475F" w:rsidRPr="00532629">
          <w:rPr>
            <w:rStyle w:val="Hyperlink"/>
            <w:noProof/>
          </w:rPr>
          <w:t>1.</w:t>
        </w:r>
        <w:r w:rsidR="0028475F">
          <w:rPr>
            <w:rFonts w:asciiTheme="minorHAnsi" w:eastAsiaTheme="minorEastAsia" w:hAnsiTheme="minorHAnsi" w:cstheme="minorBidi"/>
            <w:noProof/>
            <w:snapToGrid/>
            <w:sz w:val="22"/>
            <w:szCs w:val="22"/>
            <w:lang w:val="en-GB" w:eastAsia="en-GB"/>
          </w:rPr>
          <w:tab/>
        </w:r>
        <w:r w:rsidR="0028475F" w:rsidRPr="00532629">
          <w:rPr>
            <w:rStyle w:val="Hyperlink"/>
            <w:noProof/>
          </w:rPr>
          <w:t>Opinion on European Regional Development Fund and on the Cohesion Fund 2018/0197(COD) – Rapporteur: Soraya Post</w:t>
        </w:r>
        <w:r w:rsidR="0028475F">
          <w:rPr>
            <w:noProof/>
            <w:webHidden/>
          </w:rPr>
          <w:tab/>
        </w:r>
        <w:r w:rsidR="0028475F">
          <w:rPr>
            <w:noProof/>
            <w:webHidden/>
          </w:rPr>
          <w:fldChar w:fldCharType="begin"/>
        </w:r>
        <w:r w:rsidR="0028475F">
          <w:rPr>
            <w:noProof/>
            <w:webHidden/>
          </w:rPr>
          <w:instrText xml:space="preserve"> PAGEREF _Toc5090146 \h </w:instrText>
        </w:r>
        <w:r w:rsidR="0028475F">
          <w:rPr>
            <w:noProof/>
            <w:webHidden/>
          </w:rPr>
        </w:r>
        <w:r w:rsidR="0028475F">
          <w:rPr>
            <w:noProof/>
            <w:webHidden/>
          </w:rPr>
          <w:fldChar w:fldCharType="separate"/>
        </w:r>
        <w:r w:rsidR="0028475F">
          <w:rPr>
            <w:noProof/>
            <w:webHidden/>
          </w:rPr>
          <w:t>10</w:t>
        </w:r>
        <w:r w:rsidR="0028475F">
          <w:rPr>
            <w:noProof/>
            <w:webHidden/>
          </w:rPr>
          <w:fldChar w:fldCharType="end"/>
        </w:r>
      </w:hyperlink>
    </w:p>
    <w:p w:rsidR="0028475F" w:rsidRDefault="0028475F">
      <w:pPr>
        <w:pStyle w:val="TOC2"/>
        <w:tabs>
          <w:tab w:val="left" w:pos="1100"/>
        </w:tabs>
        <w:rPr>
          <w:rFonts w:asciiTheme="minorHAnsi" w:eastAsiaTheme="minorEastAsia" w:hAnsiTheme="minorHAnsi" w:cstheme="minorBidi"/>
          <w:noProof/>
          <w:snapToGrid/>
          <w:sz w:val="22"/>
          <w:szCs w:val="22"/>
          <w:lang w:val="en-GB" w:eastAsia="en-GB"/>
        </w:rPr>
      </w:pPr>
      <w:hyperlink w:anchor="_Toc5090147" w:history="1">
        <w:r w:rsidRPr="00532629">
          <w:rPr>
            <w:rStyle w:val="Hyperlink"/>
            <w:noProof/>
          </w:rPr>
          <w:t>1.1.</w:t>
        </w:r>
        <w:r>
          <w:rPr>
            <w:rFonts w:asciiTheme="minorHAnsi" w:eastAsiaTheme="minorEastAsia" w:hAnsiTheme="minorHAnsi" w:cstheme="minorBidi"/>
            <w:noProof/>
            <w:snapToGrid/>
            <w:sz w:val="22"/>
            <w:szCs w:val="22"/>
            <w:lang w:val="en-GB" w:eastAsia="en-GB"/>
          </w:rPr>
          <w:tab/>
        </w:r>
        <w:r w:rsidRPr="00532629">
          <w:rPr>
            <w:rStyle w:val="Hyperlink"/>
            <w:noProof/>
          </w:rPr>
          <w:t>Final vote</w:t>
        </w:r>
        <w:r>
          <w:rPr>
            <w:noProof/>
            <w:webHidden/>
          </w:rPr>
          <w:tab/>
        </w:r>
        <w:r>
          <w:rPr>
            <w:noProof/>
            <w:webHidden/>
          </w:rPr>
          <w:fldChar w:fldCharType="begin"/>
        </w:r>
        <w:r>
          <w:rPr>
            <w:noProof/>
            <w:webHidden/>
          </w:rPr>
          <w:instrText xml:space="preserve"> PAGEREF _Toc5090147 \h </w:instrText>
        </w:r>
        <w:r>
          <w:rPr>
            <w:noProof/>
            <w:webHidden/>
          </w:rPr>
        </w:r>
        <w:r>
          <w:rPr>
            <w:noProof/>
            <w:webHidden/>
          </w:rPr>
          <w:fldChar w:fldCharType="separate"/>
        </w:r>
        <w:r>
          <w:rPr>
            <w:noProof/>
            <w:webHidden/>
          </w:rPr>
          <w:t>10</w:t>
        </w:r>
        <w:r>
          <w:rPr>
            <w:noProof/>
            <w:webHidden/>
          </w:rPr>
          <w:fldChar w:fldCharType="end"/>
        </w:r>
      </w:hyperlink>
    </w:p>
    <w:p w:rsidR="008D7AD4" w:rsidRPr="00BC6CBB" w:rsidRDefault="008A7874" w:rsidP="008D7AD4">
      <w:pPr>
        <w:pStyle w:val="Normal12"/>
      </w:pPr>
      <w:r w:rsidRPr="00BC6CBB">
        <w:fldChar w:fldCharType="end"/>
      </w:r>
    </w:p>
    <w:p w:rsidR="008D7AD4" w:rsidRPr="00BC6CBB" w:rsidRDefault="008D7AD4" w:rsidP="008D7AD4">
      <w:pPr>
        <w:pStyle w:val="Normal12"/>
      </w:pPr>
    </w:p>
    <w:p w:rsidR="008D7AD4" w:rsidRPr="00BC6CBB" w:rsidRDefault="009651B2" w:rsidP="00C36FC4">
      <w:r w:rsidRPr="00BC6CBB">
        <w:t>Key to symbols:</w:t>
      </w:r>
    </w:p>
    <w:p w:rsidR="00C36FC4" w:rsidRPr="00BC6CBB" w:rsidRDefault="009651B2" w:rsidP="000A769E">
      <w:pPr>
        <w:pStyle w:val="NormalTabs"/>
      </w:pPr>
      <w:r w:rsidRPr="00BC6CBB">
        <w:t>+</w:t>
      </w:r>
      <w:r w:rsidRPr="00BC6CBB">
        <w:tab/>
        <w:t>:</w:t>
      </w:r>
      <w:r w:rsidRPr="00BC6CBB">
        <w:tab/>
        <w:t>in favour</w:t>
      </w:r>
    </w:p>
    <w:p w:rsidR="00C36FC4" w:rsidRPr="00BC6CBB" w:rsidRDefault="009651B2" w:rsidP="000A769E">
      <w:pPr>
        <w:pStyle w:val="NormalTabs"/>
      </w:pPr>
      <w:r w:rsidRPr="00BC6CBB">
        <w:t>-</w:t>
      </w:r>
      <w:r w:rsidRPr="00BC6CBB">
        <w:tab/>
        <w:t>:</w:t>
      </w:r>
      <w:r w:rsidRPr="00BC6CBB">
        <w:tab/>
        <w:t>against</w:t>
      </w:r>
    </w:p>
    <w:p w:rsidR="00C36FC4" w:rsidRPr="00BC6CBB" w:rsidRDefault="009651B2" w:rsidP="000A769E">
      <w:pPr>
        <w:pStyle w:val="NormalTabs"/>
      </w:pPr>
      <w:r w:rsidRPr="00BC6CBB">
        <w:t>0</w:t>
      </w:r>
      <w:r w:rsidRPr="00BC6CBB">
        <w:tab/>
        <w:t>:</w:t>
      </w:r>
      <w:r w:rsidRPr="00BC6CBB">
        <w:tab/>
        <w:t>abstention</w:t>
      </w:r>
    </w:p>
    <w:p w:rsidR="008D7AD4" w:rsidRPr="00BC6CBB" w:rsidRDefault="008D7AD4" w:rsidP="00D6668F">
      <w:pPr>
        <w:pStyle w:val="RollCallTitle"/>
      </w:pPr>
      <w:r w:rsidRPr="00BC6CBB">
        <w:br w:type="page"/>
      </w:r>
      <w:bookmarkStart w:id="1" w:name="_Toc5090146"/>
      <w:r w:rsidRPr="00BC6CBB">
        <w:t>1.</w:t>
      </w:r>
      <w:r w:rsidRPr="00BC6CBB">
        <w:tab/>
        <w:t>Opinion on European Regional Development Fund and on the Cohesion Fund 2018/0197(COD) – Rapporteur: Soraya Post</w:t>
      </w:r>
      <w:bookmarkEnd w:id="1"/>
    </w:p>
    <w:p w:rsidR="008A7874" w:rsidRPr="00BC6CBB" w:rsidRDefault="00B53C6B" w:rsidP="008A7874">
      <w:pPr>
        <w:pStyle w:val="RollCallSubtitle"/>
      </w:pPr>
      <w:bookmarkStart w:id="2" w:name="_Toc5090147"/>
      <w:r w:rsidRPr="00BC6CBB">
        <w:t>1.1.</w:t>
      </w:r>
      <w:r w:rsidRPr="00BC6CBB">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BC6CBB" w:rsidTr="005A28B9">
        <w:trPr>
          <w:cantSplit/>
        </w:trPr>
        <w:tc>
          <w:tcPr>
            <w:tcW w:w="1701" w:type="dxa"/>
            <w:shd w:val="pct10" w:color="000000" w:fill="FFFFFF"/>
            <w:vAlign w:val="center"/>
          </w:tcPr>
          <w:p w:rsidR="00251D85" w:rsidRPr="00BC6CBB" w:rsidRDefault="00B53C6B" w:rsidP="005A28B9">
            <w:pPr>
              <w:spacing w:before="120" w:after="120"/>
              <w:jc w:val="center"/>
              <w:rPr>
                <w:b/>
                <w:sz w:val="16"/>
              </w:rPr>
            </w:pPr>
            <w:r w:rsidRPr="00BC6CBB">
              <w:rPr>
                <w:b/>
                <w:sz w:val="16"/>
              </w:rPr>
              <w:t>36</w:t>
            </w:r>
          </w:p>
        </w:tc>
        <w:tc>
          <w:tcPr>
            <w:tcW w:w="7371" w:type="dxa"/>
            <w:shd w:val="pct10" w:color="000000" w:fill="FFFFFF"/>
          </w:tcPr>
          <w:p w:rsidR="00251D85" w:rsidRPr="00BC6CBB" w:rsidRDefault="00A92F32" w:rsidP="0033767A">
            <w:pPr>
              <w:spacing w:before="120" w:after="120"/>
              <w:jc w:val="center"/>
              <w:rPr>
                <w:rFonts w:ascii="Arial" w:hAnsi="Arial" w:cs="Arial"/>
                <w:b/>
                <w:sz w:val="28"/>
                <w:szCs w:val="28"/>
              </w:rPr>
            </w:pPr>
            <w:r w:rsidRPr="00BC6CBB">
              <w:rPr>
                <w:rFonts w:ascii="Arial" w:hAnsi="Arial"/>
                <w:b/>
                <w:sz w:val="28"/>
                <w:szCs w:val="28"/>
              </w:rPr>
              <w:t>+</w:t>
            </w:r>
          </w:p>
        </w:tc>
      </w:tr>
      <w:tr w:rsidR="00251D85" w:rsidRPr="00BC6CBB" w:rsidTr="008C12BD">
        <w:trPr>
          <w:cantSplit/>
        </w:trPr>
        <w:tc>
          <w:tcPr>
            <w:tcW w:w="1701" w:type="dxa"/>
            <w:shd w:val="clear" w:color="auto" w:fill="FFFFFF"/>
          </w:tcPr>
          <w:p w:rsidR="00251D85" w:rsidRPr="00BC6CBB" w:rsidRDefault="00B53C6B" w:rsidP="0033767A">
            <w:pPr>
              <w:spacing w:before="120" w:after="120"/>
              <w:rPr>
                <w:sz w:val="16"/>
              </w:rPr>
            </w:pPr>
            <w:r w:rsidRPr="00BC6CBB">
              <w:rPr>
                <w:sz w:val="16"/>
              </w:rPr>
              <w:t>ALDE</w:t>
            </w:r>
          </w:p>
        </w:tc>
        <w:tc>
          <w:tcPr>
            <w:tcW w:w="7371" w:type="dxa"/>
            <w:shd w:val="clear" w:color="auto" w:fill="FFFFFF"/>
          </w:tcPr>
          <w:p w:rsidR="00251D85" w:rsidRPr="00BC6CBB" w:rsidRDefault="00B53C6B" w:rsidP="0033767A">
            <w:pPr>
              <w:spacing w:before="120" w:after="120"/>
              <w:rPr>
                <w:sz w:val="16"/>
              </w:rPr>
            </w:pPr>
            <w:r w:rsidRPr="00BC6CBB">
              <w:rPr>
                <w:sz w:val="16"/>
              </w:rPr>
              <w:t>Nathalie Griesbeck, Filiz Hyusmenova, Angelika Mlinar, Maite Pagazaurtundúa Ruiz</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EFDD</w:t>
            </w:r>
          </w:p>
        </w:tc>
        <w:tc>
          <w:tcPr>
            <w:tcW w:w="7371" w:type="dxa"/>
            <w:shd w:val="clear" w:color="auto" w:fill="FFFFFF"/>
          </w:tcPr>
          <w:p w:rsidR="00B53C6B" w:rsidRPr="00BC6CBB" w:rsidRDefault="00B53C6B" w:rsidP="0033767A">
            <w:pPr>
              <w:spacing w:before="120" w:after="120"/>
              <w:rPr>
                <w:sz w:val="16"/>
              </w:rPr>
            </w:pPr>
            <w:r w:rsidRPr="00BC6CBB">
              <w:rPr>
                <w:sz w:val="16"/>
              </w:rPr>
              <w:t>Laura Ferrara</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GUE/NGL</w:t>
            </w:r>
          </w:p>
        </w:tc>
        <w:tc>
          <w:tcPr>
            <w:tcW w:w="7371" w:type="dxa"/>
            <w:shd w:val="clear" w:color="auto" w:fill="FFFFFF"/>
          </w:tcPr>
          <w:p w:rsidR="00B53C6B" w:rsidRPr="00BC6CBB" w:rsidRDefault="00B53C6B" w:rsidP="0033767A">
            <w:pPr>
              <w:spacing w:before="120" w:after="120"/>
              <w:rPr>
                <w:sz w:val="16"/>
              </w:rPr>
            </w:pPr>
            <w:r w:rsidRPr="00BC6CBB">
              <w:rPr>
                <w:sz w:val="16"/>
              </w:rPr>
              <w:t>Malin Björk, Barbara Spinelli, Marie</w:t>
            </w:r>
            <w:r w:rsidRPr="00BC6CBB">
              <w:rPr>
                <w:sz w:val="16"/>
              </w:rPr>
              <w:noBreakHyphen/>
              <w:t>Christine Vergiat</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PPE</w:t>
            </w:r>
          </w:p>
        </w:tc>
        <w:tc>
          <w:tcPr>
            <w:tcW w:w="7371" w:type="dxa"/>
            <w:shd w:val="clear" w:color="auto" w:fill="FFFFFF"/>
          </w:tcPr>
          <w:p w:rsidR="00B53C6B" w:rsidRPr="00BC6CBB" w:rsidRDefault="00B53C6B" w:rsidP="0033767A">
            <w:pPr>
              <w:spacing w:before="120" w:after="120"/>
              <w:rPr>
                <w:sz w:val="16"/>
              </w:rPr>
            </w:pPr>
            <w:r w:rsidRPr="00BC6CBB">
              <w:rPr>
                <w:sz w:val="16"/>
              </w:rPr>
              <w:t xml:space="preserve">Asim Ademov, Heinz K. Becker, Rachida Dati, Frank Engel, Monika Hohlmeier, Lívia Járóka, Barbara Kudrycka, Innocenzo Leontini, Ivan Štefanec, Csaba Sógor, Traian Ungureanu, </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S&amp;D</w:t>
            </w:r>
          </w:p>
        </w:tc>
        <w:tc>
          <w:tcPr>
            <w:tcW w:w="7371" w:type="dxa"/>
            <w:shd w:val="clear" w:color="auto" w:fill="FFFFFF"/>
          </w:tcPr>
          <w:p w:rsidR="00B53C6B" w:rsidRPr="00BC6CBB" w:rsidRDefault="00B53C6B" w:rsidP="0033767A">
            <w:pPr>
              <w:spacing w:before="120" w:after="120"/>
              <w:rPr>
                <w:sz w:val="16"/>
              </w:rPr>
            </w:pPr>
            <w:r w:rsidRPr="00BC6CBB">
              <w:rPr>
                <w:sz w:val="16"/>
              </w:rPr>
              <w:t>Monika Beňová, Caterina Chinnici, Tanja Fajon, Sylvie Guillaume, Sylvia</w:t>
            </w:r>
            <w:r w:rsidRPr="00BC6CBB">
              <w:rPr>
                <w:sz w:val="16"/>
              </w:rPr>
              <w:noBreakHyphen/>
              <w:t>Yvonne Kaufmann, Cécile Kashetu Kyenge, Dietmar Köster, Juan Fernando López Aguilar, Péter Niedermüller, Ivari Padar, Soraya Post, Birgit Sippel, Sergei Stanishev, Josef Weidenholzer</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VERTS/ALE</w:t>
            </w:r>
          </w:p>
        </w:tc>
        <w:tc>
          <w:tcPr>
            <w:tcW w:w="7371" w:type="dxa"/>
            <w:shd w:val="clear" w:color="auto" w:fill="FFFFFF"/>
          </w:tcPr>
          <w:p w:rsidR="00B53C6B" w:rsidRPr="00BC6CBB" w:rsidRDefault="00B53C6B" w:rsidP="0033767A">
            <w:pPr>
              <w:spacing w:before="120" w:after="120"/>
              <w:rPr>
                <w:sz w:val="16"/>
              </w:rPr>
            </w:pPr>
            <w:r w:rsidRPr="00BC6CBB">
              <w:rPr>
                <w:sz w:val="16"/>
              </w:rPr>
              <w:t>Romeo Franz, Ana Miranda, Bodil Valero</w:t>
            </w:r>
          </w:p>
        </w:tc>
      </w:tr>
    </w:tbl>
    <w:p w:rsidR="00672690" w:rsidRPr="00BC6CBB"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BC6CBB" w:rsidTr="005A28B9">
        <w:trPr>
          <w:cantSplit/>
        </w:trPr>
        <w:tc>
          <w:tcPr>
            <w:tcW w:w="1701" w:type="dxa"/>
            <w:shd w:val="pct10" w:color="000000" w:fill="FFFFFF"/>
            <w:vAlign w:val="center"/>
          </w:tcPr>
          <w:p w:rsidR="005B7835" w:rsidRPr="00BC6CBB" w:rsidRDefault="00B53C6B" w:rsidP="005A28B9">
            <w:pPr>
              <w:spacing w:before="120" w:after="120"/>
              <w:jc w:val="center"/>
              <w:rPr>
                <w:b/>
                <w:sz w:val="16"/>
              </w:rPr>
            </w:pPr>
            <w:r w:rsidRPr="00BC6CBB">
              <w:rPr>
                <w:b/>
                <w:sz w:val="16"/>
              </w:rPr>
              <w:t>6</w:t>
            </w:r>
          </w:p>
        </w:tc>
        <w:tc>
          <w:tcPr>
            <w:tcW w:w="7371" w:type="dxa"/>
            <w:shd w:val="pct10" w:color="000000" w:fill="FFFFFF"/>
          </w:tcPr>
          <w:p w:rsidR="005B7835" w:rsidRPr="00BC6CBB" w:rsidRDefault="00A92F32" w:rsidP="0033767A">
            <w:pPr>
              <w:spacing w:before="120" w:after="120"/>
              <w:jc w:val="center"/>
              <w:rPr>
                <w:sz w:val="28"/>
                <w:szCs w:val="28"/>
              </w:rPr>
            </w:pPr>
            <w:r w:rsidRPr="00BC6CBB">
              <w:rPr>
                <w:rFonts w:ascii="Arial" w:hAnsi="Arial"/>
                <w:b/>
                <w:sz w:val="28"/>
                <w:szCs w:val="28"/>
              </w:rPr>
              <w:t>-</w:t>
            </w:r>
          </w:p>
        </w:tc>
      </w:tr>
      <w:tr w:rsidR="005B7835" w:rsidRPr="00BC6CBB" w:rsidTr="008C12BD">
        <w:trPr>
          <w:cantSplit/>
        </w:trPr>
        <w:tc>
          <w:tcPr>
            <w:tcW w:w="1701" w:type="dxa"/>
            <w:shd w:val="clear" w:color="auto" w:fill="FFFFFF"/>
          </w:tcPr>
          <w:p w:rsidR="005B7835" w:rsidRPr="00BC6CBB" w:rsidRDefault="00B53C6B" w:rsidP="0033767A">
            <w:pPr>
              <w:spacing w:before="120" w:after="120"/>
              <w:rPr>
                <w:sz w:val="16"/>
              </w:rPr>
            </w:pPr>
            <w:r w:rsidRPr="00BC6CBB">
              <w:rPr>
                <w:sz w:val="16"/>
              </w:rPr>
              <w:t>ECR</w:t>
            </w:r>
          </w:p>
        </w:tc>
        <w:tc>
          <w:tcPr>
            <w:tcW w:w="7371" w:type="dxa"/>
            <w:shd w:val="clear" w:color="auto" w:fill="FFFFFF"/>
          </w:tcPr>
          <w:p w:rsidR="005B7835" w:rsidRPr="00BC6CBB" w:rsidRDefault="00E3135D" w:rsidP="0033767A">
            <w:pPr>
              <w:spacing w:before="120" w:after="120"/>
              <w:rPr>
                <w:sz w:val="16"/>
              </w:rPr>
            </w:pPr>
            <w:r w:rsidRPr="00BC6CBB">
              <w:rPr>
                <w:sz w:val="16"/>
              </w:rPr>
              <w:t>Branislav Škripek, Kristina Winberg</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ENF</w:t>
            </w:r>
          </w:p>
        </w:tc>
        <w:tc>
          <w:tcPr>
            <w:tcW w:w="7371" w:type="dxa"/>
            <w:shd w:val="clear" w:color="auto" w:fill="FFFFFF"/>
          </w:tcPr>
          <w:p w:rsidR="00B53C6B" w:rsidRPr="00BC6CBB" w:rsidRDefault="00E3135D" w:rsidP="0033767A">
            <w:pPr>
              <w:spacing w:before="120" w:after="120"/>
              <w:rPr>
                <w:sz w:val="16"/>
              </w:rPr>
            </w:pPr>
            <w:r w:rsidRPr="00BC6CBB">
              <w:rPr>
                <w:sz w:val="16"/>
              </w:rPr>
              <w:t>Giancarlo Scottà, Auke Zijlstra</w:t>
            </w:r>
          </w:p>
        </w:tc>
      </w:tr>
      <w:tr w:rsidR="00B53C6B" w:rsidRPr="00BC6CBB" w:rsidTr="008C12BD">
        <w:trPr>
          <w:cantSplit/>
        </w:trPr>
        <w:tc>
          <w:tcPr>
            <w:tcW w:w="1701" w:type="dxa"/>
            <w:shd w:val="clear" w:color="auto" w:fill="FFFFFF"/>
          </w:tcPr>
          <w:p w:rsidR="00B53C6B" w:rsidRPr="00BC6CBB" w:rsidRDefault="00B53C6B" w:rsidP="0033767A">
            <w:pPr>
              <w:spacing w:before="120" w:after="120"/>
              <w:rPr>
                <w:sz w:val="16"/>
              </w:rPr>
            </w:pPr>
            <w:r w:rsidRPr="00BC6CBB">
              <w:rPr>
                <w:sz w:val="16"/>
              </w:rPr>
              <w:t>PPE</w:t>
            </w:r>
          </w:p>
        </w:tc>
        <w:tc>
          <w:tcPr>
            <w:tcW w:w="7371" w:type="dxa"/>
            <w:shd w:val="clear" w:color="auto" w:fill="FFFFFF"/>
          </w:tcPr>
          <w:p w:rsidR="00B53C6B" w:rsidRPr="00BC6CBB" w:rsidRDefault="00E3135D" w:rsidP="0033767A">
            <w:pPr>
              <w:spacing w:before="120" w:after="120"/>
              <w:rPr>
                <w:sz w:val="16"/>
              </w:rPr>
            </w:pPr>
            <w:r w:rsidRPr="00BC6CBB">
              <w:rPr>
                <w:sz w:val="16"/>
              </w:rPr>
              <w:t>Kinga Gál, Jaromír Štětina</w:t>
            </w:r>
          </w:p>
        </w:tc>
      </w:tr>
    </w:tbl>
    <w:p w:rsidR="00672690" w:rsidRPr="00BC6CBB"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BC6CBB" w:rsidTr="005A28B9">
        <w:trPr>
          <w:cantSplit/>
        </w:trPr>
        <w:tc>
          <w:tcPr>
            <w:tcW w:w="1701" w:type="dxa"/>
            <w:shd w:val="pct10" w:color="000000" w:fill="FFFFFF"/>
            <w:vAlign w:val="center"/>
          </w:tcPr>
          <w:p w:rsidR="005B7835" w:rsidRPr="00BC6CBB" w:rsidRDefault="00B53C6B" w:rsidP="005A28B9">
            <w:pPr>
              <w:spacing w:before="120" w:after="120"/>
              <w:jc w:val="center"/>
              <w:rPr>
                <w:b/>
                <w:sz w:val="16"/>
              </w:rPr>
            </w:pPr>
            <w:r w:rsidRPr="00BC6CBB">
              <w:rPr>
                <w:b/>
                <w:sz w:val="16"/>
              </w:rPr>
              <w:t>1</w:t>
            </w:r>
          </w:p>
        </w:tc>
        <w:tc>
          <w:tcPr>
            <w:tcW w:w="7371" w:type="dxa"/>
            <w:shd w:val="pct10" w:color="000000" w:fill="FFFFFF"/>
          </w:tcPr>
          <w:p w:rsidR="005B7835" w:rsidRPr="00BC6CBB" w:rsidRDefault="00A92F32" w:rsidP="0033767A">
            <w:pPr>
              <w:spacing w:before="120" w:after="120"/>
              <w:jc w:val="center"/>
              <w:rPr>
                <w:sz w:val="28"/>
                <w:szCs w:val="28"/>
              </w:rPr>
            </w:pPr>
            <w:r w:rsidRPr="00BC6CBB">
              <w:rPr>
                <w:rFonts w:ascii="Arial" w:hAnsi="Arial"/>
                <w:b/>
                <w:sz w:val="28"/>
                <w:szCs w:val="28"/>
              </w:rPr>
              <w:t>0</w:t>
            </w:r>
          </w:p>
        </w:tc>
      </w:tr>
      <w:tr w:rsidR="005B7835" w:rsidRPr="00BC6CBB" w:rsidTr="008C12BD">
        <w:trPr>
          <w:cantSplit/>
        </w:trPr>
        <w:tc>
          <w:tcPr>
            <w:tcW w:w="1701" w:type="dxa"/>
            <w:shd w:val="clear" w:color="auto" w:fill="FFFFFF"/>
          </w:tcPr>
          <w:p w:rsidR="005B7835" w:rsidRPr="00BC6CBB" w:rsidRDefault="00B53C6B" w:rsidP="00D47F32">
            <w:pPr>
              <w:spacing w:before="120" w:after="120"/>
              <w:rPr>
                <w:sz w:val="16"/>
              </w:rPr>
            </w:pPr>
            <w:r w:rsidRPr="00BC6CBB">
              <w:rPr>
                <w:sz w:val="16"/>
              </w:rPr>
              <w:t>PPE</w:t>
            </w:r>
          </w:p>
        </w:tc>
        <w:tc>
          <w:tcPr>
            <w:tcW w:w="7371" w:type="dxa"/>
            <w:shd w:val="clear" w:color="auto" w:fill="FFFFFF"/>
          </w:tcPr>
          <w:p w:rsidR="005B7835" w:rsidRPr="00BC6CBB" w:rsidRDefault="00B53C6B" w:rsidP="0033767A">
            <w:pPr>
              <w:spacing w:before="120" w:after="120"/>
              <w:rPr>
                <w:sz w:val="16"/>
              </w:rPr>
            </w:pPr>
            <w:r w:rsidRPr="00BC6CBB">
              <w:rPr>
                <w:sz w:val="16"/>
              </w:rPr>
              <w:t>Tomáš Zdechovský</w:t>
            </w:r>
          </w:p>
        </w:tc>
      </w:tr>
    </w:tbl>
    <w:p w:rsidR="000265BD" w:rsidRPr="00BC6CBB" w:rsidRDefault="000265BD" w:rsidP="000265BD">
      <w:pPr>
        <w:pStyle w:val="Normal12"/>
      </w:pPr>
    </w:p>
    <w:p w:rsidR="00F31CAA" w:rsidRPr="00BC6CBB" w:rsidRDefault="00F31CAA" w:rsidP="00F31CAA">
      <w:pPr>
        <w:pStyle w:val="Normal12"/>
      </w:pPr>
    </w:p>
    <w:p w:rsidR="005A28B9" w:rsidRPr="00BC6CBB" w:rsidRDefault="005A28B9" w:rsidP="000265BD">
      <w:pPr>
        <w:pStyle w:val="Normal12"/>
        <w:rPr>
          <w:vanish/>
        </w:rPr>
      </w:pPr>
    </w:p>
    <w:p w:rsidR="008452E8" w:rsidRPr="00BC6CBB" w:rsidRDefault="00F87059" w:rsidP="008E131C">
      <w:pPr>
        <w:tabs>
          <w:tab w:val="left" w:pos="-1057"/>
          <w:tab w:val="left" w:pos="-720"/>
          <w:tab w:val="left" w:pos="0"/>
          <w:tab w:val="left" w:pos="720"/>
          <w:tab w:val="left" w:pos="2154"/>
          <w:tab w:val="left" w:pos="2880"/>
        </w:tabs>
        <w:spacing w:after="240"/>
        <w:jc w:val="center"/>
        <w:rPr>
          <w:b/>
          <w:sz w:val="16"/>
        </w:rPr>
      </w:pPr>
      <w:r w:rsidRPr="00BC6CBB">
        <w:br w:type="page"/>
      </w:r>
      <w:r w:rsidRPr="00BC6CBB">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BC6CBB"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BC6CBB">
        <w:trPr>
          <w:cantSplit/>
        </w:trPr>
        <w:tc>
          <w:tcPr>
            <w:tcW w:w="9072" w:type="dxa"/>
            <w:shd w:val="pct10" w:color="000000" w:fill="FFFFFF"/>
          </w:tcPr>
          <w:p w:rsidR="008452E8" w:rsidRPr="00BC6CBB" w:rsidRDefault="00CC6E1E" w:rsidP="008452E8">
            <w:pPr>
              <w:tabs>
                <w:tab w:val="left" w:pos="-1057"/>
                <w:tab w:val="left" w:pos="-720"/>
              </w:tabs>
              <w:spacing w:before="120" w:after="120"/>
              <w:rPr>
                <w:sz w:val="16"/>
              </w:rPr>
            </w:pPr>
            <w:r w:rsidRPr="00BC6CBB">
              <w:rPr>
                <w:sz w:val="16"/>
              </w:rPr>
              <w:t>Бюро/Mesa/Předsednictvo/Formandskabet/Vorstand/Juhatus/Προεδρείο/Bureau/Predsjedništvo/Ufficio di presidenza/Prezidijs/ Biuras/Elnökség/Prezydium/Birou/Predsedníctvo/Predsedstvo/Puheenjohtajisto/Presidiet (*)</w:t>
            </w:r>
          </w:p>
        </w:tc>
      </w:tr>
      <w:tr w:rsidR="008452E8" w:rsidRPr="00BC6CBB">
        <w:trPr>
          <w:cantSplit/>
          <w:trHeight w:val="720"/>
        </w:trPr>
        <w:tc>
          <w:tcPr>
            <w:tcW w:w="9072" w:type="dxa"/>
            <w:shd w:val="clear" w:color="000000" w:fill="FFFFFF"/>
          </w:tcPr>
          <w:p w:rsidR="008452E8" w:rsidRPr="00BC6CBB" w:rsidRDefault="009D308C" w:rsidP="008452E8">
            <w:pPr>
              <w:spacing w:before="120" w:after="120"/>
              <w:rPr>
                <w:sz w:val="16"/>
              </w:rPr>
            </w:pPr>
            <w:r w:rsidRPr="00BC6CBB">
              <w:rPr>
                <w:sz w:val="16"/>
              </w:rPr>
              <w:t>Kinga Gál (1VP), Sergei Stanishev (2VP), Judith Sargentini (3VP), Barbara Kudrycka (4VP)</w:t>
            </w:r>
          </w:p>
        </w:tc>
      </w:tr>
      <w:tr w:rsidR="008452E8" w:rsidRPr="00BC6CBB">
        <w:trPr>
          <w:cantSplit/>
        </w:trPr>
        <w:tc>
          <w:tcPr>
            <w:tcW w:w="9072" w:type="dxa"/>
            <w:shd w:val="pct10" w:color="000000" w:fill="FFFFFF"/>
          </w:tcPr>
          <w:p w:rsidR="008452E8" w:rsidRPr="00BC6CBB" w:rsidRDefault="00CC6E1E" w:rsidP="007A3289">
            <w:pPr>
              <w:tabs>
                <w:tab w:val="left" w:pos="-1057"/>
                <w:tab w:val="left" w:pos="-720"/>
              </w:tabs>
              <w:spacing w:before="120" w:after="120"/>
              <w:rPr>
                <w:sz w:val="16"/>
              </w:rPr>
            </w:pPr>
            <w:r w:rsidRPr="00BC6CBB">
              <w:rPr>
                <w:sz w:val="16"/>
              </w:rPr>
              <w:t>Членове/Diputados/Poslanci/Medlemmer/Mitglieder/Parlamendiliikmed/Μέλη/Members/Députés/Zastupnici/Deputati/Deputāti/Nariai/Képviselõk/Membri/Leden/Posłowie/Deputados/Deputaţi/Jäsenet/Ledamöter</w:t>
            </w:r>
          </w:p>
        </w:tc>
      </w:tr>
      <w:tr w:rsidR="008452E8" w:rsidRPr="00BC6CBB">
        <w:trPr>
          <w:cantSplit/>
          <w:trHeight w:val="1200"/>
        </w:trPr>
        <w:tc>
          <w:tcPr>
            <w:tcW w:w="9072" w:type="dxa"/>
            <w:shd w:val="clear" w:color="000000" w:fill="FFFFFF"/>
          </w:tcPr>
          <w:p w:rsidR="008452E8" w:rsidRPr="00BC6CBB" w:rsidRDefault="009D308C" w:rsidP="00A7791C">
            <w:pPr>
              <w:tabs>
                <w:tab w:val="left" w:pos="-1057"/>
                <w:tab w:val="left" w:pos="-720"/>
              </w:tabs>
              <w:spacing w:before="120" w:after="120"/>
              <w:rPr>
                <w:sz w:val="16"/>
              </w:rPr>
            </w:pPr>
            <w:r w:rsidRPr="00BC6CBB">
              <w:rPr>
                <w:sz w:val="16"/>
              </w:rPr>
              <w:t>Asim Ademov, Heinz K. Becker, Monika Beňová, Malin Björk, Caterina Chinnici, Rachida Dati, Agustín Díaz de Mera García Consuegra, Frank Engel, Cornelia Ernst, Tanja Fajon, Laura Ferrara, Romeo Franz, Ana Gomes, Nathalie Griesbeck, Sylvie Guillaume, Monika Hohlmeier, Filiz Hyusmenova, Sophia in 't Veld, Dietmar Köster, Cécile Kashetu Kyenge, Juan Fernando López Aguilar, Péter Niedermüller, Ivari Padar, Soraya Post, Giancarlo Scottà, Birgit Sippel, Branislav Škripek, Csaba Sógor, Traian Ungureanu, Bodil Valero, Marie</w:t>
            </w:r>
            <w:r w:rsidRPr="00BC6CBB">
              <w:rPr>
                <w:sz w:val="16"/>
              </w:rPr>
              <w:noBreakHyphen/>
              <w:t>Christine Vergiat, Josef Weidenholzer, Kristina Winberg, Tomáš Zdechovský, Auke Zijlstra</w:t>
            </w:r>
          </w:p>
        </w:tc>
      </w:tr>
      <w:tr w:rsidR="008452E8" w:rsidRPr="00BC6CBB">
        <w:trPr>
          <w:cantSplit/>
        </w:trPr>
        <w:tc>
          <w:tcPr>
            <w:tcW w:w="9072" w:type="dxa"/>
            <w:shd w:val="pct10" w:color="000000" w:fill="FFFFFF"/>
          </w:tcPr>
          <w:p w:rsidR="008452E8" w:rsidRPr="00BC6CBB" w:rsidRDefault="00CC6E1E" w:rsidP="007A3289">
            <w:pPr>
              <w:tabs>
                <w:tab w:val="left" w:pos="-1057"/>
                <w:tab w:val="left" w:pos="-720"/>
              </w:tabs>
              <w:spacing w:before="120" w:after="120"/>
              <w:rPr>
                <w:sz w:val="16"/>
              </w:rPr>
            </w:pPr>
            <w:r w:rsidRPr="00BC6CBB">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BC6CBB">
        <w:trPr>
          <w:cantSplit/>
          <w:trHeight w:val="1200"/>
        </w:trPr>
        <w:tc>
          <w:tcPr>
            <w:tcW w:w="9072" w:type="dxa"/>
            <w:shd w:val="clear" w:color="000000" w:fill="FFFFFF"/>
          </w:tcPr>
          <w:p w:rsidR="008452E8" w:rsidRPr="00BC6CBB" w:rsidRDefault="000F5A79" w:rsidP="00A35D0A">
            <w:pPr>
              <w:tabs>
                <w:tab w:val="left" w:pos="-1057"/>
                <w:tab w:val="left" w:pos="-720"/>
              </w:tabs>
              <w:spacing w:before="120" w:after="120"/>
              <w:rPr>
                <w:sz w:val="16"/>
              </w:rPr>
            </w:pPr>
            <w:r w:rsidRPr="00BC6CBB">
              <w:rPr>
                <w:sz w:val="16"/>
              </w:rPr>
              <w:t>Pál Csáky, Miriam Dalli, Gérard Deprez, Lívia Járóka, Sylvia</w:t>
            </w:r>
            <w:r w:rsidRPr="00BC6CBB">
              <w:rPr>
                <w:sz w:val="16"/>
              </w:rPr>
              <w:noBreakHyphen/>
              <w:t>Yvonne Kaufmann, Jeroen Lenaers, Innocenzo Leontini, Andrejs Mamikins, Ana Miranda, Angelika Mlinar, Maite Pagazaurtundúa Ruiz, Barbara Spinelli, Jaromír Štětina, Anders Primdahl Vistisen</w:t>
            </w:r>
          </w:p>
        </w:tc>
      </w:tr>
    </w:tbl>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BC6CBB"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BC6CBB">
        <w:trPr>
          <w:cantSplit/>
        </w:trPr>
        <w:tc>
          <w:tcPr>
            <w:tcW w:w="9072" w:type="dxa"/>
            <w:gridSpan w:val="2"/>
            <w:shd w:val="pct10" w:color="000000" w:fill="FFFFFF"/>
          </w:tcPr>
          <w:p w:rsidR="008452E8" w:rsidRPr="00BC6CBB" w:rsidRDefault="006D2283" w:rsidP="008452E8">
            <w:pPr>
              <w:tabs>
                <w:tab w:val="left" w:pos="-1057"/>
                <w:tab w:val="left" w:pos="0"/>
              </w:tabs>
              <w:spacing w:before="120" w:after="120"/>
              <w:rPr>
                <w:sz w:val="16"/>
              </w:rPr>
            </w:pPr>
            <w:r w:rsidRPr="00BC6CBB">
              <w:rPr>
                <w:sz w:val="16"/>
              </w:rPr>
              <w:t>200 (2)</w:t>
            </w:r>
          </w:p>
        </w:tc>
      </w:tr>
      <w:tr w:rsidR="008452E8" w:rsidRPr="00BC6CBB">
        <w:trPr>
          <w:cantSplit/>
          <w:trHeight w:val="720"/>
        </w:trPr>
        <w:tc>
          <w:tcPr>
            <w:tcW w:w="9072" w:type="dxa"/>
            <w:gridSpan w:val="2"/>
          </w:tcPr>
          <w:p w:rsidR="008452E8" w:rsidRPr="00BC6CBB" w:rsidRDefault="008452E8" w:rsidP="008452E8">
            <w:pPr>
              <w:tabs>
                <w:tab w:val="left" w:pos="-1057"/>
              </w:tabs>
              <w:spacing w:before="120" w:after="120"/>
              <w:rPr>
                <w:sz w:val="16"/>
              </w:rPr>
            </w:pPr>
          </w:p>
        </w:tc>
      </w:tr>
      <w:tr w:rsidR="008452E8" w:rsidRPr="00BC6CBB">
        <w:trPr>
          <w:cantSplit/>
        </w:trPr>
        <w:tc>
          <w:tcPr>
            <w:tcW w:w="9072" w:type="dxa"/>
            <w:gridSpan w:val="2"/>
            <w:shd w:val="pct10" w:color="000000" w:fill="FFFFFF"/>
          </w:tcPr>
          <w:p w:rsidR="008452E8" w:rsidRPr="00BC6CBB" w:rsidRDefault="006D2283" w:rsidP="008452E8">
            <w:pPr>
              <w:spacing w:before="120" w:after="120"/>
              <w:rPr>
                <w:sz w:val="16"/>
              </w:rPr>
            </w:pPr>
            <w:r w:rsidRPr="00BC6CBB">
              <w:rPr>
                <w:sz w:val="16"/>
              </w:rPr>
              <w:t>206 (3)</w:t>
            </w:r>
          </w:p>
        </w:tc>
      </w:tr>
      <w:tr w:rsidR="008452E8" w:rsidRPr="00BC6CBB">
        <w:trPr>
          <w:cantSplit/>
          <w:trHeight w:val="720"/>
        </w:trPr>
        <w:tc>
          <w:tcPr>
            <w:tcW w:w="9072" w:type="dxa"/>
            <w:gridSpan w:val="2"/>
          </w:tcPr>
          <w:p w:rsidR="008452E8" w:rsidRPr="00BC6CBB" w:rsidRDefault="00F63A4D" w:rsidP="008452E8">
            <w:pPr>
              <w:tabs>
                <w:tab w:val="left" w:pos="-1057"/>
              </w:tabs>
              <w:spacing w:before="120" w:after="120"/>
              <w:rPr>
                <w:sz w:val="16"/>
              </w:rPr>
            </w:pPr>
            <w:r w:rsidRPr="00BC6CBB">
              <w:rPr>
                <w:sz w:val="16"/>
              </w:rPr>
              <w:t>Ivan Štefanec</w:t>
            </w:r>
          </w:p>
        </w:tc>
      </w:tr>
      <w:tr w:rsidR="008452E8" w:rsidRPr="00BC6CBB">
        <w:trPr>
          <w:cantSplit/>
        </w:trPr>
        <w:tc>
          <w:tcPr>
            <w:tcW w:w="9072" w:type="dxa"/>
            <w:gridSpan w:val="2"/>
            <w:shd w:val="pct10" w:color="000000" w:fill="FFFFFF"/>
          </w:tcPr>
          <w:p w:rsidR="008452E8" w:rsidRPr="00BC6CBB" w:rsidRDefault="006D2283" w:rsidP="0083601E">
            <w:pPr>
              <w:pStyle w:val="Normal8"/>
              <w:tabs>
                <w:tab w:val="clear" w:pos="708"/>
                <w:tab w:val="clear" w:pos="850"/>
              </w:tabs>
            </w:pPr>
            <w:r w:rsidRPr="00BC6CBB">
              <w:t>53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BC6CBB">
        <w:trPr>
          <w:trHeight w:val="720"/>
        </w:trPr>
        <w:tc>
          <w:tcPr>
            <w:tcW w:w="7513" w:type="dxa"/>
          </w:tcPr>
          <w:p w:rsidR="00331589" w:rsidRPr="00BC6CBB" w:rsidRDefault="00331589" w:rsidP="00331589">
            <w:pPr>
              <w:tabs>
                <w:tab w:val="left" w:pos="-1057"/>
              </w:tabs>
              <w:spacing w:before="120" w:after="120"/>
              <w:rPr>
                <w:sz w:val="16"/>
              </w:rPr>
            </w:pPr>
            <w:r w:rsidRPr="00BC6CBB">
              <w:rPr>
                <w:sz w:val="16"/>
              </w:rPr>
              <w:t>Heidi Hautala</w:t>
            </w:r>
          </w:p>
          <w:p w:rsidR="008452E8" w:rsidRPr="00BC6CBB" w:rsidRDefault="00331589" w:rsidP="00331589">
            <w:pPr>
              <w:tabs>
                <w:tab w:val="left" w:pos="-1057"/>
              </w:tabs>
              <w:spacing w:before="120" w:after="120"/>
              <w:rPr>
                <w:sz w:val="16"/>
              </w:rPr>
            </w:pPr>
            <w:r w:rsidRPr="00BC6CBB">
              <w:rPr>
                <w:sz w:val="16"/>
              </w:rPr>
              <w:t>Julie Ward</w:t>
            </w:r>
          </w:p>
        </w:tc>
        <w:tc>
          <w:tcPr>
            <w:tcW w:w="1559" w:type="dxa"/>
          </w:tcPr>
          <w:p w:rsidR="008452E8" w:rsidRPr="00BC6CBB" w:rsidRDefault="00331589" w:rsidP="008452E8">
            <w:pPr>
              <w:spacing w:before="120" w:after="120"/>
              <w:rPr>
                <w:sz w:val="16"/>
              </w:rPr>
            </w:pPr>
            <w:r w:rsidRPr="00BC6CBB">
              <w:rPr>
                <w:sz w:val="16"/>
              </w:rPr>
              <w:t>4</w:t>
            </w:r>
          </w:p>
          <w:p w:rsidR="00331589" w:rsidRPr="00BC6CBB" w:rsidRDefault="00331589" w:rsidP="008452E8">
            <w:pPr>
              <w:spacing w:before="120" w:after="120"/>
              <w:rPr>
                <w:sz w:val="16"/>
              </w:rPr>
            </w:pPr>
            <w:r w:rsidRPr="00BC6CBB">
              <w:rPr>
                <w:sz w:val="16"/>
              </w:rPr>
              <w:t>16</w:t>
            </w:r>
          </w:p>
        </w:tc>
      </w:tr>
    </w:tbl>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BC6CBB"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BC6CBB"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BC6CBB" w:rsidRDefault="0076749D" w:rsidP="0083601E">
      <w:pPr>
        <w:pStyle w:val="Normal8"/>
        <w:tabs>
          <w:tab w:val="clear" w:pos="708"/>
          <w:tab w:val="clear" w:pos="850"/>
        </w:tabs>
      </w:pPr>
      <w:r w:rsidRPr="00BC6CBB">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BC6CBB" w:rsidTr="00B15084">
        <w:trPr>
          <w:cantSplit/>
        </w:trPr>
        <w:tc>
          <w:tcPr>
            <w:tcW w:w="9072" w:type="dxa"/>
            <w:shd w:val="pct10" w:color="000000" w:fill="FFFFFF"/>
          </w:tcPr>
          <w:p w:rsidR="0083601E" w:rsidRPr="00BC6CBB" w:rsidRDefault="0083601E" w:rsidP="00B15084">
            <w:pPr>
              <w:spacing w:before="120" w:after="120"/>
              <w:rPr>
                <w:sz w:val="16"/>
              </w:rPr>
            </w:pPr>
            <w:r w:rsidRPr="00BC6CBB">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BC6CBB" w:rsidTr="00B15084">
        <w:trPr>
          <w:cantSplit/>
          <w:trHeight w:val="720"/>
        </w:trPr>
        <w:tc>
          <w:tcPr>
            <w:tcW w:w="9072" w:type="dxa"/>
          </w:tcPr>
          <w:p w:rsidR="0083601E" w:rsidRPr="00BC6CBB" w:rsidRDefault="0083601E" w:rsidP="00B15084">
            <w:pPr>
              <w:tabs>
                <w:tab w:val="left" w:pos="-1057"/>
              </w:tabs>
              <w:spacing w:before="120" w:after="120"/>
              <w:rPr>
                <w:sz w:val="16"/>
              </w:rPr>
            </w:pPr>
          </w:p>
        </w:tc>
      </w:tr>
    </w:tbl>
    <w:p w:rsidR="008452E8" w:rsidRPr="00BC6CBB" w:rsidRDefault="008452E8" w:rsidP="008452E8">
      <w:pPr>
        <w:pStyle w:val="Normal8"/>
        <w:tabs>
          <w:tab w:val="clear" w:pos="708"/>
          <w:tab w:val="clear" w:pos="850"/>
        </w:tabs>
      </w:pPr>
    </w:p>
    <w:p w:rsidR="0083601E" w:rsidRPr="00BC6CBB" w:rsidRDefault="0083601E" w:rsidP="008452E8">
      <w:pPr>
        <w:pStyle w:val="Normal8"/>
        <w:tabs>
          <w:tab w:val="clear" w:pos="708"/>
          <w:tab w:val="clear" w:pos="850"/>
        </w:tabs>
      </w:pPr>
    </w:p>
    <w:p w:rsidR="00DB5CC6" w:rsidRPr="00BC6CBB"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BC6CBB">
        <w:tc>
          <w:tcPr>
            <w:tcW w:w="9072" w:type="dxa"/>
            <w:shd w:val="pct10" w:color="000000" w:fill="FFFFFF"/>
          </w:tcPr>
          <w:p w:rsidR="008452E8" w:rsidRPr="00BC6CBB" w:rsidRDefault="00CC6E1E" w:rsidP="0011399B">
            <w:pPr>
              <w:spacing w:before="120" w:after="120"/>
              <w:rPr>
                <w:sz w:val="16"/>
              </w:rPr>
            </w:pPr>
            <w:r w:rsidRPr="00BC6CBB">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BC6CBB">
        <w:trPr>
          <w:trHeight w:val="720"/>
        </w:trPr>
        <w:tc>
          <w:tcPr>
            <w:tcW w:w="9072" w:type="dxa"/>
          </w:tcPr>
          <w:p w:rsidR="008452E8" w:rsidRPr="00BC6CBB" w:rsidRDefault="008452E8" w:rsidP="008452E8">
            <w:pPr>
              <w:spacing w:before="120" w:after="120"/>
            </w:pPr>
          </w:p>
        </w:tc>
      </w:tr>
    </w:tbl>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BC6CBB"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BC6CBB">
        <w:tc>
          <w:tcPr>
            <w:tcW w:w="9072" w:type="dxa"/>
            <w:gridSpan w:val="2"/>
            <w:shd w:val="pct10" w:color="000000" w:fill="FFFFFF"/>
          </w:tcPr>
          <w:p w:rsidR="008452E8" w:rsidRPr="00BC6CBB" w:rsidRDefault="00CC6E1E" w:rsidP="00F909BF">
            <w:pPr>
              <w:spacing w:before="120" w:after="120"/>
            </w:pPr>
            <w:r w:rsidRPr="00BC6CBB">
              <w:rPr>
                <w:sz w:val="16"/>
              </w:rPr>
              <w:t>Съвет/Consejo/Rada/Rådet/Rat/Nõukogu/Συμβούλιο/Council/Conseil/Vijeće/Consiglio/Padome/Taryba/Tanács/Kunsill/Raad/ Conselho/Consiliu/Svet/Neuvosto/Rådet (*)</w:t>
            </w:r>
          </w:p>
        </w:tc>
      </w:tr>
      <w:tr w:rsidR="008452E8" w:rsidRPr="00BC6CBB">
        <w:trPr>
          <w:trHeight w:val="720"/>
        </w:trPr>
        <w:tc>
          <w:tcPr>
            <w:tcW w:w="9072" w:type="dxa"/>
            <w:gridSpan w:val="2"/>
          </w:tcPr>
          <w:p w:rsidR="008452E8" w:rsidRPr="00BC6CBB" w:rsidRDefault="005460BA" w:rsidP="005460BA">
            <w:pPr>
              <w:spacing w:before="120" w:after="120"/>
            </w:pPr>
            <w:r w:rsidRPr="00BC6CBB">
              <w:rPr>
                <w:sz w:val="16"/>
              </w:rPr>
              <w:t>Dr Doris Wolfslehner, Austrian Perm Rep</w:t>
            </w:r>
          </w:p>
        </w:tc>
      </w:tr>
      <w:tr w:rsidR="008452E8" w:rsidRPr="00BC6CBB">
        <w:tc>
          <w:tcPr>
            <w:tcW w:w="9072" w:type="dxa"/>
            <w:gridSpan w:val="2"/>
            <w:shd w:val="pct10" w:color="000000" w:fill="FFFFFF"/>
          </w:tcPr>
          <w:p w:rsidR="008452E8" w:rsidRPr="00BC6CBB" w:rsidRDefault="00CC6E1E" w:rsidP="0036013B">
            <w:pPr>
              <w:spacing w:before="120" w:after="120"/>
            </w:pPr>
            <w:r w:rsidRPr="00BC6CBB">
              <w:rPr>
                <w:sz w:val="16"/>
              </w:rPr>
              <w:t>Комисия/Comisión/Komise/Kommissionen/Kommission/Euroopa Komisjon/Επιτροπή/Commission/Komisija/Commissione/Bizottság/ Kummissjoni/Commissie/Komisja/Comissão/Comisie/Komisia/Komissio/Kommissionen (*)</w:t>
            </w:r>
          </w:p>
        </w:tc>
      </w:tr>
      <w:tr w:rsidR="008452E8" w:rsidRPr="00BC6CBB">
        <w:trPr>
          <w:trHeight w:val="720"/>
        </w:trPr>
        <w:tc>
          <w:tcPr>
            <w:tcW w:w="9072" w:type="dxa"/>
            <w:gridSpan w:val="2"/>
          </w:tcPr>
          <w:p w:rsidR="008452E8" w:rsidRPr="00BC6CBB" w:rsidRDefault="000F5A79" w:rsidP="00A35D0A">
            <w:pPr>
              <w:tabs>
                <w:tab w:val="left" w:pos="-1057"/>
              </w:tabs>
              <w:spacing w:before="120" w:after="120"/>
            </w:pPr>
            <w:r w:rsidRPr="00BC6CBB">
              <w:rPr>
                <w:sz w:val="16"/>
              </w:rPr>
              <w:t>Dimitris Avramopoulos (Commissioner for Migration, Home Affairs and Citizenship); Tiina Astola, DG JUST; Maria Tomassetti, DG JUST; Olivier Onidi, DG HOME; Monika Mosshammer, DG JUST; Bernard San Emeterio Cordero, DG DEVCO; Ralitza Petkova, SG; Christophe Le Conte, DG HOME; Svetlin Valchev, DG TAXUD; Valerie Enjolras, DG TAXUD; Moray Gilland, DG REGIO, Stephan Jaeger, DG HOME</w:t>
            </w:r>
          </w:p>
        </w:tc>
      </w:tr>
      <w:tr w:rsidR="008452E8" w:rsidRPr="00BC6CBB">
        <w:tc>
          <w:tcPr>
            <w:tcW w:w="9072" w:type="dxa"/>
            <w:gridSpan w:val="2"/>
            <w:shd w:val="pct10" w:color="000000" w:fill="FFFFFF"/>
          </w:tcPr>
          <w:p w:rsidR="008452E8" w:rsidRPr="00BC6CBB" w:rsidRDefault="00007788" w:rsidP="00C701DE">
            <w:pPr>
              <w:spacing w:before="120" w:after="120"/>
              <w:rPr>
                <w:sz w:val="16"/>
              </w:rPr>
            </w:pPr>
            <w:r w:rsidRPr="00BC6CBB">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BC6CBB">
        <w:trPr>
          <w:cantSplit/>
          <w:trHeight w:val="720"/>
        </w:trPr>
        <w:tc>
          <w:tcPr>
            <w:tcW w:w="1701" w:type="dxa"/>
          </w:tcPr>
          <w:p w:rsidR="008452E8" w:rsidRPr="00BC6CBB" w:rsidRDefault="005460BA" w:rsidP="008452E8">
            <w:pPr>
              <w:spacing w:before="120" w:after="120"/>
              <w:rPr>
                <w:sz w:val="16"/>
              </w:rPr>
            </w:pPr>
            <w:r w:rsidRPr="00BC6CBB">
              <w:rPr>
                <w:sz w:val="16"/>
              </w:rPr>
              <w:t>UN</w:t>
            </w:r>
          </w:p>
          <w:p w:rsidR="005460BA" w:rsidRPr="00BC6CBB" w:rsidRDefault="005460BA" w:rsidP="008452E8">
            <w:pPr>
              <w:spacing w:before="120" w:after="120"/>
              <w:rPr>
                <w:sz w:val="16"/>
              </w:rPr>
            </w:pPr>
            <w:r w:rsidRPr="00BC6CBB">
              <w:rPr>
                <w:sz w:val="16"/>
              </w:rPr>
              <w:t>FRA</w:t>
            </w:r>
          </w:p>
        </w:tc>
        <w:tc>
          <w:tcPr>
            <w:tcW w:w="7371" w:type="dxa"/>
          </w:tcPr>
          <w:p w:rsidR="008452E8" w:rsidRPr="00BC6CBB" w:rsidRDefault="005460BA" w:rsidP="008452E8">
            <w:pPr>
              <w:spacing w:before="120" w:after="120"/>
              <w:rPr>
                <w:sz w:val="16"/>
              </w:rPr>
            </w:pPr>
            <w:r w:rsidRPr="00BC6CBB">
              <w:rPr>
                <w:sz w:val="16"/>
              </w:rPr>
              <w:t>Yatta Dakowah, Claude Cahn</w:t>
            </w:r>
          </w:p>
          <w:p w:rsidR="005460BA" w:rsidRPr="00BC6CBB" w:rsidRDefault="005460BA" w:rsidP="008452E8">
            <w:pPr>
              <w:spacing w:before="120" w:after="120"/>
              <w:rPr>
                <w:sz w:val="16"/>
              </w:rPr>
            </w:pPr>
            <w:r w:rsidRPr="00BC6CBB">
              <w:rPr>
                <w:sz w:val="16"/>
              </w:rPr>
              <w:t>Ioannis Dimitrakopoulos</w:t>
            </w:r>
          </w:p>
        </w:tc>
      </w:tr>
    </w:tbl>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BC6CBB"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BC6CBB">
        <w:trPr>
          <w:cantSplit/>
        </w:trPr>
        <w:tc>
          <w:tcPr>
            <w:tcW w:w="9072" w:type="dxa"/>
            <w:shd w:val="pct10" w:color="000000" w:fill="FFFFFF"/>
          </w:tcPr>
          <w:p w:rsidR="008452E8" w:rsidRPr="00BC6CBB" w:rsidRDefault="00007788" w:rsidP="00553CD4">
            <w:pPr>
              <w:spacing w:before="120" w:after="120"/>
              <w:rPr>
                <w:sz w:val="16"/>
              </w:rPr>
            </w:pPr>
            <w:r w:rsidRPr="00BC6CBB">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BC6CBB">
        <w:trPr>
          <w:cantSplit/>
          <w:trHeight w:val="1200"/>
        </w:trPr>
        <w:tc>
          <w:tcPr>
            <w:tcW w:w="9072" w:type="dxa"/>
          </w:tcPr>
          <w:p w:rsidR="008452E8" w:rsidRPr="00BC6CBB" w:rsidRDefault="005460BA" w:rsidP="000E752F">
            <w:pPr>
              <w:spacing w:before="120" w:after="120"/>
              <w:rPr>
                <w:sz w:val="16"/>
              </w:rPr>
            </w:pPr>
            <w:r w:rsidRPr="00BC6CBB">
              <w:rPr>
                <w:sz w:val="16"/>
              </w:rPr>
              <w:t>Dr Myria Vassiliadou, the EU Anti-trafficking coordinator; Virginija Langbakk, Director of the European Institute for Gender Equality; Jonathan Mack, Central Council of German Sinti and Roma; Thomas Hammarberg, Riksdagen of Sweden; Lina Vosyliūtė, senior researcher, CEPS; Claude Cahn, United Nations Human Rights Office (OHCHR) ; Jelena Jovanovic, Roma ERGO networks; Cătălin-Dumitru Toma, Senat of Romania; Veljko Kajtazi, Hrvatski sabor of Croatia; Momčilo Martinović, Skupština of Montenegro; Catarina Marcelino, Assembleia da Republica of Portugal; István Bajkai, National Assembly of Hungary; Predrag Baković, National Assembly of Slovenia; Maria Theleriti, Hellenic Parliament of Greece; Eva Matyášová, Chamber of Deputies of the Czech Republic; Jana Postuchová, Chamber of Deputies of the Czech Republic; Imre László, National Assembly of Hungary</w:t>
            </w:r>
          </w:p>
        </w:tc>
      </w:tr>
    </w:tbl>
    <w:p w:rsidR="0083601E" w:rsidRPr="00BC6CBB" w:rsidRDefault="0083601E">
      <w:pPr>
        <w:rPr>
          <w:sz w:val="16"/>
          <w:szCs w:val="16"/>
        </w:rPr>
      </w:pPr>
      <w:r w:rsidRPr="00BC6CB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BC6CBB">
        <w:trPr>
          <w:cantSplit/>
        </w:trPr>
        <w:tc>
          <w:tcPr>
            <w:tcW w:w="9072" w:type="dxa"/>
            <w:gridSpan w:val="2"/>
            <w:shd w:val="pct10" w:color="000000" w:fill="FFFFFF"/>
          </w:tcPr>
          <w:p w:rsidR="008452E8" w:rsidRPr="00BC6CBB" w:rsidRDefault="00C634EF" w:rsidP="00553CD4">
            <w:pPr>
              <w:spacing w:before="120" w:after="120"/>
              <w:rPr>
                <w:sz w:val="16"/>
              </w:rPr>
            </w:pPr>
            <w:r w:rsidRPr="00BC6CBB">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BC6CBB">
        <w:trPr>
          <w:cantSplit/>
        </w:trPr>
        <w:tc>
          <w:tcPr>
            <w:tcW w:w="1701" w:type="dxa"/>
            <w:shd w:val="clear" w:color="auto" w:fill="FFFFFF"/>
          </w:tcPr>
          <w:p w:rsidR="008452E8" w:rsidRPr="00BC6CBB" w:rsidRDefault="008452E8" w:rsidP="008452E8">
            <w:pPr>
              <w:spacing w:before="120"/>
              <w:rPr>
                <w:sz w:val="16"/>
              </w:rPr>
            </w:pPr>
            <w:r w:rsidRPr="00BC6CBB">
              <w:rPr>
                <w:sz w:val="16"/>
              </w:rPr>
              <w:t>PPE</w:t>
            </w:r>
          </w:p>
          <w:p w:rsidR="008452E8" w:rsidRPr="00BC6CBB" w:rsidRDefault="00CE5AEB" w:rsidP="008452E8">
            <w:pPr>
              <w:spacing w:before="120"/>
              <w:rPr>
                <w:sz w:val="16"/>
              </w:rPr>
            </w:pPr>
            <w:r w:rsidRPr="00BC6CBB">
              <w:rPr>
                <w:sz w:val="16"/>
              </w:rPr>
              <w:t>S&amp;D</w:t>
            </w:r>
          </w:p>
          <w:p w:rsidR="008452E8" w:rsidRPr="00BC6CBB" w:rsidRDefault="00643758" w:rsidP="008452E8">
            <w:pPr>
              <w:spacing w:before="120"/>
              <w:rPr>
                <w:sz w:val="16"/>
              </w:rPr>
            </w:pPr>
            <w:r w:rsidRPr="00BC6CBB">
              <w:rPr>
                <w:sz w:val="16"/>
              </w:rPr>
              <w:t>ECR</w:t>
            </w:r>
          </w:p>
          <w:p w:rsidR="008452E8" w:rsidRPr="00BC6CBB" w:rsidRDefault="00643758" w:rsidP="008452E8">
            <w:pPr>
              <w:spacing w:before="120"/>
              <w:rPr>
                <w:sz w:val="16"/>
              </w:rPr>
            </w:pPr>
            <w:r w:rsidRPr="00BC6CBB">
              <w:rPr>
                <w:sz w:val="16"/>
              </w:rPr>
              <w:t>ALDE</w:t>
            </w:r>
          </w:p>
          <w:p w:rsidR="008452E8" w:rsidRPr="00BC6CBB" w:rsidRDefault="00926DB0" w:rsidP="008452E8">
            <w:pPr>
              <w:spacing w:before="120"/>
              <w:rPr>
                <w:sz w:val="16"/>
              </w:rPr>
            </w:pPr>
            <w:r w:rsidRPr="00BC6CBB">
              <w:rPr>
                <w:sz w:val="16"/>
              </w:rPr>
              <w:t>Verts/ALE</w:t>
            </w:r>
          </w:p>
          <w:p w:rsidR="008452E8" w:rsidRPr="00BC6CBB" w:rsidRDefault="00926DB0" w:rsidP="008452E8">
            <w:pPr>
              <w:spacing w:before="120"/>
              <w:rPr>
                <w:sz w:val="16"/>
              </w:rPr>
            </w:pPr>
            <w:r w:rsidRPr="00BC6CBB">
              <w:rPr>
                <w:sz w:val="16"/>
              </w:rPr>
              <w:t>GUE/NGL</w:t>
            </w:r>
          </w:p>
          <w:p w:rsidR="008452E8" w:rsidRPr="00BC6CBB" w:rsidRDefault="00905F78" w:rsidP="008452E8">
            <w:pPr>
              <w:spacing w:before="120"/>
              <w:rPr>
                <w:sz w:val="16"/>
              </w:rPr>
            </w:pPr>
            <w:r w:rsidRPr="00BC6CBB">
              <w:rPr>
                <w:sz w:val="16"/>
              </w:rPr>
              <w:t>EFDD</w:t>
            </w:r>
          </w:p>
          <w:p w:rsidR="00EF2B19" w:rsidRPr="00BC6CBB" w:rsidRDefault="00EF2B19" w:rsidP="008452E8">
            <w:pPr>
              <w:spacing w:before="120"/>
              <w:rPr>
                <w:sz w:val="16"/>
              </w:rPr>
            </w:pPr>
            <w:r w:rsidRPr="00BC6CBB">
              <w:rPr>
                <w:sz w:val="16"/>
              </w:rPr>
              <w:t>ENF</w:t>
            </w:r>
          </w:p>
          <w:p w:rsidR="008452E8" w:rsidRPr="00BC6CBB" w:rsidRDefault="008452E8" w:rsidP="008452E8">
            <w:pPr>
              <w:spacing w:before="120"/>
              <w:rPr>
                <w:sz w:val="16"/>
              </w:rPr>
            </w:pPr>
            <w:r w:rsidRPr="00BC6CBB">
              <w:rPr>
                <w:sz w:val="16"/>
              </w:rPr>
              <w:t>NI</w:t>
            </w:r>
          </w:p>
        </w:tc>
        <w:tc>
          <w:tcPr>
            <w:tcW w:w="7371" w:type="dxa"/>
            <w:shd w:val="clear" w:color="auto" w:fill="FFFFFF"/>
          </w:tcPr>
          <w:p w:rsidR="008452E8" w:rsidRPr="00BC6CBB" w:rsidRDefault="005460BA" w:rsidP="008452E8">
            <w:pPr>
              <w:spacing w:before="120"/>
              <w:rPr>
                <w:sz w:val="16"/>
              </w:rPr>
            </w:pPr>
            <w:r w:rsidRPr="00BC6CBB">
              <w:rPr>
                <w:sz w:val="16"/>
              </w:rPr>
              <w:t>Elisabetta Montano, Martina Nemcova, Claudia Rubach</w:t>
            </w:r>
          </w:p>
          <w:p w:rsidR="008452E8" w:rsidRPr="00BC6CBB" w:rsidRDefault="005460BA" w:rsidP="008452E8">
            <w:pPr>
              <w:spacing w:before="120"/>
              <w:rPr>
                <w:sz w:val="16"/>
              </w:rPr>
            </w:pPr>
            <w:r w:rsidRPr="00BC6CBB">
              <w:rPr>
                <w:sz w:val="16"/>
              </w:rPr>
              <w:t>Aurelien Mazuy, Laura Pearson, Inigo Echeverria-Torres Monasterio</w:t>
            </w:r>
          </w:p>
          <w:p w:rsidR="008452E8" w:rsidRPr="00BC6CBB" w:rsidRDefault="005460BA" w:rsidP="008452E8">
            <w:pPr>
              <w:spacing w:before="120"/>
              <w:rPr>
                <w:sz w:val="16"/>
              </w:rPr>
            </w:pPr>
            <w:r w:rsidRPr="00BC6CBB">
              <w:rPr>
                <w:sz w:val="16"/>
              </w:rPr>
              <w:t>Jannes Herman De Jong, Paul Moynan, Adam Waters</w:t>
            </w:r>
          </w:p>
          <w:p w:rsidR="008452E8" w:rsidRPr="00BC6CBB" w:rsidRDefault="005460BA" w:rsidP="008452E8">
            <w:pPr>
              <w:spacing w:before="120"/>
              <w:rPr>
                <w:sz w:val="16"/>
              </w:rPr>
            </w:pPr>
            <w:r w:rsidRPr="00BC6CBB">
              <w:rPr>
                <w:sz w:val="16"/>
              </w:rPr>
              <w:t>Cristina Andres Cartes, Tom Feely</w:t>
            </w:r>
          </w:p>
          <w:p w:rsidR="008452E8" w:rsidRPr="00BC6CBB" w:rsidRDefault="005460BA" w:rsidP="008452E8">
            <w:pPr>
              <w:spacing w:before="120"/>
              <w:rPr>
                <w:sz w:val="16"/>
              </w:rPr>
            </w:pPr>
            <w:r w:rsidRPr="00BC6CBB">
              <w:rPr>
                <w:sz w:val="16"/>
              </w:rPr>
              <w:t>Elisabet Nebreda Vila</w:t>
            </w:r>
          </w:p>
          <w:p w:rsidR="008452E8" w:rsidRPr="00BC6CBB" w:rsidRDefault="005460BA" w:rsidP="008452E8">
            <w:pPr>
              <w:spacing w:before="120"/>
              <w:rPr>
                <w:sz w:val="16"/>
              </w:rPr>
            </w:pPr>
            <w:r w:rsidRPr="00BC6CBB">
              <w:rPr>
                <w:sz w:val="16"/>
              </w:rPr>
              <w:t>Lide Iruin Ibarzabal</w:t>
            </w:r>
          </w:p>
          <w:p w:rsidR="008452E8" w:rsidRPr="00BC6CBB" w:rsidRDefault="005460BA" w:rsidP="008452E8">
            <w:pPr>
              <w:spacing w:before="120"/>
              <w:rPr>
                <w:sz w:val="16"/>
              </w:rPr>
            </w:pPr>
            <w:r w:rsidRPr="00BC6CBB">
              <w:rPr>
                <w:sz w:val="16"/>
              </w:rPr>
              <w:t>Emanuele Sanguineti</w:t>
            </w:r>
          </w:p>
          <w:p w:rsidR="0006514D" w:rsidRPr="00BC6CBB" w:rsidRDefault="0006514D" w:rsidP="004F1219">
            <w:pPr>
              <w:tabs>
                <w:tab w:val="left" w:pos="2970"/>
              </w:tabs>
              <w:spacing w:before="120" w:after="120"/>
              <w:rPr>
                <w:sz w:val="16"/>
              </w:rPr>
            </w:pPr>
          </w:p>
        </w:tc>
      </w:tr>
    </w:tbl>
    <w:p w:rsidR="00DB5CC6" w:rsidRPr="00BC6CBB" w:rsidRDefault="00DB5CC6">
      <w:pPr>
        <w:rPr>
          <w:sz w:val="16"/>
          <w:szCs w:val="16"/>
        </w:rPr>
      </w:pPr>
    </w:p>
    <w:p w:rsidR="0083601E" w:rsidRPr="00BC6CBB" w:rsidRDefault="0083601E">
      <w:pPr>
        <w:rPr>
          <w:sz w:val="16"/>
          <w:szCs w:val="16"/>
        </w:rPr>
      </w:pPr>
    </w:p>
    <w:p w:rsidR="0083601E" w:rsidRPr="00BC6CBB"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BC6CBB">
        <w:trPr>
          <w:cantSplit/>
        </w:trPr>
        <w:tc>
          <w:tcPr>
            <w:tcW w:w="9072" w:type="dxa"/>
            <w:gridSpan w:val="2"/>
            <w:shd w:val="pct10" w:color="000000" w:fill="FFFFFF"/>
          </w:tcPr>
          <w:p w:rsidR="008452E8" w:rsidRPr="00BC6CBB" w:rsidRDefault="00DC629C" w:rsidP="0070508E">
            <w:pPr>
              <w:spacing w:before="120" w:after="120"/>
              <w:rPr>
                <w:sz w:val="16"/>
              </w:rPr>
            </w:pPr>
            <w:r w:rsidRPr="00BC6CBB">
              <w:br w:type="page"/>
            </w:r>
            <w:r w:rsidRPr="00BC6CBB">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BC6CBB" w:rsidTr="003C7A12">
        <w:trPr>
          <w:cantSplit/>
          <w:trHeight w:val="510"/>
        </w:trPr>
        <w:tc>
          <w:tcPr>
            <w:tcW w:w="9072" w:type="dxa"/>
            <w:gridSpan w:val="2"/>
            <w:shd w:val="clear" w:color="auto" w:fill="FFFFFF"/>
          </w:tcPr>
          <w:p w:rsidR="008452E8" w:rsidRPr="00BC6CBB" w:rsidRDefault="008452E8" w:rsidP="008452E8">
            <w:pPr>
              <w:spacing w:before="120" w:after="120"/>
              <w:rPr>
                <w:sz w:val="16"/>
              </w:rPr>
            </w:pPr>
          </w:p>
        </w:tc>
      </w:tr>
      <w:tr w:rsidR="008452E8" w:rsidRPr="00BC6CBB">
        <w:trPr>
          <w:cantSplit/>
        </w:trPr>
        <w:tc>
          <w:tcPr>
            <w:tcW w:w="9072" w:type="dxa"/>
            <w:gridSpan w:val="2"/>
            <w:shd w:val="pct10" w:color="000000" w:fill="FFFFFF"/>
          </w:tcPr>
          <w:p w:rsidR="008452E8" w:rsidRPr="00BC6CBB" w:rsidRDefault="00C634EF" w:rsidP="0070508E">
            <w:pPr>
              <w:spacing w:before="120" w:after="120"/>
              <w:rPr>
                <w:sz w:val="16"/>
              </w:rPr>
            </w:pPr>
            <w:r w:rsidRPr="00BC6CBB">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BC6CBB" w:rsidTr="003C7A12">
        <w:trPr>
          <w:cantSplit/>
          <w:trHeight w:val="510"/>
        </w:trPr>
        <w:tc>
          <w:tcPr>
            <w:tcW w:w="9072" w:type="dxa"/>
            <w:gridSpan w:val="2"/>
            <w:shd w:val="clear" w:color="auto" w:fill="FFFFFF"/>
          </w:tcPr>
          <w:p w:rsidR="008452E8" w:rsidRPr="00BC6CBB" w:rsidRDefault="008452E8" w:rsidP="008452E8">
            <w:pPr>
              <w:spacing w:before="120" w:after="120"/>
              <w:rPr>
                <w:sz w:val="16"/>
              </w:rPr>
            </w:pPr>
          </w:p>
        </w:tc>
      </w:tr>
      <w:tr w:rsidR="008452E8" w:rsidRPr="00BC6CBB">
        <w:trPr>
          <w:cantSplit/>
        </w:trPr>
        <w:tc>
          <w:tcPr>
            <w:tcW w:w="9072" w:type="dxa"/>
            <w:gridSpan w:val="2"/>
            <w:shd w:val="pct10" w:color="000000" w:fill="FFFFFF"/>
          </w:tcPr>
          <w:p w:rsidR="008452E8" w:rsidRPr="00BC6CBB" w:rsidRDefault="00C634EF" w:rsidP="0064227F">
            <w:pPr>
              <w:spacing w:before="120" w:after="120"/>
              <w:rPr>
                <w:sz w:val="16"/>
              </w:rPr>
            </w:pPr>
            <w:r w:rsidRPr="00BC6CBB">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BC6CBB">
              <w:rPr>
                <w:sz w:val="16"/>
              </w:rPr>
              <w:noBreakHyphen/>
              <w:t>generaal/Dyrekcja Generalna/Direcção-Geral/Direcţii Generale/Generálne riaditeľstvo/Generalni direktorat/Pääosasto/Generaldirektorat</w:t>
            </w:r>
          </w:p>
        </w:tc>
      </w:tr>
      <w:tr w:rsidR="008452E8" w:rsidRPr="00BC6CBB">
        <w:trPr>
          <w:cantSplit/>
          <w:trHeight w:val="720"/>
        </w:trPr>
        <w:tc>
          <w:tcPr>
            <w:tcW w:w="1701" w:type="dxa"/>
            <w:shd w:val="clear" w:color="auto" w:fill="FFFFFF"/>
          </w:tcPr>
          <w:p w:rsidR="008452E8" w:rsidRPr="00BC6CBB" w:rsidRDefault="008452E8" w:rsidP="008452E8">
            <w:pPr>
              <w:spacing w:before="120"/>
              <w:rPr>
                <w:sz w:val="16"/>
              </w:rPr>
            </w:pPr>
            <w:r w:rsidRPr="00BC6CBB">
              <w:rPr>
                <w:sz w:val="16"/>
              </w:rPr>
              <w:t>DG PRES</w:t>
            </w:r>
          </w:p>
          <w:p w:rsidR="008452E8" w:rsidRPr="00BC6CBB" w:rsidRDefault="008452E8" w:rsidP="008452E8">
            <w:pPr>
              <w:spacing w:before="120"/>
              <w:rPr>
                <w:sz w:val="16"/>
              </w:rPr>
            </w:pPr>
            <w:r w:rsidRPr="00BC6CBB">
              <w:rPr>
                <w:sz w:val="16"/>
              </w:rPr>
              <w:t>DG IPOL</w:t>
            </w:r>
          </w:p>
          <w:p w:rsidR="008452E8" w:rsidRPr="00BC6CBB" w:rsidRDefault="008452E8" w:rsidP="008452E8">
            <w:pPr>
              <w:spacing w:before="120"/>
              <w:rPr>
                <w:sz w:val="16"/>
              </w:rPr>
            </w:pPr>
            <w:r w:rsidRPr="00BC6CBB">
              <w:rPr>
                <w:sz w:val="16"/>
              </w:rPr>
              <w:t>DG EXPO</w:t>
            </w:r>
          </w:p>
          <w:p w:rsidR="00CA53ED" w:rsidRPr="00BC6CBB" w:rsidRDefault="00CA53ED" w:rsidP="008452E8">
            <w:pPr>
              <w:spacing w:before="120"/>
              <w:rPr>
                <w:sz w:val="16"/>
              </w:rPr>
            </w:pPr>
            <w:r w:rsidRPr="00BC6CBB">
              <w:rPr>
                <w:sz w:val="16"/>
              </w:rPr>
              <w:t>DG EPRS</w:t>
            </w:r>
          </w:p>
          <w:p w:rsidR="008452E8" w:rsidRPr="00BC6CBB" w:rsidRDefault="008452E8" w:rsidP="008452E8">
            <w:pPr>
              <w:spacing w:before="120"/>
              <w:rPr>
                <w:sz w:val="16"/>
              </w:rPr>
            </w:pPr>
            <w:r w:rsidRPr="00BC6CBB">
              <w:rPr>
                <w:sz w:val="16"/>
              </w:rPr>
              <w:t>DG COMM</w:t>
            </w:r>
          </w:p>
          <w:p w:rsidR="008452E8" w:rsidRPr="00BC6CBB" w:rsidRDefault="008452E8" w:rsidP="008452E8">
            <w:pPr>
              <w:spacing w:before="120"/>
              <w:rPr>
                <w:sz w:val="16"/>
              </w:rPr>
            </w:pPr>
            <w:r w:rsidRPr="00BC6CBB">
              <w:rPr>
                <w:sz w:val="16"/>
              </w:rPr>
              <w:t>DG PERS</w:t>
            </w:r>
          </w:p>
          <w:p w:rsidR="008452E8" w:rsidRPr="00BC6CBB" w:rsidRDefault="007C674A" w:rsidP="008452E8">
            <w:pPr>
              <w:spacing w:before="120"/>
              <w:rPr>
                <w:sz w:val="16"/>
              </w:rPr>
            </w:pPr>
            <w:r w:rsidRPr="00BC6CBB">
              <w:rPr>
                <w:sz w:val="16"/>
              </w:rPr>
              <w:t>DG INLO</w:t>
            </w:r>
          </w:p>
          <w:p w:rsidR="008452E8" w:rsidRPr="00BC6CBB" w:rsidRDefault="008452E8" w:rsidP="008452E8">
            <w:pPr>
              <w:spacing w:before="120"/>
              <w:rPr>
                <w:sz w:val="16"/>
              </w:rPr>
            </w:pPr>
            <w:r w:rsidRPr="00BC6CBB">
              <w:rPr>
                <w:sz w:val="16"/>
              </w:rPr>
              <w:t>DG TRAD</w:t>
            </w:r>
          </w:p>
          <w:p w:rsidR="007C674A" w:rsidRPr="00BC6CBB" w:rsidRDefault="007C674A" w:rsidP="008452E8">
            <w:pPr>
              <w:spacing w:before="120"/>
              <w:rPr>
                <w:sz w:val="16"/>
              </w:rPr>
            </w:pPr>
            <w:r w:rsidRPr="00BC6CBB">
              <w:rPr>
                <w:sz w:val="16"/>
              </w:rPr>
              <w:t>DG LINC</w:t>
            </w:r>
          </w:p>
          <w:p w:rsidR="008452E8" w:rsidRPr="00BC6CBB" w:rsidRDefault="008452E8" w:rsidP="008452E8">
            <w:pPr>
              <w:spacing w:before="120"/>
              <w:rPr>
                <w:sz w:val="16"/>
              </w:rPr>
            </w:pPr>
            <w:r w:rsidRPr="00BC6CBB">
              <w:rPr>
                <w:sz w:val="16"/>
              </w:rPr>
              <w:t>DG FINS</w:t>
            </w:r>
          </w:p>
          <w:p w:rsidR="00CA53ED" w:rsidRPr="00BC6CBB" w:rsidRDefault="00CA53ED" w:rsidP="008452E8">
            <w:pPr>
              <w:spacing w:before="120"/>
              <w:rPr>
                <w:sz w:val="16"/>
              </w:rPr>
            </w:pPr>
            <w:r w:rsidRPr="00BC6CBB">
              <w:rPr>
                <w:sz w:val="16"/>
              </w:rPr>
              <w:t>DG ITEC</w:t>
            </w:r>
          </w:p>
          <w:p w:rsidR="007C674A" w:rsidRPr="00BC6CBB" w:rsidRDefault="00CA53ED" w:rsidP="008452E8">
            <w:pPr>
              <w:spacing w:before="120"/>
              <w:rPr>
                <w:sz w:val="16"/>
              </w:rPr>
            </w:pPr>
            <w:r w:rsidRPr="00BC6CBB">
              <w:rPr>
                <w:sz w:val="16"/>
              </w:rPr>
              <w:t>DG SAFE</w:t>
            </w:r>
          </w:p>
        </w:tc>
        <w:tc>
          <w:tcPr>
            <w:tcW w:w="7371" w:type="dxa"/>
            <w:shd w:val="clear" w:color="auto" w:fill="FFFFFF"/>
          </w:tcPr>
          <w:p w:rsidR="00B941F7" w:rsidRPr="00BC6CBB" w:rsidRDefault="00B941F7" w:rsidP="008452E8">
            <w:pPr>
              <w:spacing w:before="120"/>
              <w:rPr>
                <w:sz w:val="16"/>
              </w:rPr>
            </w:pPr>
          </w:p>
          <w:p w:rsidR="00B941F7" w:rsidRPr="00BC6CBB" w:rsidRDefault="00B941F7" w:rsidP="008452E8">
            <w:pPr>
              <w:spacing w:before="120"/>
              <w:rPr>
                <w:sz w:val="16"/>
              </w:rPr>
            </w:pPr>
          </w:p>
          <w:p w:rsidR="00B941F7" w:rsidRPr="00BC6CBB" w:rsidRDefault="00B941F7" w:rsidP="008452E8">
            <w:pPr>
              <w:spacing w:before="120"/>
              <w:rPr>
                <w:sz w:val="16"/>
              </w:rPr>
            </w:pPr>
          </w:p>
          <w:p w:rsidR="00B941F7" w:rsidRPr="00BC6CBB" w:rsidRDefault="00B941F7" w:rsidP="008452E8">
            <w:pPr>
              <w:spacing w:before="120"/>
              <w:rPr>
                <w:sz w:val="16"/>
              </w:rPr>
            </w:pPr>
          </w:p>
          <w:p w:rsidR="008452E8" w:rsidRPr="00BC6CBB" w:rsidRDefault="00B941F7" w:rsidP="008452E8">
            <w:pPr>
              <w:spacing w:before="120"/>
              <w:rPr>
                <w:sz w:val="16"/>
              </w:rPr>
            </w:pPr>
            <w:r w:rsidRPr="00BC6CBB">
              <w:rPr>
                <w:sz w:val="16"/>
              </w:rPr>
              <w:t>Ana Martinez Sanjurjo</w:t>
            </w:r>
          </w:p>
          <w:p w:rsidR="00CA53ED" w:rsidRPr="00BC6CBB" w:rsidRDefault="00CA53ED" w:rsidP="008452E8">
            <w:pPr>
              <w:spacing w:before="120" w:after="120"/>
              <w:rPr>
                <w:sz w:val="16"/>
              </w:rPr>
            </w:pPr>
          </w:p>
        </w:tc>
      </w:tr>
    </w:tbl>
    <w:p w:rsidR="0083601E" w:rsidRPr="00BC6CBB"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BC6CBB">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BC6CBB">
        <w:trPr>
          <w:cantSplit/>
        </w:trPr>
        <w:tc>
          <w:tcPr>
            <w:tcW w:w="9072" w:type="dxa"/>
            <w:shd w:val="pct10" w:color="000000" w:fill="FFFFFF"/>
          </w:tcPr>
          <w:p w:rsidR="00A13D65" w:rsidRPr="00BC6CBB" w:rsidRDefault="00A13D65" w:rsidP="00FF04B4">
            <w:pPr>
              <w:spacing w:before="120" w:after="120"/>
              <w:rPr>
                <w:sz w:val="16"/>
              </w:rPr>
            </w:pPr>
            <w:r w:rsidRPr="00BC6CBB">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BC6CBB" w:rsidTr="003C7A12">
        <w:trPr>
          <w:cantSplit/>
          <w:trHeight w:val="510"/>
        </w:trPr>
        <w:tc>
          <w:tcPr>
            <w:tcW w:w="9072" w:type="dxa"/>
            <w:shd w:val="clear" w:color="auto" w:fill="FFFFFF"/>
          </w:tcPr>
          <w:p w:rsidR="00A13D65" w:rsidRPr="00BC6CBB" w:rsidRDefault="00B941F7" w:rsidP="00A13D65">
            <w:pPr>
              <w:spacing w:before="120" w:after="120"/>
              <w:rPr>
                <w:sz w:val="16"/>
              </w:rPr>
            </w:pPr>
            <w:r w:rsidRPr="00BC6CBB">
              <w:rPr>
                <w:sz w:val="16"/>
              </w:rPr>
              <w:t>Rob Van De Westelaken</w:t>
            </w:r>
          </w:p>
        </w:tc>
      </w:tr>
      <w:tr w:rsidR="00A13D65" w:rsidRPr="00BC6CBB">
        <w:trPr>
          <w:cantSplit/>
        </w:trPr>
        <w:tc>
          <w:tcPr>
            <w:tcW w:w="9072" w:type="dxa"/>
            <w:shd w:val="pct10" w:color="000000" w:fill="FFFFFF"/>
          </w:tcPr>
          <w:p w:rsidR="00A13D65" w:rsidRPr="00BC6CBB" w:rsidRDefault="00A13D65" w:rsidP="00E6537C">
            <w:pPr>
              <w:spacing w:before="120" w:after="120"/>
              <w:rPr>
                <w:sz w:val="16"/>
              </w:rPr>
            </w:pPr>
            <w:r w:rsidRPr="00BC6CBB">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BC6CBB" w:rsidTr="003C7A12">
        <w:trPr>
          <w:cantSplit/>
          <w:trHeight w:val="510"/>
        </w:trPr>
        <w:tc>
          <w:tcPr>
            <w:tcW w:w="9072" w:type="dxa"/>
            <w:shd w:val="clear" w:color="auto" w:fill="FFFFFF"/>
          </w:tcPr>
          <w:p w:rsidR="00A13D65" w:rsidRPr="00BC6CBB" w:rsidRDefault="005460BA" w:rsidP="00A13D65">
            <w:pPr>
              <w:spacing w:before="120" w:after="120"/>
              <w:rPr>
                <w:sz w:val="16"/>
              </w:rPr>
            </w:pPr>
            <w:r w:rsidRPr="00BC6CBB">
              <w:rPr>
                <w:sz w:val="16"/>
              </w:rPr>
              <w:t>Antoine Cahen, Moira Andreanelli, Angela Balan, Celine Chateau, Susana Da Silva Costa, Michele Dubrocard, Jorg Huperz, Peter Ide-Kostic, Erika Schulze</w:t>
            </w:r>
          </w:p>
        </w:tc>
      </w:tr>
      <w:tr w:rsidR="00A13D65" w:rsidRPr="00BC6CBB">
        <w:trPr>
          <w:cantSplit/>
        </w:trPr>
        <w:tc>
          <w:tcPr>
            <w:tcW w:w="9072" w:type="dxa"/>
            <w:shd w:val="pct10" w:color="000000" w:fill="FFFFFF"/>
          </w:tcPr>
          <w:p w:rsidR="00A13D65" w:rsidRPr="00BC6CBB" w:rsidRDefault="00A13D65" w:rsidP="00A13D65">
            <w:pPr>
              <w:spacing w:before="120" w:after="120"/>
              <w:rPr>
                <w:sz w:val="16"/>
              </w:rPr>
            </w:pPr>
            <w:r w:rsidRPr="00BC6CBB">
              <w:rPr>
                <w:sz w:val="16"/>
              </w:rPr>
              <w:t>Сътрудник/Asistente/Asistent/Assistent/Assistenz/Βοηθός/Assistant/Assistente/Palīgs/Padėjėjas/Asszisztens/Asystent/Pomočnik/ Avustaja/Assistenter</w:t>
            </w:r>
          </w:p>
        </w:tc>
      </w:tr>
      <w:tr w:rsidR="00A13D65" w:rsidRPr="00BC6CBB" w:rsidTr="003C7A12">
        <w:trPr>
          <w:cantSplit/>
          <w:trHeight w:val="510"/>
        </w:trPr>
        <w:tc>
          <w:tcPr>
            <w:tcW w:w="9072" w:type="dxa"/>
            <w:shd w:val="clear" w:color="auto" w:fill="FFFFFF"/>
          </w:tcPr>
          <w:p w:rsidR="00A13D65" w:rsidRPr="00BC6CBB" w:rsidRDefault="005460BA" w:rsidP="00B36949">
            <w:pPr>
              <w:spacing w:before="120" w:after="120"/>
              <w:rPr>
                <w:sz w:val="16"/>
              </w:rPr>
            </w:pPr>
            <w:r w:rsidRPr="00BC6CBB">
              <w:rPr>
                <w:sz w:val="16"/>
              </w:rPr>
              <w:t>Angela Hrincescu</w:t>
            </w:r>
          </w:p>
        </w:tc>
      </w:tr>
    </w:tbl>
    <w:p w:rsidR="008452E8" w:rsidRPr="00BC6CBB"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BC6CBB"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BC6CBB"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BC6CBB" w:rsidRDefault="00C634EF" w:rsidP="00C634EF">
      <w:pPr>
        <w:tabs>
          <w:tab w:val="left" w:pos="-850"/>
          <w:tab w:val="left" w:pos="170"/>
          <w:tab w:val="left" w:pos="510"/>
          <w:tab w:val="left" w:pos="680"/>
        </w:tabs>
        <w:ind w:left="680" w:hanging="680"/>
        <w:rPr>
          <w:sz w:val="16"/>
        </w:rPr>
      </w:pPr>
      <w:r w:rsidRPr="00BC6CBB">
        <w:rPr>
          <w:sz w:val="16"/>
        </w:rPr>
        <w:t xml:space="preserve">* </w:t>
      </w:r>
      <w:r w:rsidRPr="00BC6CBB">
        <w:rPr>
          <w:sz w:val="16"/>
        </w:rPr>
        <w:tab/>
        <w:t>(P)</w:t>
      </w:r>
      <w:r w:rsidRPr="00BC6CBB">
        <w:rPr>
          <w:sz w:val="16"/>
        </w:rPr>
        <w:tab/>
        <w:t>=</w:t>
      </w:r>
      <w:r w:rsidRPr="00BC6CBB">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C634EF" w:rsidRPr="00BC6CBB" w:rsidRDefault="00C634EF" w:rsidP="00C634EF">
      <w:pPr>
        <w:tabs>
          <w:tab w:val="left" w:pos="-850"/>
          <w:tab w:val="left" w:pos="170"/>
          <w:tab w:val="left" w:pos="510"/>
          <w:tab w:val="left" w:pos="680"/>
        </w:tabs>
        <w:ind w:left="680" w:hanging="680"/>
        <w:rPr>
          <w:sz w:val="16"/>
        </w:rPr>
      </w:pPr>
      <w:r w:rsidRPr="00BC6CBB">
        <w:rPr>
          <w:sz w:val="16"/>
        </w:rPr>
        <w:tab/>
        <w:t>(VP) =</w:t>
      </w:r>
      <w:r w:rsidRPr="00BC6CBB">
        <w:rPr>
          <w:sz w:val="16"/>
        </w:rPr>
        <w:tab/>
        <w:t>Заместник-председател/Vicepresidente/Místopředseda/Næstformand/Stellvertretender Vorsitzender/Aseesimees/Αντιπρόεδρος/ Vice</w:t>
      </w:r>
      <w:r w:rsidRPr="00BC6CBB">
        <w:rPr>
          <w:sz w:val="16"/>
        </w:rPr>
        <w:noBreakHyphen/>
        <w:t>Chair(wo)man/Potpredsjednik/Vice</w:t>
      </w:r>
      <w:r w:rsidRPr="00BC6CBB">
        <w:rPr>
          <w:sz w:val="16"/>
        </w:rPr>
        <w:noBreakHyphen/>
        <w:t>Président/Potpredsjednik/Priekšsēdētāja vietnieks/Pirmininko pavaduotojas/Alelnök/ Viċi 'Chairman'/Ondervoorzitter/Wiceprzewodniczący/Vice-Presidente/Vicepreşedinte/Podpredseda/Podpredsednik/ Varapuheenjohtaja/Vice ordförande</w:t>
      </w:r>
    </w:p>
    <w:p w:rsidR="00C634EF" w:rsidRPr="00BC6CBB" w:rsidRDefault="00C634EF" w:rsidP="00C634EF">
      <w:pPr>
        <w:tabs>
          <w:tab w:val="left" w:pos="-850"/>
          <w:tab w:val="left" w:pos="170"/>
          <w:tab w:val="left" w:pos="510"/>
          <w:tab w:val="left" w:pos="680"/>
        </w:tabs>
        <w:ind w:left="680" w:hanging="680"/>
        <w:rPr>
          <w:sz w:val="16"/>
        </w:rPr>
      </w:pPr>
      <w:r w:rsidRPr="00BC6CBB">
        <w:rPr>
          <w:sz w:val="16"/>
        </w:rPr>
        <w:tab/>
        <w:t>(M)</w:t>
      </w:r>
      <w:r w:rsidRPr="00BC6CBB">
        <w:rPr>
          <w:sz w:val="16"/>
        </w:rPr>
        <w:tab/>
        <w:t>=</w:t>
      </w:r>
      <w:r w:rsidRPr="00BC6CBB">
        <w:rPr>
          <w:sz w:val="16"/>
        </w:rPr>
        <w:tab/>
        <w:t>Член/Miembro/Člen/Medlem./Mitglied/Parlamendiliige/Μέλος/Member/Membre/Član/Membro/Deputāts/Narys/Képviselő/ Membru/Lid/Członek/Membro/Membru/Člen/Poslanec/Jäsen/Ledamot</w:t>
      </w:r>
    </w:p>
    <w:p w:rsidR="006275CD" w:rsidRPr="00BC6CBB" w:rsidRDefault="00C634EF" w:rsidP="00C634EF">
      <w:pPr>
        <w:tabs>
          <w:tab w:val="left" w:pos="-850"/>
          <w:tab w:val="left" w:pos="170"/>
          <w:tab w:val="left" w:pos="510"/>
          <w:tab w:val="left" w:pos="680"/>
        </w:tabs>
        <w:ind w:left="680" w:hanging="680"/>
        <w:rPr>
          <w:sz w:val="16"/>
        </w:rPr>
      </w:pPr>
      <w:r w:rsidRPr="00BC6CBB">
        <w:rPr>
          <w:sz w:val="16"/>
        </w:rPr>
        <w:tab/>
        <w:t>(F)</w:t>
      </w:r>
      <w:r w:rsidRPr="00BC6CBB">
        <w:rPr>
          <w:sz w:val="16"/>
        </w:rPr>
        <w:tab/>
        <w:t>=</w:t>
      </w:r>
      <w:r w:rsidRPr="00BC6CBB">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BC6CBB" w:rsidSect="00BC6CB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60" w:rsidRPr="00BC6CBB" w:rsidRDefault="004C1A60">
      <w:r w:rsidRPr="00BC6CBB">
        <w:separator/>
      </w:r>
    </w:p>
  </w:endnote>
  <w:endnote w:type="continuationSeparator" w:id="0">
    <w:p w:rsidR="004C1A60" w:rsidRPr="00BC6CBB" w:rsidRDefault="004C1A60">
      <w:r w:rsidRPr="00BC6C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BB" w:rsidRPr="00BC6CBB" w:rsidRDefault="00BC6CBB" w:rsidP="00BC6CBB">
    <w:pPr>
      <w:pStyle w:val="Footer"/>
    </w:pPr>
    <w:r w:rsidRPr="00BC6CBB">
      <w:t>PE</w:t>
    </w:r>
    <w:r w:rsidRPr="00BC6CBB">
      <w:rPr>
        <w:rStyle w:val="HideTWBExt"/>
        <w:noProof w:val="0"/>
      </w:rPr>
      <w:t>&lt;NoPE&gt;</w:t>
    </w:r>
    <w:r w:rsidRPr="00BC6CBB">
      <w:t>636.036</w:t>
    </w:r>
    <w:r w:rsidRPr="00BC6CBB">
      <w:rPr>
        <w:rStyle w:val="HideTWBExt"/>
        <w:noProof w:val="0"/>
      </w:rPr>
      <w:t>&lt;/NoPE&gt;&lt;Version&gt;</w:t>
    </w:r>
    <w:r w:rsidRPr="00BC6CBB">
      <w:t>v01-00</w:t>
    </w:r>
    <w:r w:rsidRPr="00BC6CBB">
      <w:rPr>
        <w:rStyle w:val="HideTWBExt"/>
        <w:noProof w:val="0"/>
      </w:rPr>
      <w:t>&lt;/Version&gt;</w:t>
    </w:r>
    <w:r w:rsidRPr="00BC6CBB">
      <w:tab/>
    </w:r>
    <w:r w:rsidRPr="00BC6CBB">
      <w:fldChar w:fldCharType="begin"/>
    </w:r>
    <w:r w:rsidRPr="00BC6CBB">
      <w:instrText xml:space="preserve"> PAGE  \* MERGEFORMAT </w:instrText>
    </w:r>
    <w:r w:rsidRPr="00BC6CBB">
      <w:fldChar w:fldCharType="separate"/>
    </w:r>
    <w:r w:rsidR="0028475F">
      <w:rPr>
        <w:noProof/>
      </w:rPr>
      <w:t>2</w:t>
    </w:r>
    <w:r w:rsidRPr="00BC6CBB">
      <w:fldChar w:fldCharType="end"/>
    </w:r>
    <w:r w:rsidRPr="00BC6CBB">
      <w:t>/</w:t>
    </w:r>
    <w:r w:rsidR="0028475F">
      <w:rPr>
        <w:noProof/>
      </w:rPr>
      <w:fldChar w:fldCharType="begin"/>
    </w:r>
    <w:r w:rsidR="0028475F">
      <w:rPr>
        <w:noProof/>
      </w:rPr>
      <w:instrText xml:space="preserve"> NUMPAGES  \* MERGEFORMAT </w:instrText>
    </w:r>
    <w:r w:rsidR="0028475F">
      <w:rPr>
        <w:noProof/>
      </w:rPr>
      <w:fldChar w:fldCharType="separate"/>
    </w:r>
    <w:r w:rsidR="0028475F">
      <w:rPr>
        <w:noProof/>
      </w:rPr>
      <w:t>14</w:t>
    </w:r>
    <w:r w:rsidR="0028475F">
      <w:rPr>
        <w:noProof/>
      </w:rPr>
      <w:fldChar w:fldCharType="end"/>
    </w:r>
    <w:r w:rsidRPr="00BC6CBB">
      <w:tab/>
    </w:r>
    <w:r w:rsidRPr="00BC6CBB">
      <w:rPr>
        <w:rStyle w:val="HideTWBExt"/>
        <w:noProof w:val="0"/>
      </w:rPr>
      <w:t>&lt;PathFdR&gt;</w:t>
    </w:r>
    <w:r w:rsidRPr="00BC6CBB">
      <w:t>PV\1177296ET.docx</w:t>
    </w:r>
    <w:r w:rsidRPr="00BC6CBB">
      <w:rPr>
        <w:rStyle w:val="HideTWBExt"/>
        <w:noProof w:val="0"/>
      </w:rPr>
      <w:t>&lt;/PathFdR&gt;</w:t>
    </w:r>
  </w:p>
  <w:p w:rsidR="004C1A60" w:rsidRPr="00BC6CBB" w:rsidRDefault="00BC6CBB" w:rsidP="00BC6CBB">
    <w:pPr>
      <w:pStyle w:val="Footer2"/>
    </w:pPr>
    <w:r w:rsidRPr="00BC6CBB">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BB" w:rsidRPr="00BC6CBB" w:rsidRDefault="00BC6CBB" w:rsidP="00BC6CBB">
    <w:pPr>
      <w:pStyle w:val="Footer"/>
    </w:pPr>
    <w:bookmarkStart w:id="3" w:name="InsideFooter2"/>
    <w:bookmarkEnd w:id="3"/>
    <w:r w:rsidRPr="00BC6CBB">
      <w:rPr>
        <w:rStyle w:val="HideTWBExt"/>
        <w:noProof w:val="0"/>
      </w:rPr>
      <w:t>&lt;PathFdR&gt;</w:t>
    </w:r>
    <w:r w:rsidRPr="00BC6CBB">
      <w:t>PV\1177296ET.docx</w:t>
    </w:r>
    <w:r w:rsidRPr="00BC6CBB">
      <w:rPr>
        <w:rStyle w:val="HideTWBExt"/>
        <w:noProof w:val="0"/>
      </w:rPr>
      <w:t>&lt;/PathFdR&gt;</w:t>
    </w:r>
    <w:r w:rsidRPr="00BC6CBB">
      <w:tab/>
    </w:r>
    <w:r w:rsidRPr="00BC6CBB">
      <w:fldChar w:fldCharType="begin"/>
    </w:r>
    <w:r w:rsidRPr="00BC6CBB">
      <w:instrText xml:space="preserve"> PAGE  \* MERGEFORMAT </w:instrText>
    </w:r>
    <w:r w:rsidRPr="00BC6CBB">
      <w:fldChar w:fldCharType="separate"/>
    </w:r>
    <w:r w:rsidR="0028475F">
      <w:rPr>
        <w:noProof/>
      </w:rPr>
      <w:t>3</w:t>
    </w:r>
    <w:r w:rsidRPr="00BC6CBB">
      <w:fldChar w:fldCharType="end"/>
    </w:r>
    <w:r w:rsidRPr="00BC6CBB">
      <w:t>/</w:t>
    </w:r>
    <w:r w:rsidR="0028475F">
      <w:rPr>
        <w:noProof/>
      </w:rPr>
      <w:fldChar w:fldCharType="begin"/>
    </w:r>
    <w:r w:rsidR="0028475F">
      <w:rPr>
        <w:noProof/>
      </w:rPr>
      <w:instrText xml:space="preserve"> NUMPAGES  \* MERGEFORMAT </w:instrText>
    </w:r>
    <w:r w:rsidR="0028475F">
      <w:rPr>
        <w:noProof/>
      </w:rPr>
      <w:fldChar w:fldCharType="separate"/>
    </w:r>
    <w:r w:rsidR="0028475F">
      <w:rPr>
        <w:noProof/>
      </w:rPr>
      <w:t>14</w:t>
    </w:r>
    <w:r w:rsidR="0028475F">
      <w:rPr>
        <w:noProof/>
      </w:rPr>
      <w:fldChar w:fldCharType="end"/>
    </w:r>
    <w:r w:rsidRPr="00BC6CBB">
      <w:tab/>
      <w:t>PE</w:t>
    </w:r>
    <w:r w:rsidRPr="00BC6CBB">
      <w:rPr>
        <w:rStyle w:val="HideTWBExt"/>
        <w:noProof w:val="0"/>
      </w:rPr>
      <w:t>&lt;NoPE&gt;</w:t>
    </w:r>
    <w:r w:rsidRPr="00BC6CBB">
      <w:t>636.036</w:t>
    </w:r>
    <w:r w:rsidRPr="00BC6CBB">
      <w:rPr>
        <w:rStyle w:val="HideTWBExt"/>
        <w:noProof w:val="0"/>
      </w:rPr>
      <w:t>&lt;/NoPE&gt;&lt;Version&gt;</w:t>
    </w:r>
    <w:r w:rsidRPr="00BC6CBB">
      <w:t>v01-00</w:t>
    </w:r>
    <w:r w:rsidRPr="00BC6CBB">
      <w:rPr>
        <w:rStyle w:val="HideTWBExt"/>
        <w:noProof w:val="0"/>
      </w:rPr>
      <w:t>&lt;/Version&gt;</w:t>
    </w:r>
  </w:p>
  <w:p w:rsidR="004C1A60" w:rsidRPr="00BC6CBB" w:rsidRDefault="00BC6CBB" w:rsidP="00BC6CBB">
    <w:pPr>
      <w:pStyle w:val="Footer2"/>
    </w:pPr>
    <w:r w:rsidRPr="00BC6CBB">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BB" w:rsidRPr="00BC6CBB" w:rsidRDefault="00BC6CBB" w:rsidP="00BC6CBB">
    <w:pPr>
      <w:pStyle w:val="Footer"/>
    </w:pPr>
    <w:r w:rsidRPr="00BC6CBB">
      <w:rPr>
        <w:rStyle w:val="HideTWBExt"/>
        <w:noProof w:val="0"/>
      </w:rPr>
      <w:t>&lt;PathFdR&gt;</w:t>
    </w:r>
    <w:r w:rsidRPr="00BC6CBB">
      <w:t>PV\1177296ET.docx</w:t>
    </w:r>
    <w:r w:rsidRPr="00BC6CBB">
      <w:rPr>
        <w:rStyle w:val="HideTWBExt"/>
        <w:noProof w:val="0"/>
      </w:rPr>
      <w:t>&lt;/PathFdR&gt;</w:t>
    </w:r>
    <w:r w:rsidRPr="00BC6CBB">
      <w:tab/>
    </w:r>
    <w:r w:rsidRPr="00BC6CBB">
      <w:tab/>
      <w:t>PE</w:t>
    </w:r>
    <w:r w:rsidRPr="00BC6CBB">
      <w:rPr>
        <w:rStyle w:val="HideTWBExt"/>
        <w:noProof w:val="0"/>
      </w:rPr>
      <w:t>&lt;NoPE&gt;</w:t>
    </w:r>
    <w:r w:rsidRPr="00BC6CBB">
      <w:t>636.036</w:t>
    </w:r>
    <w:r w:rsidRPr="00BC6CBB">
      <w:rPr>
        <w:rStyle w:val="HideTWBExt"/>
        <w:noProof w:val="0"/>
      </w:rPr>
      <w:t>&lt;/NoPE&gt;&lt;Version&gt;</w:t>
    </w:r>
    <w:r w:rsidRPr="00BC6CBB">
      <w:t>v01-00</w:t>
    </w:r>
    <w:r w:rsidRPr="00BC6CBB">
      <w:rPr>
        <w:rStyle w:val="HideTWBExt"/>
        <w:noProof w:val="0"/>
      </w:rPr>
      <w:t>&lt;/Version&gt;</w:t>
    </w:r>
  </w:p>
  <w:p w:rsidR="004C1A60" w:rsidRPr="00BC6CBB" w:rsidRDefault="00BC6CBB" w:rsidP="00BC6CBB">
    <w:pPr>
      <w:pStyle w:val="Footer2"/>
      <w:tabs>
        <w:tab w:val="center" w:pos="4535"/>
      </w:tabs>
    </w:pPr>
    <w:r w:rsidRPr="00BC6CBB">
      <w:t>ET</w:t>
    </w:r>
    <w:r w:rsidRPr="00BC6CBB">
      <w:tab/>
    </w:r>
    <w:r w:rsidRPr="00BC6CBB">
      <w:rPr>
        <w:b w:val="0"/>
        <w:i/>
        <w:color w:val="C0C0C0"/>
        <w:sz w:val="22"/>
      </w:rPr>
      <w:t>Ühinenud mitmekesisuses</w:t>
    </w:r>
    <w:r w:rsidRPr="00BC6CBB">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60" w:rsidRPr="00BC6CBB" w:rsidRDefault="004C1A60">
      <w:r w:rsidRPr="00BC6CBB">
        <w:separator/>
      </w:r>
    </w:p>
  </w:footnote>
  <w:footnote w:type="continuationSeparator" w:id="0">
    <w:p w:rsidR="004C1A60" w:rsidRPr="00BC6CBB" w:rsidRDefault="004C1A60">
      <w:r w:rsidRPr="00BC6CB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F" w:rsidRDefault="00284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F" w:rsidRDefault="00284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5F" w:rsidRDefault="00284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9DF6"/>
    <w:multiLevelType w:val="multilevel"/>
    <w:tmpl w:val="76608B3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BA48BDE"/>
    <w:multiLevelType w:val="multilevel"/>
    <w:tmpl w:val="7AC0113C"/>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37A157F"/>
    <w:multiLevelType w:val="multilevel"/>
    <w:tmpl w:val="2F44E25B"/>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5DD8D02"/>
    <w:multiLevelType w:val="multilevel"/>
    <w:tmpl w:val="42167BEE"/>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17E907B7"/>
    <w:multiLevelType w:val="multilevel"/>
    <w:tmpl w:val="39243711"/>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94F9DE9"/>
    <w:multiLevelType w:val="multilevel"/>
    <w:tmpl w:val="58299F5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AF2D01"/>
    <w:multiLevelType w:val="multilevel"/>
    <w:tmpl w:val="49684ED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1DC0168F"/>
    <w:multiLevelType w:val="hybridMultilevel"/>
    <w:tmpl w:val="115410A8"/>
    <w:lvl w:ilvl="0" w:tplc="099616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57BCD1"/>
    <w:multiLevelType w:val="multilevel"/>
    <w:tmpl w:val="5F6ADFBA"/>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2F28E08F"/>
    <w:multiLevelType w:val="multilevel"/>
    <w:tmpl w:val="49A2D18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3081126B"/>
    <w:multiLevelType w:val="multilevel"/>
    <w:tmpl w:val="43B4ACE5"/>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49CF0001"/>
    <w:multiLevelType w:val="multilevel"/>
    <w:tmpl w:val="052EFB4F"/>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4C1B38F9"/>
    <w:multiLevelType w:val="multilevel"/>
    <w:tmpl w:val="176EAF1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540A5CC3"/>
    <w:multiLevelType w:val="multilevel"/>
    <w:tmpl w:val="0464AFE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617A7F13"/>
    <w:multiLevelType w:val="multilevel"/>
    <w:tmpl w:val="7E5815E4"/>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6C37B8ED"/>
    <w:multiLevelType w:val="multilevel"/>
    <w:tmpl w:val="059AE5B3"/>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6F4C0F6E"/>
    <w:multiLevelType w:val="hybridMultilevel"/>
    <w:tmpl w:val="5D505642"/>
    <w:lvl w:ilvl="0" w:tplc="28A23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13ACAA"/>
    <w:multiLevelType w:val="multilevel"/>
    <w:tmpl w:val="4F67E7E9"/>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7F19E47D"/>
    <w:multiLevelType w:val="multilevel"/>
    <w:tmpl w:val="0FB94B06"/>
    <w:lvl w:ilvl="0">
      <w:start w:val="1"/>
      <w:numFmt w:val="bullet"/>
      <w:lvlText w:val=""/>
      <w:lvlJc w:val="left"/>
      <w:pPr>
        <w:tabs>
          <w:tab w:val="left" w:pos="1100"/>
        </w:tabs>
        <w:ind w:left="1100" w:hanging="400"/>
      </w:pPr>
      <w:rPr>
        <w:rFonts w:ascii="Symbol" w:hAnsi="Symbol"/>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6"/>
  </w:num>
  <w:num w:numId="9">
    <w:abstractNumId w:val="7"/>
  </w:num>
  <w:num w:numId="10">
    <w:abstractNumId w:val="11"/>
  </w:num>
  <w:num w:numId="11">
    <w:abstractNumId w:val="20"/>
  </w:num>
  <w:num w:numId="12">
    <w:abstractNumId w:val="3"/>
  </w:num>
  <w:num w:numId="13">
    <w:abstractNumId w:val="0"/>
  </w:num>
  <w:num w:numId="14">
    <w:abstractNumId w:val="9"/>
  </w:num>
  <w:num w:numId="15">
    <w:abstractNumId w:val="4"/>
  </w:num>
  <w:num w:numId="16">
    <w:abstractNumId w:val="17"/>
  </w:num>
  <w:num w:numId="17">
    <w:abstractNumId w:val="12"/>
  </w:num>
  <w:num w:numId="18">
    <w:abstractNumId w:val="5"/>
  </w:num>
  <w:num w:numId="19">
    <w:abstractNumId w:val="2"/>
  </w:num>
  <w:num w:numId="20">
    <w:abstractNumId w:val="19"/>
  </w:num>
  <w:num w:numId="21">
    <w:abstractNumId w:val="1"/>
  </w:num>
  <w:num w:numId="22">
    <w:abstractNumId w:val="10"/>
  </w:num>
  <w:num w:numId="23">
    <w:abstractNumId w:val="15"/>
  </w:num>
  <w:num w:numId="24">
    <w:abstractNumId w:val="16"/>
  </w:num>
  <w:num w:numId="25">
    <w:abstractNumId w:val="13"/>
  </w:num>
  <w:num w:numId="26">
    <w:abstractNumId w:val="18"/>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LastEditedSection" w:val=" 1"/>
    <w:docVar w:name="MEETMNU" w:val=" 1"/>
    <w:docVar w:name="NVAR" w:val="1"/>
    <w:docVar w:name="STOREDT1" w:val="18/10/2018"/>
    <w:docVar w:name="strDocTypeID" w:val="PVx"/>
    <w:docVar w:name="strSubDir" w:val="1177"/>
    <w:docVar w:name="TXTLANGUE" w:val="ET"/>
    <w:docVar w:name="TXTLANGUEMIN" w:val="et"/>
    <w:docVar w:name="TXTNRPE" w:val="636.036"/>
    <w:docVar w:name="TXTPEorAP" w:val="PE"/>
    <w:docVar w:name="TXTROUTE" w:val="PV\1177296ET.docx"/>
    <w:docVar w:name="TXTVERSION" w:val="01-00"/>
  </w:docVars>
  <w:rsids>
    <w:rsidRoot w:val="009651B2"/>
    <w:rsid w:val="00007788"/>
    <w:rsid w:val="0000788E"/>
    <w:rsid w:val="00021AD6"/>
    <w:rsid w:val="000265BD"/>
    <w:rsid w:val="000533F1"/>
    <w:rsid w:val="0006514D"/>
    <w:rsid w:val="0009235A"/>
    <w:rsid w:val="000952B6"/>
    <w:rsid w:val="000A769E"/>
    <w:rsid w:val="000B1C1A"/>
    <w:rsid w:val="000C46ED"/>
    <w:rsid w:val="000D5FD7"/>
    <w:rsid w:val="000E082D"/>
    <w:rsid w:val="000E752F"/>
    <w:rsid w:val="000F0B40"/>
    <w:rsid w:val="000F5A79"/>
    <w:rsid w:val="00102290"/>
    <w:rsid w:val="0011399B"/>
    <w:rsid w:val="00114A86"/>
    <w:rsid w:val="00176DCC"/>
    <w:rsid w:val="001813D5"/>
    <w:rsid w:val="001853F3"/>
    <w:rsid w:val="001857BA"/>
    <w:rsid w:val="00194506"/>
    <w:rsid w:val="001966D5"/>
    <w:rsid w:val="001C4040"/>
    <w:rsid w:val="001D14AA"/>
    <w:rsid w:val="001E0E56"/>
    <w:rsid w:val="001E20EC"/>
    <w:rsid w:val="0020777E"/>
    <w:rsid w:val="00222161"/>
    <w:rsid w:val="00225BAF"/>
    <w:rsid w:val="00226DD5"/>
    <w:rsid w:val="0022750E"/>
    <w:rsid w:val="00236A0D"/>
    <w:rsid w:val="00243E1E"/>
    <w:rsid w:val="00251D85"/>
    <w:rsid w:val="0026136B"/>
    <w:rsid w:val="00273DB4"/>
    <w:rsid w:val="002753C7"/>
    <w:rsid w:val="0028475F"/>
    <w:rsid w:val="002D74B5"/>
    <w:rsid w:val="002D7816"/>
    <w:rsid w:val="002E083E"/>
    <w:rsid w:val="002E37A9"/>
    <w:rsid w:val="00321B0F"/>
    <w:rsid w:val="00323589"/>
    <w:rsid w:val="00331589"/>
    <w:rsid w:val="0033767A"/>
    <w:rsid w:val="00343EBA"/>
    <w:rsid w:val="00344C24"/>
    <w:rsid w:val="003542C0"/>
    <w:rsid w:val="0036013B"/>
    <w:rsid w:val="00367DD7"/>
    <w:rsid w:val="00383448"/>
    <w:rsid w:val="003A0A68"/>
    <w:rsid w:val="003B4372"/>
    <w:rsid w:val="003C4E39"/>
    <w:rsid w:val="003C7A12"/>
    <w:rsid w:val="003D1CBB"/>
    <w:rsid w:val="003E0A41"/>
    <w:rsid w:val="003E0BDE"/>
    <w:rsid w:val="003E0D2D"/>
    <w:rsid w:val="003E582C"/>
    <w:rsid w:val="003F18DC"/>
    <w:rsid w:val="00405A95"/>
    <w:rsid w:val="0045430B"/>
    <w:rsid w:val="00472CBA"/>
    <w:rsid w:val="00472CDA"/>
    <w:rsid w:val="00481807"/>
    <w:rsid w:val="00497850"/>
    <w:rsid w:val="004B163A"/>
    <w:rsid w:val="004C1A60"/>
    <w:rsid w:val="004C550F"/>
    <w:rsid w:val="004D6B1E"/>
    <w:rsid w:val="004F1219"/>
    <w:rsid w:val="004F12D3"/>
    <w:rsid w:val="004F6ED0"/>
    <w:rsid w:val="004F76B3"/>
    <w:rsid w:val="005460BA"/>
    <w:rsid w:val="00553CD4"/>
    <w:rsid w:val="00571482"/>
    <w:rsid w:val="0058064A"/>
    <w:rsid w:val="005828F0"/>
    <w:rsid w:val="005838E8"/>
    <w:rsid w:val="00592930"/>
    <w:rsid w:val="00596A5E"/>
    <w:rsid w:val="005970B3"/>
    <w:rsid w:val="005A28B9"/>
    <w:rsid w:val="005B2B6C"/>
    <w:rsid w:val="005B7835"/>
    <w:rsid w:val="005D6139"/>
    <w:rsid w:val="005E11B3"/>
    <w:rsid w:val="005E2DEF"/>
    <w:rsid w:val="00607883"/>
    <w:rsid w:val="00615488"/>
    <w:rsid w:val="006275CD"/>
    <w:rsid w:val="00640211"/>
    <w:rsid w:val="006418F2"/>
    <w:rsid w:val="0064227F"/>
    <w:rsid w:val="00643758"/>
    <w:rsid w:val="00654687"/>
    <w:rsid w:val="00672690"/>
    <w:rsid w:val="00675887"/>
    <w:rsid w:val="0068520A"/>
    <w:rsid w:val="006C1AC2"/>
    <w:rsid w:val="006C52AC"/>
    <w:rsid w:val="006D2283"/>
    <w:rsid w:val="006D3CC8"/>
    <w:rsid w:val="006D78B6"/>
    <w:rsid w:val="006E2C80"/>
    <w:rsid w:val="00704D52"/>
    <w:rsid w:val="0070508E"/>
    <w:rsid w:val="00714F25"/>
    <w:rsid w:val="007153A2"/>
    <w:rsid w:val="00716AFA"/>
    <w:rsid w:val="007309E7"/>
    <w:rsid w:val="00754C89"/>
    <w:rsid w:val="00755125"/>
    <w:rsid w:val="00765523"/>
    <w:rsid w:val="0076749D"/>
    <w:rsid w:val="00785E9B"/>
    <w:rsid w:val="00792939"/>
    <w:rsid w:val="00793FC2"/>
    <w:rsid w:val="007968D0"/>
    <w:rsid w:val="007A3289"/>
    <w:rsid w:val="007C674A"/>
    <w:rsid w:val="007D1D46"/>
    <w:rsid w:val="007E0B3D"/>
    <w:rsid w:val="007F0F7C"/>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06F36"/>
    <w:rsid w:val="00916C96"/>
    <w:rsid w:val="00926DB0"/>
    <w:rsid w:val="00932A71"/>
    <w:rsid w:val="009515D1"/>
    <w:rsid w:val="00956466"/>
    <w:rsid w:val="00960270"/>
    <w:rsid w:val="009651B2"/>
    <w:rsid w:val="00972263"/>
    <w:rsid w:val="0099346B"/>
    <w:rsid w:val="00994629"/>
    <w:rsid w:val="009D308C"/>
    <w:rsid w:val="009D5D6A"/>
    <w:rsid w:val="009D762D"/>
    <w:rsid w:val="009E0B27"/>
    <w:rsid w:val="009E7A82"/>
    <w:rsid w:val="009F6228"/>
    <w:rsid w:val="00A00F95"/>
    <w:rsid w:val="00A13D65"/>
    <w:rsid w:val="00A13DDE"/>
    <w:rsid w:val="00A20352"/>
    <w:rsid w:val="00A23022"/>
    <w:rsid w:val="00A34FA1"/>
    <w:rsid w:val="00A35D0A"/>
    <w:rsid w:val="00A36A4E"/>
    <w:rsid w:val="00A44C95"/>
    <w:rsid w:val="00A6035E"/>
    <w:rsid w:val="00A71426"/>
    <w:rsid w:val="00A7791C"/>
    <w:rsid w:val="00A81EEA"/>
    <w:rsid w:val="00A87091"/>
    <w:rsid w:val="00A911FE"/>
    <w:rsid w:val="00A91422"/>
    <w:rsid w:val="00A92F32"/>
    <w:rsid w:val="00AB0669"/>
    <w:rsid w:val="00AB7DBA"/>
    <w:rsid w:val="00AC4D9A"/>
    <w:rsid w:val="00AE1834"/>
    <w:rsid w:val="00B01DC3"/>
    <w:rsid w:val="00B15084"/>
    <w:rsid w:val="00B36949"/>
    <w:rsid w:val="00B501B7"/>
    <w:rsid w:val="00B516E5"/>
    <w:rsid w:val="00B51AD5"/>
    <w:rsid w:val="00B53C6B"/>
    <w:rsid w:val="00B5468B"/>
    <w:rsid w:val="00B5787F"/>
    <w:rsid w:val="00B941F7"/>
    <w:rsid w:val="00BA4044"/>
    <w:rsid w:val="00BA464F"/>
    <w:rsid w:val="00BC6CBB"/>
    <w:rsid w:val="00BC7215"/>
    <w:rsid w:val="00BD3F38"/>
    <w:rsid w:val="00BD40A8"/>
    <w:rsid w:val="00BE4E5F"/>
    <w:rsid w:val="00BF54D6"/>
    <w:rsid w:val="00C13E92"/>
    <w:rsid w:val="00C20FE7"/>
    <w:rsid w:val="00C346F1"/>
    <w:rsid w:val="00C36FC4"/>
    <w:rsid w:val="00C634EF"/>
    <w:rsid w:val="00C63594"/>
    <w:rsid w:val="00C6383B"/>
    <w:rsid w:val="00C64625"/>
    <w:rsid w:val="00C701DE"/>
    <w:rsid w:val="00C76C40"/>
    <w:rsid w:val="00C8051F"/>
    <w:rsid w:val="00CA53ED"/>
    <w:rsid w:val="00CB623B"/>
    <w:rsid w:val="00CC2A63"/>
    <w:rsid w:val="00CC6E1E"/>
    <w:rsid w:val="00CD01A6"/>
    <w:rsid w:val="00CD14C0"/>
    <w:rsid w:val="00CE29F4"/>
    <w:rsid w:val="00CE5AEB"/>
    <w:rsid w:val="00CE6FCE"/>
    <w:rsid w:val="00CF45C4"/>
    <w:rsid w:val="00CF46EE"/>
    <w:rsid w:val="00CF78F5"/>
    <w:rsid w:val="00D11A34"/>
    <w:rsid w:val="00D16BD5"/>
    <w:rsid w:val="00D329C8"/>
    <w:rsid w:val="00D32B2C"/>
    <w:rsid w:val="00D342CE"/>
    <w:rsid w:val="00D374CC"/>
    <w:rsid w:val="00D45997"/>
    <w:rsid w:val="00D47F32"/>
    <w:rsid w:val="00D6668F"/>
    <w:rsid w:val="00DB2330"/>
    <w:rsid w:val="00DB5CC6"/>
    <w:rsid w:val="00DC061F"/>
    <w:rsid w:val="00DC629C"/>
    <w:rsid w:val="00DC63A9"/>
    <w:rsid w:val="00DD1009"/>
    <w:rsid w:val="00DD64B7"/>
    <w:rsid w:val="00DE2585"/>
    <w:rsid w:val="00DF0DC8"/>
    <w:rsid w:val="00E14108"/>
    <w:rsid w:val="00E17EDA"/>
    <w:rsid w:val="00E21182"/>
    <w:rsid w:val="00E3135D"/>
    <w:rsid w:val="00E352CD"/>
    <w:rsid w:val="00E413A9"/>
    <w:rsid w:val="00E6537C"/>
    <w:rsid w:val="00E81ADD"/>
    <w:rsid w:val="00E85748"/>
    <w:rsid w:val="00E92D38"/>
    <w:rsid w:val="00EA0B23"/>
    <w:rsid w:val="00EA74BF"/>
    <w:rsid w:val="00EA7E10"/>
    <w:rsid w:val="00EB4FBD"/>
    <w:rsid w:val="00ED2BA0"/>
    <w:rsid w:val="00EE0704"/>
    <w:rsid w:val="00EE1928"/>
    <w:rsid w:val="00EE3F96"/>
    <w:rsid w:val="00EF03BF"/>
    <w:rsid w:val="00EF2B19"/>
    <w:rsid w:val="00EF6FAE"/>
    <w:rsid w:val="00F210B4"/>
    <w:rsid w:val="00F24FAF"/>
    <w:rsid w:val="00F262FB"/>
    <w:rsid w:val="00F31226"/>
    <w:rsid w:val="00F31CAA"/>
    <w:rsid w:val="00F36557"/>
    <w:rsid w:val="00F5491E"/>
    <w:rsid w:val="00F60A98"/>
    <w:rsid w:val="00F63A4D"/>
    <w:rsid w:val="00F64B87"/>
    <w:rsid w:val="00F84353"/>
    <w:rsid w:val="00F87059"/>
    <w:rsid w:val="00F909BF"/>
    <w:rsid w:val="00F939D2"/>
    <w:rsid w:val="00F97A4F"/>
    <w:rsid w:val="00FA6AF5"/>
    <w:rsid w:val="00FB09D1"/>
    <w:rsid w:val="00FB3DF0"/>
    <w:rsid w:val="00FC1B11"/>
    <w:rsid w:val="00FD0849"/>
    <w:rsid w:val="00FD183B"/>
    <w:rsid w:val="00FD4137"/>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EC01501-AB45-43AB-9BAA-5AC6C545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8"/>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8"/>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styleId="BalloonText">
    <w:name w:val="Balloon Text"/>
    <w:basedOn w:val="Normal"/>
    <w:link w:val="BalloonTextChar"/>
    <w:rsid w:val="00EF6FAE"/>
    <w:rPr>
      <w:rFonts w:ascii="Segoe UI" w:hAnsi="Segoe UI" w:cs="Segoe UI"/>
      <w:sz w:val="18"/>
      <w:szCs w:val="18"/>
    </w:rPr>
  </w:style>
  <w:style w:type="character" w:customStyle="1" w:styleId="BalloonTextChar">
    <w:name w:val="Balloon Text Char"/>
    <w:basedOn w:val="DefaultParagraphFont"/>
    <w:link w:val="BalloonText"/>
    <w:rsid w:val="00EF6FAE"/>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5096">
      <w:bodyDiv w:val="1"/>
      <w:marLeft w:val="0"/>
      <w:marRight w:val="0"/>
      <w:marTop w:val="0"/>
      <w:marBottom w:val="0"/>
      <w:divBdr>
        <w:top w:val="none" w:sz="0" w:space="0" w:color="auto"/>
        <w:left w:val="none" w:sz="0" w:space="0" w:color="auto"/>
        <w:bottom w:val="none" w:sz="0" w:space="0" w:color="auto"/>
        <w:right w:val="none" w:sz="0" w:space="0" w:color="auto"/>
      </w:divBdr>
    </w:div>
    <w:div w:id="401491409">
      <w:bodyDiv w:val="1"/>
      <w:marLeft w:val="0"/>
      <w:marRight w:val="0"/>
      <w:marTop w:val="0"/>
      <w:marBottom w:val="0"/>
      <w:divBdr>
        <w:top w:val="none" w:sz="0" w:space="0" w:color="auto"/>
        <w:left w:val="none" w:sz="0" w:space="0" w:color="auto"/>
        <w:bottom w:val="none" w:sz="0" w:space="0" w:color="auto"/>
        <w:right w:val="none" w:sz="0" w:space="0" w:color="auto"/>
      </w:divBdr>
    </w:div>
    <w:div w:id="402680874">
      <w:bodyDiv w:val="1"/>
      <w:marLeft w:val="0"/>
      <w:marRight w:val="0"/>
      <w:marTop w:val="0"/>
      <w:marBottom w:val="0"/>
      <w:divBdr>
        <w:top w:val="none" w:sz="0" w:space="0" w:color="auto"/>
        <w:left w:val="none" w:sz="0" w:space="0" w:color="auto"/>
        <w:bottom w:val="none" w:sz="0" w:space="0" w:color="auto"/>
        <w:right w:val="none" w:sz="0" w:space="0" w:color="auto"/>
      </w:divBdr>
    </w:div>
    <w:div w:id="485173413">
      <w:bodyDiv w:val="1"/>
      <w:marLeft w:val="0"/>
      <w:marRight w:val="0"/>
      <w:marTop w:val="0"/>
      <w:marBottom w:val="0"/>
      <w:divBdr>
        <w:top w:val="none" w:sz="0" w:space="0" w:color="auto"/>
        <w:left w:val="none" w:sz="0" w:space="0" w:color="auto"/>
        <w:bottom w:val="none" w:sz="0" w:space="0" w:color="auto"/>
        <w:right w:val="none" w:sz="0" w:space="0" w:color="auto"/>
      </w:divBdr>
    </w:div>
    <w:div w:id="948197044">
      <w:bodyDiv w:val="1"/>
      <w:marLeft w:val="0"/>
      <w:marRight w:val="0"/>
      <w:marTop w:val="0"/>
      <w:marBottom w:val="0"/>
      <w:divBdr>
        <w:top w:val="none" w:sz="0" w:space="0" w:color="auto"/>
        <w:left w:val="none" w:sz="0" w:space="0" w:color="auto"/>
        <w:bottom w:val="none" w:sz="0" w:space="0" w:color="auto"/>
        <w:right w:val="none" w:sz="0" w:space="0" w:color="auto"/>
      </w:divBdr>
    </w:div>
    <w:div w:id="1343703670">
      <w:bodyDiv w:val="1"/>
      <w:marLeft w:val="0"/>
      <w:marRight w:val="0"/>
      <w:marTop w:val="0"/>
      <w:marBottom w:val="0"/>
      <w:divBdr>
        <w:top w:val="none" w:sz="0" w:space="0" w:color="auto"/>
        <w:left w:val="none" w:sz="0" w:space="0" w:color="auto"/>
        <w:bottom w:val="none" w:sz="0" w:space="0" w:color="auto"/>
        <w:right w:val="none" w:sz="0" w:space="0" w:color="auto"/>
      </w:divBdr>
    </w:div>
    <w:div w:id="1345323170">
      <w:bodyDiv w:val="1"/>
      <w:marLeft w:val="0"/>
      <w:marRight w:val="0"/>
      <w:marTop w:val="0"/>
      <w:marBottom w:val="0"/>
      <w:divBdr>
        <w:top w:val="none" w:sz="0" w:space="0" w:color="auto"/>
        <w:left w:val="none" w:sz="0" w:space="0" w:color="auto"/>
        <w:bottom w:val="none" w:sz="0" w:space="0" w:color="auto"/>
        <w:right w:val="none" w:sz="0" w:space="0" w:color="auto"/>
      </w:divBdr>
    </w:div>
    <w:div w:id="18310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zabo\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144A-48A0-4E3B-9443-A5B2ACB1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0</TotalTime>
  <Pages>14</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25409</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SZABO Razvan-Nicolae</dc:creator>
  <cp:keywords/>
  <cp:lastModifiedBy>REBANE Pille</cp:lastModifiedBy>
  <cp:revision>2</cp:revision>
  <cp:lastPrinted>2019-03-14T16:54:00Z</cp:lastPrinted>
  <dcterms:created xsi:type="dcterms:W3CDTF">2019-04-02T07:35:00Z</dcterms:created>
  <dcterms:modified xsi:type="dcterms:W3CDTF">2019-04-02T07:35:00Z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[20181201]</vt:lpwstr>
  </property>
  <property fmtid="{D5CDD505-2E9C-101B-9397-08002B2CF9AE}" pid="3" name="LastEdited with">
    <vt:lpwstr>9.6.2 Build [20190327]</vt:lpwstr>
  </property>
  <property fmtid="{D5CDD505-2E9C-101B-9397-08002B2CF9AE}" pid="4" name="&lt;FdR&gt;">
    <vt:lpwstr>1177296</vt:lpwstr>
  </property>
  <property fmtid="{D5CDD505-2E9C-101B-9397-08002B2CF9AE}" pid="5" name="&lt;Type&gt;">
    <vt:lpwstr>PV</vt:lpwstr>
  </property>
  <property fmtid="{D5CDD505-2E9C-101B-9397-08002B2CF9AE}" pid="6" name="&lt;ModelCod&gt;">
    <vt:lpwstr>\\eiciBRUpr1\pdocep$\DocEP\DOCS\General\PV\PVx.dot(06/02/2019 07:45:32)</vt:lpwstr>
  </property>
  <property fmtid="{D5CDD505-2E9C-101B-9397-08002B2CF9AE}" pid="7" name="&lt;ModelTra&gt;">
    <vt:lpwstr>\\eiciBRUpr1\pdocep$\DocEP\TRANSFIL\EN\PVx.EN(06/11/2018 09:43:04)</vt:lpwstr>
  </property>
  <property fmtid="{D5CDD505-2E9C-101B-9397-08002B2CF9AE}" pid="8" name="&lt;Model&gt;">
    <vt:lpwstr>PVx</vt:lpwstr>
  </property>
  <property fmtid="{D5CDD505-2E9C-101B-9397-08002B2CF9AE}" pid="9" name="FooterPath">
    <vt:lpwstr>PV\1177296ET.docx</vt:lpwstr>
  </property>
  <property fmtid="{D5CDD505-2E9C-101B-9397-08002B2CF9AE}" pid="10" name="PE number">
    <vt:lpwstr>636.036</vt:lpwstr>
  </property>
  <property fmtid="{D5CDD505-2E9C-101B-9397-08002B2CF9AE}" pid="11" name="SubscribeElise">
    <vt:lpwstr/>
  </property>
  <property fmtid="{D5CDD505-2E9C-101B-9397-08002B2CF9AE}" pid="12" name="SendToEpades">
    <vt:lpwstr>OK - 2019/03/19 12:02</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- 2019/04/02 09:35</vt:lpwstr>
  </property>
</Properties>
</file>