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97E" w:rsidRPr="00866C04" w:rsidRDefault="0026097E" w:rsidP="0026097E">
      <w:pPr>
        <w:jc w:val="right"/>
        <w:outlineLvl w:val="0"/>
        <w:rPr>
          <w:b/>
          <w:sz w:val="36"/>
        </w:rPr>
      </w:pPr>
      <w:r w:rsidRPr="00866C04">
        <w:rPr>
          <w:b/>
          <w:sz w:val="36"/>
        </w:rPr>
        <w:t>PRIEDAS</w:t>
      </w:r>
    </w:p>
    <w:p w:rsidR="0026097E" w:rsidRPr="00866C04" w:rsidRDefault="0026097E" w:rsidP="0026097E"/>
    <w:p w:rsidR="0026097E" w:rsidRPr="00866C04" w:rsidRDefault="0026097E" w:rsidP="0026097E"/>
    <w:p w:rsidR="0026097E" w:rsidRPr="00866C04" w:rsidRDefault="0026097E" w:rsidP="0026097E">
      <w:pPr>
        <w:jc w:val="center"/>
        <w:outlineLvl w:val="0"/>
        <w:rPr>
          <w:b/>
          <w:sz w:val="36"/>
        </w:rPr>
      </w:pPr>
      <w:r w:rsidRPr="00866C04">
        <w:rPr>
          <w:b/>
          <w:sz w:val="36"/>
        </w:rPr>
        <w:t>BALSAVIMO REZULTATAI</w:t>
      </w:r>
    </w:p>
    <w:p w:rsidR="0026097E" w:rsidRPr="00866C04" w:rsidRDefault="0026097E" w:rsidP="0026097E">
      <w:pPr>
        <w:spacing w:before="840"/>
      </w:pPr>
    </w:p>
    <w:p w:rsidR="0026097E" w:rsidRPr="00866C04" w:rsidRDefault="0026097E" w:rsidP="0026097E"/>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5812"/>
      </w:tblGrid>
      <w:tr w:rsidR="0026097E" w:rsidRPr="00866C04" w:rsidTr="0026097E">
        <w:trPr>
          <w:cantSplit/>
        </w:trPr>
        <w:tc>
          <w:tcPr>
            <w:tcW w:w="8363" w:type="dxa"/>
            <w:gridSpan w:val="2"/>
            <w:tcBorders>
              <w:top w:val="single" w:sz="4" w:space="0" w:color="auto"/>
              <w:left w:val="single" w:sz="4" w:space="0" w:color="auto"/>
              <w:bottom w:val="single" w:sz="4" w:space="0" w:color="auto"/>
              <w:right w:val="single" w:sz="4" w:space="0" w:color="auto"/>
            </w:tcBorders>
            <w:shd w:val="pct20" w:color="auto" w:fill="auto"/>
            <w:vAlign w:val="center"/>
          </w:tcPr>
          <w:p w:rsidR="0026097E" w:rsidRPr="00866C04" w:rsidRDefault="0026097E" w:rsidP="0026097E">
            <w:pPr>
              <w:jc w:val="center"/>
              <w:rPr>
                <w:b/>
                <w:sz w:val="32"/>
              </w:rPr>
            </w:pPr>
          </w:p>
          <w:p w:rsidR="0026097E" w:rsidRPr="00866C04" w:rsidRDefault="0026097E" w:rsidP="0026097E">
            <w:pPr>
              <w:jc w:val="center"/>
              <w:rPr>
                <w:b/>
                <w:sz w:val="32"/>
              </w:rPr>
            </w:pPr>
            <w:r w:rsidRPr="00866C04">
              <w:rPr>
                <w:b/>
                <w:sz w:val="32"/>
              </w:rPr>
              <w:t>Santrumpos ir simboliai</w:t>
            </w:r>
          </w:p>
          <w:p w:rsidR="0026097E" w:rsidRPr="00866C04" w:rsidRDefault="0026097E" w:rsidP="0026097E">
            <w:pPr>
              <w:jc w:val="center"/>
              <w:rPr>
                <w:b/>
                <w:sz w:val="32"/>
              </w:rPr>
            </w:pPr>
          </w:p>
        </w:tc>
      </w:tr>
      <w:tr w:rsidR="0026097E" w:rsidRPr="00866C04" w:rsidTr="0026097E">
        <w:tc>
          <w:tcPr>
            <w:tcW w:w="2551" w:type="dxa"/>
            <w:tcBorders>
              <w:top w:val="single" w:sz="4" w:space="0" w:color="auto"/>
              <w:left w:val="single" w:sz="4" w:space="0" w:color="auto"/>
              <w:bottom w:val="single" w:sz="4" w:space="0" w:color="auto"/>
              <w:right w:val="single" w:sz="4" w:space="0" w:color="auto"/>
            </w:tcBorders>
            <w:hideMark/>
          </w:tcPr>
          <w:p w:rsidR="0026097E" w:rsidRPr="00866C04" w:rsidRDefault="0026097E" w:rsidP="0026097E">
            <w:pPr>
              <w:rPr>
                <w:sz w:val="22"/>
              </w:rPr>
            </w:pPr>
            <w:r w:rsidRPr="00866C04">
              <w:rPr>
                <w:sz w:val="22"/>
              </w:rPr>
              <w:t>+</w:t>
            </w:r>
          </w:p>
        </w:tc>
        <w:tc>
          <w:tcPr>
            <w:tcW w:w="5812" w:type="dxa"/>
            <w:tcBorders>
              <w:top w:val="single" w:sz="4" w:space="0" w:color="auto"/>
              <w:left w:val="single" w:sz="4" w:space="0" w:color="auto"/>
              <w:bottom w:val="single" w:sz="4" w:space="0" w:color="auto"/>
              <w:right w:val="single" w:sz="4" w:space="0" w:color="auto"/>
            </w:tcBorders>
            <w:hideMark/>
          </w:tcPr>
          <w:p w:rsidR="0026097E" w:rsidRPr="00866C04" w:rsidRDefault="0026097E" w:rsidP="0026097E">
            <w:pPr>
              <w:rPr>
                <w:sz w:val="22"/>
              </w:rPr>
            </w:pPr>
            <w:r w:rsidRPr="00866C04">
              <w:rPr>
                <w:sz w:val="22"/>
              </w:rPr>
              <w:t>priimta</w:t>
            </w:r>
          </w:p>
        </w:tc>
      </w:tr>
      <w:tr w:rsidR="0026097E" w:rsidRPr="00866C04" w:rsidTr="0026097E">
        <w:tc>
          <w:tcPr>
            <w:tcW w:w="2551" w:type="dxa"/>
            <w:tcBorders>
              <w:top w:val="single" w:sz="4" w:space="0" w:color="auto"/>
              <w:left w:val="single" w:sz="4" w:space="0" w:color="auto"/>
              <w:bottom w:val="single" w:sz="4" w:space="0" w:color="auto"/>
              <w:right w:val="single" w:sz="4" w:space="0" w:color="auto"/>
            </w:tcBorders>
            <w:hideMark/>
          </w:tcPr>
          <w:p w:rsidR="0026097E" w:rsidRPr="00866C04" w:rsidRDefault="0026097E" w:rsidP="0026097E">
            <w:pPr>
              <w:rPr>
                <w:sz w:val="22"/>
              </w:rPr>
            </w:pPr>
            <w:r w:rsidRPr="00866C04">
              <w:rPr>
                <w:sz w:val="22"/>
              </w:rPr>
              <w:t>-</w:t>
            </w:r>
          </w:p>
        </w:tc>
        <w:tc>
          <w:tcPr>
            <w:tcW w:w="5812" w:type="dxa"/>
            <w:tcBorders>
              <w:top w:val="single" w:sz="4" w:space="0" w:color="auto"/>
              <w:left w:val="single" w:sz="4" w:space="0" w:color="auto"/>
              <w:bottom w:val="single" w:sz="4" w:space="0" w:color="auto"/>
              <w:right w:val="single" w:sz="4" w:space="0" w:color="auto"/>
            </w:tcBorders>
            <w:hideMark/>
          </w:tcPr>
          <w:p w:rsidR="0026097E" w:rsidRPr="00866C04" w:rsidRDefault="0026097E" w:rsidP="0026097E">
            <w:pPr>
              <w:rPr>
                <w:sz w:val="22"/>
              </w:rPr>
            </w:pPr>
            <w:r w:rsidRPr="00866C04">
              <w:rPr>
                <w:sz w:val="22"/>
              </w:rPr>
              <w:t>atmesta</w:t>
            </w:r>
          </w:p>
        </w:tc>
      </w:tr>
      <w:tr w:rsidR="0026097E" w:rsidRPr="00866C04" w:rsidTr="0026097E">
        <w:tc>
          <w:tcPr>
            <w:tcW w:w="2551" w:type="dxa"/>
            <w:tcBorders>
              <w:top w:val="single" w:sz="4" w:space="0" w:color="auto"/>
              <w:left w:val="single" w:sz="4" w:space="0" w:color="auto"/>
              <w:bottom w:val="single" w:sz="4" w:space="0" w:color="auto"/>
              <w:right w:val="single" w:sz="4" w:space="0" w:color="auto"/>
            </w:tcBorders>
            <w:hideMark/>
          </w:tcPr>
          <w:p w:rsidR="0026097E" w:rsidRPr="00866C04" w:rsidRDefault="0026097E" w:rsidP="0026097E">
            <w:pPr>
              <w:rPr>
                <w:sz w:val="22"/>
              </w:rPr>
            </w:pPr>
            <w:r w:rsidRPr="00866C04">
              <w:rPr>
                <w:sz w:val="22"/>
              </w:rPr>
              <w:t>↓</w:t>
            </w:r>
          </w:p>
        </w:tc>
        <w:tc>
          <w:tcPr>
            <w:tcW w:w="5812" w:type="dxa"/>
            <w:tcBorders>
              <w:top w:val="single" w:sz="4" w:space="0" w:color="auto"/>
              <w:left w:val="single" w:sz="4" w:space="0" w:color="auto"/>
              <w:bottom w:val="single" w:sz="4" w:space="0" w:color="auto"/>
              <w:right w:val="single" w:sz="4" w:space="0" w:color="auto"/>
            </w:tcBorders>
            <w:hideMark/>
          </w:tcPr>
          <w:p w:rsidR="0026097E" w:rsidRPr="00866C04" w:rsidRDefault="0026097E" w:rsidP="0026097E">
            <w:pPr>
              <w:rPr>
                <w:sz w:val="22"/>
              </w:rPr>
            </w:pPr>
            <w:r w:rsidRPr="00866C04">
              <w:rPr>
                <w:sz w:val="22"/>
              </w:rPr>
              <w:t>atkrito</w:t>
            </w:r>
          </w:p>
        </w:tc>
      </w:tr>
      <w:tr w:rsidR="0026097E" w:rsidRPr="00866C04" w:rsidTr="0026097E">
        <w:tc>
          <w:tcPr>
            <w:tcW w:w="2551" w:type="dxa"/>
            <w:tcBorders>
              <w:top w:val="single" w:sz="4" w:space="0" w:color="auto"/>
              <w:left w:val="single" w:sz="4" w:space="0" w:color="auto"/>
              <w:bottom w:val="single" w:sz="4" w:space="0" w:color="auto"/>
              <w:right w:val="single" w:sz="4" w:space="0" w:color="auto"/>
            </w:tcBorders>
            <w:hideMark/>
          </w:tcPr>
          <w:p w:rsidR="0026097E" w:rsidRPr="00866C04" w:rsidRDefault="0026097E" w:rsidP="0026097E">
            <w:pPr>
              <w:rPr>
                <w:sz w:val="22"/>
              </w:rPr>
            </w:pPr>
            <w:r w:rsidRPr="00866C04">
              <w:rPr>
                <w:sz w:val="22"/>
              </w:rPr>
              <w:t>A</w:t>
            </w:r>
          </w:p>
        </w:tc>
        <w:tc>
          <w:tcPr>
            <w:tcW w:w="5812" w:type="dxa"/>
            <w:tcBorders>
              <w:top w:val="single" w:sz="4" w:space="0" w:color="auto"/>
              <w:left w:val="single" w:sz="4" w:space="0" w:color="auto"/>
              <w:bottom w:val="single" w:sz="4" w:space="0" w:color="auto"/>
              <w:right w:val="single" w:sz="4" w:space="0" w:color="auto"/>
            </w:tcBorders>
            <w:hideMark/>
          </w:tcPr>
          <w:p w:rsidR="0026097E" w:rsidRPr="00866C04" w:rsidRDefault="0026097E" w:rsidP="0026097E">
            <w:pPr>
              <w:rPr>
                <w:sz w:val="22"/>
              </w:rPr>
            </w:pPr>
            <w:r w:rsidRPr="00866C04">
              <w:rPr>
                <w:sz w:val="22"/>
              </w:rPr>
              <w:t>atšaukta</w:t>
            </w:r>
          </w:p>
        </w:tc>
      </w:tr>
      <w:tr w:rsidR="0026097E" w:rsidRPr="00866C04" w:rsidTr="0026097E">
        <w:tc>
          <w:tcPr>
            <w:tcW w:w="2551" w:type="dxa"/>
            <w:tcBorders>
              <w:top w:val="single" w:sz="4" w:space="0" w:color="auto"/>
              <w:left w:val="single" w:sz="4" w:space="0" w:color="auto"/>
              <w:bottom w:val="single" w:sz="4" w:space="0" w:color="auto"/>
              <w:right w:val="single" w:sz="4" w:space="0" w:color="auto"/>
            </w:tcBorders>
            <w:hideMark/>
          </w:tcPr>
          <w:p w:rsidR="0026097E" w:rsidRPr="00866C04" w:rsidRDefault="0026097E" w:rsidP="0026097E">
            <w:pPr>
              <w:rPr>
                <w:sz w:val="22"/>
              </w:rPr>
            </w:pPr>
            <w:r w:rsidRPr="00866C04">
              <w:rPr>
                <w:sz w:val="22"/>
              </w:rPr>
              <w:t>VB (..., ..., ...)</w:t>
            </w:r>
          </w:p>
        </w:tc>
        <w:tc>
          <w:tcPr>
            <w:tcW w:w="5812" w:type="dxa"/>
            <w:tcBorders>
              <w:top w:val="single" w:sz="4" w:space="0" w:color="auto"/>
              <w:left w:val="single" w:sz="4" w:space="0" w:color="auto"/>
              <w:bottom w:val="single" w:sz="4" w:space="0" w:color="auto"/>
              <w:right w:val="single" w:sz="4" w:space="0" w:color="auto"/>
            </w:tcBorders>
            <w:hideMark/>
          </w:tcPr>
          <w:p w:rsidR="0026097E" w:rsidRPr="00866C04" w:rsidRDefault="0026097E" w:rsidP="0026097E">
            <w:pPr>
              <w:rPr>
                <w:sz w:val="22"/>
              </w:rPr>
            </w:pPr>
            <w:r w:rsidRPr="00866C04">
              <w:rPr>
                <w:sz w:val="22"/>
              </w:rPr>
              <w:t>vardinis balsavimas (už, prieš, susilaikė)</w:t>
            </w:r>
          </w:p>
        </w:tc>
      </w:tr>
      <w:tr w:rsidR="0026097E" w:rsidRPr="00866C04" w:rsidTr="0026097E">
        <w:tc>
          <w:tcPr>
            <w:tcW w:w="2551" w:type="dxa"/>
            <w:tcBorders>
              <w:top w:val="single" w:sz="4" w:space="0" w:color="auto"/>
              <w:left w:val="single" w:sz="4" w:space="0" w:color="auto"/>
              <w:bottom w:val="single" w:sz="4" w:space="0" w:color="auto"/>
              <w:right w:val="single" w:sz="4" w:space="0" w:color="auto"/>
            </w:tcBorders>
            <w:hideMark/>
          </w:tcPr>
          <w:p w:rsidR="0026097E" w:rsidRPr="00866C04" w:rsidRDefault="0026097E" w:rsidP="0026097E">
            <w:pPr>
              <w:rPr>
                <w:sz w:val="22"/>
              </w:rPr>
            </w:pPr>
            <w:r w:rsidRPr="00866C04">
              <w:rPr>
                <w:sz w:val="22"/>
              </w:rPr>
              <w:t>EB (..., ..., ...)</w:t>
            </w:r>
          </w:p>
        </w:tc>
        <w:tc>
          <w:tcPr>
            <w:tcW w:w="5812" w:type="dxa"/>
            <w:tcBorders>
              <w:top w:val="single" w:sz="4" w:space="0" w:color="auto"/>
              <w:left w:val="single" w:sz="4" w:space="0" w:color="auto"/>
              <w:bottom w:val="single" w:sz="4" w:space="0" w:color="auto"/>
              <w:right w:val="single" w:sz="4" w:space="0" w:color="auto"/>
            </w:tcBorders>
            <w:hideMark/>
          </w:tcPr>
          <w:p w:rsidR="0026097E" w:rsidRPr="00866C04" w:rsidRDefault="0026097E" w:rsidP="0026097E">
            <w:pPr>
              <w:rPr>
                <w:sz w:val="22"/>
              </w:rPr>
            </w:pPr>
            <w:r w:rsidRPr="00866C04">
              <w:rPr>
                <w:sz w:val="22"/>
              </w:rPr>
              <w:t>elektroninis balsavimas (už, prieš, susilaikė)</w:t>
            </w:r>
          </w:p>
        </w:tc>
      </w:tr>
      <w:tr w:rsidR="0026097E" w:rsidRPr="00866C04" w:rsidTr="0026097E">
        <w:tc>
          <w:tcPr>
            <w:tcW w:w="2551" w:type="dxa"/>
            <w:tcBorders>
              <w:top w:val="single" w:sz="4" w:space="0" w:color="auto"/>
              <w:left w:val="single" w:sz="4" w:space="0" w:color="auto"/>
              <w:bottom w:val="single" w:sz="4" w:space="0" w:color="auto"/>
              <w:right w:val="single" w:sz="4" w:space="0" w:color="auto"/>
            </w:tcBorders>
            <w:hideMark/>
          </w:tcPr>
          <w:p w:rsidR="0026097E" w:rsidRPr="00866C04" w:rsidRDefault="0026097E" w:rsidP="0026097E">
            <w:pPr>
              <w:rPr>
                <w:sz w:val="22"/>
              </w:rPr>
            </w:pPr>
            <w:r w:rsidRPr="00866C04">
              <w:rPr>
                <w:sz w:val="22"/>
              </w:rPr>
              <w:t>dal.</w:t>
            </w:r>
          </w:p>
        </w:tc>
        <w:tc>
          <w:tcPr>
            <w:tcW w:w="5812" w:type="dxa"/>
            <w:tcBorders>
              <w:top w:val="single" w:sz="4" w:space="0" w:color="auto"/>
              <w:left w:val="single" w:sz="4" w:space="0" w:color="auto"/>
              <w:bottom w:val="single" w:sz="4" w:space="0" w:color="auto"/>
              <w:right w:val="single" w:sz="4" w:space="0" w:color="auto"/>
            </w:tcBorders>
            <w:hideMark/>
          </w:tcPr>
          <w:p w:rsidR="0026097E" w:rsidRPr="00866C04" w:rsidRDefault="0026097E" w:rsidP="0026097E">
            <w:pPr>
              <w:rPr>
                <w:sz w:val="22"/>
              </w:rPr>
            </w:pPr>
            <w:r w:rsidRPr="00866C04">
              <w:rPr>
                <w:sz w:val="22"/>
              </w:rPr>
              <w:t>balsavimas dalimis</w:t>
            </w:r>
          </w:p>
        </w:tc>
      </w:tr>
      <w:tr w:rsidR="0026097E" w:rsidRPr="00866C04" w:rsidTr="0026097E">
        <w:tc>
          <w:tcPr>
            <w:tcW w:w="2551" w:type="dxa"/>
            <w:tcBorders>
              <w:top w:val="single" w:sz="4" w:space="0" w:color="auto"/>
              <w:left w:val="single" w:sz="4" w:space="0" w:color="auto"/>
              <w:bottom w:val="single" w:sz="4" w:space="0" w:color="auto"/>
              <w:right w:val="single" w:sz="4" w:space="0" w:color="auto"/>
            </w:tcBorders>
            <w:hideMark/>
          </w:tcPr>
          <w:p w:rsidR="0026097E" w:rsidRPr="00866C04" w:rsidRDefault="0026097E" w:rsidP="0026097E">
            <w:pPr>
              <w:rPr>
                <w:sz w:val="22"/>
              </w:rPr>
            </w:pPr>
            <w:r w:rsidRPr="00866C04">
              <w:rPr>
                <w:sz w:val="22"/>
              </w:rPr>
              <w:t>atsk.</w:t>
            </w:r>
          </w:p>
        </w:tc>
        <w:tc>
          <w:tcPr>
            <w:tcW w:w="5812" w:type="dxa"/>
            <w:tcBorders>
              <w:top w:val="single" w:sz="4" w:space="0" w:color="auto"/>
              <w:left w:val="single" w:sz="4" w:space="0" w:color="auto"/>
              <w:bottom w:val="single" w:sz="4" w:space="0" w:color="auto"/>
              <w:right w:val="single" w:sz="4" w:space="0" w:color="auto"/>
            </w:tcBorders>
            <w:hideMark/>
          </w:tcPr>
          <w:p w:rsidR="0026097E" w:rsidRPr="00866C04" w:rsidRDefault="0026097E" w:rsidP="0026097E">
            <w:pPr>
              <w:rPr>
                <w:sz w:val="22"/>
              </w:rPr>
            </w:pPr>
            <w:r w:rsidRPr="00866C04">
              <w:rPr>
                <w:sz w:val="22"/>
              </w:rPr>
              <w:t>atskiras balsavimas</w:t>
            </w:r>
          </w:p>
        </w:tc>
      </w:tr>
      <w:tr w:rsidR="0026097E" w:rsidRPr="00866C04" w:rsidTr="0026097E">
        <w:tc>
          <w:tcPr>
            <w:tcW w:w="2551" w:type="dxa"/>
            <w:tcBorders>
              <w:top w:val="single" w:sz="4" w:space="0" w:color="auto"/>
              <w:left w:val="single" w:sz="4" w:space="0" w:color="auto"/>
              <w:bottom w:val="single" w:sz="4" w:space="0" w:color="auto"/>
              <w:right w:val="single" w:sz="4" w:space="0" w:color="auto"/>
            </w:tcBorders>
            <w:hideMark/>
          </w:tcPr>
          <w:p w:rsidR="0026097E" w:rsidRPr="00866C04" w:rsidRDefault="0026097E" w:rsidP="0026097E">
            <w:pPr>
              <w:rPr>
                <w:sz w:val="22"/>
              </w:rPr>
            </w:pPr>
            <w:r w:rsidRPr="00866C04">
              <w:rPr>
                <w:sz w:val="22"/>
              </w:rPr>
              <w:t>pak.</w:t>
            </w:r>
          </w:p>
        </w:tc>
        <w:tc>
          <w:tcPr>
            <w:tcW w:w="5812" w:type="dxa"/>
            <w:tcBorders>
              <w:top w:val="single" w:sz="4" w:space="0" w:color="auto"/>
              <w:left w:val="single" w:sz="4" w:space="0" w:color="auto"/>
              <w:bottom w:val="single" w:sz="4" w:space="0" w:color="auto"/>
              <w:right w:val="single" w:sz="4" w:space="0" w:color="auto"/>
            </w:tcBorders>
            <w:hideMark/>
          </w:tcPr>
          <w:p w:rsidR="0026097E" w:rsidRPr="00866C04" w:rsidRDefault="0026097E" w:rsidP="0026097E">
            <w:pPr>
              <w:rPr>
                <w:sz w:val="22"/>
              </w:rPr>
            </w:pPr>
            <w:r w:rsidRPr="00866C04">
              <w:rPr>
                <w:sz w:val="22"/>
              </w:rPr>
              <w:t>pakeitimas</w:t>
            </w:r>
          </w:p>
        </w:tc>
      </w:tr>
      <w:tr w:rsidR="0026097E" w:rsidRPr="00866C04" w:rsidTr="0026097E">
        <w:tc>
          <w:tcPr>
            <w:tcW w:w="2551" w:type="dxa"/>
            <w:tcBorders>
              <w:top w:val="single" w:sz="4" w:space="0" w:color="auto"/>
              <w:left w:val="single" w:sz="4" w:space="0" w:color="auto"/>
              <w:bottom w:val="single" w:sz="4" w:space="0" w:color="auto"/>
              <w:right w:val="single" w:sz="4" w:space="0" w:color="auto"/>
            </w:tcBorders>
            <w:hideMark/>
          </w:tcPr>
          <w:p w:rsidR="0026097E" w:rsidRPr="00866C04" w:rsidRDefault="0026097E" w:rsidP="0026097E">
            <w:pPr>
              <w:rPr>
                <w:sz w:val="22"/>
              </w:rPr>
            </w:pPr>
            <w:r w:rsidRPr="00866C04">
              <w:rPr>
                <w:sz w:val="22"/>
              </w:rPr>
              <w:t>KP</w:t>
            </w:r>
          </w:p>
        </w:tc>
        <w:tc>
          <w:tcPr>
            <w:tcW w:w="5812" w:type="dxa"/>
            <w:tcBorders>
              <w:top w:val="single" w:sz="4" w:space="0" w:color="auto"/>
              <w:left w:val="single" w:sz="4" w:space="0" w:color="auto"/>
              <w:bottom w:val="single" w:sz="4" w:space="0" w:color="auto"/>
              <w:right w:val="single" w:sz="4" w:space="0" w:color="auto"/>
            </w:tcBorders>
            <w:hideMark/>
          </w:tcPr>
          <w:p w:rsidR="0026097E" w:rsidRPr="00866C04" w:rsidRDefault="0026097E" w:rsidP="0026097E">
            <w:pPr>
              <w:rPr>
                <w:sz w:val="22"/>
              </w:rPr>
            </w:pPr>
            <w:r w:rsidRPr="00866C04">
              <w:rPr>
                <w:sz w:val="22"/>
              </w:rPr>
              <w:t>kompromisinis pakeitimas</w:t>
            </w:r>
          </w:p>
        </w:tc>
      </w:tr>
      <w:tr w:rsidR="0026097E" w:rsidRPr="00866C04" w:rsidTr="0026097E">
        <w:tc>
          <w:tcPr>
            <w:tcW w:w="2551" w:type="dxa"/>
            <w:tcBorders>
              <w:top w:val="single" w:sz="4" w:space="0" w:color="auto"/>
              <w:left w:val="single" w:sz="4" w:space="0" w:color="auto"/>
              <w:bottom w:val="single" w:sz="4" w:space="0" w:color="auto"/>
              <w:right w:val="single" w:sz="4" w:space="0" w:color="auto"/>
            </w:tcBorders>
            <w:hideMark/>
          </w:tcPr>
          <w:p w:rsidR="0026097E" w:rsidRPr="00866C04" w:rsidRDefault="0026097E" w:rsidP="0026097E">
            <w:pPr>
              <w:rPr>
                <w:sz w:val="22"/>
              </w:rPr>
            </w:pPr>
            <w:r w:rsidRPr="00866C04">
              <w:rPr>
                <w:sz w:val="22"/>
              </w:rPr>
              <w:t>AD</w:t>
            </w:r>
          </w:p>
        </w:tc>
        <w:tc>
          <w:tcPr>
            <w:tcW w:w="5812" w:type="dxa"/>
            <w:tcBorders>
              <w:top w:val="single" w:sz="4" w:space="0" w:color="auto"/>
              <w:left w:val="single" w:sz="4" w:space="0" w:color="auto"/>
              <w:bottom w:val="single" w:sz="4" w:space="0" w:color="auto"/>
              <w:right w:val="single" w:sz="4" w:space="0" w:color="auto"/>
            </w:tcBorders>
            <w:hideMark/>
          </w:tcPr>
          <w:p w:rsidR="0026097E" w:rsidRPr="00866C04" w:rsidRDefault="0026097E" w:rsidP="0026097E">
            <w:pPr>
              <w:rPr>
                <w:sz w:val="22"/>
              </w:rPr>
            </w:pPr>
            <w:r w:rsidRPr="00866C04">
              <w:rPr>
                <w:sz w:val="22"/>
              </w:rPr>
              <w:t>atitinkama dalis</w:t>
            </w:r>
          </w:p>
        </w:tc>
      </w:tr>
      <w:tr w:rsidR="0026097E" w:rsidRPr="00866C04" w:rsidTr="0026097E">
        <w:tc>
          <w:tcPr>
            <w:tcW w:w="2551" w:type="dxa"/>
            <w:tcBorders>
              <w:top w:val="single" w:sz="4" w:space="0" w:color="auto"/>
              <w:left w:val="single" w:sz="4" w:space="0" w:color="auto"/>
              <w:bottom w:val="single" w:sz="4" w:space="0" w:color="auto"/>
              <w:right w:val="single" w:sz="4" w:space="0" w:color="auto"/>
            </w:tcBorders>
            <w:hideMark/>
          </w:tcPr>
          <w:p w:rsidR="0026097E" w:rsidRPr="00866C04" w:rsidRDefault="0026097E" w:rsidP="0026097E">
            <w:pPr>
              <w:rPr>
                <w:sz w:val="22"/>
              </w:rPr>
            </w:pPr>
            <w:r w:rsidRPr="00866C04">
              <w:rPr>
                <w:sz w:val="22"/>
              </w:rPr>
              <w:t>NP</w:t>
            </w:r>
          </w:p>
        </w:tc>
        <w:tc>
          <w:tcPr>
            <w:tcW w:w="5812" w:type="dxa"/>
            <w:tcBorders>
              <w:top w:val="single" w:sz="4" w:space="0" w:color="auto"/>
              <w:left w:val="single" w:sz="4" w:space="0" w:color="auto"/>
              <w:bottom w:val="single" w:sz="4" w:space="0" w:color="auto"/>
              <w:right w:val="single" w:sz="4" w:space="0" w:color="auto"/>
            </w:tcBorders>
            <w:hideMark/>
          </w:tcPr>
          <w:p w:rsidR="0026097E" w:rsidRPr="00866C04" w:rsidRDefault="0026097E" w:rsidP="0026097E">
            <w:pPr>
              <w:rPr>
                <w:sz w:val="22"/>
              </w:rPr>
            </w:pPr>
            <w:r w:rsidRPr="00866C04">
              <w:rPr>
                <w:sz w:val="22"/>
              </w:rPr>
              <w:t>naikinantis pakeitimas</w:t>
            </w:r>
          </w:p>
        </w:tc>
      </w:tr>
      <w:tr w:rsidR="0026097E" w:rsidRPr="00866C04" w:rsidTr="0026097E">
        <w:tc>
          <w:tcPr>
            <w:tcW w:w="2551" w:type="dxa"/>
            <w:tcBorders>
              <w:top w:val="single" w:sz="4" w:space="0" w:color="auto"/>
              <w:left w:val="single" w:sz="4" w:space="0" w:color="auto"/>
              <w:bottom w:val="single" w:sz="4" w:space="0" w:color="auto"/>
              <w:right w:val="single" w:sz="4" w:space="0" w:color="auto"/>
            </w:tcBorders>
            <w:hideMark/>
          </w:tcPr>
          <w:p w:rsidR="0026097E" w:rsidRPr="00866C04" w:rsidRDefault="0026097E" w:rsidP="0026097E">
            <w:pPr>
              <w:rPr>
                <w:sz w:val="22"/>
              </w:rPr>
            </w:pPr>
            <w:r w:rsidRPr="00866C04">
              <w:rPr>
                <w:sz w:val="22"/>
              </w:rPr>
              <w:t>=</w:t>
            </w:r>
          </w:p>
        </w:tc>
        <w:tc>
          <w:tcPr>
            <w:tcW w:w="5812" w:type="dxa"/>
            <w:tcBorders>
              <w:top w:val="single" w:sz="4" w:space="0" w:color="auto"/>
              <w:left w:val="single" w:sz="4" w:space="0" w:color="auto"/>
              <w:bottom w:val="single" w:sz="4" w:space="0" w:color="auto"/>
              <w:right w:val="single" w:sz="4" w:space="0" w:color="auto"/>
            </w:tcBorders>
            <w:hideMark/>
          </w:tcPr>
          <w:p w:rsidR="0026097E" w:rsidRPr="00866C04" w:rsidRDefault="0026097E" w:rsidP="0026097E">
            <w:pPr>
              <w:rPr>
                <w:sz w:val="22"/>
              </w:rPr>
            </w:pPr>
            <w:r w:rsidRPr="00866C04">
              <w:rPr>
                <w:sz w:val="22"/>
              </w:rPr>
              <w:t>tapatūs pakeitimai</w:t>
            </w:r>
          </w:p>
        </w:tc>
      </w:tr>
      <w:tr w:rsidR="0026097E" w:rsidRPr="00866C04" w:rsidTr="0026097E">
        <w:tc>
          <w:tcPr>
            <w:tcW w:w="2551" w:type="dxa"/>
            <w:tcBorders>
              <w:top w:val="single" w:sz="4" w:space="0" w:color="auto"/>
              <w:left w:val="single" w:sz="4" w:space="0" w:color="auto"/>
              <w:bottom w:val="single" w:sz="4" w:space="0" w:color="auto"/>
              <w:right w:val="single" w:sz="4" w:space="0" w:color="auto"/>
            </w:tcBorders>
            <w:hideMark/>
          </w:tcPr>
          <w:p w:rsidR="0026097E" w:rsidRPr="00866C04" w:rsidRDefault="0026097E" w:rsidP="0026097E">
            <w:pPr>
              <w:rPr>
                <w:sz w:val="22"/>
              </w:rPr>
            </w:pPr>
            <w:r w:rsidRPr="00866C04">
              <w:rPr>
                <w:sz w:val="22"/>
              </w:rPr>
              <w:t>§</w:t>
            </w:r>
          </w:p>
        </w:tc>
        <w:tc>
          <w:tcPr>
            <w:tcW w:w="5812" w:type="dxa"/>
            <w:tcBorders>
              <w:top w:val="single" w:sz="4" w:space="0" w:color="auto"/>
              <w:left w:val="single" w:sz="4" w:space="0" w:color="auto"/>
              <w:bottom w:val="single" w:sz="4" w:space="0" w:color="auto"/>
              <w:right w:val="single" w:sz="4" w:space="0" w:color="auto"/>
            </w:tcBorders>
            <w:hideMark/>
          </w:tcPr>
          <w:p w:rsidR="0026097E" w:rsidRPr="00866C04" w:rsidRDefault="0026097E" w:rsidP="0026097E">
            <w:pPr>
              <w:rPr>
                <w:sz w:val="22"/>
              </w:rPr>
            </w:pPr>
            <w:r w:rsidRPr="00866C04">
              <w:rPr>
                <w:sz w:val="22"/>
              </w:rPr>
              <w:t>dalis</w:t>
            </w:r>
          </w:p>
        </w:tc>
      </w:tr>
      <w:tr w:rsidR="0026097E" w:rsidRPr="00866C04" w:rsidTr="0026097E">
        <w:tc>
          <w:tcPr>
            <w:tcW w:w="2551" w:type="dxa"/>
            <w:tcBorders>
              <w:top w:val="single" w:sz="4" w:space="0" w:color="auto"/>
              <w:left w:val="single" w:sz="4" w:space="0" w:color="auto"/>
              <w:bottom w:val="single" w:sz="4" w:space="0" w:color="auto"/>
              <w:right w:val="single" w:sz="4" w:space="0" w:color="auto"/>
            </w:tcBorders>
            <w:hideMark/>
          </w:tcPr>
          <w:p w:rsidR="0026097E" w:rsidRPr="00866C04" w:rsidRDefault="0026097E" w:rsidP="0026097E">
            <w:pPr>
              <w:rPr>
                <w:sz w:val="22"/>
              </w:rPr>
            </w:pPr>
            <w:r w:rsidRPr="00866C04">
              <w:rPr>
                <w:sz w:val="22"/>
              </w:rPr>
              <w:t>str.</w:t>
            </w:r>
          </w:p>
        </w:tc>
        <w:tc>
          <w:tcPr>
            <w:tcW w:w="5812" w:type="dxa"/>
            <w:tcBorders>
              <w:top w:val="single" w:sz="4" w:space="0" w:color="auto"/>
              <w:left w:val="single" w:sz="4" w:space="0" w:color="auto"/>
              <w:bottom w:val="single" w:sz="4" w:space="0" w:color="auto"/>
              <w:right w:val="single" w:sz="4" w:space="0" w:color="auto"/>
            </w:tcBorders>
            <w:hideMark/>
          </w:tcPr>
          <w:p w:rsidR="0026097E" w:rsidRPr="00866C04" w:rsidRDefault="0026097E" w:rsidP="0026097E">
            <w:pPr>
              <w:rPr>
                <w:sz w:val="22"/>
              </w:rPr>
            </w:pPr>
            <w:r w:rsidRPr="00866C04">
              <w:rPr>
                <w:sz w:val="22"/>
              </w:rPr>
              <w:t>straipsnis</w:t>
            </w:r>
          </w:p>
        </w:tc>
      </w:tr>
      <w:tr w:rsidR="0026097E" w:rsidRPr="00866C04" w:rsidTr="0026097E">
        <w:tc>
          <w:tcPr>
            <w:tcW w:w="2551" w:type="dxa"/>
            <w:tcBorders>
              <w:top w:val="single" w:sz="4" w:space="0" w:color="auto"/>
              <w:left w:val="single" w:sz="4" w:space="0" w:color="auto"/>
              <w:bottom w:val="single" w:sz="4" w:space="0" w:color="auto"/>
              <w:right w:val="single" w:sz="4" w:space="0" w:color="auto"/>
            </w:tcBorders>
            <w:hideMark/>
          </w:tcPr>
          <w:p w:rsidR="0026097E" w:rsidRPr="00866C04" w:rsidRDefault="0026097E" w:rsidP="0026097E">
            <w:pPr>
              <w:rPr>
                <w:sz w:val="22"/>
              </w:rPr>
            </w:pPr>
            <w:r w:rsidRPr="00866C04">
              <w:rPr>
                <w:sz w:val="22"/>
              </w:rPr>
              <w:t>konst.</w:t>
            </w:r>
          </w:p>
        </w:tc>
        <w:tc>
          <w:tcPr>
            <w:tcW w:w="5812" w:type="dxa"/>
            <w:tcBorders>
              <w:top w:val="single" w:sz="4" w:space="0" w:color="auto"/>
              <w:left w:val="single" w:sz="4" w:space="0" w:color="auto"/>
              <w:bottom w:val="single" w:sz="4" w:space="0" w:color="auto"/>
              <w:right w:val="single" w:sz="4" w:space="0" w:color="auto"/>
            </w:tcBorders>
            <w:hideMark/>
          </w:tcPr>
          <w:p w:rsidR="0026097E" w:rsidRPr="00866C04" w:rsidRDefault="0026097E" w:rsidP="0026097E">
            <w:pPr>
              <w:rPr>
                <w:sz w:val="22"/>
              </w:rPr>
            </w:pPr>
            <w:r w:rsidRPr="00866C04">
              <w:rPr>
                <w:sz w:val="22"/>
              </w:rPr>
              <w:t>konstatuojamoji dalis</w:t>
            </w:r>
          </w:p>
        </w:tc>
      </w:tr>
      <w:tr w:rsidR="0026097E" w:rsidRPr="00866C04" w:rsidTr="0026097E">
        <w:tc>
          <w:tcPr>
            <w:tcW w:w="2551" w:type="dxa"/>
            <w:tcBorders>
              <w:top w:val="single" w:sz="4" w:space="0" w:color="auto"/>
              <w:left w:val="single" w:sz="4" w:space="0" w:color="auto"/>
              <w:bottom w:val="single" w:sz="4" w:space="0" w:color="auto"/>
              <w:right w:val="single" w:sz="4" w:space="0" w:color="auto"/>
            </w:tcBorders>
            <w:hideMark/>
          </w:tcPr>
          <w:p w:rsidR="0026097E" w:rsidRPr="00866C04" w:rsidRDefault="0026097E" w:rsidP="0026097E">
            <w:pPr>
              <w:rPr>
                <w:sz w:val="22"/>
              </w:rPr>
            </w:pPr>
            <w:r w:rsidRPr="00866C04">
              <w:rPr>
                <w:sz w:val="22"/>
              </w:rPr>
              <w:t>PR</w:t>
            </w:r>
          </w:p>
        </w:tc>
        <w:tc>
          <w:tcPr>
            <w:tcW w:w="5812" w:type="dxa"/>
            <w:tcBorders>
              <w:top w:val="single" w:sz="4" w:space="0" w:color="auto"/>
              <w:left w:val="single" w:sz="4" w:space="0" w:color="auto"/>
              <w:bottom w:val="single" w:sz="4" w:space="0" w:color="auto"/>
              <w:right w:val="single" w:sz="4" w:space="0" w:color="auto"/>
            </w:tcBorders>
            <w:hideMark/>
          </w:tcPr>
          <w:p w:rsidR="0026097E" w:rsidRPr="00866C04" w:rsidRDefault="0026097E" w:rsidP="0026097E">
            <w:pPr>
              <w:rPr>
                <w:sz w:val="22"/>
              </w:rPr>
            </w:pPr>
            <w:r w:rsidRPr="00866C04">
              <w:rPr>
                <w:sz w:val="22"/>
              </w:rPr>
              <w:t>pasiūlymas dėl rezoliucijos</w:t>
            </w:r>
          </w:p>
        </w:tc>
      </w:tr>
      <w:tr w:rsidR="0026097E" w:rsidRPr="00866C04" w:rsidTr="0026097E">
        <w:tc>
          <w:tcPr>
            <w:tcW w:w="2551" w:type="dxa"/>
            <w:tcBorders>
              <w:top w:val="single" w:sz="4" w:space="0" w:color="auto"/>
              <w:left w:val="single" w:sz="4" w:space="0" w:color="auto"/>
              <w:bottom w:val="single" w:sz="4" w:space="0" w:color="auto"/>
              <w:right w:val="single" w:sz="4" w:space="0" w:color="auto"/>
            </w:tcBorders>
            <w:hideMark/>
          </w:tcPr>
          <w:p w:rsidR="0026097E" w:rsidRPr="00866C04" w:rsidRDefault="0026097E" w:rsidP="0026097E">
            <w:pPr>
              <w:rPr>
                <w:sz w:val="22"/>
              </w:rPr>
            </w:pPr>
            <w:r w:rsidRPr="00866C04">
              <w:rPr>
                <w:sz w:val="22"/>
              </w:rPr>
              <w:t>BPR</w:t>
            </w:r>
          </w:p>
        </w:tc>
        <w:tc>
          <w:tcPr>
            <w:tcW w:w="5812" w:type="dxa"/>
            <w:tcBorders>
              <w:top w:val="single" w:sz="4" w:space="0" w:color="auto"/>
              <w:left w:val="single" w:sz="4" w:space="0" w:color="auto"/>
              <w:bottom w:val="single" w:sz="4" w:space="0" w:color="auto"/>
              <w:right w:val="single" w:sz="4" w:space="0" w:color="auto"/>
            </w:tcBorders>
            <w:hideMark/>
          </w:tcPr>
          <w:p w:rsidR="0026097E" w:rsidRPr="00866C04" w:rsidRDefault="0026097E" w:rsidP="0026097E">
            <w:pPr>
              <w:rPr>
                <w:sz w:val="22"/>
              </w:rPr>
            </w:pPr>
            <w:r w:rsidRPr="00866C04">
              <w:rPr>
                <w:sz w:val="22"/>
              </w:rPr>
              <w:t>bendras pasiūlymas dėl rezoliucijos</w:t>
            </w:r>
          </w:p>
        </w:tc>
      </w:tr>
      <w:tr w:rsidR="0026097E" w:rsidRPr="00866C04" w:rsidTr="0026097E">
        <w:tc>
          <w:tcPr>
            <w:tcW w:w="2551" w:type="dxa"/>
            <w:tcBorders>
              <w:top w:val="single" w:sz="4" w:space="0" w:color="auto"/>
              <w:left w:val="single" w:sz="4" w:space="0" w:color="auto"/>
              <w:bottom w:val="single" w:sz="4" w:space="0" w:color="auto"/>
              <w:right w:val="single" w:sz="4" w:space="0" w:color="auto"/>
            </w:tcBorders>
            <w:hideMark/>
          </w:tcPr>
          <w:p w:rsidR="0026097E" w:rsidRPr="00866C04" w:rsidRDefault="0026097E" w:rsidP="0026097E">
            <w:pPr>
              <w:rPr>
                <w:sz w:val="22"/>
              </w:rPr>
            </w:pPr>
            <w:r w:rsidRPr="00866C04">
              <w:rPr>
                <w:sz w:val="22"/>
              </w:rPr>
              <w:t>SB</w:t>
            </w:r>
          </w:p>
        </w:tc>
        <w:tc>
          <w:tcPr>
            <w:tcW w:w="5812" w:type="dxa"/>
            <w:tcBorders>
              <w:top w:val="single" w:sz="4" w:space="0" w:color="auto"/>
              <w:left w:val="single" w:sz="4" w:space="0" w:color="auto"/>
              <w:bottom w:val="single" w:sz="4" w:space="0" w:color="auto"/>
              <w:right w:val="single" w:sz="4" w:space="0" w:color="auto"/>
            </w:tcBorders>
            <w:hideMark/>
          </w:tcPr>
          <w:p w:rsidR="0026097E" w:rsidRPr="00866C04" w:rsidRDefault="0026097E" w:rsidP="0026097E">
            <w:pPr>
              <w:rPr>
                <w:sz w:val="22"/>
              </w:rPr>
            </w:pPr>
            <w:r w:rsidRPr="00866C04">
              <w:rPr>
                <w:sz w:val="22"/>
              </w:rPr>
              <w:t>slaptas balsavimas</w:t>
            </w:r>
          </w:p>
        </w:tc>
      </w:tr>
    </w:tbl>
    <w:p w:rsidR="002C29C5" w:rsidRPr="00866C04" w:rsidRDefault="002C29C5"/>
    <w:p w:rsidR="009542CA" w:rsidRPr="00866C04" w:rsidRDefault="0026097E" w:rsidP="0026097E">
      <w:pPr>
        <w:pStyle w:val="VOTEFIRSTTITLE"/>
      </w:pPr>
      <w:r w:rsidRPr="00866C04">
        <w:lastRenderedPageBreak/>
        <w:t>Struktūrinių reformų rėmimo programa: finansinis paketas ir bendrasis tikslas ***I</w:t>
      </w:r>
    </w:p>
    <w:p w:rsidR="009542CA" w:rsidRPr="00866C04" w:rsidRDefault="00C74436">
      <w:pPr>
        <w:pStyle w:val="VOTEREPORTTITLE"/>
      </w:pPr>
      <w:r w:rsidRPr="00866C04">
        <w:t>Pranešimas: Ruža Tomašić (A8-0227/2018)</w:t>
      </w:r>
    </w:p>
    <w:tbl>
      <w:tblPr>
        <w:tblW w:w="9071" w:type="dxa"/>
        <w:tblInd w:w="108" w:type="dxa"/>
        <w:tblLayout w:type="fixed"/>
        <w:tblCellMar>
          <w:left w:w="10" w:type="dxa"/>
          <w:right w:w="10" w:type="dxa"/>
        </w:tblCellMar>
        <w:tblLook w:val="04A0" w:firstRow="1" w:lastRow="0" w:firstColumn="1" w:lastColumn="0" w:noHBand="0" w:noVBand="1"/>
      </w:tblPr>
      <w:tblGrid>
        <w:gridCol w:w="2267"/>
        <w:gridCol w:w="2268"/>
        <w:gridCol w:w="2268"/>
        <w:gridCol w:w="2268"/>
      </w:tblGrid>
      <w:tr w:rsidR="009542CA" w:rsidRPr="00866C04">
        <w:trPr>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542CA" w:rsidRPr="00866C04" w:rsidRDefault="00C74436">
            <w:pPr>
              <w:pStyle w:val="VOTINGTABLEHEADER"/>
            </w:pPr>
            <w:r w:rsidRPr="00866C04">
              <w:t>Dalykas</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542CA" w:rsidRPr="00866C04" w:rsidRDefault="00C74436">
            <w:pPr>
              <w:pStyle w:val="VOTINGTABLEHEADER"/>
            </w:pPr>
            <w:r w:rsidRPr="00866C04">
              <w:t>VB ir kt.</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542CA" w:rsidRPr="00866C04" w:rsidRDefault="00C74436">
            <w:pPr>
              <w:pStyle w:val="VOTINGTABLEHEADER"/>
            </w:pPr>
            <w:r w:rsidRPr="00866C04">
              <w:t>Balsavimas</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542CA" w:rsidRPr="00866C04" w:rsidRDefault="00C74436">
            <w:pPr>
              <w:pStyle w:val="VOTINGTABLEHEADER"/>
            </w:pPr>
            <w:r w:rsidRPr="00866C04">
              <w:t>VB / EB: pastabos</w:t>
            </w:r>
          </w:p>
        </w:tc>
      </w:tr>
      <w:tr w:rsidR="009542CA" w:rsidRPr="00866C04">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OBJECT"/>
            </w:pPr>
            <w:r w:rsidRPr="00866C04">
              <w:t>Vienas balsavimas</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VB</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REMARK"/>
            </w:pPr>
            <w:r w:rsidRPr="00866C04">
              <w:t>489, 102, 23</w:t>
            </w:r>
          </w:p>
        </w:tc>
      </w:tr>
    </w:tbl>
    <w:p w:rsidR="009542CA" w:rsidRPr="00866C04" w:rsidRDefault="009542CA">
      <w:pPr>
        <w:pStyle w:val="STYTAB"/>
      </w:pPr>
    </w:p>
    <w:p w:rsidR="009542CA" w:rsidRPr="00866C04" w:rsidRDefault="009542CA">
      <w:pPr>
        <w:pStyle w:val="STYTAB"/>
      </w:pPr>
    </w:p>
    <w:p w:rsidR="009542CA" w:rsidRPr="00866C04" w:rsidRDefault="0026097E" w:rsidP="0026097E">
      <w:pPr>
        <w:pStyle w:val="VOTETITLE"/>
      </w:pPr>
      <w:r w:rsidRPr="00866C04">
        <w:t>Europos Sąjungos rinkimų teisės reforma ***</w:t>
      </w:r>
    </w:p>
    <w:p w:rsidR="009542CA" w:rsidRPr="00866C04" w:rsidRDefault="00C74436">
      <w:pPr>
        <w:pStyle w:val="VOTEREPORTTITLE"/>
      </w:pPr>
      <w:r w:rsidRPr="00866C04">
        <w:t>Rekomendacija: Jo Leinen ir  Danuta Maria Hübner (A8-0248/2018) (reikalinga visų Parlamento narių balsų dauguma)</w:t>
      </w:r>
    </w:p>
    <w:tbl>
      <w:tblPr>
        <w:tblW w:w="9071" w:type="dxa"/>
        <w:tblInd w:w="108" w:type="dxa"/>
        <w:tblLayout w:type="fixed"/>
        <w:tblCellMar>
          <w:left w:w="10" w:type="dxa"/>
          <w:right w:w="10" w:type="dxa"/>
        </w:tblCellMar>
        <w:tblLook w:val="04A0" w:firstRow="1" w:lastRow="0" w:firstColumn="1" w:lastColumn="0" w:noHBand="0" w:noVBand="1"/>
      </w:tblPr>
      <w:tblGrid>
        <w:gridCol w:w="2267"/>
        <w:gridCol w:w="2268"/>
        <w:gridCol w:w="2268"/>
        <w:gridCol w:w="2268"/>
      </w:tblGrid>
      <w:tr w:rsidR="009542CA" w:rsidRPr="00866C04">
        <w:trPr>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542CA" w:rsidRPr="00866C04" w:rsidRDefault="00C74436">
            <w:pPr>
              <w:pStyle w:val="VOTINGTABLEHEADER"/>
            </w:pPr>
            <w:r w:rsidRPr="00866C04">
              <w:t>Dalykas</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542CA" w:rsidRPr="00866C04" w:rsidRDefault="00C74436">
            <w:pPr>
              <w:pStyle w:val="VOTINGTABLEHEADER"/>
            </w:pPr>
            <w:r w:rsidRPr="00866C04">
              <w:t>VB ir kt.</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542CA" w:rsidRPr="00866C04" w:rsidRDefault="00C74436">
            <w:pPr>
              <w:pStyle w:val="VOTINGTABLEHEADER"/>
            </w:pPr>
            <w:r w:rsidRPr="00866C04">
              <w:t>Balsavimas</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542CA" w:rsidRPr="00866C04" w:rsidRDefault="00C74436">
            <w:pPr>
              <w:pStyle w:val="VOTINGTABLEHEADER"/>
            </w:pPr>
            <w:r w:rsidRPr="00866C04">
              <w:t>VB / EB: pastabos</w:t>
            </w:r>
          </w:p>
        </w:tc>
      </w:tr>
      <w:tr w:rsidR="009542CA" w:rsidRPr="00866C04">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OBJECT"/>
            </w:pPr>
            <w:r w:rsidRPr="00866C04">
              <w:t>Balsavimas: pritarimas</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VB</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REMARK"/>
            </w:pPr>
            <w:r w:rsidRPr="00866C04">
              <w:t>397, 207, 62</w:t>
            </w:r>
          </w:p>
        </w:tc>
      </w:tr>
    </w:tbl>
    <w:p w:rsidR="009542CA" w:rsidRPr="00866C04" w:rsidRDefault="009542CA">
      <w:pPr>
        <w:pStyle w:val="STYTAB"/>
      </w:pPr>
    </w:p>
    <w:p w:rsidR="009542CA" w:rsidRPr="00866C04" w:rsidRDefault="009542CA">
      <w:pPr>
        <w:pStyle w:val="STYTAB"/>
      </w:pPr>
    </w:p>
    <w:p w:rsidR="009542CA" w:rsidRPr="00866C04" w:rsidRDefault="009542CA">
      <w:pPr>
        <w:pStyle w:val="STYTAB"/>
      </w:pPr>
    </w:p>
    <w:p w:rsidR="009542CA" w:rsidRPr="00866C04" w:rsidRDefault="0026097E" w:rsidP="0026097E">
      <w:pPr>
        <w:pStyle w:val="VOTETITLE"/>
      </w:pPr>
      <w:r w:rsidRPr="00866C04">
        <w:t>ES, EAEB ir Armėnijos partnerystės susitarimas ***</w:t>
      </w:r>
    </w:p>
    <w:p w:rsidR="009542CA" w:rsidRPr="00866C04" w:rsidRDefault="00C74436">
      <w:pPr>
        <w:pStyle w:val="VOTEREPORTTITLE"/>
      </w:pPr>
      <w:r w:rsidRPr="00866C04">
        <w:t>Rekomendacija: László Tőkés (A8-0177/2018)</w:t>
      </w:r>
    </w:p>
    <w:tbl>
      <w:tblPr>
        <w:tblW w:w="9071" w:type="dxa"/>
        <w:tblInd w:w="108" w:type="dxa"/>
        <w:tblLayout w:type="fixed"/>
        <w:tblCellMar>
          <w:left w:w="10" w:type="dxa"/>
          <w:right w:w="10" w:type="dxa"/>
        </w:tblCellMar>
        <w:tblLook w:val="04A0" w:firstRow="1" w:lastRow="0" w:firstColumn="1" w:lastColumn="0" w:noHBand="0" w:noVBand="1"/>
      </w:tblPr>
      <w:tblGrid>
        <w:gridCol w:w="2267"/>
        <w:gridCol w:w="2268"/>
        <w:gridCol w:w="2268"/>
        <w:gridCol w:w="2268"/>
      </w:tblGrid>
      <w:tr w:rsidR="009542CA" w:rsidRPr="00866C04">
        <w:trPr>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542CA" w:rsidRPr="00866C04" w:rsidRDefault="00C74436">
            <w:pPr>
              <w:pStyle w:val="VOTINGTABLEHEADER"/>
            </w:pPr>
            <w:r w:rsidRPr="00866C04">
              <w:t>Dalykas</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542CA" w:rsidRPr="00866C04" w:rsidRDefault="00C74436">
            <w:pPr>
              <w:pStyle w:val="VOTINGTABLEHEADER"/>
            </w:pPr>
            <w:r w:rsidRPr="00866C04">
              <w:t>VB ir kt.</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542CA" w:rsidRPr="00866C04" w:rsidRDefault="00C74436">
            <w:pPr>
              <w:pStyle w:val="VOTINGTABLEHEADER"/>
            </w:pPr>
            <w:r w:rsidRPr="00866C04">
              <w:t>Balsavimas</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542CA" w:rsidRPr="00866C04" w:rsidRDefault="00C74436">
            <w:pPr>
              <w:pStyle w:val="VOTINGTABLEHEADER"/>
            </w:pPr>
            <w:r w:rsidRPr="00866C04">
              <w:t>VB / EB: pastabos</w:t>
            </w:r>
          </w:p>
        </w:tc>
      </w:tr>
      <w:tr w:rsidR="009542CA" w:rsidRPr="00866C04">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OBJECT"/>
            </w:pPr>
            <w:r w:rsidRPr="00866C04">
              <w:t>Balsavimas: pritarimas</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VB</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REMARK"/>
            </w:pPr>
            <w:r w:rsidRPr="00866C04">
              <w:t>573, 50, 45</w:t>
            </w:r>
          </w:p>
        </w:tc>
      </w:tr>
    </w:tbl>
    <w:p w:rsidR="009542CA" w:rsidRPr="00866C04" w:rsidRDefault="009542CA">
      <w:pPr>
        <w:pStyle w:val="STYTAB"/>
      </w:pPr>
    </w:p>
    <w:p w:rsidR="009542CA" w:rsidRPr="00866C04" w:rsidRDefault="009542CA">
      <w:pPr>
        <w:pStyle w:val="STYTAB"/>
      </w:pPr>
    </w:p>
    <w:p w:rsidR="009542CA" w:rsidRPr="00866C04" w:rsidRDefault="009542CA">
      <w:pPr>
        <w:pStyle w:val="STYTAB"/>
      </w:pPr>
    </w:p>
    <w:p w:rsidR="009542CA" w:rsidRPr="00866C04" w:rsidRDefault="0026097E" w:rsidP="0026097E">
      <w:pPr>
        <w:pStyle w:val="VOTETITLE"/>
      </w:pPr>
      <w:r w:rsidRPr="00866C04">
        <w:t>ES, EAEB ir Armėnijos partnerystės susitarimas (rezoliucija)</w:t>
      </w:r>
    </w:p>
    <w:p w:rsidR="009542CA" w:rsidRPr="00866C04" w:rsidRDefault="00C74436">
      <w:pPr>
        <w:pStyle w:val="VOTEREPORTTITLE"/>
      </w:pPr>
      <w:r w:rsidRPr="00866C04">
        <w:t>Pranešimas: László Tőkés (A8-0179/2018)</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9542CA" w:rsidRPr="00866C04">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542CA" w:rsidRPr="00866C04" w:rsidRDefault="00C74436">
            <w:pPr>
              <w:pStyle w:val="VOTINGTABLEHEADER"/>
            </w:pPr>
            <w:r w:rsidRPr="00866C04">
              <w:t>Dalykas</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542CA" w:rsidRPr="00866C04" w:rsidRDefault="00C74436">
            <w:pPr>
              <w:pStyle w:val="VOTINGTABLEHEADER"/>
            </w:pPr>
            <w:r w:rsidRPr="00866C04">
              <w:t>Pak. Nr.</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542CA" w:rsidRPr="00866C04" w:rsidRDefault="00C74436">
            <w:pPr>
              <w:pStyle w:val="VOTINGTABLEHEADER"/>
            </w:pPr>
            <w:r w:rsidRPr="00866C04">
              <w:t>Autorius</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542CA" w:rsidRPr="00866C04" w:rsidRDefault="00C74436">
            <w:pPr>
              <w:pStyle w:val="VOTINGTABLEHEADER"/>
            </w:pPr>
            <w:r w:rsidRPr="00866C04">
              <w:t>VB ir kt.</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542CA" w:rsidRPr="00866C04" w:rsidRDefault="00C74436">
            <w:pPr>
              <w:pStyle w:val="VOTINGTABLEHEADER"/>
            </w:pPr>
            <w:r w:rsidRPr="00866C04">
              <w:t>Balsavimas</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542CA" w:rsidRPr="00866C04" w:rsidRDefault="00C74436">
            <w:pPr>
              <w:pStyle w:val="VOTINGTABLEHEADER"/>
            </w:pPr>
            <w:r w:rsidRPr="00866C04">
              <w:t>VB / EB: pastabos</w:t>
            </w:r>
          </w:p>
        </w:tc>
      </w:tr>
      <w:tr w:rsidR="009542CA" w:rsidRPr="00866C04">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OBJECT"/>
            </w:pPr>
            <w:r w:rsidRPr="00866C04">
              <w:t>19 dalis</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originalus tekstas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dal.</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2/VB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REMARK"/>
            </w:pPr>
            <w:r w:rsidRPr="00866C04">
              <w:t>536, 119, 13</w:t>
            </w:r>
          </w:p>
        </w:tc>
      </w:tr>
      <w:tr w:rsidR="009542CA" w:rsidRPr="00866C04">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SIMPLEOBJECT"/>
            </w:pPr>
            <w:r w:rsidRPr="00866C04">
              <w:t>Po 20 dalies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ENF</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REMARK"/>
            </w:pPr>
            <w:r w:rsidRPr="00866C04">
              <w:t>146, 486, 33</w:t>
            </w:r>
          </w:p>
        </w:tc>
      </w:tr>
      <w:tr w:rsidR="009542CA" w:rsidRPr="00866C04">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ENF</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REMARK"/>
            </w:pPr>
            <w:r w:rsidRPr="00866C04">
              <w:t>125, 489, 41</w:t>
            </w:r>
          </w:p>
        </w:tc>
      </w:tr>
      <w:tr w:rsidR="009542CA" w:rsidRPr="00866C04">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OBJECT"/>
            </w:pPr>
            <w:r w:rsidRPr="00866C04">
              <w:lastRenderedPageBreak/>
              <w:t>Balsavimas: rezoliucija (visas tekstas)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REMARK"/>
            </w:pPr>
            <w:r w:rsidRPr="00866C04">
              <w:t>598, 52, 27</w:t>
            </w:r>
          </w:p>
        </w:tc>
      </w:tr>
    </w:tbl>
    <w:p w:rsidR="009542CA" w:rsidRPr="00866C04" w:rsidRDefault="009542CA">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9542CA" w:rsidRPr="00866C04">
        <w:trPr>
          <w:cantSplit/>
        </w:trPr>
        <w:tc>
          <w:tcPr>
            <w:tcW w:w="9065" w:type="dxa"/>
            <w:gridSpan w:val="2"/>
            <w:tcMar>
              <w:top w:w="0" w:type="dxa"/>
              <w:left w:w="0" w:type="dxa"/>
              <w:bottom w:w="0" w:type="dxa"/>
              <w:right w:w="0" w:type="dxa"/>
            </w:tcMar>
          </w:tcPr>
          <w:p w:rsidR="009542CA" w:rsidRPr="00866C04" w:rsidRDefault="00C74436">
            <w:pPr>
              <w:pStyle w:val="REMARKTABLECELLTITLE"/>
            </w:pPr>
            <w:r w:rsidRPr="00866C04">
              <w:t>Prašymai balsuoti vardiniu būdu</w:t>
            </w:r>
          </w:p>
        </w:tc>
      </w:tr>
      <w:tr w:rsidR="009542CA" w:rsidRPr="00866C04">
        <w:tc>
          <w:tcPr>
            <w:tcW w:w="1570" w:type="dxa"/>
            <w:tcMar>
              <w:top w:w="0" w:type="dxa"/>
              <w:left w:w="0" w:type="dxa"/>
              <w:bottom w:w="0" w:type="dxa"/>
              <w:right w:w="0" w:type="dxa"/>
            </w:tcMar>
          </w:tcPr>
          <w:p w:rsidR="009542CA" w:rsidRPr="00866C04" w:rsidRDefault="00C74436">
            <w:pPr>
              <w:pStyle w:val="REMARKTABLECELLSIMPLE"/>
            </w:pPr>
            <w:r w:rsidRPr="00866C04">
              <w:t>ENF:</w:t>
            </w:r>
          </w:p>
        </w:tc>
        <w:tc>
          <w:tcPr>
            <w:tcW w:w="7495" w:type="dxa"/>
            <w:tcMar>
              <w:top w:w="0" w:type="dxa"/>
              <w:left w:w="0" w:type="dxa"/>
              <w:bottom w:w="0" w:type="dxa"/>
              <w:right w:w="0" w:type="dxa"/>
            </w:tcMar>
          </w:tcPr>
          <w:p w:rsidR="009542CA" w:rsidRPr="00866C04" w:rsidRDefault="00C74436">
            <w:pPr>
              <w:pStyle w:val="REMARKTABLECELLSIMPLE"/>
            </w:pPr>
            <w:r w:rsidRPr="00866C04">
              <w:t>1, 2 pakeitimai.</w:t>
            </w:r>
          </w:p>
        </w:tc>
      </w:tr>
      <w:tr w:rsidR="009542CA" w:rsidRPr="00866C04">
        <w:tc>
          <w:tcPr>
            <w:tcW w:w="1570" w:type="dxa"/>
            <w:tcMar>
              <w:top w:w="0" w:type="dxa"/>
              <w:left w:w="0" w:type="dxa"/>
              <w:bottom w:w="0" w:type="dxa"/>
              <w:right w:w="0" w:type="dxa"/>
            </w:tcMar>
          </w:tcPr>
          <w:p w:rsidR="009542CA" w:rsidRPr="00866C04" w:rsidRDefault="00C74436">
            <w:pPr>
              <w:pStyle w:val="REMARKTABLECELLSIMPLE"/>
            </w:pPr>
            <w:r w:rsidRPr="00866C04">
              <w:t>GUE/NGL:</w:t>
            </w:r>
          </w:p>
        </w:tc>
        <w:tc>
          <w:tcPr>
            <w:tcW w:w="7495" w:type="dxa"/>
            <w:tcMar>
              <w:top w:w="0" w:type="dxa"/>
              <w:left w:w="0" w:type="dxa"/>
              <w:bottom w:w="0" w:type="dxa"/>
              <w:right w:w="0" w:type="dxa"/>
            </w:tcMar>
          </w:tcPr>
          <w:p w:rsidR="009542CA" w:rsidRPr="00866C04" w:rsidRDefault="00C74436">
            <w:pPr>
              <w:pStyle w:val="REMARKTABLECELLSIMPLE"/>
            </w:pPr>
            <w:r w:rsidRPr="00866C04">
              <w:t>19 dalies 2-oji dalis.</w:t>
            </w:r>
          </w:p>
        </w:tc>
      </w:tr>
    </w:tbl>
    <w:p w:rsidR="009542CA" w:rsidRPr="00866C04" w:rsidRDefault="009542CA">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9542CA" w:rsidRPr="00866C04">
        <w:trPr>
          <w:cantSplit/>
        </w:trPr>
        <w:tc>
          <w:tcPr>
            <w:tcW w:w="9065" w:type="dxa"/>
            <w:gridSpan w:val="2"/>
            <w:tcMar>
              <w:top w:w="0" w:type="dxa"/>
              <w:left w:w="0" w:type="dxa"/>
              <w:bottom w:w="0" w:type="dxa"/>
              <w:right w:w="0" w:type="dxa"/>
            </w:tcMar>
          </w:tcPr>
          <w:p w:rsidR="009542CA" w:rsidRPr="00866C04" w:rsidRDefault="00C74436">
            <w:pPr>
              <w:pStyle w:val="REMARKTABLECELLTITLE"/>
            </w:pPr>
            <w:r w:rsidRPr="00866C04">
              <w:t>Prašymai balsuoti dalimis</w:t>
            </w:r>
          </w:p>
        </w:tc>
      </w:tr>
      <w:tr w:rsidR="009542CA" w:rsidRPr="00866C04">
        <w:trPr>
          <w:cantSplit/>
        </w:trPr>
        <w:tc>
          <w:tcPr>
            <w:tcW w:w="9065" w:type="dxa"/>
            <w:gridSpan w:val="2"/>
            <w:tcMar>
              <w:top w:w="0" w:type="dxa"/>
              <w:left w:w="0" w:type="dxa"/>
              <w:bottom w:w="0" w:type="dxa"/>
              <w:right w:w="0" w:type="dxa"/>
            </w:tcMar>
          </w:tcPr>
          <w:p w:rsidR="009542CA" w:rsidRPr="00866C04" w:rsidRDefault="00C74436">
            <w:pPr>
              <w:pStyle w:val="REMARKTABLECELLSIMPLE"/>
            </w:pPr>
            <w:r w:rsidRPr="00866C04">
              <w:t>GUE/NGL:</w:t>
            </w:r>
          </w:p>
        </w:tc>
      </w:tr>
      <w:tr w:rsidR="009542CA" w:rsidRPr="00866C04">
        <w:trPr>
          <w:cantSplit/>
        </w:trPr>
        <w:tc>
          <w:tcPr>
            <w:tcW w:w="9065" w:type="dxa"/>
            <w:gridSpan w:val="2"/>
            <w:tcMar>
              <w:top w:w="0" w:type="dxa"/>
              <w:left w:w="0" w:type="dxa"/>
              <w:bottom w:w="0" w:type="dxa"/>
              <w:right w:w="0" w:type="dxa"/>
            </w:tcMar>
          </w:tcPr>
          <w:p w:rsidR="009542CA" w:rsidRPr="00866C04" w:rsidRDefault="00C74436">
            <w:pPr>
              <w:pStyle w:val="REMARKTABLECELLSIMPLE"/>
            </w:pPr>
            <w:r w:rsidRPr="00866C04">
              <w:t>19 dalis</w:t>
            </w:r>
          </w:p>
        </w:tc>
      </w:tr>
      <w:tr w:rsidR="009542CA" w:rsidRPr="00866C04">
        <w:trPr>
          <w:cantSplit/>
        </w:trPr>
        <w:tc>
          <w:tcPr>
            <w:tcW w:w="1570" w:type="dxa"/>
            <w:tcMar>
              <w:top w:w="0" w:type="dxa"/>
              <w:left w:w="0" w:type="dxa"/>
              <w:bottom w:w="0" w:type="dxa"/>
              <w:right w:w="0" w:type="dxa"/>
            </w:tcMar>
          </w:tcPr>
          <w:p w:rsidR="009542CA" w:rsidRPr="00866C04" w:rsidRDefault="00C74436">
            <w:pPr>
              <w:pStyle w:val="REMARKTABLECELLITALIC"/>
            </w:pPr>
            <w:r w:rsidRPr="00866C04">
              <w:t>1-oji dalis:</w:t>
            </w:r>
          </w:p>
        </w:tc>
        <w:tc>
          <w:tcPr>
            <w:tcW w:w="7495" w:type="dxa"/>
            <w:tcMar>
              <w:top w:w="0" w:type="dxa"/>
              <w:left w:w="0" w:type="dxa"/>
              <w:bottom w:w="0" w:type="dxa"/>
              <w:right w:w="0" w:type="dxa"/>
            </w:tcMar>
          </w:tcPr>
          <w:p w:rsidR="009542CA" w:rsidRPr="00866C04" w:rsidRDefault="00C74436">
            <w:pPr>
              <w:pStyle w:val="REMARKTABLECELLSIMPLE"/>
            </w:pPr>
            <w:r w:rsidRPr="00866C04">
              <w:t xml:space="preserve">„ragina toliau dėti pastangas siekiant labiau bendradarbiauti nusikalstamų veikų, tokių kaip terorizmas, organizuotas nusikalstamumas, kibernetiniai nusikaltimai ir tarpvalstybiniai nusikaltimai, prevencijos ir kovos su jomis srityse“. </w:t>
            </w:r>
          </w:p>
        </w:tc>
      </w:tr>
      <w:tr w:rsidR="009542CA" w:rsidRPr="00866C04">
        <w:trPr>
          <w:cantSplit/>
        </w:trPr>
        <w:tc>
          <w:tcPr>
            <w:tcW w:w="1570" w:type="dxa"/>
            <w:tcMar>
              <w:top w:w="0" w:type="dxa"/>
              <w:left w:w="0" w:type="dxa"/>
              <w:bottom w:w="0" w:type="dxa"/>
              <w:right w:w="0" w:type="dxa"/>
            </w:tcMar>
          </w:tcPr>
          <w:p w:rsidR="009542CA" w:rsidRPr="00866C04" w:rsidRDefault="00C74436">
            <w:pPr>
              <w:pStyle w:val="REMARKTABLECELLITALIC"/>
            </w:pPr>
            <w:r w:rsidRPr="00866C04">
              <w:t>2-oji dalis:</w:t>
            </w:r>
          </w:p>
        </w:tc>
        <w:tc>
          <w:tcPr>
            <w:tcW w:w="7495" w:type="dxa"/>
            <w:tcMar>
              <w:top w:w="0" w:type="dxa"/>
              <w:left w:w="0" w:type="dxa"/>
              <w:bottom w:w="0" w:type="dxa"/>
              <w:right w:w="0" w:type="dxa"/>
            </w:tcMar>
          </w:tcPr>
          <w:p w:rsidR="009542CA" w:rsidRPr="00866C04" w:rsidRDefault="00C74436">
            <w:pPr>
              <w:pStyle w:val="REMARKTABLECELLSIMPLE"/>
            </w:pPr>
            <w:r w:rsidRPr="00866C04">
              <w:t>„ir ragina Armėniją labiau prisiderinti prie ES užsienio ir saugumo politikos;“.</w:t>
            </w:r>
          </w:p>
        </w:tc>
      </w:tr>
    </w:tbl>
    <w:p w:rsidR="009542CA" w:rsidRPr="00866C04" w:rsidRDefault="009542CA">
      <w:pPr>
        <w:pStyle w:val="STYTAB"/>
      </w:pPr>
    </w:p>
    <w:p w:rsidR="009542CA" w:rsidRPr="00866C04" w:rsidRDefault="009542CA">
      <w:pPr>
        <w:pStyle w:val="STYTAB"/>
      </w:pPr>
    </w:p>
    <w:p w:rsidR="009542CA" w:rsidRPr="00866C04" w:rsidRDefault="0026097E" w:rsidP="0026097E">
      <w:pPr>
        <w:pStyle w:val="VOTETITLE"/>
      </w:pPr>
      <w:r w:rsidRPr="00866C04">
        <w:t>ES ir Irako partnerystės ir bendradarbiavimo susitarimas ***</w:t>
      </w:r>
    </w:p>
    <w:p w:rsidR="009542CA" w:rsidRPr="00866C04" w:rsidRDefault="00C74436">
      <w:pPr>
        <w:pStyle w:val="VOTEREPORTTITLE"/>
      </w:pPr>
      <w:r w:rsidRPr="00866C04">
        <w:t>Rekomendacija: Tokia Saïfi (A8-0222/2018)</w:t>
      </w:r>
    </w:p>
    <w:tbl>
      <w:tblPr>
        <w:tblW w:w="9071" w:type="dxa"/>
        <w:tblInd w:w="108" w:type="dxa"/>
        <w:tblLayout w:type="fixed"/>
        <w:tblCellMar>
          <w:left w:w="10" w:type="dxa"/>
          <w:right w:w="10" w:type="dxa"/>
        </w:tblCellMar>
        <w:tblLook w:val="04A0" w:firstRow="1" w:lastRow="0" w:firstColumn="1" w:lastColumn="0" w:noHBand="0" w:noVBand="1"/>
      </w:tblPr>
      <w:tblGrid>
        <w:gridCol w:w="2267"/>
        <w:gridCol w:w="2268"/>
        <w:gridCol w:w="2268"/>
        <w:gridCol w:w="2268"/>
      </w:tblGrid>
      <w:tr w:rsidR="009542CA" w:rsidRPr="00866C04">
        <w:trPr>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542CA" w:rsidRPr="00866C04" w:rsidRDefault="00C74436">
            <w:pPr>
              <w:pStyle w:val="VOTINGTABLEHEADER"/>
            </w:pPr>
            <w:r w:rsidRPr="00866C04">
              <w:t>Dalykas</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542CA" w:rsidRPr="00866C04" w:rsidRDefault="00C74436">
            <w:pPr>
              <w:pStyle w:val="VOTINGTABLEHEADER"/>
            </w:pPr>
            <w:r w:rsidRPr="00866C04">
              <w:t>VB ir kt.</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542CA" w:rsidRPr="00866C04" w:rsidRDefault="00C74436">
            <w:pPr>
              <w:pStyle w:val="VOTINGTABLEHEADER"/>
            </w:pPr>
            <w:r w:rsidRPr="00866C04">
              <w:t>Balsavimas</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542CA" w:rsidRPr="00866C04" w:rsidRDefault="00C74436">
            <w:pPr>
              <w:pStyle w:val="VOTINGTABLEHEADER"/>
            </w:pPr>
            <w:r w:rsidRPr="00866C04">
              <w:t>VB / EB: pastabos</w:t>
            </w:r>
          </w:p>
        </w:tc>
      </w:tr>
      <w:tr w:rsidR="009542CA" w:rsidRPr="00866C04">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OBJECT"/>
            </w:pPr>
            <w:r w:rsidRPr="00866C04">
              <w:t>Balsavimas: pritarimas</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VB</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REMARK"/>
            </w:pPr>
            <w:r w:rsidRPr="00866C04">
              <w:t>565, 75, 34</w:t>
            </w:r>
          </w:p>
        </w:tc>
      </w:tr>
    </w:tbl>
    <w:p w:rsidR="009542CA" w:rsidRPr="00866C04" w:rsidRDefault="009542CA">
      <w:pPr>
        <w:pStyle w:val="STYTAB"/>
      </w:pPr>
    </w:p>
    <w:p w:rsidR="009542CA" w:rsidRPr="00866C04" w:rsidRDefault="009542CA">
      <w:pPr>
        <w:pStyle w:val="STYTAB"/>
      </w:pPr>
    </w:p>
    <w:p w:rsidR="009542CA" w:rsidRPr="00866C04" w:rsidRDefault="009542CA">
      <w:pPr>
        <w:pStyle w:val="STYTAB"/>
      </w:pPr>
    </w:p>
    <w:p w:rsidR="009542CA" w:rsidRPr="00866C04" w:rsidRDefault="0026097E" w:rsidP="0026097E">
      <w:pPr>
        <w:pStyle w:val="VOTETITLE"/>
      </w:pPr>
      <w:r w:rsidRPr="00866C04">
        <w:t>ES ir Irako partnerystės ir bendradarbiavimo susitarimas (rezoliucija)</w:t>
      </w:r>
    </w:p>
    <w:p w:rsidR="009542CA" w:rsidRPr="00866C04" w:rsidRDefault="00C74436">
      <w:pPr>
        <w:pStyle w:val="VOTEREPORTTITLE"/>
      </w:pPr>
      <w:r w:rsidRPr="00866C04">
        <w:t>Pranešimas: Tokia Saïfi (A8-0224/2018)</w:t>
      </w:r>
    </w:p>
    <w:tbl>
      <w:tblPr>
        <w:tblW w:w="9071" w:type="dxa"/>
        <w:tblInd w:w="108" w:type="dxa"/>
        <w:tblLayout w:type="fixed"/>
        <w:tblCellMar>
          <w:left w:w="10" w:type="dxa"/>
          <w:right w:w="10" w:type="dxa"/>
        </w:tblCellMar>
        <w:tblLook w:val="04A0" w:firstRow="1" w:lastRow="0" w:firstColumn="1" w:lastColumn="0" w:noHBand="0" w:noVBand="1"/>
      </w:tblPr>
      <w:tblGrid>
        <w:gridCol w:w="2267"/>
        <w:gridCol w:w="2268"/>
        <w:gridCol w:w="2268"/>
        <w:gridCol w:w="2268"/>
      </w:tblGrid>
      <w:tr w:rsidR="009542CA" w:rsidRPr="00866C04">
        <w:trPr>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542CA" w:rsidRPr="00866C04" w:rsidRDefault="00C74436">
            <w:pPr>
              <w:pStyle w:val="VOTINGTABLEHEADER"/>
            </w:pPr>
            <w:r w:rsidRPr="00866C04">
              <w:t>Dalykas</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542CA" w:rsidRPr="00866C04" w:rsidRDefault="00C74436">
            <w:pPr>
              <w:pStyle w:val="VOTINGTABLEHEADER"/>
            </w:pPr>
            <w:r w:rsidRPr="00866C04">
              <w:t>VB ir kt.</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542CA" w:rsidRPr="00866C04" w:rsidRDefault="00C74436">
            <w:pPr>
              <w:pStyle w:val="VOTINGTABLEHEADER"/>
            </w:pPr>
            <w:r w:rsidRPr="00866C04">
              <w:t>Balsavimas</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542CA" w:rsidRPr="00866C04" w:rsidRDefault="00C74436">
            <w:pPr>
              <w:pStyle w:val="VOTINGTABLEHEADER"/>
            </w:pPr>
            <w:r w:rsidRPr="00866C04">
              <w:t>VB / EB: pastabos</w:t>
            </w:r>
          </w:p>
        </w:tc>
      </w:tr>
      <w:tr w:rsidR="009542CA" w:rsidRPr="00866C04">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OBJECT"/>
            </w:pPr>
            <w:r w:rsidRPr="00866C04">
              <w:t>Vienas balsavimas</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VB</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REMARK"/>
            </w:pPr>
            <w:r w:rsidRPr="00866C04">
              <w:t>576, 69, 35</w:t>
            </w:r>
          </w:p>
        </w:tc>
      </w:tr>
    </w:tbl>
    <w:p w:rsidR="009542CA" w:rsidRPr="00866C04" w:rsidRDefault="009542CA">
      <w:pPr>
        <w:pStyle w:val="STYTAB"/>
      </w:pPr>
    </w:p>
    <w:p w:rsidR="009542CA" w:rsidRPr="00866C04" w:rsidRDefault="009542CA">
      <w:pPr>
        <w:pStyle w:val="STYTAB"/>
      </w:pPr>
    </w:p>
    <w:p w:rsidR="009542CA" w:rsidRPr="00866C04" w:rsidRDefault="0026097E" w:rsidP="0026097E">
      <w:pPr>
        <w:pStyle w:val="VOTETITLE"/>
      </w:pPr>
      <w:r w:rsidRPr="00866C04">
        <w:t>ES ir Naujosios Zelandijos susitarimas dėl nuolaidų dalinio keitimo (Kroatijos įstojimas) ***</w:t>
      </w:r>
    </w:p>
    <w:p w:rsidR="009542CA" w:rsidRPr="00866C04" w:rsidRDefault="00C74436">
      <w:pPr>
        <w:pStyle w:val="VOTEREPORTTITLE"/>
      </w:pPr>
      <w:r w:rsidRPr="00866C04">
        <w:t>Rekomendacija: Daniel Caspary (A8-0220/2018)</w:t>
      </w:r>
    </w:p>
    <w:tbl>
      <w:tblPr>
        <w:tblW w:w="9071" w:type="dxa"/>
        <w:tblInd w:w="108" w:type="dxa"/>
        <w:tblLayout w:type="fixed"/>
        <w:tblCellMar>
          <w:left w:w="10" w:type="dxa"/>
          <w:right w:w="10" w:type="dxa"/>
        </w:tblCellMar>
        <w:tblLook w:val="04A0" w:firstRow="1" w:lastRow="0" w:firstColumn="1" w:lastColumn="0" w:noHBand="0" w:noVBand="1"/>
      </w:tblPr>
      <w:tblGrid>
        <w:gridCol w:w="2267"/>
        <w:gridCol w:w="2268"/>
        <w:gridCol w:w="2268"/>
        <w:gridCol w:w="2268"/>
      </w:tblGrid>
      <w:tr w:rsidR="009542CA" w:rsidRPr="00866C04">
        <w:trPr>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542CA" w:rsidRPr="00866C04" w:rsidRDefault="00C74436">
            <w:pPr>
              <w:pStyle w:val="VOTINGTABLEHEADER"/>
            </w:pPr>
            <w:r w:rsidRPr="00866C04">
              <w:t>Dalykas</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542CA" w:rsidRPr="00866C04" w:rsidRDefault="00C74436">
            <w:pPr>
              <w:pStyle w:val="VOTINGTABLEHEADER"/>
            </w:pPr>
            <w:r w:rsidRPr="00866C04">
              <w:t>VB ir kt.</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542CA" w:rsidRPr="00866C04" w:rsidRDefault="00C74436">
            <w:pPr>
              <w:pStyle w:val="VOTINGTABLEHEADER"/>
            </w:pPr>
            <w:r w:rsidRPr="00866C04">
              <w:t>Balsavimas</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542CA" w:rsidRPr="00866C04" w:rsidRDefault="00C74436">
            <w:pPr>
              <w:pStyle w:val="VOTINGTABLEHEADER"/>
            </w:pPr>
            <w:r w:rsidRPr="00866C04">
              <w:t>VB / EB: pastabos</w:t>
            </w:r>
          </w:p>
        </w:tc>
      </w:tr>
      <w:tr w:rsidR="009542CA" w:rsidRPr="00866C04">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OBJECT"/>
            </w:pPr>
            <w:r w:rsidRPr="00866C04">
              <w:t>Balsavimas: pritarimas</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VB</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REMARK"/>
            </w:pPr>
            <w:r w:rsidRPr="00866C04">
              <w:t>621, 40, 15</w:t>
            </w:r>
          </w:p>
        </w:tc>
      </w:tr>
    </w:tbl>
    <w:p w:rsidR="009542CA" w:rsidRPr="00866C04" w:rsidRDefault="009542CA">
      <w:pPr>
        <w:pStyle w:val="STYTAB"/>
      </w:pPr>
    </w:p>
    <w:p w:rsidR="009542CA" w:rsidRPr="00866C04" w:rsidRDefault="009542CA">
      <w:pPr>
        <w:pStyle w:val="STYTAB"/>
      </w:pPr>
    </w:p>
    <w:p w:rsidR="009542CA" w:rsidRPr="00866C04" w:rsidRDefault="009542CA">
      <w:pPr>
        <w:pStyle w:val="STYTAB"/>
      </w:pPr>
    </w:p>
    <w:p w:rsidR="009542CA" w:rsidRPr="00866C04" w:rsidRDefault="0026097E" w:rsidP="0026097E">
      <w:pPr>
        <w:pStyle w:val="VOTETITLE"/>
      </w:pPr>
      <w:r w:rsidRPr="00866C04">
        <w:lastRenderedPageBreak/>
        <w:t>Europos centrinių bankų sistemos ir Europos Centrinio Banko statutas. Tarpuskaitos ir mokėjimo sistemos ***I</w:t>
      </w:r>
    </w:p>
    <w:p w:rsidR="009542CA" w:rsidRPr="00866C04" w:rsidRDefault="00C74436">
      <w:pPr>
        <w:pStyle w:val="VOTEREPORTTITLE"/>
      </w:pPr>
      <w:r w:rsidRPr="00866C04">
        <w:t>Pranešimas: Gabriel Mato ir  Danuta Maria Hübner (A8-0219/2018)</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9542CA" w:rsidRPr="00866C04">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542CA" w:rsidRPr="00866C04" w:rsidRDefault="00C74436">
            <w:pPr>
              <w:pStyle w:val="VOTINGTABLEHEADER"/>
            </w:pPr>
            <w:r w:rsidRPr="00866C04">
              <w:t>Dalykas</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542CA" w:rsidRPr="00866C04" w:rsidRDefault="00C74436">
            <w:pPr>
              <w:pStyle w:val="VOTINGTABLEHEADER"/>
            </w:pPr>
            <w:r w:rsidRPr="00866C04">
              <w:t>Pak. Nr.</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542CA" w:rsidRPr="00866C04" w:rsidRDefault="00C74436">
            <w:pPr>
              <w:pStyle w:val="VOTINGTABLEHEADER"/>
            </w:pPr>
            <w:r w:rsidRPr="00866C04">
              <w:t>Autorius</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542CA" w:rsidRPr="00866C04" w:rsidRDefault="00C74436">
            <w:pPr>
              <w:pStyle w:val="VOTINGTABLEHEADER"/>
            </w:pPr>
            <w:r w:rsidRPr="00866C04">
              <w:t>VB ir kt.</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542CA" w:rsidRPr="00866C04" w:rsidRDefault="00C74436">
            <w:pPr>
              <w:pStyle w:val="VOTINGTABLEHEADER"/>
            </w:pPr>
            <w:r w:rsidRPr="00866C04">
              <w:t>Balsavimas</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542CA" w:rsidRPr="00866C04" w:rsidRDefault="00C74436">
            <w:pPr>
              <w:pStyle w:val="VOTINGTABLEHEADER"/>
            </w:pPr>
            <w:r w:rsidRPr="00866C04">
              <w:t>VB / EB: pastabos</w:t>
            </w:r>
          </w:p>
        </w:tc>
      </w:tr>
      <w:tr w:rsidR="009542CA" w:rsidRPr="00866C04">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SIMPLEOBJECT"/>
            </w:pPr>
            <w:r w:rsidRPr="00866C04">
              <w:t>Atsakingo komiteto pakeitimai. Balsavimas už visus pakeitimus iš karto</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1-10</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komitetas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rsidP="00731D46">
            <w:pPr>
              <w:pStyle w:val="VOTINGTABLECELLSIMPLEOBJECT"/>
            </w:pPr>
            <w:r w:rsidRPr="00866C04">
              <w:t>ECBS statuto straipsnis</w:t>
            </w:r>
            <w:r w:rsidRPr="00866C04">
              <w:br/>
              <w:t>ECB statuto 22 straipsnis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13rev</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Verts/ALE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REMARK"/>
            </w:pPr>
            <w:r w:rsidRPr="00866C04">
              <w:t>98, 556, 28</w:t>
            </w:r>
          </w:p>
        </w:tc>
      </w:tr>
      <w:tr w:rsidR="009542CA" w:rsidRPr="00866C04">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11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komitetas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SIMPLEOBJECT"/>
            </w:pPr>
            <w:r w:rsidRPr="00866C04">
              <w:t>Po 7 konstatuojamosios dalies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12rev</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Verts/ALE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REMARK"/>
            </w:pPr>
            <w:r w:rsidRPr="00866C04">
              <w:t>287, 332, 63</w:t>
            </w:r>
          </w:p>
        </w:tc>
      </w:tr>
      <w:tr w:rsidR="009542CA" w:rsidRPr="00866C04">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OBJECT"/>
            </w:pPr>
            <w:r w:rsidRPr="00866C04">
              <w:t>Balsavimas: sprendimo projektas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REMARK"/>
            </w:pPr>
            <w:r w:rsidRPr="00866C04">
              <w:t>423, 144, 113</w:t>
            </w:r>
          </w:p>
        </w:tc>
      </w:tr>
    </w:tbl>
    <w:p w:rsidR="009542CA" w:rsidRPr="00866C04" w:rsidRDefault="009542CA">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9542CA" w:rsidRPr="00866C04">
        <w:trPr>
          <w:cantSplit/>
        </w:trPr>
        <w:tc>
          <w:tcPr>
            <w:tcW w:w="9065" w:type="dxa"/>
            <w:gridSpan w:val="2"/>
            <w:tcMar>
              <w:top w:w="0" w:type="dxa"/>
              <w:left w:w="0" w:type="dxa"/>
              <w:bottom w:w="0" w:type="dxa"/>
              <w:right w:w="0" w:type="dxa"/>
            </w:tcMar>
          </w:tcPr>
          <w:p w:rsidR="009542CA" w:rsidRPr="00866C04" w:rsidRDefault="00C74436">
            <w:pPr>
              <w:pStyle w:val="REMARKTABLECELLTITLE"/>
            </w:pPr>
            <w:r w:rsidRPr="00866C04">
              <w:t>Prašymai balsuoti vardiniu būdu</w:t>
            </w:r>
          </w:p>
        </w:tc>
      </w:tr>
      <w:tr w:rsidR="009542CA" w:rsidRPr="00866C04">
        <w:tc>
          <w:tcPr>
            <w:tcW w:w="1570" w:type="dxa"/>
            <w:tcMar>
              <w:top w:w="0" w:type="dxa"/>
              <w:left w:w="0" w:type="dxa"/>
              <w:bottom w:w="0" w:type="dxa"/>
              <w:right w:w="0" w:type="dxa"/>
            </w:tcMar>
          </w:tcPr>
          <w:p w:rsidR="009542CA" w:rsidRPr="00866C04" w:rsidRDefault="00C74436">
            <w:pPr>
              <w:pStyle w:val="REMARKTABLECELLSIMPLE"/>
            </w:pPr>
            <w:r w:rsidRPr="00866C04">
              <w:t>Verts/ALE:</w:t>
            </w:r>
          </w:p>
        </w:tc>
        <w:tc>
          <w:tcPr>
            <w:tcW w:w="7495" w:type="dxa"/>
            <w:tcMar>
              <w:top w:w="0" w:type="dxa"/>
              <w:left w:w="0" w:type="dxa"/>
              <w:bottom w:w="0" w:type="dxa"/>
              <w:right w:w="0" w:type="dxa"/>
            </w:tcMar>
          </w:tcPr>
          <w:p w:rsidR="009542CA" w:rsidRPr="00866C04" w:rsidRDefault="00C74436">
            <w:pPr>
              <w:pStyle w:val="REMARKTABLECELLSIMPLE"/>
            </w:pPr>
            <w:r w:rsidRPr="00866C04">
              <w:t>12, 13 pakeitimai.</w:t>
            </w:r>
          </w:p>
        </w:tc>
      </w:tr>
    </w:tbl>
    <w:p w:rsidR="009542CA" w:rsidRPr="00866C04" w:rsidRDefault="009542CA">
      <w:pPr>
        <w:pStyle w:val="STYTAB"/>
      </w:pPr>
    </w:p>
    <w:p w:rsidR="009542CA" w:rsidRPr="00866C04" w:rsidRDefault="009542CA">
      <w:pPr>
        <w:pStyle w:val="STYTAB"/>
      </w:pPr>
    </w:p>
    <w:p w:rsidR="009542CA" w:rsidRPr="00866C04" w:rsidRDefault="0026097E" w:rsidP="0026097E">
      <w:pPr>
        <w:pStyle w:val="VOTETITLE"/>
      </w:pPr>
      <w:r w:rsidRPr="00866C04">
        <w:t>Transporto priemonių apmokestinimas: sunkiasvorių krovinių transporto priemonių apmokestinimas už naudojimąsi tam tikra infrastruktūra *</w:t>
      </w:r>
    </w:p>
    <w:p w:rsidR="009542CA" w:rsidRPr="00866C04" w:rsidRDefault="00C74436">
      <w:pPr>
        <w:pStyle w:val="VOTEREPORTTITLE"/>
      </w:pPr>
      <w:r w:rsidRPr="00866C04">
        <w:t>Pranešimas: Deirdre Clune (A8-0200/2018)</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9542CA" w:rsidRPr="00866C04">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542CA" w:rsidRPr="00866C04" w:rsidRDefault="00C74436">
            <w:pPr>
              <w:pStyle w:val="VOTINGTABLEHEADER"/>
            </w:pPr>
            <w:r w:rsidRPr="00866C04">
              <w:t>Dalykas</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542CA" w:rsidRPr="00866C04" w:rsidRDefault="00C74436">
            <w:pPr>
              <w:pStyle w:val="VOTINGTABLEHEADER"/>
            </w:pPr>
            <w:r w:rsidRPr="00866C04">
              <w:t>Pak. Nr.</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542CA" w:rsidRPr="00866C04" w:rsidRDefault="00C74436">
            <w:pPr>
              <w:pStyle w:val="VOTINGTABLEHEADER"/>
            </w:pPr>
            <w:r w:rsidRPr="00866C04">
              <w:t>Autorius</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542CA" w:rsidRPr="00866C04" w:rsidRDefault="00C74436">
            <w:pPr>
              <w:pStyle w:val="VOTINGTABLEHEADER"/>
            </w:pPr>
            <w:r w:rsidRPr="00866C04">
              <w:t>VB ir kt.</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542CA" w:rsidRPr="00866C04" w:rsidRDefault="00C74436">
            <w:pPr>
              <w:pStyle w:val="VOTINGTABLEHEADER"/>
            </w:pPr>
            <w:r w:rsidRPr="00866C04">
              <w:t>Balsavimas</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542CA" w:rsidRPr="00866C04" w:rsidRDefault="00C74436">
            <w:pPr>
              <w:pStyle w:val="VOTINGTABLEHEADER"/>
            </w:pPr>
            <w:r w:rsidRPr="00866C04">
              <w:t>VB / EB: pastabos</w:t>
            </w:r>
          </w:p>
        </w:tc>
      </w:tr>
      <w:tr w:rsidR="009542CA" w:rsidRPr="00866C04">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SIMPLEOBJECT"/>
            </w:pPr>
            <w:r w:rsidRPr="00866C04">
              <w:t>Atsakingo komiteto pakeitimai. Balsavimas už visus pakeitimus iš karto</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4-11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komitetas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SIMPLEOBJECT"/>
            </w:pPr>
            <w:r w:rsidRPr="00866C04">
              <w:t>Po 1 konstatuojamosios dalies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12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Verts/ALE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SIMPLEOBJECT"/>
            </w:pPr>
            <w:r w:rsidRPr="00866C04">
              <w:t>2 konstatuojamoji dalis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13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Verts/ALE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SIMPLEOBJECT"/>
            </w:pPr>
            <w:r w:rsidRPr="00866C04">
              <w:t>3 konstatuojamoji dalis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14</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Verts/ALE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SIMPLEOBJECT"/>
            </w:pPr>
            <w:r w:rsidRPr="00866C04">
              <w:t xml:space="preserve">4 konstatuojamoji </w:t>
            </w:r>
            <w:r w:rsidRPr="00866C04">
              <w:lastRenderedPageBreak/>
              <w:t>dalis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lastRenderedPageBreak/>
              <w:t>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komitetas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15</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Verts/ALE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SIMPLEOBJECT"/>
            </w:pPr>
            <w:r w:rsidRPr="00866C04">
              <w:t>5 konstatuojamoji dalis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16</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Verts/ALE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komitetas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SIMPLEOBJECT"/>
            </w:pPr>
            <w:r w:rsidRPr="00866C04">
              <w:t>Po 5 konstatuojamosios dalies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3=</w:t>
            </w:r>
            <w:r w:rsidRPr="00866C04">
              <w:br/>
              <w:t>17=</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komitetas</w:t>
            </w:r>
            <w:r w:rsidRPr="00866C04">
              <w:br/>
              <w:t>Verts/ALE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REMARK"/>
            </w:pPr>
            <w:r w:rsidRPr="00866C04">
              <w:t>499, 122, 62</w:t>
            </w:r>
          </w:p>
        </w:tc>
      </w:tr>
      <w:tr w:rsidR="009542CA" w:rsidRPr="00866C04">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OBJECT"/>
            </w:pPr>
            <w:r w:rsidRPr="00866C04">
              <w:t>Balsavimas: Komisijos pasiūlymas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REMARK"/>
            </w:pPr>
            <w:r w:rsidRPr="00866C04">
              <w:t>492, 108, 82</w:t>
            </w:r>
          </w:p>
        </w:tc>
      </w:tr>
    </w:tbl>
    <w:p w:rsidR="009542CA" w:rsidRPr="00866C04" w:rsidRDefault="009542CA">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9542CA" w:rsidRPr="00866C04">
        <w:trPr>
          <w:cantSplit/>
        </w:trPr>
        <w:tc>
          <w:tcPr>
            <w:tcW w:w="9065" w:type="dxa"/>
            <w:gridSpan w:val="2"/>
            <w:tcMar>
              <w:top w:w="0" w:type="dxa"/>
              <w:left w:w="0" w:type="dxa"/>
              <w:bottom w:w="0" w:type="dxa"/>
              <w:right w:w="0" w:type="dxa"/>
            </w:tcMar>
          </w:tcPr>
          <w:p w:rsidR="009542CA" w:rsidRPr="00866C04" w:rsidRDefault="00C74436">
            <w:pPr>
              <w:pStyle w:val="REMARKTABLECELLTITLE"/>
            </w:pPr>
            <w:r w:rsidRPr="00866C04">
              <w:t>Prašymai balsuoti vardiniu būdu</w:t>
            </w:r>
          </w:p>
        </w:tc>
      </w:tr>
      <w:tr w:rsidR="009542CA" w:rsidRPr="00866C04">
        <w:tc>
          <w:tcPr>
            <w:tcW w:w="1570" w:type="dxa"/>
            <w:tcMar>
              <w:top w:w="0" w:type="dxa"/>
              <w:left w:w="0" w:type="dxa"/>
              <w:bottom w:w="0" w:type="dxa"/>
              <w:right w:w="0" w:type="dxa"/>
            </w:tcMar>
          </w:tcPr>
          <w:p w:rsidR="009542CA" w:rsidRPr="00866C04" w:rsidRDefault="00C74436">
            <w:pPr>
              <w:pStyle w:val="REMARKTABLECELLSIMPLE"/>
            </w:pPr>
            <w:r w:rsidRPr="00866C04">
              <w:t>Verts/ALE:</w:t>
            </w:r>
          </w:p>
        </w:tc>
        <w:tc>
          <w:tcPr>
            <w:tcW w:w="7495" w:type="dxa"/>
            <w:tcMar>
              <w:top w:w="0" w:type="dxa"/>
              <w:left w:w="0" w:type="dxa"/>
              <w:bottom w:w="0" w:type="dxa"/>
              <w:right w:w="0" w:type="dxa"/>
            </w:tcMar>
          </w:tcPr>
          <w:p w:rsidR="009542CA" w:rsidRPr="00866C04" w:rsidRDefault="00C74436">
            <w:pPr>
              <w:pStyle w:val="REMARKTABLECELLSIMPLE"/>
            </w:pPr>
            <w:r w:rsidRPr="00866C04">
              <w:t>3, 17 pakeitimai.</w:t>
            </w:r>
          </w:p>
        </w:tc>
      </w:tr>
    </w:tbl>
    <w:p w:rsidR="009542CA" w:rsidRPr="00866C04" w:rsidRDefault="009542CA">
      <w:pPr>
        <w:pStyle w:val="STYTAB"/>
      </w:pPr>
    </w:p>
    <w:p w:rsidR="009542CA" w:rsidRPr="00866C04" w:rsidRDefault="009542CA">
      <w:pPr>
        <w:pStyle w:val="STYTAB"/>
      </w:pPr>
    </w:p>
    <w:p w:rsidR="009542CA" w:rsidRPr="00866C04" w:rsidRDefault="00495915" w:rsidP="00495915">
      <w:pPr>
        <w:pStyle w:val="VOTETITLE"/>
      </w:pPr>
      <w:r w:rsidRPr="00866C04">
        <w:t>Taisomojo biudžeto Nr. 2/2018 projektas: 2017 finansiniais metais susidariusio pertekliaus įrašymas</w:t>
      </w:r>
    </w:p>
    <w:p w:rsidR="009542CA" w:rsidRPr="00866C04" w:rsidRDefault="00C74436">
      <w:pPr>
        <w:pStyle w:val="VOTEREPORTTITLE"/>
      </w:pPr>
      <w:r w:rsidRPr="00866C04">
        <w:t>Pranešimas: Siegfried Mureşan (A8-0209/2018)</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9542CA" w:rsidRPr="00866C04">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542CA" w:rsidRPr="00866C04" w:rsidRDefault="00C74436">
            <w:pPr>
              <w:pStyle w:val="VOTINGTABLEHEADER"/>
            </w:pPr>
            <w:r w:rsidRPr="00866C04">
              <w:t>Dalykas</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542CA" w:rsidRPr="00866C04" w:rsidRDefault="00C74436">
            <w:pPr>
              <w:pStyle w:val="VOTINGTABLEHEADER"/>
            </w:pPr>
            <w:r w:rsidRPr="00866C04">
              <w:t>Pak. Nr.</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542CA" w:rsidRPr="00866C04" w:rsidRDefault="00C74436">
            <w:pPr>
              <w:pStyle w:val="VOTINGTABLEHEADER"/>
            </w:pPr>
            <w:r w:rsidRPr="00866C04">
              <w:t>Autorius</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542CA" w:rsidRPr="00866C04" w:rsidRDefault="00C74436">
            <w:pPr>
              <w:pStyle w:val="VOTINGTABLEHEADER"/>
            </w:pPr>
            <w:r w:rsidRPr="00866C04">
              <w:t>VB ir kt.</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542CA" w:rsidRPr="00866C04" w:rsidRDefault="00C74436">
            <w:pPr>
              <w:pStyle w:val="VOTINGTABLEHEADER"/>
            </w:pPr>
            <w:r w:rsidRPr="00866C04">
              <w:t>Balsavimas</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542CA" w:rsidRPr="00866C04" w:rsidRDefault="00C74436">
            <w:pPr>
              <w:pStyle w:val="VOTINGTABLEHEADER"/>
            </w:pPr>
            <w:r w:rsidRPr="00866C04">
              <w:t>VB / EB: pastabos</w:t>
            </w:r>
          </w:p>
        </w:tc>
      </w:tr>
      <w:tr w:rsidR="009542CA" w:rsidRPr="00866C04">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SIMPLEOBJECT"/>
            </w:pPr>
            <w:r w:rsidRPr="00866C04">
              <w:t>3 dalis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ENF</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REMARK"/>
            </w:pPr>
            <w:r w:rsidRPr="00866C04">
              <w:t>130, 542, 7</w:t>
            </w:r>
          </w:p>
        </w:tc>
      </w:tr>
      <w:tr w:rsidR="009542CA" w:rsidRPr="00866C04">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SIMPLEOBJECT"/>
            </w:pPr>
            <w:r w:rsidRPr="00866C04">
              <w:t>5 dalis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originalus tekstas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REMARK"/>
            </w:pPr>
            <w:r w:rsidRPr="00866C04">
              <w:t>635, 16, 31</w:t>
            </w:r>
          </w:p>
        </w:tc>
      </w:tr>
      <w:tr w:rsidR="009542CA" w:rsidRPr="00866C04">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OBJECT"/>
            </w:pPr>
            <w:r w:rsidRPr="00866C04">
              <w:t>Balsavimas: rezoliucija (visas tekstas)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REMARK"/>
            </w:pPr>
            <w:r w:rsidRPr="00866C04">
              <w:t>586, 63, 29</w:t>
            </w:r>
          </w:p>
        </w:tc>
      </w:tr>
    </w:tbl>
    <w:p w:rsidR="009542CA" w:rsidRPr="00866C04" w:rsidRDefault="009542CA">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9542CA" w:rsidRPr="00866C04">
        <w:trPr>
          <w:cantSplit/>
        </w:trPr>
        <w:tc>
          <w:tcPr>
            <w:tcW w:w="9065" w:type="dxa"/>
            <w:gridSpan w:val="2"/>
            <w:tcMar>
              <w:top w:w="0" w:type="dxa"/>
              <w:left w:w="0" w:type="dxa"/>
              <w:bottom w:w="0" w:type="dxa"/>
              <w:right w:w="0" w:type="dxa"/>
            </w:tcMar>
          </w:tcPr>
          <w:p w:rsidR="009542CA" w:rsidRPr="00866C04" w:rsidRDefault="00C74436">
            <w:pPr>
              <w:pStyle w:val="REMARKTABLECELLTITLE"/>
            </w:pPr>
            <w:r w:rsidRPr="00866C04">
              <w:t>Prašymai balsuoti vardiniu būdu</w:t>
            </w:r>
          </w:p>
        </w:tc>
      </w:tr>
      <w:tr w:rsidR="009542CA" w:rsidRPr="00866C04">
        <w:tc>
          <w:tcPr>
            <w:tcW w:w="1570" w:type="dxa"/>
            <w:tcMar>
              <w:top w:w="0" w:type="dxa"/>
              <w:left w:w="0" w:type="dxa"/>
              <w:bottom w:w="0" w:type="dxa"/>
              <w:right w:w="0" w:type="dxa"/>
            </w:tcMar>
          </w:tcPr>
          <w:p w:rsidR="009542CA" w:rsidRPr="00866C04" w:rsidRDefault="00C74436">
            <w:pPr>
              <w:pStyle w:val="REMARKTABLECELLSIMPLE"/>
            </w:pPr>
            <w:r w:rsidRPr="00866C04">
              <w:t>ENF:</w:t>
            </w:r>
          </w:p>
        </w:tc>
        <w:tc>
          <w:tcPr>
            <w:tcW w:w="7495" w:type="dxa"/>
            <w:tcMar>
              <w:top w:w="0" w:type="dxa"/>
              <w:left w:w="0" w:type="dxa"/>
              <w:bottom w:w="0" w:type="dxa"/>
              <w:right w:w="0" w:type="dxa"/>
            </w:tcMar>
          </w:tcPr>
          <w:p w:rsidR="009542CA" w:rsidRPr="00866C04" w:rsidRDefault="00C74436">
            <w:pPr>
              <w:pStyle w:val="REMARKTABLECELLSIMPLE"/>
            </w:pPr>
            <w:r w:rsidRPr="00866C04">
              <w:t>1 pakeitimas.</w:t>
            </w:r>
          </w:p>
        </w:tc>
      </w:tr>
      <w:tr w:rsidR="009542CA" w:rsidRPr="00866C04">
        <w:tc>
          <w:tcPr>
            <w:tcW w:w="1570" w:type="dxa"/>
            <w:tcMar>
              <w:top w:w="0" w:type="dxa"/>
              <w:left w:w="0" w:type="dxa"/>
              <w:bottom w:w="0" w:type="dxa"/>
              <w:right w:w="0" w:type="dxa"/>
            </w:tcMar>
          </w:tcPr>
          <w:p w:rsidR="009542CA" w:rsidRPr="00866C04" w:rsidRDefault="00C74436">
            <w:pPr>
              <w:pStyle w:val="REMARKTABLECELLSIMPLE"/>
            </w:pPr>
            <w:r w:rsidRPr="00866C04">
              <w:t>ECR:</w:t>
            </w:r>
          </w:p>
        </w:tc>
        <w:tc>
          <w:tcPr>
            <w:tcW w:w="7495" w:type="dxa"/>
            <w:tcMar>
              <w:top w:w="0" w:type="dxa"/>
              <w:left w:w="0" w:type="dxa"/>
              <w:bottom w:w="0" w:type="dxa"/>
              <w:right w:w="0" w:type="dxa"/>
            </w:tcMar>
          </w:tcPr>
          <w:p w:rsidR="009542CA" w:rsidRPr="00866C04" w:rsidRDefault="00C74436">
            <w:pPr>
              <w:pStyle w:val="REMARKTABLECELLSIMPLE"/>
            </w:pPr>
            <w:r w:rsidRPr="00866C04">
              <w:t>5 dalis.</w:t>
            </w:r>
          </w:p>
        </w:tc>
      </w:tr>
    </w:tbl>
    <w:p w:rsidR="009542CA" w:rsidRPr="00866C04" w:rsidRDefault="009542CA">
      <w:pPr>
        <w:pStyle w:val="STYTAB"/>
      </w:pPr>
    </w:p>
    <w:p w:rsidR="009542CA" w:rsidRPr="00866C04" w:rsidRDefault="009542CA">
      <w:pPr>
        <w:pStyle w:val="STYTAB"/>
      </w:pPr>
    </w:p>
    <w:p w:rsidR="009542CA" w:rsidRPr="00866C04" w:rsidRDefault="00495915" w:rsidP="00495915">
      <w:pPr>
        <w:pStyle w:val="VOTETITLE"/>
      </w:pPr>
      <w:r w:rsidRPr="00866C04">
        <w:t>Taisomojo biudžeto Nr. 3/2018 projektas: pabėgėlių Turkijoje rėmimo priemonės taikymo pratęsimas</w:t>
      </w:r>
    </w:p>
    <w:p w:rsidR="009542CA" w:rsidRPr="00866C04" w:rsidRDefault="00C74436">
      <w:pPr>
        <w:pStyle w:val="VOTEREPORTTITLE"/>
      </w:pPr>
      <w:r w:rsidRPr="00866C04">
        <w:t>Pranešimas: Siegfried Mureşan (A8-0246/2018)</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9542CA" w:rsidRPr="00866C04">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542CA" w:rsidRPr="00866C04" w:rsidRDefault="00C74436">
            <w:pPr>
              <w:pStyle w:val="VOTINGTABLEHEADER"/>
            </w:pPr>
            <w:r w:rsidRPr="00866C04">
              <w:t>Dalykas</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542CA" w:rsidRPr="00866C04" w:rsidRDefault="00C74436">
            <w:pPr>
              <w:pStyle w:val="VOTINGTABLEHEADER"/>
            </w:pPr>
            <w:r w:rsidRPr="00866C04">
              <w:t>Pak. Nr.</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542CA" w:rsidRPr="00866C04" w:rsidRDefault="00C74436">
            <w:pPr>
              <w:pStyle w:val="VOTINGTABLEHEADER"/>
            </w:pPr>
            <w:r w:rsidRPr="00866C04">
              <w:t>Autorius</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542CA" w:rsidRPr="00866C04" w:rsidRDefault="00C74436">
            <w:pPr>
              <w:pStyle w:val="VOTINGTABLEHEADER"/>
            </w:pPr>
            <w:r w:rsidRPr="00866C04">
              <w:t>VB ir kt.</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542CA" w:rsidRPr="00866C04" w:rsidRDefault="00C74436">
            <w:pPr>
              <w:pStyle w:val="VOTINGTABLEHEADER"/>
            </w:pPr>
            <w:r w:rsidRPr="00866C04">
              <w:t>Balsavimas</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542CA" w:rsidRPr="00866C04" w:rsidRDefault="00C74436">
            <w:pPr>
              <w:pStyle w:val="VOTINGTABLEHEADER"/>
            </w:pPr>
            <w:r w:rsidRPr="00866C04">
              <w:t>VB / EB: pastabos</w:t>
            </w:r>
          </w:p>
        </w:tc>
      </w:tr>
      <w:tr w:rsidR="009542CA" w:rsidRPr="00866C04">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SIMPLEOBJECT"/>
            </w:pPr>
            <w:r w:rsidRPr="00866C04">
              <w:t>Po 1 dalies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SIMPLEOBJECT"/>
            </w:pPr>
            <w:r w:rsidRPr="00866C04">
              <w:t>Po 3 dalies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Verts/ALE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REMARK"/>
            </w:pPr>
            <w:r w:rsidRPr="00866C04">
              <w:t>400, 266, 12</w:t>
            </w:r>
          </w:p>
        </w:tc>
      </w:tr>
      <w:tr w:rsidR="009542CA" w:rsidRPr="00866C04">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SIMPLEOBJECT"/>
            </w:pPr>
            <w:r w:rsidRPr="00866C04">
              <w:lastRenderedPageBreak/>
              <w:t>4 dalis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SIMPLEOBJECT"/>
            </w:pPr>
            <w:r w:rsidRPr="00866C04">
              <w:t>Po 4 dalies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4</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EB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REMARK"/>
            </w:pPr>
            <w:r w:rsidRPr="00866C04">
              <w:t>285, 380, 8</w:t>
            </w:r>
          </w:p>
        </w:tc>
      </w:tr>
      <w:tr w:rsidR="009542CA" w:rsidRPr="00866C04">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OBJECT"/>
            </w:pPr>
            <w:r w:rsidRPr="00866C04">
              <w:t>Balsavimas: rezoliucija (visas tekstas)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REMARK"/>
            </w:pPr>
            <w:r w:rsidRPr="00866C04">
              <w:t>548, 70, 61</w:t>
            </w:r>
          </w:p>
        </w:tc>
      </w:tr>
    </w:tbl>
    <w:p w:rsidR="009542CA" w:rsidRPr="00866C04" w:rsidRDefault="009542CA">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9542CA" w:rsidRPr="00866C04">
        <w:trPr>
          <w:cantSplit/>
        </w:trPr>
        <w:tc>
          <w:tcPr>
            <w:tcW w:w="9065" w:type="dxa"/>
            <w:gridSpan w:val="2"/>
            <w:tcMar>
              <w:top w:w="0" w:type="dxa"/>
              <w:left w:w="0" w:type="dxa"/>
              <w:bottom w:w="0" w:type="dxa"/>
              <w:right w:w="0" w:type="dxa"/>
            </w:tcMar>
          </w:tcPr>
          <w:p w:rsidR="009542CA" w:rsidRPr="00866C04" w:rsidRDefault="00C74436">
            <w:pPr>
              <w:pStyle w:val="REMARKTABLECELLTITLE"/>
            </w:pPr>
            <w:r w:rsidRPr="00866C04">
              <w:t>Prašymai balsuoti vardiniu būdu</w:t>
            </w:r>
          </w:p>
        </w:tc>
      </w:tr>
      <w:tr w:rsidR="009542CA" w:rsidRPr="00866C04">
        <w:tc>
          <w:tcPr>
            <w:tcW w:w="1570" w:type="dxa"/>
            <w:tcMar>
              <w:top w:w="0" w:type="dxa"/>
              <w:left w:w="0" w:type="dxa"/>
              <w:bottom w:w="0" w:type="dxa"/>
              <w:right w:w="0" w:type="dxa"/>
            </w:tcMar>
          </w:tcPr>
          <w:p w:rsidR="009542CA" w:rsidRPr="00866C04" w:rsidRDefault="00C74436">
            <w:pPr>
              <w:pStyle w:val="REMARKTABLECELLSIMPLE"/>
            </w:pPr>
            <w:r w:rsidRPr="00866C04">
              <w:t>Verts/ALE:</w:t>
            </w:r>
          </w:p>
        </w:tc>
        <w:tc>
          <w:tcPr>
            <w:tcW w:w="7495" w:type="dxa"/>
            <w:tcMar>
              <w:top w:w="0" w:type="dxa"/>
              <w:left w:w="0" w:type="dxa"/>
              <w:bottom w:w="0" w:type="dxa"/>
              <w:right w:w="0" w:type="dxa"/>
            </w:tcMar>
          </w:tcPr>
          <w:p w:rsidR="009542CA" w:rsidRPr="00866C04" w:rsidRDefault="00C74436">
            <w:pPr>
              <w:pStyle w:val="REMARKTABLECELLSIMPLE"/>
            </w:pPr>
            <w:r w:rsidRPr="00866C04">
              <w:t>1 pakeitimas.</w:t>
            </w:r>
          </w:p>
        </w:tc>
      </w:tr>
    </w:tbl>
    <w:p w:rsidR="009542CA" w:rsidRPr="00866C04" w:rsidRDefault="009542CA">
      <w:pPr>
        <w:pStyle w:val="STYTAB"/>
      </w:pPr>
    </w:p>
    <w:p w:rsidR="009542CA" w:rsidRPr="00866C04" w:rsidRDefault="009542CA">
      <w:pPr>
        <w:pStyle w:val="STYTAB"/>
      </w:pPr>
    </w:p>
    <w:p w:rsidR="009542CA" w:rsidRPr="00866C04" w:rsidRDefault="00495915" w:rsidP="00495915">
      <w:pPr>
        <w:pStyle w:val="VOTETITLE"/>
      </w:pPr>
      <w:r w:rsidRPr="00866C04">
        <w:t>Prieštaravimas deleguotajam aktui: Europos investicijų bankui suteikiama ES garantija finansavimo operacijų, kuriomis remiami investiciniai projektai ne Sąjungoje, nuostoliams atlyginti, kiek tai susiję su Iranu</w:t>
      </w:r>
    </w:p>
    <w:p w:rsidR="009542CA" w:rsidRPr="00866C04" w:rsidRDefault="00C74436">
      <w:pPr>
        <w:pStyle w:val="VOTEREPORTTITLE"/>
      </w:pPr>
      <w:r w:rsidRPr="00866C04">
        <w:t>Prieštaravimas pagal Darbo tvarkos taisyklių 105 straipsnio 3 dalį: B8-0313/2018 (reikalinga visų Parlamento narių balsų dauguma)</w:t>
      </w:r>
    </w:p>
    <w:tbl>
      <w:tblPr>
        <w:tblW w:w="9071" w:type="dxa"/>
        <w:tblInd w:w="108" w:type="dxa"/>
        <w:tblLayout w:type="fixed"/>
        <w:tblCellMar>
          <w:left w:w="10" w:type="dxa"/>
          <w:right w:w="10" w:type="dxa"/>
        </w:tblCellMar>
        <w:tblLook w:val="04A0" w:firstRow="1" w:lastRow="0" w:firstColumn="1" w:lastColumn="0" w:noHBand="0" w:noVBand="1"/>
      </w:tblPr>
      <w:tblGrid>
        <w:gridCol w:w="2267"/>
        <w:gridCol w:w="2268"/>
        <w:gridCol w:w="2268"/>
        <w:gridCol w:w="2268"/>
      </w:tblGrid>
      <w:tr w:rsidR="009542CA" w:rsidRPr="00866C04">
        <w:trPr>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542CA" w:rsidRPr="00866C04" w:rsidRDefault="00C74436">
            <w:pPr>
              <w:pStyle w:val="VOTINGTABLEHEADER"/>
            </w:pPr>
            <w:r w:rsidRPr="00866C04">
              <w:t>Dalykas</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542CA" w:rsidRPr="00866C04" w:rsidRDefault="00C74436">
            <w:pPr>
              <w:pStyle w:val="VOTINGTABLEHEADER"/>
            </w:pPr>
            <w:r w:rsidRPr="00866C04">
              <w:t>VB ir kt.</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542CA" w:rsidRPr="00866C04" w:rsidRDefault="00C74436">
            <w:pPr>
              <w:pStyle w:val="VOTINGTABLEHEADER"/>
            </w:pPr>
            <w:r w:rsidRPr="00866C04">
              <w:t>Balsavimas</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542CA" w:rsidRPr="00866C04" w:rsidRDefault="00C74436">
            <w:pPr>
              <w:pStyle w:val="VOTINGTABLEHEADER"/>
            </w:pPr>
            <w:r w:rsidRPr="00866C04">
              <w:t>VB / EB: pastabos</w:t>
            </w:r>
          </w:p>
        </w:tc>
      </w:tr>
      <w:tr w:rsidR="009542CA" w:rsidRPr="00866C04">
        <w:tc>
          <w:tcPr>
            <w:tcW w:w="905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OBJECT"/>
            </w:pPr>
            <w:r w:rsidRPr="00866C04">
              <w:t>Pasiūlymas dėl rezoliucijos B8-0313/2018</w:t>
            </w:r>
            <w:r w:rsidRPr="00866C04">
              <w:br/>
              <w:t>(EFDD)</w:t>
            </w:r>
          </w:p>
        </w:tc>
      </w:tr>
      <w:tr w:rsidR="009542CA" w:rsidRPr="00866C04">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OBJECT"/>
            </w:pPr>
            <w:r w:rsidRPr="00866C04">
              <w:t>Balsavimas: rezoliucija (visas tekstas)</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VB</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REMARK"/>
            </w:pPr>
            <w:r w:rsidRPr="00866C04">
              <w:t>93, 573, 11</w:t>
            </w:r>
          </w:p>
        </w:tc>
      </w:tr>
    </w:tbl>
    <w:p w:rsidR="009542CA" w:rsidRPr="00866C04" w:rsidRDefault="009542CA">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9542CA" w:rsidRPr="00866C04">
        <w:trPr>
          <w:cantSplit/>
        </w:trPr>
        <w:tc>
          <w:tcPr>
            <w:tcW w:w="9065" w:type="dxa"/>
            <w:gridSpan w:val="2"/>
            <w:tcMar>
              <w:top w:w="0" w:type="dxa"/>
              <w:left w:w="0" w:type="dxa"/>
              <w:bottom w:w="0" w:type="dxa"/>
              <w:right w:w="0" w:type="dxa"/>
            </w:tcMar>
          </w:tcPr>
          <w:p w:rsidR="009542CA" w:rsidRPr="00866C04" w:rsidRDefault="00C74436">
            <w:pPr>
              <w:pStyle w:val="REMARKTABLECELLTITLE"/>
            </w:pPr>
            <w:r w:rsidRPr="00866C04">
              <w:t>Prašymai balsuoti vardiniu būdu</w:t>
            </w:r>
          </w:p>
        </w:tc>
      </w:tr>
      <w:tr w:rsidR="009542CA" w:rsidRPr="00866C04">
        <w:tc>
          <w:tcPr>
            <w:tcW w:w="1570" w:type="dxa"/>
            <w:tcMar>
              <w:top w:w="0" w:type="dxa"/>
              <w:left w:w="0" w:type="dxa"/>
              <w:bottom w:w="0" w:type="dxa"/>
              <w:right w:w="0" w:type="dxa"/>
            </w:tcMar>
          </w:tcPr>
          <w:p w:rsidR="009542CA" w:rsidRPr="00866C04" w:rsidRDefault="00C74436">
            <w:pPr>
              <w:pStyle w:val="REMARKTABLECELLSIMPLE"/>
            </w:pPr>
            <w:r w:rsidRPr="00866C04">
              <w:t>EFDD:</w:t>
            </w:r>
          </w:p>
        </w:tc>
        <w:tc>
          <w:tcPr>
            <w:tcW w:w="7495" w:type="dxa"/>
            <w:tcMar>
              <w:top w:w="0" w:type="dxa"/>
              <w:left w:w="0" w:type="dxa"/>
              <w:bottom w:w="0" w:type="dxa"/>
              <w:right w:w="0" w:type="dxa"/>
            </w:tcMar>
          </w:tcPr>
          <w:p w:rsidR="009542CA" w:rsidRPr="00866C04" w:rsidRDefault="00C74436">
            <w:pPr>
              <w:pStyle w:val="REMARKTABLECELLSIMPLE"/>
            </w:pPr>
            <w:r w:rsidRPr="00866C04">
              <w:t>galutinis balsavimas.</w:t>
            </w:r>
          </w:p>
        </w:tc>
      </w:tr>
    </w:tbl>
    <w:p w:rsidR="009542CA" w:rsidRPr="00866C04" w:rsidRDefault="009542CA">
      <w:pPr>
        <w:pStyle w:val="STYTAB"/>
      </w:pPr>
    </w:p>
    <w:p w:rsidR="009542CA" w:rsidRPr="00866C04" w:rsidRDefault="009542CA">
      <w:pPr>
        <w:pStyle w:val="STYTAB"/>
      </w:pPr>
    </w:p>
    <w:p w:rsidR="009542CA" w:rsidRPr="00866C04" w:rsidRDefault="0026097E" w:rsidP="0026097E">
      <w:pPr>
        <w:pStyle w:val="VOTETITLE"/>
      </w:pPr>
      <w:r w:rsidRPr="00866C04">
        <w:t>ES kovos su ankstyva ir priverstine santuoka išorės strategijos kūrimas: tolesni veiksmai</w:t>
      </w:r>
    </w:p>
    <w:p w:rsidR="009542CA" w:rsidRPr="00866C04" w:rsidRDefault="00C74436">
      <w:pPr>
        <w:pStyle w:val="VOTEREPORTTITLE"/>
      </w:pPr>
      <w:r w:rsidRPr="00866C04">
        <w:t>Pranešimas: Charles Goerens (A8-0187/2018)</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9542CA" w:rsidRPr="00866C04">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542CA" w:rsidRPr="00866C04" w:rsidRDefault="00C74436">
            <w:pPr>
              <w:pStyle w:val="VOTINGTABLEHEADER"/>
            </w:pPr>
            <w:r w:rsidRPr="00866C04">
              <w:t>Dalykas</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542CA" w:rsidRPr="00866C04" w:rsidRDefault="00C74436">
            <w:pPr>
              <w:pStyle w:val="VOTINGTABLEHEADER"/>
            </w:pPr>
            <w:r w:rsidRPr="00866C04">
              <w:t>Pak. Nr.</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542CA" w:rsidRPr="00866C04" w:rsidRDefault="00C74436">
            <w:pPr>
              <w:pStyle w:val="VOTINGTABLEHEADER"/>
            </w:pPr>
            <w:r w:rsidRPr="00866C04">
              <w:t>Autorius</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542CA" w:rsidRPr="00866C04" w:rsidRDefault="00C74436">
            <w:pPr>
              <w:pStyle w:val="VOTINGTABLEHEADER"/>
            </w:pPr>
            <w:r w:rsidRPr="00866C04">
              <w:t>VB ir kt.</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542CA" w:rsidRPr="00866C04" w:rsidRDefault="00C74436">
            <w:pPr>
              <w:pStyle w:val="VOTINGTABLEHEADER"/>
            </w:pPr>
            <w:r w:rsidRPr="00866C04">
              <w:t>Balsavimas</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542CA" w:rsidRPr="00866C04" w:rsidRDefault="00C74436">
            <w:pPr>
              <w:pStyle w:val="VOTINGTABLEHEADER"/>
            </w:pPr>
            <w:r w:rsidRPr="00866C04">
              <w:t>VB / EB: pastabos</w:t>
            </w:r>
          </w:p>
        </w:tc>
      </w:tr>
      <w:tr w:rsidR="009542CA" w:rsidRPr="00866C04">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SIMPLEOBJECT"/>
            </w:pPr>
            <w:r w:rsidRPr="00866C04">
              <w:t>7 dalis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originalus tekstas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atsk.</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OBJECT"/>
            </w:pPr>
            <w:r w:rsidRPr="00866C04">
              <w:t>8 dalies h punktas</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originalus tekstas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dal.</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1/EB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REMARK"/>
            </w:pPr>
            <w:r w:rsidRPr="00866C04">
              <w:t>486, 131, 45</w:t>
            </w:r>
          </w:p>
        </w:tc>
      </w:tr>
      <w:tr w:rsidR="009542CA" w:rsidRPr="00866C04">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2/EB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REMARK"/>
            </w:pPr>
            <w:r w:rsidRPr="00866C04">
              <w:t>416, 195, 52</w:t>
            </w:r>
          </w:p>
        </w:tc>
      </w:tr>
      <w:tr w:rsidR="009542CA" w:rsidRPr="00866C04">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3</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4</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OBJECT"/>
            </w:pPr>
            <w:r w:rsidRPr="00866C04">
              <w:t>10 dalis</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originalus tekstas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dal.</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3</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SIMPLEOBJECT"/>
            </w:pPr>
            <w:r w:rsidRPr="00866C04">
              <w:t>13 dalis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originalus tekstas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atsk./EB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REMARK"/>
            </w:pPr>
            <w:r w:rsidRPr="00866C04">
              <w:t>360, 233, 81</w:t>
            </w:r>
          </w:p>
        </w:tc>
      </w:tr>
      <w:tr w:rsidR="009542CA" w:rsidRPr="00866C04">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OBJECT"/>
            </w:pPr>
            <w:r w:rsidRPr="00866C04">
              <w:t>H konstatuojamoji dalis</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originalus tekstas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dal.</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3</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SIMPLEOBJECT"/>
            </w:pPr>
            <w:r w:rsidRPr="00866C04">
              <w:t>L konstatuojamoji dalis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originalus tekstas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atsk.</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OBJECT"/>
            </w:pPr>
            <w:r w:rsidRPr="00866C04">
              <w:t>Balsavimas: rezoliucija (visas tekstas)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REMARK"/>
            </w:pPr>
            <w:r w:rsidRPr="00866C04">
              <w:t>556, 63, 61</w:t>
            </w:r>
          </w:p>
        </w:tc>
      </w:tr>
    </w:tbl>
    <w:p w:rsidR="009542CA" w:rsidRPr="00866C04" w:rsidRDefault="009542CA">
      <w:pPr>
        <w:pStyle w:val="STYTAB"/>
      </w:pPr>
    </w:p>
    <w:tbl>
      <w:tblPr>
        <w:tblW w:w="9622" w:type="dxa"/>
        <w:tblLayout w:type="fixed"/>
        <w:tblCellMar>
          <w:left w:w="10" w:type="dxa"/>
          <w:right w:w="10" w:type="dxa"/>
        </w:tblCellMar>
        <w:tblLook w:val="04A0" w:firstRow="1" w:lastRow="0" w:firstColumn="1" w:lastColumn="0" w:noHBand="0" w:noVBand="1"/>
      </w:tblPr>
      <w:tblGrid>
        <w:gridCol w:w="2127"/>
        <w:gridCol w:w="7489"/>
        <w:gridCol w:w="6"/>
      </w:tblGrid>
      <w:tr w:rsidR="009542CA" w:rsidRPr="00866C04" w:rsidTr="00BF2B40">
        <w:trPr>
          <w:gridAfter w:val="1"/>
          <w:wAfter w:w="6" w:type="dxa"/>
          <w:cantSplit/>
        </w:trPr>
        <w:tc>
          <w:tcPr>
            <w:tcW w:w="9616" w:type="dxa"/>
            <w:gridSpan w:val="2"/>
            <w:tcMar>
              <w:top w:w="0" w:type="dxa"/>
              <w:left w:w="0" w:type="dxa"/>
              <w:bottom w:w="0" w:type="dxa"/>
              <w:right w:w="0" w:type="dxa"/>
            </w:tcMar>
          </w:tcPr>
          <w:p w:rsidR="009542CA" w:rsidRPr="00866C04" w:rsidRDefault="00C74436">
            <w:pPr>
              <w:pStyle w:val="REMARKTABLECELLTITLE"/>
            </w:pPr>
            <w:r w:rsidRPr="00866C04">
              <w:t>Prašymai balsuoti atskirai</w:t>
            </w:r>
          </w:p>
        </w:tc>
      </w:tr>
      <w:tr w:rsidR="009542CA" w:rsidRPr="00866C04" w:rsidTr="00BF2B40">
        <w:tc>
          <w:tcPr>
            <w:tcW w:w="2127" w:type="dxa"/>
            <w:tcMar>
              <w:top w:w="0" w:type="dxa"/>
              <w:left w:w="0" w:type="dxa"/>
              <w:bottom w:w="0" w:type="dxa"/>
              <w:right w:w="0" w:type="dxa"/>
            </w:tcMar>
          </w:tcPr>
          <w:p w:rsidR="009542CA" w:rsidRPr="00866C04" w:rsidRDefault="00C74436">
            <w:pPr>
              <w:pStyle w:val="REMARKTABLECELLSIMPLE"/>
            </w:pPr>
            <w:r w:rsidRPr="00866C04">
              <w:t>daugiau kaip 76 nariai</w:t>
            </w:r>
            <w:r w:rsidR="00BF2B40">
              <w:t>:</w:t>
            </w:r>
          </w:p>
        </w:tc>
        <w:tc>
          <w:tcPr>
            <w:tcW w:w="7495" w:type="dxa"/>
            <w:gridSpan w:val="2"/>
            <w:tcMar>
              <w:top w:w="0" w:type="dxa"/>
              <w:left w:w="0" w:type="dxa"/>
              <w:bottom w:w="0" w:type="dxa"/>
              <w:right w:w="0" w:type="dxa"/>
            </w:tcMar>
          </w:tcPr>
          <w:p w:rsidR="009542CA" w:rsidRPr="00866C04" w:rsidRDefault="00C74436">
            <w:pPr>
              <w:pStyle w:val="REMARKTABLECELLSIMPLE"/>
            </w:pPr>
            <w:r w:rsidRPr="00866C04">
              <w:t>7, 13 dalys ir L konstatuojamoji dalis.</w:t>
            </w:r>
          </w:p>
        </w:tc>
      </w:tr>
    </w:tbl>
    <w:p w:rsidR="009542CA" w:rsidRPr="00866C04" w:rsidRDefault="009542CA">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9542CA" w:rsidRPr="00866C04">
        <w:trPr>
          <w:cantSplit/>
        </w:trPr>
        <w:tc>
          <w:tcPr>
            <w:tcW w:w="9065" w:type="dxa"/>
            <w:gridSpan w:val="2"/>
            <w:tcMar>
              <w:top w:w="0" w:type="dxa"/>
              <w:left w:w="0" w:type="dxa"/>
              <w:bottom w:w="0" w:type="dxa"/>
              <w:right w:w="0" w:type="dxa"/>
            </w:tcMar>
          </w:tcPr>
          <w:p w:rsidR="009542CA" w:rsidRPr="00866C04" w:rsidRDefault="00C74436">
            <w:pPr>
              <w:pStyle w:val="REMARKTABLECELLTITLE"/>
            </w:pPr>
            <w:r w:rsidRPr="00866C04">
              <w:t>Prašymai balsuoti dalimis</w:t>
            </w:r>
          </w:p>
        </w:tc>
      </w:tr>
      <w:tr w:rsidR="009542CA" w:rsidRPr="00866C04">
        <w:trPr>
          <w:cantSplit/>
        </w:trPr>
        <w:tc>
          <w:tcPr>
            <w:tcW w:w="9065" w:type="dxa"/>
            <w:gridSpan w:val="2"/>
            <w:tcMar>
              <w:top w:w="0" w:type="dxa"/>
              <w:left w:w="0" w:type="dxa"/>
              <w:bottom w:w="0" w:type="dxa"/>
              <w:right w:w="0" w:type="dxa"/>
            </w:tcMar>
          </w:tcPr>
          <w:p w:rsidR="009542CA" w:rsidRPr="00866C04" w:rsidRDefault="00C74436">
            <w:pPr>
              <w:pStyle w:val="REMARKTABLECELLSIMPLE"/>
            </w:pPr>
            <w:r w:rsidRPr="00866C04">
              <w:t>daugiau kaip 76 nariai:</w:t>
            </w:r>
          </w:p>
        </w:tc>
      </w:tr>
      <w:tr w:rsidR="009542CA" w:rsidRPr="00866C04">
        <w:trPr>
          <w:cantSplit/>
        </w:trPr>
        <w:tc>
          <w:tcPr>
            <w:tcW w:w="9065" w:type="dxa"/>
            <w:gridSpan w:val="2"/>
            <w:tcMar>
              <w:top w:w="0" w:type="dxa"/>
              <w:left w:w="0" w:type="dxa"/>
              <w:bottom w:w="0" w:type="dxa"/>
              <w:right w:w="0" w:type="dxa"/>
            </w:tcMar>
          </w:tcPr>
          <w:p w:rsidR="009542CA" w:rsidRPr="00866C04" w:rsidRDefault="00C74436">
            <w:pPr>
              <w:pStyle w:val="REMARKTABLECELLSIMPLE"/>
            </w:pPr>
            <w:r w:rsidRPr="00866C04">
              <w:t>8 dalies h punktas</w:t>
            </w:r>
          </w:p>
        </w:tc>
      </w:tr>
      <w:tr w:rsidR="009542CA" w:rsidRPr="00866C04">
        <w:trPr>
          <w:cantSplit/>
        </w:trPr>
        <w:tc>
          <w:tcPr>
            <w:tcW w:w="1570" w:type="dxa"/>
            <w:tcMar>
              <w:top w:w="0" w:type="dxa"/>
              <w:left w:w="0" w:type="dxa"/>
              <w:bottom w:w="0" w:type="dxa"/>
              <w:right w:w="0" w:type="dxa"/>
            </w:tcMar>
          </w:tcPr>
          <w:p w:rsidR="009542CA" w:rsidRPr="00866C04" w:rsidRDefault="00C74436">
            <w:pPr>
              <w:pStyle w:val="REMARKTABLECELLITALIC"/>
            </w:pPr>
            <w:r w:rsidRPr="00866C04">
              <w:t>1-oji dalis:</w:t>
            </w:r>
          </w:p>
        </w:tc>
        <w:tc>
          <w:tcPr>
            <w:tcW w:w="7495" w:type="dxa"/>
            <w:tcMar>
              <w:top w:w="0" w:type="dxa"/>
              <w:left w:w="0" w:type="dxa"/>
              <w:bottom w:w="0" w:type="dxa"/>
              <w:right w:w="0" w:type="dxa"/>
            </w:tcMar>
          </w:tcPr>
          <w:p w:rsidR="009542CA" w:rsidRPr="00866C04" w:rsidRDefault="00C74436">
            <w:pPr>
              <w:pStyle w:val="REMARKTABLECELLSIMPLE"/>
            </w:pPr>
            <w:r w:rsidRPr="00866C04">
              <w:t xml:space="preserve">„įgyvendinant šias programas būtų remiamasi ir 5-uoju DVT (užtikrinti lyčių lygybę ir įgalėti visas moteris ir mergaites), įskaitant galimybę naudotis šeimos planavimo priemonėmis ir visomis viešomis ir universaliomis paslaugomis, susijusiomis su lytine ir reprodukcine sveikata bei teisėmis, visų pirma, šiuolaikine kontracepcija“. </w:t>
            </w:r>
          </w:p>
        </w:tc>
      </w:tr>
      <w:tr w:rsidR="009542CA" w:rsidRPr="00866C04">
        <w:trPr>
          <w:cantSplit/>
        </w:trPr>
        <w:tc>
          <w:tcPr>
            <w:tcW w:w="1570" w:type="dxa"/>
            <w:tcMar>
              <w:top w:w="0" w:type="dxa"/>
              <w:left w:w="0" w:type="dxa"/>
              <w:bottom w:w="0" w:type="dxa"/>
              <w:right w:w="0" w:type="dxa"/>
            </w:tcMar>
          </w:tcPr>
          <w:p w:rsidR="009542CA" w:rsidRPr="00866C04" w:rsidRDefault="00C74436">
            <w:pPr>
              <w:pStyle w:val="REMARKTABLECELLITALIC"/>
            </w:pPr>
            <w:r w:rsidRPr="00866C04">
              <w:t>2-oji dalis:</w:t>
            </w:r>
          </w:p>
        </w:tc>
        <w:tc>
          <w:tcPr>
            <w:tcW w:w="7495" w:type="dxa"/>
            <w:tcMar>
              <w:top w:w="0" w:type="dxa"/>
              <w:left w:w="0" w:type="dxa"/>
              <w:bottom w:w="0" w:type="dxa"/>
              <w:right w:w="0" w:type="dxa"/>
            </w:tcMar>
          </w:tcPr>
          <w:p w:rsidR="009542CA" w:rsidRPr="00866C04" w:rsidRDefault="00C74436">
            <w:pPr>
              <w:pStyle w:val="REMARKTABLECELLSIMPLE"/>
            </w:pPr>
            <w:r w:rsidRPr="00866C04">
              <w:t>„ir galimybe mergaitėms saugiai ir teisėtai nutraukti nėštumą;“.</w:t>
            </w:r>
          </w:p>
        </w:tc>
      </w:tr>
      <w:tr w:rsidR="009542CA" w:rsidRPr="00866C04">
        <w:trPr>
          <w:cantSplit/>
        </w:trPr>
        <w:tc>
          <w:tcPr>
            <w:tcW w:w="1570" w:type="dxa"/>
            <w:tcMar>
              <w:top w:w="0" w:type="dxa"/>
              <w:left w:w="0" w:type="dxa"/>
              <w:bottom w:w="0" w:type="dxa"/>
              <w:right w:w="0" w:type="dxa"/>
            </w:tcMar>
          </w:tcPr>
          <w:p w:rsidR="009542CA" w:rsidRPr="00866C04" w:rsidRDefault="00C74436">
            <w:pPr>
              <w:pStyle w:val="REMARKTABLECELLITALIC"/>
            </w:pPr>
            <w:r w:rsidRPr="00866C04">
              <w:t>3-oji dalis:</w:t>
            </w:r>
          </w:p>
        </w:tc>
        <w:tc>
          <w:tcPr>
            <w:tcW w:w="7495" w:type="dxa"/>
            <w:tcMar>
              <w:top w:w="0" w:type="dxa"/>
              <w:left w:w="0" w:type="dxa"/>
              <w:bottom w:w="0" w:type="dxa"/>
              <w:right w:w="0" w:type="dxa"/>
            </w:tcMar>
          </w:tcPr>
          <w:p w:rsidR="009542CA" w:rsidRPr="00866C04" w:rsidRDefault="00C74436">
            <w:pPr>
              <w:pStyle w:val="REMARKTABLECELLSIMPLE"/>
            </w:pPr>
            <w:r w:rsidRPr="00866C04">
              <w:t>„atsižvelgdamas į tai, ragina Europos Komisiją ir valstybes nares paremti judėjimą „SheDecides“.</w:t>
            </w:r>
          </w:p>
        </w:tc>
      </w:tr>
      <w:tr w:rsidR="009542CA" w:rsidRPr="00866C04">
        <w:trPr>
          <w:cantSplit/>
        </w:trPr>
        <w:tc>
          <w:tcPr>
            <w:tcW w:w="1570" w:type="dxa"/>
            <w:tcMar>
              <w:top w:w="0" w:type="dxa"/>
              <w:left w:w="0" w:type="dxa"/>
              <w:bottom w:w="0" w:type="dxa"/>
              <w:right w:w="0" w:type="dxa"/>
            </w:tcMar>
          </w:tcPr>
          <w:p w:rsidR="009542CA" w:rsidRPr="00866C04" w:rsidRDefault="00C74436">
            <w:pPr>
              <w:pStyle w:val="REMARKTABLECELLITALIC"/>
            </w:pPr>
            <w:r w:rsidRPr="00866C04">
              <w:t>4-oji dalis:</w:t>
            </w:r>
          </w:p>
        </w:tc>
        <w:tc>
          <w:tcPr>
            <w:tcW w:w="7495" w:type="dxa"/>
            <w:tcMar>
              <w:top w:w="0" w:type="dxa"/>
              <w:left w:w="0" w:type="dxa"/>
              <w:bottom w:w="0" w:type="dxa"/>
              <w:right w:w="0" w:type="dxa"/>
            </w:tcMar>
          </w:tcPr>
          <w:p w:rsidR="009542CA" w:rsidRPr="00866C04" w:rsidRDefault="00C74436">
            <w:pPr>
              <w:pStyle w:val="REMARKTABLECELLSIMPLE"/>
            </w:pPr>
            <w:r w:rsidRPr="00866C04">
              <w:t>„ir įsipareigoti skirti papildomą finansavimą tarptautinei pagalbai, susijusiai su lytinės ir reprodukcinės sveikatos priežiūros paslaugoms, įskaitant saugų nėštumo nutraukimą ir informaciją apie nėštumo nutraukimą, taip kovojant su visuotinio nutildymo taisykle, kurią 2017 m. pradžioje vėl pradėjo taikyti JAV vyriausybė;“.</w:t>
            </w:r>
          </w:p>
        </w:tc>
      </w:tr>
      <w:tr w:rsidR="009542CA" w:rsidRPr="00866C04">
        <w:trPr>
          <w:cantSplit/>
        </w:trPr>
        <w:tc>
          <w:tcPr>
            <w:tcW w:w="9065" w:type="dxa"/>
            <w:gridSpan w:val="2"/>
            <w:tcMar>
              <w:top w:w="0" w:type="dxa"/>
              <w:left w:w="0" w:type="dxa"/>
              <w:bottom w:w="0" w:type="dxa"/>
              <w:right w:w="0" w:type="dxa"/>
            </w:tcMar>
          </w:tcPr>
          <w:p w:rsidR="009542CA" w:rsidRPr="00866C04" w:rsidRDefault="009542CA"/>
        </w:tc>
      </w:tr>
      <w:tr w:rsidR="009542CA" w:rsidRPr="00866C04">
        <w:trPr>
          <w:cantSplit/>
        </w:trPr>
        <w:tc>
          <w:tcPr>
            <w:tcW w:w="9065" w:type="dxa"/>
            <w:gridSpan w:val="2"/>
            <w:tcMar>
              <w:top w:w="0" w:type="dxa"/>
              <w:left w:w="0" w:type="dxa"/>
              <w:bottom w:w="0" w:type="dxa"/>
              <w:right w:w="0" w:type="dxa"/>
            </w:tcMar>
          </w:tcPr>
          <w:p w:rsidR="009542CA" w:rsidRPr="00866C04" w:rsidRDefault="00C74436">
            <w:pPr>
              <w:pStyle w:val="REMARKTABLECELLSIMPLE"/>
            </w:pPr>
            <w:r w:rsidRPr="00866C04">
              <w:t>10 dalis</w:t>
            </w:r>
          </w:p>
        </w:tc>
      </w:tr>
      <w:tr w:rsidR="009542CA" w:rsidRPr="00866C04">
        <w:trPr>
          <w:cantSplit/>
        </w:trPr>
        <w:tc>
          <w:tcPr>
            <w:tcW w:w="1570" w:type="dxa"/>
            <w:tcMar>
              <w:top w:w="0" w:type="dxa"/>
              <w:left w:w="0" w:type="dxa"/>
              <w:bottom w:w="0" w:type="dxa"/>
              <w:right w:w="0" w:type="dxa"/>
            </w:tcMar>
          </w:tcPr>
          <w:p w:rsidR="009542CA" w:rsidRPr="00866C04" w:rsidRDefault="00C74436">
            <w:pPr>
              <w:pStyle w:val="REMARKTABLECELLITALIC"/>
            </w:pPr>
            <w:r w:rsidRPr="00866C04">
              <w:lastRenderedPageBreak/>
              <w:t>1-oji dalis:</w:t>
            </w:r>
          </w:p>
        </w:tc>
        <w:tc>
          <w:tcPr>
            <w:tcW w:w="7495" w:type="dxa"/>
            <w:tcMar>
              <w:top w:w="0" w:type="dxa"/>
              <w:left w:w="0" w:type="dxa"/>
              <w:bottom w:w="0" w:type="dxa"/>
              <w:right w:w="0" w:type="dxa"/>
            </w:tcMar>
          </w:tcPr>
          <w:p w:rsidR="009542CA" w:rsidRPr="00866C04" w:rsidRDefault="00C74436">
            <w:pPr>
              <w:pStyle w:val="REMARKTABLECELLSIMPLE"/>
            </w:pPr>
            <w:r w:rsidRPr="00866C04">
              <w:t>„mano, kad moterų ir mergaičių įgalėjimas sudarant švietimo, socialinės paramos ir ekonomines galimybes yra nepaprastai svarbi kovos su minėtosiomis praktikomis priemonė; rekomenduoja ES skatinti ir saugoti lygias moterų ir mergaičių teises galimybės mokytis požiūriu, ypatingą dėmesį skiriant nemokamam aukštos kokybės pradiniam ir viduriniam išsilavinimui“.</w:t>
            </w:r>
          </w:p>
        </w:tc>
      </w:tr>
      <w:tr w:rsidR="009542CA" w:rsidRPr="00866C04">
        <w:trPr>
          <w:cantSplit/>
        </w:trPr>
        <w:tc>
          <w:tcPr>
            <w:tcW w:w="1570" w:type="dxa"/>
            <w:tcMar>
              <w:top w:w="0" w:type="dxa"/>
              <w:left w:w="0" w:type="dxa"/>
              <w:bottom w:w="0" w:type="dxa"/>
              <w:right w:w="0" w:type="dxa"/>
            </w:tcMar>
          </w:tcPr>
          <w:p w:rsidR="009542CA" w:rsidRPr="00866C04" w:rsidRDefault="00C74436">
            <w:pPr>
              <w:pStyle w:val="REMARKTABLECELLITALIC"/>
            </w:pPr>
            <w:r w:rsidRPr="00866C04">
              <w:t>2-oji dalis:</w:t>
            </w:r>
          </w:p>
        </w:tc>
        <w:tc>
          <w:tcPr>
            <w:tcW w:w="7495" w:type="dxa"/>
            <w:tcMar>
              <w:top w:w="0" w:type="dxa"/>
              <w:left w:w="0" w:type="dxa"/>
              <w:bottom w:w="0" w:type="dxa"/>
              <w:right w:w="0" w:type="dxa"/>
            </w:tcMar>
          </w:tcPr>
          <w:p w:rsidR="009542CA" w:rsidRPr="00866C04" w:rsidRDefault="00C74436">
            <w:pPr>
              <w:pStyle w:val="REMARKTABLECELLSIMPLE"/>
            </w:pPr>
            <w:r w:rsidRPr="00866C04">
              <w:t>„ir į mokymo programas įtraukiant švietimo apie lytinę ir reprodukcinę sveikatą,“.</w:t>
            </w:r>
          </w:p>
        </w:tc>
      </w:tr>
      <w:tr w:rsidR="009542CA" w:rsidRPr="00866C04">
        <w:trPr>
          <w:cantSplit/>
        </w:trPr>
        <w:tc>
          <w:tcPr>
            <w:tcW w:w="1570" w:type="dxa"/>
            <w:tcMar>
              <w:top w:w="0" w:type="dxa"/>
              <w:left w:w="0" w:type="dxa"/>
              <w:bottom w:w="0" w:type="dxa"/>
              <w:right w:w="0" w:type="dxa"/>
            </w:tcMar>
          </w:tcPr>
          <w:p w:rsidR="009542CA" w:rsidRPr="00866C04" w:rsidRDefault="00C74436">
            <w:pPr>
              <w:pStyle w:val="REMARKTABLECELLITALIC"/>
            </w:pPr>
            <w:r w:rsidRPr="00866C04">
              <w:t>3-oji dalis:</w:t>
            </w:r>
          </w:p>
        </w:tc>
        <w:tc>
          <w:tcPr>
            <w:tcW w:w="7495" w:type="dxa"/>
            <w:tcMar>
              <w:top w:w="0" w:type="dxa"/>
              <w:left w:w="0" w:type="dxa"/>
              <w:bottom w:w="0" w:type="dxa"/>
              <w:right w:w="0" w:type="dxa"/>
            </w:tcMar>
          </w:tcPr>
          <w:p w:rsidR="009542CA" w:rsidRPr="00866C04" w:rsidRDefault="00C74436">
            <w:pPr>
              <w:pStyle w:val="REMARKTABLECELLSIMPLE"/>
            </w:pPr>
            <w:r w:rsidRPr="00866C04">
              <w:t>„numatant mergaičių šeimoms finansines paskatas ir (arba) pagalbą, kad jos galėtų pradėtų lankyti ir baigti mokyklą; pabrėžia, kad pabėgėlių vaikams turi būti užtikrinamos visos galimybės mokytis ir kad būtina skatinti jų integraciją bei juos įtraukti į nacionalines švietimo sistemas; pripažįsta, kad būtina remti ir saugoti tuos, kuriems gresia vaikų, ankstyva ar priverstinė santuoka, taip pat tuos, kurie jau yra sudarę tokią santuoką: tai reikštų švietimo, psichologinę ir socialinę paramą, būstą ir kitas aukštos kokybės socialines paslaugas, taip pat psichikos, lytinės ir reprodukcinės sveikatos paslaugas bei sveikatos priežiūrą;“.</w:t>
            </w:r>
          </w:p>
        </w:tc>
      </w:tr>
      <w:tr w:rsidR="009542CA" w:rsidRPr="00866C04">
        <w:trPr>
          <w:cantSplit/>
        </w:trPr>
        <w:tc>
          <w:tcPr>
            <w:tcW w:w="9065" w:type="dxa"/>
            <w:gridSpan w:val="2"/>
            <w:tcMar>
              <w:top w:w="0" w:type="dxa"/>
              <w:left w:w="0" w:type="dxa"/>
              <w:bottom w:w="0" w:type="dxa"/>
              <w:right w:w="0" w:type="dxa"/>
            </w:tcMar>
          </w:tcPr>
          <w:p w:rsidR="009542CA" w:rsidRPr="00866C04" w:rsidRDefault="009542CA"/>
        </w:tc>
      </w:tr>
      <w:tr w:rsidR="009542CA" w:rsidRPr="00866C04">
        <w:trPr>
          <w:cantSplit/>
        </w:trPr>
        <w:tc>
          <w:tcPr>
            <w:tcW w:w="9065" w:type="dxa"/>
            <w:gridSpan w:val="2"/>
            <w:tcMar>
              <w:top w:w="0" w:type="dxa"/>
              <w:left w:w="0" w:type="dxa"/>
              <w:bottom w:w="0" w:type="dxa"/>
              <w:right w:w="0" w:type="dxa"/>
            </w:tcMar>
          </w:tcPr>
          <w:p w:rsidR="009542CA" w:rsidRPr="00866C04" w:rsidRDefault="00C74436">
            <w:pPr>
              <w:pStyle w:val="REMARKTABLECELLSIMPLE"/>
            </w:pPr>
            <w:r w:rsidRPr="00866C04">
              <w:t>H konstatuojamoji dalis</w:t>
            </w:r>
          </w:p>
        </w:tc>
      </w:tr>
      <w:tr w:rsidR="009542CA" w:rsidRPr="00866C04">
        <w:trPr>
          <w:cantSplit/>
        </w:trPr>
        <w:tc>
          <w:tcPr>
            <w:tcW w:w="1570" w:type="dxa"/>
            <w:tcMar>
              <w:top w:w="0" w:type="dxa"/>
              <w:left w:w="0" w:type="dxa"/>
              <w:bottom w:w="0" w:type="dxa"/>
              <w:right w:w="0" w:type="dxa"/>
            </w:tcMar>
          </w:tcPr>
          <w:p w:rsidR="009542CA" w:rsidRPr="00866C04" w:rsidRDefault="00C74436">
            <w:pPr>
              <w:pStyle w:val="REMARKTABLECELLITALIC"/>
            </w:pPr>
            <w:r w:rsidRPr="00866C04">
              <w:t>1-oji dalis:</w:t>
            </w:r>
          </w:p>
        </w:tc>
        <w:tc>
          <w:tcPr>
            <w:tcW w:w="7495" w:type="dxa"/>
            <w:tcMar>
              <w:top w:w="0" w:type="dxa"/>
              <w:left w:w="0" w:type="dxa"/>
              <w:bottom w:w="0" w:type="dxa"/>
              <w:right w:w="0" w:type="dxa"/>
            </w:tcMar>
          </w:tcPr>
          <w:p w:rsidR="009542CA" w:rsidRPr="00866C04" w:rsidRDefault="00C74436">
            <w:pPr>
              <w:pStyle w:val="REMARKTABLECELLSIMPLE"/>
            </w:pPr>
            <w:r w:rsidRPr="00866C04">
              <w:t>„kadangi nemažai mergaičių nesimoko dėl įvairių veiksnių, pvz., dėl to, kad mokykla nepasiekiama arba ją lankyti brangu, nors JT vaiko teisių konvencijoje akcentuojama priemonių, kuriomis skatinamas reguliarumas mokyklos lankomumas, svarba; kadangi vaikų, ankstyva ir priverstinė santuoka neproporcingai traumuoja tą, kuriam tenka ją patirti – toks asmuo jos padarinius jaučia visą gyvenimą – be to, tokie asmenys labai dažnai netenka galimybės tęsti mokslus, nes mergaitės paprastai nustoja lankyti mokyklą laikotarpiu, kai rengiamasi santuokai, arba netrukus po to; kadangi švietimas,“.</w:t>
            </w:r>
          </w:p>
        </w:tc>
      </w:tr>
      <w:tr w:rsidR="009542CA" w:rsidRPr="00866C04">
        <w:trPr>
          <w:cantSplit/>
        </w:trPr>
        <w:tc>
          <w:tcPr>
            <w:tcW w:w="1570" w:type="dxa"/>
            <w:tcMar>
              <w:top w:w="0" w:type="dxa"/>
              <w:left w:w="0" w:type="dxa"/>
              <w:bottom w:w="0" w:type="dxa"/>
              <w:right w:w="0" w:type="dxa"/>
            </w:tcMar>
          </w:tcPr>
          <w:p w:rsidR="009542CA" w:rsidRPr="00866C04" w:rsidRDefault="00C74436">
            <w:pPr>
              <w:pStyle w:val="REMARKTABLECELLITALIC"/>
            </w:pPr>
            <w:r w:rsidRPr="00866C04">
              <w:t>2-oji dalis:</w:t>
            </w:r>
          </w:p>
        </w:tc>
        <w:tc>
          <w:tcPr>
            <w:tcW w:w="7495" w:type="dxa"/>
            <w:tcMar>
              <w:top w:w="0" w:type="dxa"/>
              <w:left w:w="0" w:type="dxa"/>
              <w:bottom w:w="0" w:type="dxa"/>
              <w:right w:w="0" w:type="dxa"/>
            </w:tcMar>
          </w:tcPr>
          <w:p w:rsidR="009542CA" w:rsidRPr="00866C04" w:rsidRDefault="00C74436">
            <w:pPr>
              <w:pStyle w:val="REMARKTABLECELLSIMPLE"/>
            </w:pPr>
            <w:r w:rsidRPr="00866C04">
              <w:t>„įskaitant lytinį švietimą,“.</w:t>
            </w:r>
          </w:p>
        </w:tc>
      </w:tr>
      <w:tr w:rsidR="009542CA" w:rsidRPr="00866C04">
        <w:trPr>
          <w:cantSplit/>
        </w:trPr>
        <w:tc>
          <w:tcPr>
            <w:tcW w:w="1570" w:type="dxa"/>
            <w:tcMar>
              <w:top w:w="0" w:type="dxa"/>
              <w:left w:w="0" w:type="dxa"/>
              <w:bottom w:w="0" w:type="dxa"/>
              <w:right w:w="0" w:type="dxa"/>
            </w:tcMar>
          </w:tcPr>
          <w:p w:rsidR="009542CA" w:rsidRPr="00866C04" w:rsidRDefault="00C74436">
            <w:pPr>
              <w:pStyle w:val="REMARKTABLECELLITALIC"/>
            </w:pPr>
            <w:r w:rsidRPr="00866C04">
              <w:t>3-oji dalis:</w:t>
            </w:r>
          </w:p>
        </w:tc>
        <w:tc>
          <w:tcPr>
            <w:tcW w:w="7495" w:type="dxa"/>
            <w:tcMar>
              <w:top w:w="0" w:type="dxa"/>
              <w:left w:w="0" w:type="dxa"/>
              <w:bottom w:w="0" w:type="dxa"/>
              <w:right w:w="0" w:type="dxa"/>
            </w:tcMar>
          </w:tcPr>
          <w:p w:rsidR="009542CA" w:rsidRPr="00866C04" w:rsidRDefault="00C74436">
            <w:pPr>
              <w:pStyle w:val="REMARKTABLECELLSIMPLE"/>
            </w:pPr>
            <w:r w:rsidRPr="00866C04">
              <w:t>„yra veiksmingas būdas užkirsti kelią vaikų, ankstyvoms ir priverstinėms santuokoms, nes galimybė mokytis ir lavintis skatina įgalėjimą, galimybes įsidarbinti ir stiprina pasirinkimo laisvę, teisę į apsisprendimą ir aktyvų dalyvavimą visuomenės gyvenimą, o asmuo gali išsilaisvinti iš bet kokios kontrolės, neigiamai veikiančios jo teises, be kurių toliau varžoma moterų ir mergaičių ekonominė, teisinė, sveikatos ir socialinė padėtis bei visos visuomenės vystymasis;“.</w:t>
            </w:r>
          </w:p>
        </w:tc>
      </w:tr>
    </w:tbl>
    <w:p w:rsidR="009542CA" w:rsidRPr="00866C04" w:rsidRDefault="009542CA">
      <w:pPr>
        <w:pStyle w:val="STYTAB"/>
      </w:pPr>
    </w:p>
    <w:p w:rsidR="009542CA" w:rsidRPr="00866C04" w:rsidRDefault="009542CA">
      <w:pPr>
        <w:pStyle w:val="STYTAB"/>
      </w:pPr>
    </w:p>
    <w:p w:rsidR="009542CA" w:rsidRPr="00866C04" w:rsidRDefault="0026097E" w:rsidP="0026097E">
      <w:pPr>
        <w:pStyle w:val="VOTETITLE"/>
      </w:pPr>
      <w:r w:rsidRPr="00866C04">
        <w:t>MVĮ apibrėžtis</w:t>
      </w:r>
    </w:p>
    <w:p w:rsidR="009542CA" w:rsidRPr="00866C04" w:rsidRDefault="00C74436">
      <w:pPr>
        <w:pStyle w:val="VOTEREPORTTITLE"/>
      </w:pPr>
      <w:r w:rsidRPr="00866C04">
        <w:t>Pasiūlymai dėl rezoliucijų: B8-0304/2018</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9542CA" w:rsidRPr="00866C04">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542CA" w:rsidRPr="00866C04" w:rsidRDefault="00C74436">
            <w:pPr>
              <w:pStyle w:val="VOTINGTABLEHEADER"/>
            </w:pPr>
            <w:r w:rsidRPr="00866C04">
              <w:t>Dalykas</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542CA" w:rsidRPr="00866C04" w:rsidRDefault="00C74436">
            <w:pPr>
              <w:pStyle w:val="VOTINGTABLEHEADER"/>
            </w:pPr>
            <w:r w:rsidRPr="00866C04">
              <w:t>Pak. Nr.</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542CA" w:rsidRPr="00866C04" w:rsidRDefault="00C74436">
            <w:pPr>
              <w:pStyle w:val="VOTINGTABLEHEADER"/>
            </w:pPr>
            <w:r w:rsidRPr="00866C04">
              <w:t>Autorius</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542CA" w:rsidRPr="00866C04" w:rsidRDefault="00C74436">
            <w:pPr>
              <w:pStyle w:val="VOTINGTABLEHEADER"/>
            </w:pPr>
            <w:r w:rsidRPr="00866C04">
              <w:t>VB ir kt.</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542CA" w:rsidRPr="00866C04" w:rsidRDefault="00C74436">
            <w:pPr>
              <w:pStyle w:val="VOTINGTABLEHEADER"/>
            </w:pPr>
            <w:r w:rsidRPr="00866C04">
              <w:t>Balsavimas</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542CA" w:rsidRPr="00866C04" w:rsidRDefault="00C74436">
            <w:pPr>
              <w:pStyle w:val="VOTINGTABLEHEADER"/>
            </w:pPr>
            <w:r w:rsidRPr="00866C04">
              <w:t>VB / EB: pastabos</w:t>
            </w:r>
          </w:p>
        </w:tc>
      </w:tr>
      <w:tr w:rsidR="009542CA" w:rsidRPr="00866C04">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OBJECT"/>
            </w:pPr>
            <w:r w:rsidRPr="00866C04">
              <w:t>Pasiūlymas dėl rezoliucijos B8-0304/2018</w:t>
            </w:r>
            <w:r w:rsidRPr="00866C04">
              <w:br/>
              <w:t>(ITRE komitetas)</w:t>
            </w:r>
          </w:p>
        </w:tc>
      </w:tr>
      <w:tr w:rsidR="009542CA" w:rsidRPr="00866C04">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SIMPLEOBJECT"/>
            </w:pPr>
            <w:r w:rsidRPr="00866C04">
              <w:t>4 dalis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ENF</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REMARK"/>
            </w:pPr>
            <w:r w:rsidRPr="00866C04">
              <w:t>120, 528, 29</w:t>
            </w:r>
          </w:p>
        </w:tc>
      </w:tr>
      <w:tr w:rsidR="009542CA" w:rsidRPr="00866C04">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originalus tekstas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dal.</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OBJECT"/>
            </w:pPr>
            <w:r w:rsidRPr="00866C04">
              <w:t>6 dalis</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 xml:space="preserve">originalus </w:t>
            </w:r>
            <w:r w:rsidRPr="00866C04">
              <w:lastRenderedPageBreak/>
              <w:t>tekstas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lastRenderedPageBreak/>
              <w:t>dal.</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1/EB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2/EB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REMARK"/>
            </w:pPr>
            <w:r w:rsidRPr="00866C04">
              <w:t>366, 296, 17</w:t>
            </w:r>
          </w:p>
        </w:tc>
      </w:tr>
      <w:tr w:rsidR="009542CA" w:rsidRPr="00866C04">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OBJECT"/>
            </w:pPr>
            <w:r w:rsidRPr="00866C04">
              <w:t>8 dalis</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originalus tekstas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dal.</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SIMPLEOBJECT"/>
            </w:pPr>
            <w:r w:rsidRPr="00866C04">
              <w:t>10 dalis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PPE, ALDE, 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EB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REMARK"/>
            </w:pPr>
            <w:r w:rsidRPr="00866C04">
              <w:t>347, 314, 10</w:t>
            </w:r>
          </w:p>
        </w:tc>
      </w:tr>
      <w:tr w:rsidR="009542CA" w:rsidRPr="00866C04">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originalus tekstas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atsk.</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SIMPLEOBJECT"/>
            </w:pPr>
            <w:r w:rsidRPr="00866C04">
              <w:t>11 dalis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originalus tekstas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atsk.</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OBJECT"/>
            </w:pPr>
            <w:r w:rsidRPr="00866C04">
              <w:t>12 dalis</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originalus tekstas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dal.</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1/VB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REMARK"/>
            </w:pPr>
            <w:r w:rsidRPr="00866C04">
              <w:t>574, 60, 50</w:t>
            </w:r>
          </w:p>
        </w:tc>
      </w:tr>
      <w:tr w:rsidR="009542CA" w:rsidRPr="00866C04">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2/VB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REMARK"/>
            </w:pPr>
            <w:r w:rsidRPr="00866C04">
              <w:t>309, 352, 8</w:t>
            </w:r>
          </w:p>
        </w:tc>
      </w:tr>
      <w:tr w:rsidR="009542CA" w:rsidRPr="00866C04">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3/VB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REMARK"/>
            </w:pPr>
            <w:r w:rsidRPr="00866C04">
              <w:t>500, 174, 8</w:t>
            </w:r>
          </w:p>
        </w:tc>
      </w:tr>
      <w:tr w:rsidR="009542CA" w:rsidRPr="00866C04">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4/VB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REMARK"/>
            </w:pPr>
            <w:r w:rsidRPr="00866C04">
              <w:t>232, 429, 23</w:t>
            </w:r>
          </w:p>
        </w:tc>
      </w:tr>
      <w:tr w:rsidR="009542CA" w:rsidRPr="00866C04">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SIMPLEOBJECT"/>
            </w:pPr>
            <w:r w:rsidRPr="00866C04">
              <w:t>15 dalis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ENF</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originalus tekstas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dal.</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1/VB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REMARK"/>
            </w:pPr>
            <w:r w:rsidRPr="00866C04">
              <w:t>328, 349, 6</w:t>
            </w:r>
          </w:p>
        </w:tc>
      </w:tr>
      <w:tr w:rsidR="009542CA" w:rsidRPr="00866C04">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2/VB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SIMPLEOBJECT"/>
            </w:pPr>
            <w:r w:rsidRPr="00866C04">
              <w:t>16 dalis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originalus tekstas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atsk.</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SIMPLEOBJECT"/>
            </w:pPr>
            <w:r w:rsidRPr="00866C04">
              <w:t>17 dalis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originalus tekstas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atsk.</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SIMPLEOBJECT"/>
            </w:pPr>
            <w:r w:rsidRPr="00866C04">
              <w:t>Po 20 dalies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4</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OBJECT"/>
            </w:pPr>
            <w:r w:rsidRPr="00866C04">
              <w:t>Balsavimas: rezoliucija (visas tekstas)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bl>
    <w:p w:rsidR="009542CA" w:rsidRPr="00866C04" w:rsidRDefault="009542CA">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9542CA" w:rsidRPr="00866C04">
        <w:trPr>
          <w:cantSplit/>
        </w:trPr>
        <w:tc>
          <w:tcPr>
            <w:tcW w:w="9065" w:type="dxa"/>
            <w:gridSpan w:val="2"/>
            <w:tcMar>
              <w:top w:w="0" w:type="dxa"/>
              <w:left w:w="0" w:type="dxa"/>
              <w:bottom w:w="0" w:type="dxa"/>
              <w:right w:w="0" w:type="dxa"/>
            </w:tcMar>
          </w:tcPr>
          <w:p w:rsidR="009542CA" w:rsidRPr="00866C04" w:rsidRDefault="00C74436">
            <w:pPr>
              <w:pStyle w:val="REMARKTABLECELLTITLE"/>
            </w:pPr>
            <w:r w:rsidRPr="00866C04">
              <w:t>Prašymai balsuoti vardiniu būdu</w:t>
            </w:r>
          </w:p>
        </w:tc>
      </w:tr>
      <w:tr w:rsidR="009542CA" w:rsidRPr="00866C04">
        <w:tc>
          <w:tcPr>
            <w:tcW w:w="1570" w:type="dxa"/>
            <w:tcMar>
              <w:top w:w="0" w:type="dxa"/>
              <w:left w:w="0" w:type="dxa"/>
              <w:bottom w:w="0" w:type="dxa"/>
              <w:right w:w="0" w:type="dxa"/>
            </w:tcMar>
          </w:tcPr>
          <w:p w:rsidR="009542CA" w:rsidRPr="00866C04" w:rsidRDefault="00C74436">
            <w:pPr>
              <w:pStyle w:val="REMARKTABLECELLSIMPLE"/>
            </w:pPr>
            <w:r w:rsidRPr="00866C04">
              <w:t>ENF:</w:t>
            </w:r>
          </w:p>
        </w:tc>
        <w:tc>
          <w:tcPr>
            <w:tcW w:w="7495" w:type="dxa"/>
            <w:tcMar>
              <w:top w:w="0" w:type="dxa"/>
              <w:left w:w="0" w:type="dxa"/>
              <w:bottom w:w="0" w:type="dxa"/>
              <w:right w:w="0" w:type="dxa"/>
            </w:tcMar>
          </w:tcPr>
          <w:p w:rsidR="009542CA" w:rsidRPr="00866C04" w:rsidRDefault="00C74436">
            <w:pPr>
              <w:pStyle w:val="REMARKTABLECELLSIMPLE"/>
            </w:pPr>
            <w:r w:rsidRPr="00866C04">
              <w:t>2 pakeitimas.</w:t>
            </w:r>
          </w:p>
        </w:tc>
      </w:tr>
      <w:tr w:rsidR="009542CA" w:rsidRPr="00866C04">
        <w:tc>
          <w:tcPr>
            <w:tcW w:w="1570" w:type="dxa"/>
            <w:tcMar>
              <w:top w:w="0" w:type="dxa"/>
              <w:left w:w="0" w:type="dxa"/>
              <w:bottom w:w="0" w:type="dxa"/>
              <w:right w:w="0" w:type="dxa"/>
            </w:tcMar>
          </w:tcPr>
          <w:p w:rsidR="009542CA" w:rsidRPr="00866C04" w:rsidRDefault="00C74436">
            <w:pPr>
              <w:pStyle w:val="REMARKTABLECELLSIMPLE"/>
            </w:pPr>
            <w:r w:rsidRPr="00866C04">
              <w:t>EFDD:</w:t>
            </w:r>
          </w:p>
        </w:tc>
        <w:tc>
          <w:tcPr>
            <w:tcW w:w="7495" w:type="dxa"/>
            <w:tcMar>
              <w:top w:w="0" w:type="dxa"/>
              <w:left w:w="0" w:type="dxa"/>
              <w:bottom w:w="0" w:type="dxa"/>
              <w:right w:w="0" w:type="dxa"/>
            </w:tcMar>
          </w:tcPr>
          <w:p w:rsidR="009542CA" w:rsidRPr="00866C04" w:rsidRDefault="00C74436">
            <w:pPr>
              <w:pStyle w:val="REMARKTABLECELLSIMPLE"/>
            </w:pPr>
            <w:r w:rsidRPr="00866C04">
              <w:t>12 ir 15 dalys.</w:t>
            </w:r>
          </w:p>
        </w:tc>
      </w:tr>
    </w:tbl>
    <w:p w:rsidR="009542CA" w:rsidRPr="00866C04" w:rsidRDefault="009542CA">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9542CA" w:rsidRPr="00866C04">
        <w:trPr>
          <w:cantSplit/>
        </w:trPr>
        <w:tc>
          <w:tcPr>
            <w:tcW w:w="9065" w:type="dxa"/>
            <w:gridSpan w:val="2"/>
            <w:tcMar>
              <w:top w:w="0" w:type="dxa"/>
              <w:left w:w="0" w:type="dxa"/>
              <w:bottom w:w="0" w:type="dxa"/>
              <w:right w:w="0" w:type="dxa"/>
            </w:tcMar>
          </w:tcPr>
          <w:p w:rsidR="009542CA" w:rsidRPr="00866C04" w:rsidRDefault="00C74436">
            <w:pPr>
              <w:pStyle w:val="REMARKTABLECELLTITLE"/>
            </w:pPr>
            <w:r w:rsidRPr="00866C04">
              <w:lastRenderedPageBreak/>
              <w:t>Prašymai balsuoti atskirai</w:t>
            </w:r>
          </w:p>
        </w:tc>
      </w:tr>
      <w:tr w:rsidR="009542CA" w:rsidRPr="00866C04">
        <w:tc>
          <w:tcPr>
            <w:tcW w:w="1570" w:type="dxa"/>
            <w:tcMar>
              <w:top w:w="0" w:type="dxa"/>
              <w:left w:w="0" w:type="dxa"/>
              <w:bottom w:w="0" w:type="dxa"/>
              <w:right w:w="0" w:type="dxa"/>
            </w:tcMar>
          </w:tcPr>
          <w:p w:rsidR="009542CA" w:rsidRPr="00866C04" w:rsidRDefault="00C74436">
            <w:pPr>
              <w:pStyle w:val="REMARKTABLECELLSIMPLE"/>
            </w:pPr>
            <w:r w:rsidRPr="00866C04">
              <w:t>S&amp;D:</w:t>
            </w:r>
          </w:p>
        </w:tc>
        <w:tc>
          <w:tcPr>
            <w:tcW w:w="7495" w:type="dxa"/>
            <w:tcMar>
              <w:top w:w="0" w:type="dxa"/>
              <w:left w:w="0" w:type="dxa"/>
              <w:bottom w:w="0" w:type="dxa"/>
              <w:right w:w="0" w:type="dxa"/>
            </w:tcMar>
          </w:tcPr>
          <w:p w:rsidR="009542CA" w:rsidRPr="00866C04" w:rsidRDefault="00C74436">
            <w:pPr>
              <w:pStyle w:val="REMARKTABLECELLSIMPLE"/>
            </w:pPr>
            <w:r w:rsidRPr="00866C04">
              <w:t>10 ir 15 dalys.</w:t>
            </w:r>
          </w:p>
        </w:tc>
      </w:tr>
      <w:tr w:rsidR="009542CA" w:rsidRPr="00866C04">
        <w:tc>
          <w:tcPr>
            <w:tcW w:w="1570" w:type="dxa"/>
            <w:tcMar>
              <w:top w:w="0" w:type="dxa"/>
              <w:left w:w="0" w:type="dxa"/>
              <w:bottom w:w="0" w:type="dxa"/>
              <w:right w:w="0" w:type="dxa"/>
            </w:tcMar>
          </w:tcPr>
          <w:p w:rsidR="009542CA" w:rsidRPr="00866C04" w:rsidRDefault="00C74436">
            <w:pPr>
              <w:pStyle w:val="REMARKTABLECELLSIMPLE"/>
            </w:pPr>
            <w:r w:rsidRPr="00866C04">
              <w:t>Verts/ALE:</w:t>
            </w:r>
          </w:p>
        </w:tc>
        <w:tc>
          <w:tcPr>
            <w:tcW w:w="7495" w:type="dxa"/>
            <w:tcMar>
              <w:top w:w="0" w:type="dxa"/>
              <w:left w:w="0" w:type="dxa"/>
              <w:bottom w:w="0" w:type="dxa"/>
              <w:right w:w="0" w:type="dxa"/>
            </w:tcMar>
          </w:tcPr>
          <w:p w:rsidR="009542CA" w:rsidRPr="00866C04" w:rsidRDefault="00C74436">
            <w:pPr>
              <w:pStyle w:val="REMARKTABLECELLSIMPLE"/>
            </w:pPr>
            <w:r w:rsidRPr="00866C04">
              <w:t>10 ir 12 dalys.</w:t>
            </w:r>
          </w:p>
        </w:tc>
      </w:tr>
      <w:tr w:rsidR="009542CA" w:rsidRPr="00866C04">
        <w:tc>
          <w:tcPr>
            <w:tcW w:w="1570" w:type="dxa"/>
            <w:tcMar>
              <w:top w:w="0" w:type="dxa"/>
              <w:left w:w="0" w:type="dxa"/>
              <w:bottom w:w="0" w:type="dxa"/>
              <w:right w:w="0" w:type="dxa"/>
            </w:tcMar>
          </w:tcPr>
          <w:p w:rsidR="009542CA" w:rsidRPr="00866C04" w:rsidRDefault="00C74436">
            <w:pPr>
              <w:pStyle w:val="REMARKTABLECELLSIMPLE"/>
            </w:pPr>
            <w:r w:rsidRPr="00866C04">
              <w:t>ALDE:</w:t>
            </w:r>
          </w:p>
        </w:tc>
        <w:tc>
          <w:tcPr>
            <w:tcW w:w="7495" w:type="dxa"/>
            <w:tcMar>
              <w:top w:w="0" w:type="dxa"/>
              <w:left w:w="0" w:type="dxa"/>
              <w:bottom w:w="0" w:type="dxa"/>
              <w:right w:w="0" w:type="dxa"/>
            </w:tcMar>
          </w:tcPr>
          <w:p w:rsidR="009542CA" w:rsidRPr="00866C04" w:rsidRDefault="00C74436">
            <w:pPr>
              <w:pStyle w:val="REMARKTABLECELLSIMPLE"/>
            </w:pPr>
            <w:r w:rsidRPr="00866C04">
              <w:t>17 dalis</w:t>
            </w:r>
            <w:r w:rsidR="00731D46" w:rsidRPr="00866C04">
              <w:t>.</w:t>
            </w:r>
          </w:p>
        </w:tc>
      </w:tr>
      <w:tr w:rsidR="009542CA" w:rsidRPr="00866C04">
        <w:tc>
          <w:tcPr>
            <w:tcW w:w="1570" w:type="dxa"/>
            <w:tcMar>
              <w:top w:w="0" w:type="dxa"/>
              <w:left w:w="0" w:type="dxa"/>
              <w:bottom w:w="0" w:type="dxa"/>
              <w:right w:w="0" w:type="dxa"/>
            </w:tcMar>
          </w:tcPr>
          <w:p w:rsidR="009542CA" w:rsidRPr="00866C04" w:rsidRDefault="00C74436">
            <w:pPr>
              <w:pStyle w:val="REMARKTABLECELLSIMPLE"/>
            </w:pPr>
            <w:r w:rsidRPr="00866C04">
              <w:t>EFDD:</w:t>
            </w:r>
          </w:p>
        </w:tc>
        <w:tc>
          <w:tcPr>
            <w:tcW w:w="7495" w:type="dxa"/>
            <w:tcMar>
              <w:top w:w="0" w:type="dxa"/>
              <w:left w:w="0" w:type="dxa"/>
              <w:bottom w:w="0" w:type="dxa"/>
              <w:right w:w="0" w:type="dxa"/>
            </w:tcMar>
          </w:tcPr>
          <w:p w:rsidR="009542CA" w:rsidRPr="00866C04" w:rsidRDefault="00C74436">
            <w:pPr>
              <w:pStyle w:val="REMARKTABLECELLSIMPLE"/>
            </w:pPr>
            <w:r w:rsidRPr="00866C04">
              <w:t>10, 11, 12, 15 ir 16 dalys.</w:t>
            </w:r>
          </w:p>
        </w:tc>
      </w:tr>
    </w:tbl>
    <w:p w:rsidR="009542CA" w:rsidRPr="00866C04" w:rsidRDefault="009542CA">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9542CA" w:rsidRPr="00866C04">
        <w:trPr>
          <w:cantSplit/>
        </w:trPr>
        <w:tc>
          <w:tcPr>
            <w:tcW w:w="9065" w:type="dxa"/>
            <w:gridSpan w:val="2"/>
            <w:tcMar>
              <w:top w:w="0" w:type="dxa"/>
              <w:left w:w="0" w:type="dxa"/>
              <w:bottom w:w="0" w:type="dxa"/>
              <w:right w:w="0" w:type="dxa"/>
            </w:tcMar>
          </w:tcPr>
          <w:p w:rsidR="009542CA" w:rsidRPr="00866C04" w:rsidRDefault="00C74436">
            <w:pPr>
              <w:pStyle w:val="REMARKTABLECELLTITLE"/>
            </w:pPr>
            <w:r w:rsidRPr="00866C04">
              <w:t>Prašymai balsuoti dalimis</w:t>
            </w:r>
          </w:p>
        </w:tc>
      </w:tr>
      <w:tr w:rsidR="009542CA" w:rsidRPr="00866C04">
        <w:trPr>
          <w:cantSplit/>
        </w:trPr>
        <w:tc>
          <w:tcPr>
            <w:tcW w:w="9065" w:type="dxa"/>
            <w:gridSpan w:val="2"/>
            <w:tcMar>
              <w:top w:w="0" w:type="dxa"/>
              <w:left w:w="0" w:type="dxa"/>
              <w:bottom w:w="0" w:type="dxa"/>
              <w:right w:w="0" w:type="dxa"/>
            </w:tcMar>
          </w:tcPr>
          <w:p w:rsidR="009542CA" w:rsidRPr="00866C04" w:rsidRDefault="00C74436">
            <w:pPr>
              <w:pStyle w:val="REMARKTABLECELLSIMPLE"/>
            </w:pPr>
            <w:r w:rsidRPr="00866C04">
              <w:t>PPE:</w:t>
            </w:r>
          </w:p>
        </w:tc>
      </w:tr>
      <w:tr w:rsidR="009542CA" w:rsidRPr="00866C04">
        <w:trPr>
          <w:cantSplit/>
        </w:trPr>
        <w:tc>
          <w:tcPr>
            <w:tcW w:w="9065" w:type="dxa"/>
            <w:gridSpan w:val="2"/>
            <w:tcMar>
              <w:top w:w="0" w:type="dxa"/>
              <w:left w:w="0" w:type="dxa"/>
              <w:bottom w:w="0" w:type="dxa"/>
              <w:right w:w="0" w:type="dxa"/>
            </w:tcMar>
          </w:tcPr>
          <w:p w:rsidR="009542CA" w:rsidRPr="00866C04" w:rsidRDefault="00C74436">
            <w:pPr>
              <w:pStyle w:val="REMARKTABLECELLSIMPLE"/>
            </w:pPr>
            <w:r w:rsidRPr="00866C04">
              <w:t>15 dalis</w:t>
            </w:r>
          </w:p>
        </w:tc>
      </w:tr>
      <w:tr w:rsidR="009542CA" w:rsidRPr="00866C04">
        <w:trPr>
          <w:cantSplit/>
        </w:trPr>
        <w:tc>
          <w:tcPr>
            <w:tcW w:w="1570" w:type="dxa"/>
            <w:tcMar>
              <w:top w:w="0" w:type="dxa"/>
              <w:left w:w="0" w:type="dxa"/>
              <w:bottom w:w="0" w:type="dxa"/>
              <w:right w:w="0" w:type="dxa"/>
            </w:tcMar>
          </w:tcPr>
          <w:p w:rsidR="009542CA" w:rsidRPr="00866C04" w:rsidRDefault="00C74436">
            <w:pPr>
              <w:pStyle w:val="REMARKTABLECELLITALIC"/>
            </w:pPr>
            <w:r w:rsidRPr="00866C04">
              <w:t>1-oji dalis:</w:t>
            </w:r>
          </w:p>
        </w:tc>
        <w:tc>
          <w:tcPr>
            <w:tcW w:w="7495" w:type="dxa"/>
            <w:tcMar>
              <w:top w:w="0" w:type="dxa"/>
              <w:left w:w="0" w:type="dxa"/>
              <w:bottom w:w="0" w:type="dxa"/>
              <w:right w:w="0" w:type="dxa"/>
            </w:tcMar>
          </w:tcPr>
          <w:p w:rsidR="009542CA" w:rsidRPr="00866C04" w:rsidRDefault="00C74436">
            <w:pPr>
              <w:pStyle w:val="REMARKTABLECELLSIMPLE"/>
            </w:pPr>
            <w:r w:rsidRPr="00866C04">
              <w:t>„ragina Komisiją išnagrinėti, kokių privalumų turėtų papildomi kriterijai, be kita ko, eksporto intensyvumo (eksporto santykis su darbuotojų skaičiumi), savininko valdomos dalies ir nuosavo kapitalo pakankamumo rodikliai, į kuriuos būtų galima atsižvelgti priskiriant įmones prie tam tikrų kategorijų, sykiu išlaikant aiškias ir suderintas taisykles,“.</w:t>
            </w:r>
          </w:p>
        </w:tc>
      </w:tr>
      <w:tr w:rsidR="009542CA" w:rsidRPr="00866C04">
        <w:trPr>
          <w:cantSplit/>
        </w:trPr>
        <w:tc>
          <w:tcPr>
            <w:tcW w:w="1570" w:type="dxa"/>
            <w:tcMar>
              <w:top w:w="0" w:type="dxa"/>
              <w:left w:w="0" w:type="dxa"/>
              <w:bottom w:w="0" w:type="dxa"/>
              <w:right w:w="0" w:type="dxa"/>
            </w:tcMar>
          </w:tcPr>
          <w:p w:rsidR="009542CA" w:rsidRPr="00866C04" w:rsidRDefault="00C74436">
            <w:pPr>
              <w:pStyle w:val="REMARKTABLECELLITALIC"/>
            </w:pPr>
            <w:r w:rsidRPr="00866C04">
              <w:t>2-oji dalis:</w:t>
            </w:r>
          </w:p>
        </w:tc>
        <w:tc>
          <w:tcPr>
            <w:tcW w:w="7495" w:type="dxa"/>
            <w:tcMar>
              <w:top w:w="0" w:type="dxa"/>
              <w:left w:w="0" w:type="dxa"/>
              <w:bottom w:w="0" w:type="dxa"/>
              <w:right w:w="0" w:type="dxa"/>
            </w:tcMar>
          </w:tcPr>
          <w:p w:rsidR="009542CA" w:rsidRPr="00866C04" w:rsidRDefault="00C74436">
            <w:pPr>
              <w:pStyle w:val="REMARKTABLECELLSIMPLE"/>
            </w:pPr>
            <w:r w:rsidRPr="00866C04">
              <w:t>„ir atitinkamai pateikti rezultatus;“.</w:t>
            </w:r>
          </w:p>
        </w:tc>
      </w:tr>
      <w:tr w:rsidR="009542CA" w:rsidRPr="00866C04">
        <w:tc>
          <w:tcPr>
            <w:tcW w:w="9065" w:type="dxa"/>
            <w:gridSpan w:val="2"/>
            <w:tcMar>
              <w:top w:w="0" w:type="dxa"/>
              <w:left w:w="0" w:type="dxa"/>
              <w:bottom w:w="0" w:type="dxa"/>
              <w:right w:w="0" w:type="dxa"/>
            </w:tcMar>
          </w:tcPr>
          <w:p w:rsidR="009542CA" w:rsidRPr="00866C04" w:rsidRDefault="009542CA">
            <w:pPr>
              <w:pStyle w:val="REMARKTABLECELLSIMPLE"/>
            </w:pPr>
          </w:p>
        </w:tc>
      </w:tr>
      <w:tr w:rsidR="009542CA" w:rsidRPr="00866C04">
        <w:trPr>
          <w:cantSplit/>
        </w:trPr>
        <w:tc>
          <w:tcPr>
            <w:tcW w:w="9065" w:type="dxa"/>
            <w:gridSpan w:val="2"/>
            <w:tcMar>
              <w:top w:w="0" w:type="dxa"/>
              <w:left w:w="0" w:type="dxa"/>
              <w:bottom w:w="0" w:type="dxa"/>
              <w:right w:w="0" w:type="dxa"/>
            </w:tcMar>
          </w:tcPr>
          <w:p w:rsidR="009542CA" w:rsidRPr="00866C04" w:rsidRDefault="00C74436">
            <w:pPr>
              <w:pStyle w:val="REMARKTABLECELLSIMPLE"/>
            </w:pPr>
            <w:r w:rsidRPr="00866C04">
              <w:t>Verts/ALE:</w:t>
            </w:r>
          </w:p>
        </w:tc>
      </w:tr>
      <w:tr w:rsidR="009542CA" w:rsidRPr="00866C04">
        <w:trPr>
          <w:cantSplit/>
        </w:trPr>
        <w:tc>
          <w:tcPr>
            <w:tcW w:w="9065" w:type="dxa"/>
            <w:gridSpan w:val="2"/>
            <w:tcMar>
              <w:top w:w="0" w:type="dxa"/>
              <w:left w:w="0" w:type="dxa"/>
              <w:bottom w:w="0" w:type="dxa"/>
              <w:right w:w="0" w:type="dxa"/>
            </w:tcMar>
          </w:tcPr>
          <w:p w:rsidR="009542CA" w:rsidRPr="00866C04" w:rsidRDefault="00C74436">
            <w:pPr>
              <w:pStyle w:val="REMARKTABLECELLSIMPLE"/>
            </w:pPr>
            <w:r w:rsidRPr="00866C04">
              <w:t>6 dalis</w:t>
            </w:r>
          </w:p>
        </w:tc>
      </w:tr>
      <w:tr w:rsidR="009542CA" w:rsidRPr="00866C04">
        <w:trPr>
          <w:cantSplit/>
        </w:trPr>
        <w:tc>
          <w:tcPr>
            <w:tcW w:w="1570" w:type="dxa"/>
            <w:tcMar>
              <w:top w:w="0" w:type="dxa"/>
              <w:left w:w="0" w:type="dxa"/>
              <w:bottom w:w="0" w:type="dxa"/>
              <w:right w:w="0" w:type="dxa"/>
            </w:tcMar>
          </w:tcPr>
          <w:p w:rsidR="009542CA" w:rsidRPr="00866C04" w:rsidRDefault="00C74436">
            <w:pPr>
              <w:pStyle w:val="REMARKTABLECELLITALIC"/>
            </w:pPr>
            <w:r w:rsidRPr="00866C04">
              <w:t>1-oji dalis:</w:t>
            </w:r>
          </w:p>
        </w:tc>
        <w:tc>
          <w:tcPr>
            <w:tcW w:w="7495" w:type="dxa"/>
            <w:tcMar>
              <w:top w:w="0" w:type="dxa"/>
              <w:left w:w="0" w:type="dxa"/>
              <w:bottom w:w="0" w:type="dxa"/>
              <w:right w:w="0" w:type="dxa"/>
            </w:tcMar>
          </w:tcPr>
          <w:p w:rsidR="009542CA" w:rsidRPr="00866C04" w:rsidRDefault="00C74436">
            <w:pPr>
              <w:pStyle w:val="REMARKTABLECELLSIMPLE"/>
            </w:pPr>
            <w:r w:rsidRPr="00866C04">
              <w:t>„pabrėžia, kad reikėtų paaiškinti terminus „susijusi įmonė“ ir „įmonė partnerė“, taip pat MVĮ statusą susijungimo atveju; mano, kad būtina supaprastinti procedūras, biurokratiją ir taikytinas taisykles; ragina Komisiją atitinkamai supaprastinti taikytinas taisykles;“.</w:t>
            </w:r>
          </w:p>
        </w:tc>
      </w:tr>
      <w:tr w:rsidR="009542CA" w:rsidRPr="00866C04">
        <w:trPr>
          <w:cantSplit/>
        </w:trPr>
        <w:tc>
          <w:tcPr>
            <w:tcW w:w="1570" w:type="dxa"/>
            <w:tcMar>
              <w:top w:w="0" w:type="dxa"/>
              <w:left w:w="0" w:type="dxa"/>
              <w:bottom w:w="0" w:type="dxa"/>
              <w:right w:w="0" w:type="dxa"/>
            </w:tcMar>
          </w:tcPr>
          <w:p w:rsidR="009542CA" w:rsidRPr="00866C04" w:rsidRDefault="00C74436">
            <w:pPr>
              <w:pStyle w:val="REMARKTABLECELLITALIC"/>
            </w:pPr>
            <w:r w:rsidRPr="00866C04">
              <w:t>2-oji dalis:</w:t>
            </w:r>
          </w:p>
        </w:tc>
        <w:tc>
          <w:tcPr>
            <w:tcW w:w="7495" w:type="dxa"/>
            <w:tcMar>
              <w:top w:w="0" w:type="dxa"/>
              <w:left w:w="0" w:type="dxa"/>
              <w:bottom w:w="0" w:type="dxa"/>
              <w:right w:w="0" w:type="dxa"/>
            </w:tcMar>
          </w:tcPr>
          <w:p w:rsidR="009542CA" w:rsidRPr="00866C04" w:rsidRDefault="00C74436">
            <w:pPr>
              <w:pStyle w:val="REMARKTABLECELLSIMPLE"/>
            </w:pPr>
            <w:r w:rsidRPr="00866C04">
              <w:t>„mano, kad tais atvejais, kai startuoliai dirba drauge su bendrąja įmone, su bendrosiomis įmonėmis susijusios įmonės neturėtų būti įtraukiamos vertinant, ar startuoliui priklauso MVĮ statusas, jeigu jis nėra dirbtinis darinys ir nėra tolesnių ryšių tarp startuolio ir susijusių įmonių;“.</w:t>
            </w:r>
          </w:p>
        </w:tc>
      </w:tr>
      <w:tr w:rsidR="009542CA" w:rsidRPr="00866C04">
        <w:trPr>
          <w:cantSplit/>
        </w:trPr>
        <w:tc>
          <w:tcPr>
            <w:tcW w:w="9065" w:type="dxa"/>
            <w:gridSpan w:val="2"/>
            <w:tcMar>
              <w:top w:w="0" w:type="dxa"/>
              <w:left w:w="0" w:type="dxa"/>
              <w:bottom w:w="0" w:type="dxa"/>
              <w:right w:w="0" w:type="dxa"/>
            </w:tcMar>
          </w:tcPr>
          <w:p w:rsidR="009542CA" w:rsidRPr="00866C04" w:rsidRDefault="009542CA"/>
        </w:tc>
      </w:tr>
      <w:tr w:rsidR="009542CA" w:rsidRPr="00866C04">
        <w:trPr>
          <w:cantSplit/>
        </w:trPr>
        <w:tc>
          <w:tcPr>
            <w:tcW w:w="9065" w:type="dxa"/>
            <w:gridSpan w:val="2"/>
            <w:tcMar>
              <w:top w:w="0" w:type="dxa"/>
              <w:left w:w="0" w:type="dxa"/>
              <w:bottom w:w="0" w:type="dxa"/>
              <w:right w:w="0" w:type="dxa"/>
            </w:tcMar>
          </w:tcPr>
          <w:p w:rsidR="009542CA" w:rsidRPr="00866C04" w:rsidRDefault="00C74436">
            <w:pPr>
              <w:pStyle w:val="REMARKTABLECELLSIMPLE"/>
            </w:pPr>
            <w:r w:rsidRPr="00866C04">
              <w:t>8 dalis</w:t>
            </w:r>
          </w:p>
        </w:tc>
      </w:tr>
      <w:tr w:rsidR="009542CA" w:rsidRPr="00866C04">
        <w:trPr>
          <w:cantSplit/>
        </w:trPr>
        <w:tc>
          <w:tcPr>
            <w:tcW w:w="1570" w:type="dxa"/>
            <w:tcMar>
              <w:top w:w="0" w:type="dxa"/>
              <w:left w:w="0" w:type="dxa"/>
              <w:bottom w:w="0" w:type="dxa"/>
              <w:right w:w="0" w:type="dxa"/>
            </w:tcMar>
          </w:tcPr>
          <w:p w:rsidR="009542CA" w:rsidRPr="00866C04" w:rsidRDefault="00C74436">
            <w:pPr>
              <w:pStyle w:val="REMARKTABLECELLITALIC"/>
            </w:pPr>
            <w:r w:rsidRPr="00866C04">
              <w:t>1-oji dalis:</w:t>
            </w:r>
          </w:p>
        </w:tc>
        <w:tc>
          <w:tcPr>
            <w:tcW w:w="7495" w:type="dxa"/>
            <w:tcMar>
              <w:top w:w="0" w:type="dxa"/>
              <w:left w:w="0" w:type="dxa"/>
              <w:bottom w:w="0" w:type="dxa"/>
              <w:right w:w="0" w:type="dxa"/>
            </w:tcMar>
          </w:tcPr>
          <w:p w:rsidR="009542CA" w:rsidRPr="00866C04" w:rsidRDefault="00C74436">
            <w:pPr>
              <w:pStyle w:val="REMARKTABLECELLSIMPLE"/>
            </w:pPr>
            <w:r w:rsidRPr="00866C04">
              <w:t>visas tekstas, išskyrus žodžius „ragina įvertinti poreikį pratęsti pereinamąjį laikotarpį;“.</w:t>
            </w:r>
          </w:p>
        </w:tc>
      </w:tr>
      <w:tr w:rsidR="009542CA" w:rsidRPr="00866C04">
        <w:trPr>
          <w:cantSplit/>
        </w:trPr>
        <w:tc>
          <w:tcPr>
            <w:tcW w:w="1570" w:type="dxa"/>
            <w:tcMar>
              <w:top w:w="0" w:type="dxa"/>
              <w:left w:w="0" w:type="dxa"/>
              <w:bottom w:w="0" w:type="dxa"/>
              <w:right w:w="0" w:type="dxa"/>
            </w:tcMar>
          </w:tcPr>
          <w:p w:rsidR="009542CA" w:rsidRPr="00866C04" w:rsidRDefault="00C74436">
            <w:pPr>
              <w:pStyle w:val="REMARKTABLECELLITALIC"/>
            </w:pPr>
            <w:r w:rsidRPr="00866C04">
              <w:t>2-oji dalis:</w:t>
            </w:r>
          </w:p>
        </w:tc>
        <w:tc>
          <w:tcPr>
            <w:tcW w:w="7495" w:type="dxa"/>
            <w:tcMar>
              <w:top w:w="0" w:type="dxa"/>
              <w:left w:w="0" w:type="dxa"/>
              <w:bottom w:w="0" w:type="dxa"/>
              <w:right w:w="0" w:type="dxa"/>
            </w:tcMar>
          </w:tcPr>
          <w:p w:rsidR="009542CA" w:rsidRPr="00866C04" w:rsidRDefault="00C74436">
            <w:pPr>
              <w:pStyle w:val="REMARKTABLECELLSIMPLE"/>
            </w:pPr>
            <w:r w:rsidRPr="00866C04">
              <w:t>šie žodžiai.</w:t>
            </w:r>
          </w:p>
        </w:tc>
      </w:tr>
      <w:tr w:rsidR="009542CA" w:rsidRPr="00866C04">
        <w:tc>
          <w:tcPr>
            <w:tcW w:w="9065" w:type="dxa"/>
            <w:gridSpan w:val="2"/>
            <w:tcMar>
              <w:top w:w="0" w:type="dxa"/>
              <w:left w:w="0" w:type="dxa"/>
              <w:bottom w:w="0" w:type="dxa"/>
              <w:right w:w="0" w:type="dxa"/>
            </w:tcMar>
          </w:tcPr>
          <w:p w:rsidR="009542CA" w:rsidRPr="00866C04" w:rsidRDefault="009542CA">
            <w:pPr>
              <w:pStyle w:val="REMARKTABLECELLSIMPLE"/>
            </w:pPr>
          </w:p>
        </w:tc>
      </w:tr>
      <w:tr w:rsidR="009542CA" w:rsidRPr="00866C04">
        <w:trPr>
          <w:cantSplit/>
        </w:trPr>
        <w:tc>
          <w:tcPr>
            <w:tcW w:w="9065" w:type="dxa"/>
            <w:gridSpan w:val="2"/>
            <w:tcMar>
              <w:top w:w="0" w:type="dxa"/>
              <w:left w:w="0" w:type="dxa"/>
              <w:bottom w:w="0" w:type="dxa"/>
              <w:right w:w="0" w:type="dxa"/>
            </w:tcMar>
          </w:tcPr>
          <w:p w:rsidR="009542CA" w:rsidRPr="00866C04" w:rsidRDefault="009542CA">
            <w:pPr>
              <w:pStyle w:val="REMARKTABLECELLSIMPLE"/>
            </w:pPr>
          </w:p>
        </w:tc>
      </w:tr>
      <w:tr w:rsidR="009542CA" w:rsidRPr="00866C04">
        <w:tc>
          <w:tcPr>
            <w:tcW w:w="9065" w:type="dxa"/>
            <w:gridSpan w:val="2"/>
            <w:tcMar>
              <w:top w:w="0" w:type="dxa"/>
              <w:left w:w="0" w:type="dxa"/>
              <w:bottom w:w="0" w:type="dxa"/>
              <w:right w:w="0" w:type="dxa"/>
            </w:tcMar>
          </w:tcPr>
          <w:p w:rsidR="009542CA" w:rsidRPr="00866C04" w:rsidRDefault="009542CA">
            <w:pPr>
              <w:pStyle w:val="REMARKTABLECELLSIMPLE"/>
            </w:pPr>
          </w:p>
        </w:tc>
      </w:tr>
      <w:tr w:rsidR="009542CA" w:rsidRPr="00866C04">
        <w:trPr>
          <w:cantSplit/>
        </w:trPr>
        <w:tc>
          <w:tcPr>
            <w:tcW w:w="9065" w:type="dxa"/>
            <w:gridSpan w:val="2"/>
            <w:tcMar>
              <w:top w:w="0" w:type="dxa"/>
              <w:left w:w="0" w:type="dxa"/>
              <w:bottom w:w="0" w:type="dxa"/>
              <w:right w:w="0" w:type="dxa"/>
            </w:tcMar>
          </w:tcPr>
          <w:p w:rsidR="009542CA" w:rsidRPr="00866C04" w:rsidRDefault="00C74436">
            <w:pPr>
              <w:pStyle w:val="REMARKTABLECELLSIMPLE"/>
            </w:pPr>
            <w:r w:rsidRPr="00866C04">
              <w:t>Verts/ALE, EFDD:</w:t>
            </w:r>
          </w:p>
        </w:tc>
      </w:tr>
      <w:tr w:rsidR="009542CA" w:rsidRPr="00866C04">
        <w:trPr>
          <w:cantSplit/>
        </w:trPr>
        <w:tc>
          <w:tcPr>
            <w:tcW w:w="9065" w:type="dxa"/>
            <w:gridSpan w:val="2"/>
            <w:tcMar>
              <w:top w:w="0" w:type="dxa"/>
              <w:left w:w="0" w:type="dxa"/>
              <w:bottom w:w="0" w:type="dxa"/>
              <w:right w:w="0" w:type="dxa"/>
            </w:tcMar>
          </w:tcPr>
          <w:p w:rsidR="009542CA" w:rsidRPr="00866C04" w:rsidRDefault="00C74436">
            <w:pPr>
              <w:pStyle w:val="REMARKTABLECELLSIMPLE"/>
            </w:pPr>
            <w:r w:rsidRPr="00866C04">
              <w:t>4 dalis</w:t>
            </w:r>
          </w:p>
        </w:tc>
      </w:tr>
      <w:tr w:rsidR="009542CA" w:rsidRPr="00866C04">
        <w:trPr>
          <w:cantSplit/>
        </w:trPr>
        <w:tc>
          <w:tcPr>
            <w:tcW w:w="1570" w:type="dxa"/>
            <w:tcMar>
              <w:top w:w="0" w:type="dxa"/>
              <w:left w:w="0" w:type="dxa"/>
              <w:bottom w:w="0" w:type="dxa"/>
              <w:right w:w="0" w:type="dxa"/>
            </w:tcMar>
          </w:tcPr>
          <w:p w:rsidR="009542CA" w:rsidRPr="00866C04" w:rsidRDefault="00C74436">
            <w:pPr>
              <w:pStyle w:val="REMARKTABLECELLITALIC"/>
            </w:pPr>
            <w:r w:rsidRPr="00866C04">
              <w:t>1-oji dalis:</w:t>
            </w:r>
          </w:p>
        </w:tc>
        <w:tc>
          <w:tcPr>
            <w:tcW w:w="7495" w:type="dxa"/>
            <w:tcMar>
              <w:top w:w="0" w:type="dxa"/>
              <w:left w:w="0" w:type="dxa"/>
              <w:bottom w:w="0" w:type="dxa"/>
              <w:right w:w="0" w:type="dxa"/>
            </w:tcMar>
          </w:tcPr>
          <w:p w:rsidR="009542CA" w:rsidRPr="00866C04" w:rsidRDefault="00C74436">
            <w:pPr>
              <w:pStyle w:val="REMARKTABLECELLSIMPLE"/>
            </w:pPr>
            <w:r w:rsidRPr="00866C04">
              <w:t>„ragina Komisiją apsvarstyti galimybes atnaujinti MVĮ apibrėžtį, atsižvelgiant į, be kita ko, Komisijos ekonomines prognozes dėl infliacijos ir darbo produktyvumo, kad būtų išvengta bet kokių skubių papildomų korekcijų būtinybės per keletą ateinančių metų;“.</w:t>
            </w:r>
          </w:p>
        </w:tc>
      </w:tr>
      <w:tr w:rsidR="009542CA" w:rsidRPr="00866C04">
        <w:trPr>
          <w:cantSplit/>
        </w:trPr>
        <w:tc>
          <w:tcPr>
            <w:tcW w:w="1570" w:type="dxa"/>
            <w:tcMar>
              <w:top w:w="0" w:type="dxa"/>
              <w:left w:w="0" w:type="dxa"/>
              <w:bottom w:w="0" w:type="dxa"/>
              <w:right w:w="0" w:type="dxa"/>
            </w:tcMar>
          </w:tcPr>
          <w:p w:rsidR="009542CA" w:rsidRPr="00866C04" w:rsidRDefault="00C74436">
            <w:pPr>
              <w:pStyle w:val="REMARKTABLECELLITALIC"/>
            </w:pPr>
            <w:r w:rsidRPr="00866C04">
              <w:t>2-oji dalis:</w:t>
            </w:r>
          </w:p>
        </w:tc>
        <w:tc>
          <w:tcPr>
            <w:tcW w:w="7495" w:type="dxa"/>
            <w:tcMar>
              <w:top w:w="0" w:type="dxa"/>
              <w:left w:w="0" w:type="dxa"/>
              <w:bottom w:w="0" w:type="dxa"/>
              <w:right w:w="0" w:type="dxa"/>
            </w:tcMar>
          </w:tcPr>
          <w:p w:rsidR="009542CA" w:rsidRPr="00866C04" w:rsidRDefault="00C74436">
            <w:pPr>
              <w:pStyle w:val="REMARKTABLECELLSIMPLE"/>
            </w:pPr>
            <w:r w:rsidRPr="00866C04">
              <w:t>„mano, kad MVĮ apibrėžties koregavimas ateityje turėtų būtų atliekamas taip, kad būtų užtikrintas ilgalaikis apibrėžties stabilumas;“.</w:t>
            </w:r>
          </w:p>
        </w:tc>
      </w:tr>
      <w:tr w:rsidR="009542CA" w:rsidRPr="00866C04">
        <w:tc>
          <w:tcPr>
            <w:tcW w:w="9065" w:type="dxa"/>
            <w:gridSpan w:val="2"/>
            <w:tcMar>
              <w:top w:w="0" w:type="dxa"/>
              <w:left w:w="0" w:type="dxa"/>
              <w:bottom w:w="0" w:type="dxa"/>
              <w:right w:w="0" w:type="dxa"/>
            </w:tcMar>
          </w:tcPr>
          <w:p w:rsidR="009542CA" w:rsidRPr="00866C04" w:rsidRDefault="009542CA">
            <w:pPr>
              <w:pStyle w:val="REMARKTABLECELLSIMPLE"/>
            </w:pPr>
          </w:p>
        </w:tc>
      </w:tr>
      <w:tr w:rsidR="009542CA" w:rsidRPr="00866C04">
        <w:trPr>
          <w:cantSplit/>
        </w:trPr>
        <w:tc>
          <w:tcPr>
            <w:tcW w:w="9065" w:type="dxa"/>
            <w:gridSpan w:val="2"/>
            <w:tcMar>
              <w:top w:w="0" w:type="dxa"/>
              <w:left w:w="0" w:type="dxa"/>
              <w:bottom w:w="0" w:type="dxa"/>
              <w:right w:w="0" w:type="dxa"/>
            </w:tcMar>
          </w:tcPr>
          <w:p w:rsidR="009542CA" w:rsidRPr="00866C04" w:rsidRDefault="00C74436">
            <w:pPr>
              <w:pStyle w:val="REMARKTABLECELLSIMPLE"/>
            </w:pPr>
            <w:r w:rsidRPr="00866C04">
              <w:t>S&amp;D, ALDE, EFDD:</w:t>
            </w:r>
          </w:p>
        </w:tc>
      </w:tr>
      <w:tr w:rsidR="009542CA" w:rsidRPr="00866C04">
        <w:trPr>
          <w:cantSplit/>
        </w:trPr>
        <w:tc>
          <w:tcPr>
            <w:tcW w:w="9065" w:type="dxa"/>
            <w:gridSpan w:val="2"/>
            <w:tcMar>
              <w:top w:w="0" w:type="dxa"/>
              <w:left w:w="0" w:type="dxa"/>
              <w:bottom w:w="0" w:type="dxa"/>
              <w:right w:w="0" w:type="dxa"/>
            </w:tcMar>
          </w:tcPr>
          <w:p w:rsidR="009542CA" w:rsidRPr="00866C04" w:rsidRDefault="00C74436">
            <w:pPr>
              <w:pStyle w:val="REMARKTABLECELLSIMPLE"/>
            </w:pPr>
            <w:r w:rsidRPr="00866C04">
              <w:t>12 dalis</w:t>
            </w:r>
          </w:p>
        </w:tc>
      </w:tr>
      <w:tr w:rsidR="009542CA" w:rsidRPr="00866C04">
        <w:trPr>
          <w:cantSplit/>
        </w:trPr>
        <w:tc>
          <w:tcPr>
            <w:tcW w:w="1570" w:type="dxa"/>
            <w:tcMar>
              <w:top w:w="0" w:type="dxa"/>
              <w:left w:w="0" w:type="dxa"/>
              <w:bottom w:w="0" w:type="dxa"/>
              <w:right w:w="0" w:type="dxa"/>
            </w:tcMar>
          </w:tcPr>
          <w:p w:rsidR="009542CA" w:rsidRPr="00866C04" w:rsidRDefault="00C74436">
            <w:pPr>
              <w:pStyle w:val="REMARKTABLECELLITALIC"/>
            </w:pPr>
            <w:r w:rsidRPr="00866C04">
              <w:t>1-oji dalis:</w:t>
            </w:r>
          </w:p>
        </w:tc>
        <w:tc>
          <w:tcPr>
            <w:tcW w:w="7495" w:type="dxa"/>
            <w:tcMar>
              <w:top w:w="0" w:type="dxa"/>
              <w:left w:w="0" w:type="dxa"/>
              <w:bottom w:w="0" w:type="dxa"/>
              <w:right w:w="0" w:type="dxa"/>
            </w:tcMar>
          </w:tcPr>
          <w:p w:rsidR="009542CA" w:rsidRPr="00866C04" w:rsidRDefault="00C74436">
            <w:pPr>
              <w:pStyle w:val="REMARKTABLECELLSIMPLE"/>
            </w:pPr>
            <w:r w:rsidRPr="00866C04">
              <w:t>„ragina Komisiją ne tik teikti pirmenybę ES MVĮ skirtoms priemonėms, bet ir pradėti į augimą besiorientuojančioms vidutinės kapitalizacijos įmonėms skirtą iniciatyvą, kuri ne kopijuotų MVĮ skirtas priemones, bet padėtų spręsti konkrečios vidutinės kapitalizacijos įmonių problemas ir, pasinaudojant vien tik nauju finansavimu, apimtų galimybes bendradarbiauti mokslinių tyrimų srityje, skaitmeninimo strategijas ir eksporto rinkų plėtrą,“, išskyrus žodžius „į augimą besiorientuojančioms vidutinės kapitalizacijos įmonėms“, „skirtą iniciatyvą“, „kuri ne kopijuotų MVĮ skirtas priemones, bet padėtų spręsti konkrečios vidutinės kapitalizacijos įmonių problemas ir, pasinaudojant vien tik nauju“ ir „apimtų“ .</w:t>
            </w:r>
          </w:p>
        </w:tc>
      </w:tr>
      <w:tr w:rsidR="009542CA" w:rsidRPr="00866C04">
        <w:trPr>
          <w:cantSplit/>
        </w:trPr>
        <w:tc>
          <w:tcPr>
            <w:tcW w:w="1570" w:type="dxa"/>
            <w:tcMar>
              <w:top w:w="0" w:type="dxa"/>
              <w:left w:w="0" w:type="dxa"/>
              <w:bottom w:w="0" w:type="dxa"/>
              <w:right w:w="0" w:type="dxa"/>
            </w:tcMar>
          </w:tcPr>
          <w:p w:rsidR="009542CA" w:rsidRPr="00866C04" w:rsidRDefault="00C74436">
            <w:pPr>
              <w:pStyle w:val="REMARKTABLECELLITALIC"/>
            </w:pPr>
            <w:r w:rsidRPr="00866C04">
              <w:lastRenderedPageBreak/>
              <w:t>2-oji dalis:</w:t>
            </w:r>
          </w:p>
        </w:tc>
        <w:tc>
          <w:tcPr>
            <w:tcW w:w="7495" w:type="dxa"/>
            <w:tcMar>
              <w:top w:w="0" w:type="dxa"/>
              <w:left w:w="0" w:type="dxa"/>
              <w:bottom w:w="0" w:type="dxa"/>
              <w:right w:w="0" w:type="dxa"/>
            </w:tcMar>
          </w:tcPr>
          <w:p w:rsidR="009542CA" w:rsidRPr="00866C04" w:rsidRDefault="00C74436">
            <w:pPr>
              <w:pStyle w:val="REMARKTABLECELLSIMPLE"/>
            </w:pPr>
            <w:r w:rsidRPr="00866C04">
              <w:t>„į augimą besiorientuojančioms vidutinės kapitalizacijos įmonėms“, „skirtą iniciatyvą“ ir „kuri ne kopijuotų MVĮ skirtas priemones, bet padėtų spręsti konkrečios vidutinės kapitalizacijos įmonių problemas ir, pasinaudojant vien tik nauju“</w:t>
            </w:r>
            <w:r w:rsidR="00BF2B40">
              <w:t>.</w:t>
            </w:r>
          </w:p>
        </w:tc>
      </w:tr>
      <w:tr w:rsidR="009542CA" w:rsidRPr="00866C04">
        <w:trPr>
          <w:cantSplit/>
        </w:trPr>
        <w:tc>
          <w:tcPr>
            <w:tcW w:w="1570" w:type="dxa"/>
            <w:tcMar>
              <w:top w:w="0" w:type="dxa"/>
              <w:left w:w="0" w:type="dxa"/>
              <w:bottom w:w="0" w:type="dxa"/>
              <w:right w:w="0" w:type="dxa"/>
            </w:tcMar>
          </w:tcPr>
          <w:p w:rsidR="009542CA" w:rsidRPr="00866C04" w:rsidRDefault="00C74436">
            <w:pPr>
              <w:pStyle w:val="REMARKTABLECELLITALIC"/>
            </w:pPr>
            <w:r w:rsidRPr="00866C04">
              <w:t>3-oji dalis:</w:t>
            </w:r>
          </w:p>
        </w:tc>
        <w:tc>
          <w:tcPr>
            <w:tcW w:w="7495" w:type="dxa"/>
            <w:tcMar>
              <w:top w:w="0" w:type="dxa"/>
              <w:left w:w="0" w:type="dxa"/>
              <w:bottom w:w="0" w:type="dxa"/>
              <w:right w:w="0" w:type="dxa"/>
            </w:tcMar>
          </w:tcPr>
          <w:p w:rsidR="009542CA" w:rsidRPr="00866C04" w:rsidRDefault="00C74436">
            <w:pPr>
              <w:pStyle w:val="REMARKTABLECELLSIMPLE"/>
            </w:pPr>
            <w:r w:rsidRPr="00866C04">
              <w:t>„apimtų“</w:t>
            </w:r>
            <w:r w:rsidR="00BF2B40">
              <w:t>.</w:t>
            </w:r>
          </w:p>
        </w:tc>
      </w:tr>
      <w:tr w:rsidR="009542CA" w:rsidRPr="00866C04">
        <w:trPr>
          <w:cantSplit/>
        </w:trPr>
        <w:tc>
          <w:tcPr>
            <w:tcW w:w="1570" w:type="dxa"/>
            <w:tcMar>
              <w:top w:w="0" w:type="dxa"/>
              <w:left w:w="0" w:type="dxa"/>
              <w:bottom w:w="0" w:type="dxa"/>
              <w:right w:w="0" w:type="dxa"/>
            </w:tcMar>
          </w:tcPr>
          <w:p w:rsidR="009542CA" w:rsidRPr="00866C04" w:rsidRDefault="00C74436">
            <w:pPr>
              <w:pStyle w:val="REMARKTABLECELLITALIC"/>
            </w:pPr>
            <w:r w:rsidRPr="00866C04">
              <w:t>4-oji dalis:</w:t>
            </w:r>
          </w:p>
        </w:tc>
        <w:tc>
          <w:tcPr>
            <w:tcW w:w="7495" w:type="dxa"/>
            <w:tcMar>
              <w:top w:w="0" w:type="dxa"/>
              <w:left w:w="0" w:type="dxa"/>
              <w:bottom w:w="0" w:type="dxa"/>
              <w:right w:w="0" w:type="dxa"/>
            </w:tcMar>
          </w:tcPr>
          <w:p w:rsidR="009542CA" w:rsidRPr="00866C04" w:rsidRDefault="00C74436">
            <w:pPr>
              <w:pStyle w:val="REMARKTABLECELLSIMPLE"/>
            </w:pPr>
            <w:r w:rsidRPr="00866C04">
              <w:t>„taip pat supaprastintų duomenų apsaugos taisykles, kai taikytina ir visiškai pagrįsta;“.</w:t>
            </w:r>
          </w:p>
        </w:tc>
      </w:tr>
    </w:tbl>
    <w:p w:rsidR="009542CA" w:rsidRPr="00866C04" w:rsidRDefault="009542CA">
      <w:pPr>
        <w:pStyle w:val="STYTAB"/>
      </w:pPr>
    </w:p>
    <w:p w:rsidR="009542CA" w:rsidRPr="00866C04" w:rsidRDefault="009542CA">
      <w:pPr>
        <w:pStyle w:val="STYTAB"/>
      </w:pPr>
    </w:p>
    <w:p w:rsidR="009542CA" w:rsidRPr="00866C04" w:rsidRDefault="0026097E" w:rsidP="0026097E">
      <w:pPr>
        <w:pStyle w:val="VOTETITLE"/>
      </w:pPr>
      <w:r w:rsidRPr="00866C04">
        <w:t>Derybos dėl ES ir Azerbaidžano visapusiško susitarimo</w:t>
      </w:r>
    </w:p>
    <w:p w:rsidR="009542CA" w:rsidRPr="00866C04" w:rsidRDefault="00C74436">
      <w:pPr>
        <w:pStyle w:val="VOTEREPORTTITLE"/>
      </w:pPr>
      <w:r w:rsidRPr="00866C04">
        <w:t>Pranešimas: Norica Nicolai (A8-0185/2018)</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9542CA" w:rsidRPr="00866C04">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542CA" w:rsidRPr="00866C04" w:rsidRDefault="00C74436">
            <w:pPr>
              <w:pStyle w:val="VOTINGTABLEHEADER"/>
            </w:pPr>
            <w:r w:rsidRPr="00866C04">
              <w:t>Dalykas</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542CA" w:rsidRPr="00866C04" w:rsidRDefault="00C74436">
            <w:pPr>
              <w:pStyle w:val="VOTINGTABLEHEADER"/>
            </w:pPr>
            <w:r w:rsidRPr="00866C04">
              <w:t>Pak. Nr.</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542CA" w:rsidRPr="00866C04" w:rsidRDefault="00C74436">
            <w:pPr>
              <w:pStyle w:val="VOTINGTABLEHEADER"/>
            </w:pPr>
            <w:r w:rsidRPr="00866C04">
              <w:t>Autorius</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542CA" w:rsidRPr="00866C04" w:rsidRDefault="00C74436">
            <w:pPr>
              <w:pStyle w:val="VOTINGTABLEHEADER"/>
            </w:pPr>
            <w:r w:rsidRPr="00866C04">
              <w:t>VB ir kt.</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542CA" w:rsidRPr="00866C04" w:rsidRDefault="00C74436">
            <w:pPr>
              <w:pStyle w:val="VOTINGTABLEHEADER"/>
            </w:pPr>
            <w:r w:rsidRPr="00866C04">
              <w:t>Balsavimas</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542CA" w:rsidRPr="00866C04" w:rsidRDefault="00C74436">
            <w:pPr>
              <w:pStyle w:val="VOTINGTABLEHEADER"/>
            </w:pPr>
            <w:r w:rsidRPr="00866C04">
              <w:t>VB / EB: pastabos</w:t>
            </w:r>
          </w:p>
        </w:tc>
      </w:tr>
      <w:tr w:rsidR="009542CA" w:rsidRPr="00866C04">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SIMPLEOBJECT"/>
            </w:pPr>
            <w:r w:rsidRPr="00866C04">
              <w:t>1 dalies n punktas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S&amp;D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SIMPLEOBJECT"/>
            </w:pPr>
            <w:r w:rsidRPr="00866C04">
              <w:t>1 dalies t punktas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ALDE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S&amp;D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OBJECT"/>
            </w:pPr>
            <w:r w:rsidRPr="00866C04">
              <w:t>1 dalies aa punktas</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originalus tekstas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dal.</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OBJECT"/>
            </w:pPr>
            <w:r w:rsidRPr="00866C04">
              <w:t>Balsavimas: rekomendacija (visas tekstas)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REMARK"/>
            </w:pPr>
            <w:r w:rsidRPr="00866C04">
              <w:t>564, 69, 47</w:t>
            </w:r>
          </w:p>
        </w:tc>
      </w:tr>
    </w:tbl>
    <w:p w:rsidR="009542CA" w:rsidRPr="00866C04" w:rsidRDefault="009542CA">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9542CA" w:rsidRPr="00866C04">
        <w:trPr>
          <w:cantSplit/>
        </w:trPr>
        <w:tc>
          <w:tcPr>
            <w:tcW w:w="9065" w:type="dxa"/>
            <w:gridSpan w:val="2"/>
            <w:tcMar>
              <w:top w:w="0" w:type="dxa"/>
              <w:left w:w="0" w:type="dxa"/>
              <w:bottom w:w="0" w:type="dxa"/>
              <w:right w:w="0" w:type="dxa"/>
            </w:tcMar>
          </w:tcPr>
          <w:p w:rsidR="009542CA" w:rsidRPr="00866C04" w:rsidRDefault="00C74436">
            <w:pPr>
              <w:pStyle w:val="REMARKTABLECELLTITLE"/>
            </w:pPr>
            <w:r w:rsidRPr="00866C04">
              <w:t>Prašymai balsuoti dalimis</w:t>
            </w:r>
          </w:p>
        </w:tc>
      </w:tr>
      <w:tr w:rsidR="009542CA" w:rsidRPr="00866C04">
        <w:trPr>
          <w:cantSplit/>
        </w:trPr>
        <w:tc>
          <w:tcPr>
            <w:tcW w:w="9065" w:type="dxa"/>
            <w:gridSpan w:val="2"/>
            <w:tcMar>
              <w:top w:w="0" w:type="dxa"/>
              <w:left w:w="0" w:type="dxa"/>
              <w:bottom w:w="0" w:type="dxa"/>
              <w:right w:w="0" w:type="dxa"/>
            </w:tcMar>
          </w:tcPr>
          <w:p w:rsidR="009542CA" w:rsidRPr="00866C04" w:rsidRDefault="00C74436">
            <w:pPr>
              <w:pStyle w:val="REMARKTABLECELLSIMPLE"/>
            </w:pPr>
            <w:r w:rsidRPr="00866C04">
              <w:t>EFDD:</w:t>
            </w:r>
          </w:p>
        </w:tc>
      </w:tr>
      <w:tr w:rsidR="009542CA" w:rsidRPr="00866C04">
        <w:trPr>
          <w:cantSplit/>
        </w:trPr>
        <w:tc>
          <w:tcPr>
            <w:tcW w:w="9065" w:type="dxa"/>
            <w:gridSpan w:val="2"/>
            <w:tcMar>
              <w:top w:w="0" w:type="dxa"/>
              <w:left w:w="0" w:type="dxa"/>
              <w:bottom w:w="0" w:type="dxa"/>
              <w:right w:w="0" w:type="dxa"/>
            </w:tcMar>
          </w:tcPr>
          <w:p w:rsidR="009542CA" w:rsidRPr="00866C04" w:rsidRDefault="00C74436">
            <w:pPr>
              <w:pStyle w:val="REMARKTABLECELLSIMPLE"/>
            </w:pPr>
            <w:r w:rsidRPr="00866C04">
              <w:t>1 dalies aa punktas</w:t>
            </w:r>
          </w:p>
        </w:tc>
      </w:tr>
      <w:tr w:rsidR="009542CA" w:rsidRPr="00866C04">
        <w:trPr>
          <w:cantSplit/>
        </w:trPr>
        <w:tc>
          <w:tcPr>
            <w:tcW w:w="1570" w:type="dxa"/>
            <w:tcMar>
              <w:top w:w="0" w:type="dxa"/>
              <w:left w:w="0" w:type="dxa"/>
              <w:bottom w:w="0" w:type="dxa"/>
              <w:right w:w="0" w:type="dxa"/>
            </w:tcMar>
          </w:tcPr>
          <w:p w:rsidR="009542CA" w:rsidRPr="00866C04" w:rsidRDefault="00C74436">
            <w:pPr>
              <w:pStyle w:val="REMARKTABLECELLITALIC"/>
            </w:pPr>
            <w:r w:rsidRPr="00866C04">
              <w:t>1-oji dalis:</w:t>
            </w:r>
          </w:p>
        </w:tc>
        <w:tc>
          <w:tcPr>
            <w:tcW w:w="7495" w:type="dxa"/>
            <w:tcMar>
              <w:top w:w="0" w:type="dxa"/>
              <w:left w:w="0" w:type="dxa"/>
              <w:bottom w:w="0" w:type="dxa"/>
              <w:right w:w="0" w:type="dxa"/>
            </w:tcMar>
          </w:tcPr>
          <w:p w:rsidR="009542CA" w:rsidRPr="00866C04" w:rsidRDefault="00C74436">
            <w:pPr>
              <w:pStyle w:val="REMARKTABLECELLSIMPLE"/>
            </w:pPr>
            <w:r w:rsidRPr="00866C04">
              <w:t>„taip pat remti Azerbaidžano energijos rūšių derinio įvairinimą, skatinant naudoti anglies junginių neišmetančius energijos šaltinius ir pasirengiant anglies dioksido neišskiriančių technologijų erai, sumažinant priklausomybę nuo iškastinio kuro ir skatinant atsinaujinančiųjų energijos išteklių naudojimą, taip pat siekiant energetinio saugumo;“.</w:t>
            </w:r>
          </w:p>
        </w:tc>
      </w:tr>
      <w:tr w:rsidR="009542CA" w:rsidRPr="00866C04">
        <w:trPr>
          <w:cantSplit/>
        </w:trPr>
        <w:tc>
          <w:tcPr>
            <w:tcW w:w="1570" w:type="dxa"/>
            <w:tcMar>
              <w:top w:w="0" w:type="dxa"/>
              <w:left w:w="0" w:type="dxa"/>
              <w:bottom w:w="0" w:type="dxa"/>
              <w:right w:w="0" w:type="dxa"/>
            </w:tcMar>
          </w:tcPr>
          <w:p w:rsidR="009542CA" w:rsidRPr="00866C04" w:rsidRDefault="00C74436">
            <w:pPr>
              <w:pStyle w:val="REMARKTABLECELLITALIC"/>
            </w:pPr>
            <w:r w:rsidRPr="00866C04">
              <w:t>2-oji dalis:</w:t>
            </w:r>
          </w:p>
        </w:tc>
        <w:tc>
          <w:tcPr>
            <w:tcW w:w="7495" w:type="dxa"/>
            <w:tcMar>
              <w:top w:w="0" w:type="dxa"/>
              <w:left w:w="0" w:type="dxa"/>
              <w:bottom w:w="0" w:type="dxa"/>
              <w:right w:w="0" w:type="dxa"/>
            </w:tcMar>
          </w:tcPr>
          <w:p w:rsidR="009542CA" w:rsidRPr="00866C04" w:rsidRDefault="00C74436">
            <w:pPr>
              <w:pStyle w:val="REMARKTABLECELLSIMPLE"/>
            </w:pPr>
            <w:r w:rsidRPr="00866C04">
              <w:t>„remti pietinio dujų koridoriaus užbaigimą po to, kai bus išspręsti didelį susirūpinimą keliantys klausimai, susiję su klimato kaitai ir poveikiu vietos bendruomenėms, nurodyti Europos investicijų banko sprendime dėl Transanatolijos dujotiekio (TANAP) finansavimo;“.</w:t>
            </w:r>
          </w:p>
        </w:tc>
      </w:tr>
    </w:tbl>
    <w:p w:rsidR="009542CA" w:rsidRPr="00866C04" w:rsidRDefault="009542CA">
      <w:pPr>
        <w:pStyle w:val="STYTAB"/>
      </w:pPr>
    </w:p>
    <w:p w:rsidR="009542CA" w:rsidRPr="00866C04" w:rsidRDefault="009542CA">
      <w:pPr>
        <w:pStyle w:val="STYTAB"/>
      </w:pPr>
    </w:p>
    <w:p w:rsidR="009542CA" w:rsidRPr="00866C04" w:rsidRDefault="0026097E" w:rsidP="0026097E">
      <w:pPr>
        <w:pStyle w:val="VOTETITLE"/>
      </w:pPr>
      <w:r w:rsidRPr="00866C04">
        <w:t>Vykdymo užtikrinimo reikalavimai ir konkrečios kelių transporto vairuotojų komandiravimo taisyklės ***I</w:t>
      </w:r>
    </w:p>
    <w:p w:rsidR="009542CA" w:rsidRPr="00866C04" w:rsidRDefault="00C74436">
      <w:pPr>
        <w:pStyle w:val="VOTEREPORTTITLE"/>
      </w:pPr>
      <w:r w:rsidRPr="00866C04">
        <w:t>Pranešimas: Merja Kyllönen (A8-0206/2018)</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9542CA" w:rsidRPr="00866C04" w:rsidTr="00D42776">
        <w:trPr>
          <w:cantSplit/>
          <w:tblHeader/>
        </w:trPr>
        <w:tc>
          <w:tcPr>
            <w:tcW w:w="225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542CA" w:rsidRPr="00866C04" w:rsidRDefault="00C74436">
            <w:pPr>
              <w:pStyle w:val="VOTINGTABLEHEADER"/>
            </w:pPr>
            <w:r w:rsidRPr="00866C04">
              <w:lastRenderedPageBreak/>
              <w:t>Dalykas</w:t>
            </w:r>
          </w:p>
        </w:tc>
        <w:tc>
          <w:tcPr>
            <w:tcW w:w="908"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542CA" w:rsidRPr="00866C04" w:rsidRDefault="00C74436">
            <w:pPr>
              <w:pStyle w:val="VOTINGTABLEHEADER"/>
            </w:pPr>
            <w:r w:rsidRPr="00866C04">
              <w:t>Pak. Nr.</w:t>
            </w:r>
          </w:p>
        </w:tc>
        <w:tc>
          <w:tcPr>
            <w:tcW w:w="151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542CA" w:rsidRPr="00866C04" w:rsidRDefault="00C74436">
            <w:pPr>
              <w:pStyle w:val="VOTINGTABLEHEADER"/>
            </w:pPr>
            <w:r w:rsidRPr="00866C04">
              <w:t>Autorius</w:t>
            </w:r>
          </w:p>
        </w:tc>
        <w:tc>
          <w:tcPr>
            <w:tcW w:w="98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542CA" w:rsidRPr="00866C04" w:rsidRDefault="00C74436">
            <w:pPr>
              <w:pStyle w:val="VOTINGTABLEHEADER"/>
            </w:pPr>
            <w:r w:rsidRPr="00866C04">
              <w:t>VB ir kt.</w:t>
            </w:r>
          </w:p>
        </w:tc>
        <w:tc>
          <w:tcPr>
            <w:tcW w:w="141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542CA" w:rsidRPr="00866C04" w:rsidRDefault="00C74436">
            <w:pPr>
              <w:pStyle w:val="VOTINGTABLEHEADER"/>
            </w:pPr>
            <w:r w:rsidRPr="00866C04">
              <w:t>Balsavimas</w:t>
            </w:r>
          </w:p>
        </w:tc>
        <w:tc>
          <w:tcPr>
            <w:tcW w:w="198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542CA" w:rsidRPr="00866C04" w:rsidRDefault="00C74436">
            <w:pPr>
              <w:pStyle w:val="VOTINGTABLEHEADER"/>
            </w:pPr>
            <w:r w:rsidRPr="00866C04">
              <w:t>VB / EB: pastabos</w:t>
            </w:r>
          </w:p>
        </w:tc>
      </w:tr>
      <w:tr w:rsidR="009542CA" w:rsidRPr="00866C04" w:rsidTr="00D42776">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SIMPLEOBJECT"/>
            </w:pPr>
            <w:r w:rsidRPr="00866C04">
              <w:t>Atsakingo komiteto pakeitimai. Balsavimas už visus pakeitimus iš karto</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2</w:t>
            </w:r>
            <w:r w:rsidRPr="00866C04">
              <w:br/>
              <w:t>4</w:t>
            </w:r>
            <w:r w:rsidRPr="00866C04">
              <w:br/>
              <w:t>6</w:t>
            </w:r>
            <w:r w:rsidRPr="00866C04">
              <w:br/>
              <w:t>8-9</w:t>
            </w:r>
            <w:r w:rsidRPr="00866C04">
              <w:br/>
              <w:t>11-12</w:t>
            </w:r>
            <w:r w:rsidRPr="00866C04">
              <w:br/>
              <w:t>16</w:t>
            </w:r>
            <w:r w:rsidRPr="00866C04">
              <w:br/>
              <w:t>19</w:t>
            </w:r>
            <w:r w:rsidRPr="00866C04">
              <w:br/>
              <w:t>21</w:t>
            </w:r>
            <w:r w:rsidRPr="00866C04">
              <w:br/>
              <w:t>23</w:t>
            </w:r>
            <w:r w:rsidRPr="00866C04">
              <w:br/>
              <w:t>26-29</w:t>
            </w:r>
            <w:r w:rsidRPr="00866C04">
              <w:br/>
              <w:t>31-36</w:t>
            </w:r>
            <w:r w:rsidRPr="00866C04">
              <w:br/>
              <w:t>38-42</w:t>
            </w:r>
            <w:r w:rsidRPr="00866C04">
              <w:br/>
              <w:t>44-45</w:t>
            </w:r>
            <w:r w:rsidRPr="00866C04">
              <w:br/>
              <w:t>53-69</w:t>
            </w:r>
            <w:r w:rsidRPr="00866C04">
              <w:br/>
              <w:t>94-95</w:t>
            </w:r>
            <w:r w:rsidRPr="00866C04">
              <w:br/>
              <w:t>97</w:t>
            </w:r>
            <w:r w:rsidRPr="00866C04">
              <w:br/>
              <w:t>99-104</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komitetas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EB</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REMARK"/>
            </w:pPr>
            <w:r w:rsidRPr="00866C04">
              <w:t>406, 200, 8</w:t>
            </w:r>
          </w:p>
        </w:tc>
      </w:tr>
      <w:tr w:rsidR="009542CA" w:rsidRPr="00866C04" w:rsidTr="00D42776">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SIMPLEOBJECT"/>
            </w:pPr>
            <w:r w:rsidRPr="00866C04">
              <w:t>Atsakingo komiteto pakeitimas. Atskiras balsavimas</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1</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komitetas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atsk.</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rsidTr="00D42776">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13</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komitetas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atsk.</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rsidTr="00D42776">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14</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komitetas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atsk.</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rsidTr="00D42776">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15</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komitetas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atsk.</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rsidTr="00D42776">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18</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komitetas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atsk.</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rsidTr="00D42776">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20</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komitetas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atsk.</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rsidTr="00D42776">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22</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komitetas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atsk.</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rsidTr="00D42776">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25</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komitetas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atsk.</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rsidTr="00D42776">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30</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komitetas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atsk.</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rsidTr="00D42776">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37</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komitetas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atsk.</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rsidTr="00D42776">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47</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komitetas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atsk.</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rsidTr="00D42776">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48</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komitetas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atsk.</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rsidTr="00D42776">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49</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komitetas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atsk.</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rsidTr="00D42776">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50</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komitetas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atsk.</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rsidTr="00D42776">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51</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komitetas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atsk.</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rsidTr="00D42776">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52</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komitetas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atsk.</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rsidTr="00D42776">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98</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komitetas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atsk.</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rsidTr="00D42776">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SIMPLEOBJECT"/>
            </w:pPr>
            <w:r w:rsidRPr="00866C04">
              <w:lastRenderedPageBreak/>
              <w:t>1 straipsnio 1 dalies 3 punkto a papunktis</w:t>
            </w:r>
            <w:r w:rsidRPr="00866C04">
              <w:br/>
              <w:t>Direktyva 2006/22/EB</w:t>
            </w:r>
            <w:r w:rsidRPr="00866C04">
              <w:br/>
              <w:t>2 straipsnio 1 dalies 2 pastraipa</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120</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EMPL komitetas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EB</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REMARK"/>
            </w:pPr>
            <w:r w:rsidRPr="00866C04">
              <w:t>306, 336, 3</w:t>
            </w:r>
          </w:p>
        </w:tc>
      </w:tr>
      <w:tr w:rsidR="009542CA" w:rsidRPr="00866C04" w:rsidTr="00D42776">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SIMPLEOBJECT"/>
            </w:pPr>
            <w:r w:rsidRPr="00866C04">
              <w:t>1 straipsnio 1 dalies 4 punktas</w:t>
            </w:r>
            <w:r w:rsidRPr="00866C04">
              <w:br/>
              <w:t>Direktyva 2006/22/EB</w:t>
            </w:r>
            <w:r w:rsidRPr="00866C04">
              <w:br/>
              <w:t>6 straipsnio 1 dalis</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43</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komitetas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EB</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REMARK"/>
            </w:pPr>
            <w:r w:rsidRPr="00866C04">
              <w:t>362, 274, 22</w:t>
            </w:r>
          </w:p>
        </w:tc>
      </w:tr>
      <w:tr w:rsidR="009542CA" w:rsidRPr="00866C04" w:rsidTr="00D42776">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121</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EMPL komitetas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rsidTr="00D42776">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SIMPLEOBJECT"/>
            </w:pPr>
            <w:r w:rsidRPr="00866C04">
              <w:t>1 straipsnio 1 dalies 6 punkto a papunktis</w:t>
            </w:r>
            <w:r w:rsidRPr="00866C04">
              <w:br/>
              <w:t>Direktyva 2006/22/EB</w:t>
            </w:r>
            <w:r w:rsidRPr="00866C04">
              <w:br/>
              <w:t>8 straipsnio 1 dalies b punktas</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46</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komitetas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EB</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REMARK"/>
            </w:pPr>
            <w:r w:rsidRPr="00866C04">
              <w:t>384, 269, 3</w:t>
            </w:r>
          </w:p>
        </w:tc>
      </w:tr>
      <w:tr w:rsidR="009542CA" w:rsidRPr="00866C04" w:rsidTr="00D42776">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122</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EMPL komitetas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rsidTr="00D42776">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SIMPLEOBJECT"/>
            </w:pPr>
            <w:r w:rsidRPr="00866C04">
              <w:t>1 straipsnio 1 dalies 7 punkto a papunktis</w:t>
            </w:r>
            <w:r w:rsidRPr="00866C04">
              <w:br/>
              <w:t>Direktyva 2006/22/EB</w:t>
            </w:r>
            <w:r w:rsidRPr="00866C04">
              <w:br/>
              <w:t>9 straipsnio 1 dalies 2 pastraipa</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123</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EMPL komitetas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EB</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REMARK"/>
            </w:pPr>
            <w:r w:rsidRPr="00866C04">
              <w:t>314, 345, 5</w:t>
            </w:r>
          </w:p>
        </w:tc>
      </w:tr>
      <w:tr w:rsidR="009542CA" w:rsidRPr="00866C04" w:rsidTr="00D42776">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SIMPLEOBJECT"/>
            </w:pPr>
            <w:r w:rsidRPr="00866C04">
              <w:t>1 straipsnio 1 dalies 7 punkto c papunktis</w:t>
            </w:r>
            <w:r w:rsidRPr="00866C04">
              <w:br/>
              <w:t>Direktyva 2006/22/EB</w:t>
            </w:r>
            <w:r w:rsidRPr="00866C04">
              <w:br/>
              <w:t>9 straipsnio 4 dalis</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124</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EMPL komitetas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rsidTr="00D42776">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SIMPLEOBJECT"/>
            </w:pPr>
            <w:r w:rsidRPr="00866C04">
              <w:t>1 straipsnio 1 dalies 7 punkto c a papunktis (naujas)</w:t>
            </w:r>
            <w:r w:rsidRPr="00866C04">
              <w:br/>
              <w:t>Direktyva 2006/22/EB</w:t>
            </w:r>
            <w:r w:rsidRPr="00866C04">
              <w:br/>
              <w:t>9 straipsnio 5 a dalis (nauja)</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125</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EMPL komitetas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VB</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REMARK"/>
            </w:pPr>
            <w:r w:rsidRPr="00866C04">
              <w:t>318, 339, 8</w:t>
            </w:r>
          </w:p>
        </w:tc>
      </w:tr>
      <w:tr w:rsidR="009542CA" w:rsidRPr="00866C04" w:rsidTr="00D42776">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SIMPLEOBJECT"/>
            </w:pPr>
            <w:r w:rsidRPr="00866C04">
              <w:t>2 straipsnio 1 dalis</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126</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EMPL komitetas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rsidTr="00D42776">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SIMPLEOBJECT"/>
            </w:pPr>
            <w:r w:rsidRPr="00866C04">
              <w:t>2 straipsnio 1 a dalis (nauja)</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127</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EMPL komitetas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VB</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rsidTr="00D42776">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128</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EMPL komitetas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VB</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REMARK"/>
            </w:pPr>
            <w:r w:rsidRPr="00866C04">
              <w:t>541, 116, 8</w:t>
            </w:r>
          </w:p>
        </w:tc>
      </w:tr>
      <w:tr w:rsidR="009542CA" w:rsidRPr="00866C04" w:rsidTr="00D42776">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SIMPLEOBJECT"/>
            </w:pPr>
            <w:r w:rsidRPr="00866C04">
              <w:t>2 straipsnio 2 dalies 1 pastraipa</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70</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komitetas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VB</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REMARK"/>
            </w:pPr>
            <w:r w:rsidRPr="00866C04">
              <w:t>332, 333, 8</w:t>
            </w:r>
          </w:p>
        </w:tc>
      </w:tr>
      <w:tr w:rsidR="009542CA" w:rsidRPr="00866C04" w:rsidTr="00D42776">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150</w:t>
            </w:r>
          </w:p>
        </w:tc>
        <w:tc>
          <w:tcPr>
            <w:tcW w:w="151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daugiau kaip 38 nariai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dal.</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rsidTr="00D42776">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151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1/VB</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REMARK"/>
            </w:pPr>
            <w:r w:rsidRPr="00866C04">
              <w:t>335, 333, 4</w:t>
            </w:r>
          </w:p>
        </w:tc>
      </w:tr>
      <w:tr w:rsidR="009542CA" w:rsidRPr="00866C04" w:rsidTr="00D42776">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151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2/VB</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REMARK"/>
            </w:pPr>
            <w:r w:rsidRPr="00866C04">
              <w:t>268, 402, 6</w:t>
            </w:r>
          </w:p>
        </w:tc>
      </w:tr>
      <w:tr w:rsidR="009542CA" w:rsidRPr="00866C04" w:rsidTr="00D42776">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162NP</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ENF</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VB</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rsidTr="00D42776">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129=</w:t>
            </w:r>
            <w:r w:rsidRPr="00866C04">
              <w:br/>
              <w:t>142=</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EMPL komitetas</w:t>
            </w:r>
            <w:r w:rsidRPr="00866C04">
              <w:br/>
              <w:t>Verts/ALE</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VB</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rsidTr="00D42776">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160=</w:t>
            </w:r>
            <w:r w:rsidRPr="00866C04">
              <w:br/>
              <w:t>169ad=</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S&amp;D</w:t>
            </w:r>
            <w:r w:rsidRPr="00866C04">
              <w:br/>
              <w:t>GUE/NGL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VB</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rsidTr="00D42776">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156</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PPE</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VB</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rsidTr="00D42776">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171</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daugiau kaip 38 nariai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rsidTr="00D42776">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SIMPLEOBJECT"/>
            </w:pPr>
            <w:r w:rsidRPr="00866C04">
              <w:t>2 straipsnio 2 dalies 2 pastraipa</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71NP=</w:t>
            </w:r>
            <w:r w:rsidRPr="00866C04">
              <w:br/>
              <w:t>165NP=</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komitetas,</w:t>
            </w:r>
            <w:r w:rsidRPr="00866C04">
              <w:br/>
              <w:t>daugiau kaip 38 nariai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rsidTr="00D42776">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166</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daugiau kaip 38 nariai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VB</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rsidTr="00D42776">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143</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Verts/ALE</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EB</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REMARK"/>
            </w:pPr>
            <w:r w:rsidRPr="00866C04">
              <w:t>248, 401, 24</w:t>
            </w:r>
          </w:p>
        </w:tc>
      </w:tr>
      <w:tr w:rsidR="009542CA" w:rsidRPr="00866C04" w:rsidTr="00D42776">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169ad</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GUE/NGL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VB</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rsidTr="00D42776">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163</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ENF</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VB</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rsidTr="00D42776">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157</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PPE</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VB</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rsidTr="00D42776">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172</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daugiau kaip 38 nariai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rsidTr="00D42776">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151</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daugiau kaip 38 nariai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EB</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REMARK"/>
            </w:pPr>
            <w:r w:rsidRPr="00866C04">
              <w:t>248, 408, 23</w:t>
            </w:r>
          </w:p>
        </w:tc>
      </w:tr>
      <w:tr w:rsidR="009542CA" w:rsidRPr="00866C04" w:rsidTr="00D42776">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SIMPLEOBJECT"/>
            </w:pPr>
            <w:r w:rsidRPr="00866C04">
              <w:t>2 straipsnio 2 dalies 2 a pastraipa (nauja)</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130</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EMPL komitetas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VB</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rsidTr="00D42776">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76</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komitetas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VB</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REMARK"/>
            </w:pPr>
            <w:r w:rsidRPr="00866C04">
              <w:t>573, 97, 10</w:t>
            </w:r>
          </w:p>
        </w:tc>
      </w:tr>
      <w:tr w:rsidR="009542CA" w:rsidRPr="00866C04" w:rsidTr="00D42776">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77</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komitetas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EB</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REMARK"/>
            </w:pPr>
            <w:r w:rsidRPr="00866C04">
              <w:t>365, 311, 6</w:t>
            </w:r>
          </w:p>
        </w:tc>
      </w:tr>
      <w:tr w:rsidR="009542CA" w:rsidRPr="00866C04" w:rsidTr="00D42776">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167</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GUE/NGL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VB</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rsidTr="00D42776">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SIMPLEOBJECT"/>
            </w:pPr>
            <w:r w:rsidRPr="00866C04">
              <w:t>2 straipsnio 3 dalis</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72NP-75NP</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komitetas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EB</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REMARK"/>
            </w:pPr>
            <w:r w:rsidRPr="00866C04">
              <w:t>380, 294, 7</w:t>
            </w:r>
          </w:p>
        </w:tc>
      </w:tr>
      <w:tr w:rsidR="009542CA" w:rsidRPr="00866C04" w:rsidTr="00D42776">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152-155</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daugiau kaip 38 nariai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rsidTr="00D42776">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158=</w:t>
            </w:r>
            <w:r w:rsidRPr="00866C04">
              <w:br/>
              <w:t>173=</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PPE</w:t>
            </w:r>
            <w:r w:rsidRPr="00866C04">
              <w:br/>
              <w:t>daugiau kaip 38 nariai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rsidTr="00D42776">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159=</w:t>
            </w:r>
            <w:r w:rsidRPr="00866C04">
              <w:br/>
              <w:t>174=</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PPE</w:t>
            </w:r>
            <w:r w:rsidRPr="00866C04">
              <w:br/>
              <w:t>daugiau kaip 38 nariai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rsidTr="00D42776">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SIMPLEOBJECT"/>
            </w:pPr>
            <w:r w:rsidRPr="00866C04">
              <w:t>2 straipsnio 3 a dalis (nauja)</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131=</w:t>
            </w:r>
            <w:r w:rsidRPr="00866C04">
              <w:br/>
              <w:t>144=</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EMPL</w:t>
            </w:r>
            <w:r w:rsidRPr="00866C04">
              <w:br/>
              <w:t>Verts/ALE</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rsidTr="00D42776">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168</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GUE/NGL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VB</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rsidTr="00D42776">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170</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GUE/NGL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rsidTr="00D42776">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SIMPLEOBJECT"/>
            </w:pPr>
            <w:r w:rsidRPr="00866C04">
              <w:t>2 straipsnio 4 dalis</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78</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komitetas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EB</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REMARK"/>
            </w:pPr>
            <w:r w:rsidRPr="00866C04">
              <w:t>391, 264, 24</w:t>
            </w:r>
          </w:p>
        </w:tc>
      </w:tr>
      <w:tr w:rsidR="009542CA" w:rsidRPr="00866C04" w:rsidTr="00D42776">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79-88</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komitetas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rsidTr="00D42776">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89</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komitetas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rsidTr="00D42776">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90</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komitetas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EB</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REMARK"/>
            </w:pPr>
            <w:r w:rsidRPr="00866C04">
              <w:t>406, 270, 6</w:t>
            </w:r>
          </w:p>
        </w:tc>
      </w:tr>
      <w:tr w:rsidR="009542CA" w:rsidRPr="00866C04" w:rsidTr="00D42776">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132rev=</w:t>
            </w:r>
            <w:r w:rsidRPr="00866C04">
              <w:br/>
              <w:t>145=</w:t>
            </w:r>
          </w:p>
        </w:tc>
        <w:tc>
          <w:tcPr>
            <w:tcW w:w="151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EMPL komitetas</w:t>
            </w:r>
            <w:r w:rsidRPr="00866C04">
              <w:br/>
              <w:t>Verts/ALE</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dal.</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rsidTr="00D42776">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151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1/VB</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rsidTr="00D42776">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151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2</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rsidTr="00D42776">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164</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ENF</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rsidTr="00D42776">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SIMPLEOBJECT"/>
            </w:pPr>
            <w:r w:rsidRPr="00866C04">
              <w:t>2 straipsnio 4 a dalis (nauja)</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133=</w:t>
            </w:r>
            <w:r w:rsidRPr="00866C04">
              <w:br/>
              <w:t>146=</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EMPL komitetas</w:t>
            </w:r>
            <w:r w:rsidRPr="00866C04">
              <w:br/>
              <w:t>Verts/ALE</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VB</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REMARK"/>
            </w:pPr>
            <w:r w:rsidRPr="00866C04">
              <w:t>324, 350, 8</w:t>
            </w:r>
          </w:p>
        </w:tc>
      </w:tr>
      <w:tr w:rsidR="009542CA" w:rsidRPr="00866C04" w:rsidTr="00D42776">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134</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EMPL komitetas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EB</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REMARK"/>
            </w:pPr>
            <w:r w:rsidRPr="00866C04">
              <w:t>266, 375, 41</w:t>
            </w:r>
          </w:p>
        </w:tc>
      </w:tr>
      <w:tr w:rsidR="009542CA" w:rsidRPr="00866C04" w:rsidTr="00D42776">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135</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EMPL komitetas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rsidTr="00D42776">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136</w:t>
            </w:r>
          </w:p>
        </w:tc>
        <w:tc>
          <w:tcPr>
            <w:tcW w:w="151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EMPL komitetas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dal.</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rsidTr="00D42776">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151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1/VB</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REMARK"/>
            </w:pPr>
            <w:r w:rsidRPr="00866C04">
              <w:t>304, 378, 4</w:t>
            </w:r>
          </w:p>
        </w:tc>
      </w:tr>
      <w:tr w:rsidR="009542CA" w:rsidRPr="00866C04" w:rsidTr="00D42776">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151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2</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rsidTr="00D42776">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137=</w:t>
            </w:r>
            <w:r w:rsidRPr="00866C04">
              <w:br/>
              <w:t>147=</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EMPL komitetas</w:t>
            </w:r>
            <w:r w:rsidRPr="00866C04">
              <w:br/>
              <w:t>Verts/ALE</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VB</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REMARK"/>
            </w:pPr>
            <w:r w:rsidRPr="00866C04">
              <w:t>301, 360, 25</w:t>
            </w:r>
          </w:p>
        </w:tc>
      </w:tr>
      <w:tr w:rsidR="009542CA" w:rsidRPr="00866C04" w:rsidTr="00D42776">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96</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komitetas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rsidTr="00D42776">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SIMPLEOBJECT"/>
            </w:pPr>
            <w:r w:rsidRPr="00866C04">
              <w:t>2 straipsnio 5 dalis</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138NP</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EMPL komitetas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rsidTr="00D42776">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91</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komitetas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rsidTr="00D42776">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92-93</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komitetas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rsidTr="00D42776">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SIMPLEOBJECT"/>
            </w:pPr>
            <w:r w:rsidRPr="00866C04">
              <w:t>2 straipsnio 5 a dalis (nauja)</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139</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EMPL komitetas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EB</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REMARK"/>
            </w:pPr>
            <w:r w:rsidRPr="00866C04">
              <w:t>462, 220, 3</w:t>
            </w:r>
          </w:p>
        </w:tc>
      </w:tr>
      <w:tr w:rsidR="009542CA" w:rsidRPr="00866C04" w:rsidTr="00D42776">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140</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EMPL komitetas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rsidTr="00D42776">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SIMPLEOBJECT"/>
            </w:pPr>
            <w:r w:rsidRPr="00866C04">
              <w:t>4 straipsnio 1 dalies 2 a pastraipa (nauja)</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141=</w:t>
            </w:r>
            <w:r w:rsidRPr="00866C04">
              <w:br/>
              <w:t>148=</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EMPL komitetas</w:t>
            </w:r>
            <w:r w:rsidRPr="00866C04">
              <w:br/>
              <w:t>Verts/ALE</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rsidTr="00D42776">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SIMPLEOBJECT"/>
            </w:pPr>
            <w:r w:rsidRPr="00866C04">
              <w:t>1 konstatuojamoji dalis</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105</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EMPL komitetas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rsidTr="00D42776">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3</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komitetas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rsidTr="00D42776">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SIMPLEOBJECT"/>
            </w:pPr>
            <w:r w:rsidRPr="00866C04">
              <w:t>1 a konstatuojamoji dalis (nauja)</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106</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EMPL komitetas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rsidTr="00D42776">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SIMPLEOBJECT"/>
            </w:pPr>
            <w:r w:rsidRPr="00866C04">
              <w:t>2 konstatuojamoji dalis</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107</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EMPL komitetas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EB</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REMARK"/>
            </w:pPr>
            <w:r w:rsidRPr="00866C04">
              <w:t>306, 373, 7</w:t>
            </w:r>
          </w:p>
        </w:tc>
      </w:tr>
      <w:tr w:rsidR="009542CA" w:rsidRPr="00866C04" w:rsidTr="00D42776">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5</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komitetas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rsidTr="00D42776">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SIMPLEOBJECT"/>
            </w:pPr>
            <w:r w:rsidRPr="00866C04">
              <w:t>2 a konstatuojamoji dalis (nauja)</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108</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EMPL komitetas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rsidTr="00D42776">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SIMPLEOBJECT"/>
            </w:pPr>
            <w:r w:rsidRPr="00866C04">
              <w:t>3 konstatuojamoji dalis</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7</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komitetas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rsidTr="00D42776">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109</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EMPL komitetas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rsidTr="00D42776">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SIMPLEOBJECT"/>
            </w:pPr>
            <w:r w:rsidRPr="00866C04">
              <w:t>5 konstatuojamoji dalis</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10</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komitetas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rsidTr="00D42776">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110</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EMPL komitetas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rsidTr="00D42776">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SIMPLEOBJECT"/>
            </w:pPr>
            <w:r w:rsidRPr="00866C04">
              <w:t>6 konstatuojamoji dalis</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111</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EMPL komitetas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rsidTr="00D42776">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SIMPLEOBJECT"/>
            </w:pPr>
            <w:r w:rsidRPr="00866C04">
              <w:t xml:space="preserve">9 konstatuojamoji </w:t>
            </w:r>
            <w:r w:rsidRPr="00866C04">
              <w:lastRenderedPageBreak/>
              <w:t>dalis</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lastRenderedPageBreak/>
              <w:t>17</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komitetas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EB</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REMARK"/>
            </w:pPr>
            <w:r w:rsidRPr="00866C04">
              <w:t>343, 311, 32</w:t>
            </w:r>
          </w:p>
        </w:tc>
      </w:tr>
      <w:tr w:rsidR="009542CA" w:rsidRPr="00866C04" w:rsidTr="00D42776">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112</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EMPL komitetas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rsidTr="00D42776">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SIMPLEOBJECT"/>
            </w:pPr>
            <w:r w:rsidRPr="00866C04">
              <w:t>9 a konstatuojamoji dalis (nauja)</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113</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EMPL komitetas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EB</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REMARK"/>
            </w:pPr>
            <w:r w:rsidRPr="00866C04">
              <w:t>368, 309, 9</w:t>
            </w:r>
          </w:p>
        </w:tc>
      </w:tr>
      <w:tr w:rsidR="009542CA" w:rsidRPr="00866C04" w:rsidTr="00D42776">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SIMPLEOBJECT"/>
            </w:pPr>
            <w:r w:rsidRPr="00866C04">
              <w:t>10 konstatuojamoji dalis</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114</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EMPL komitetas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VB</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REMARK"/>
            </w:pPr>
            <w:r w:rsidRPr="00866C04">
              <w:t>296, 371, 15</w:t>
            </w:r>
          </w:p>
        </w:tc>
      </w:tr>
      <w:tr w:rsidR="009542CA" w:rsidRPr="00866C04" w:rsidTr="00D42776">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SIMPLEOBJECT"/>
            </w:pPr>
            <w:r w:rsidRPr="00866C04">
              <w:t>11 konstatuojamoji dalis</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115</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EMPL komitetas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rsidTr="00D42776">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SIMPLEOBJECT"/>
            </w:pPr>
            <w:r w:rsidRPr="00866C04">
              <w:t>12 konstatuojamoji dalis</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116</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EMPL komitetas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VB</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REMARK"/>
            </w:pPr>
            <w:r w:rsidRPr="00866C04">
              <w:t>312, 340, 29</w:t>
            </w:r>
          </w:p>
        </w:tc>
      </w:tr>
      <w:tr w:rsidR="009542CA" w:rsidRPr="00866C04" w:rsidTr="00D42776">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24</w:t>
            </w:r>
          </w:p>
        </w:tc>
        <w:tc>
          <w:tcPr>
            <w:tcW w:w="151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komitetas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dal.</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rsidTr="00D42776">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151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1</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rsidTr="00D42776">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151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2/EB</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REMARK"/>
            </w:pPr>
            <w:r w:rsidRPr="00866C04">
              <w:t>364, 309, 12</w:t>
            </w:r>
          </w:p>
        </w:tc>
      </w:tr>
      <w:tr w:rsidR="009542CA" w:rsidRPr="00866C04" w:rsidTr="00D42776">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161</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ENF</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VB</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rsidTr="00D42776">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149</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daugiau kaip 38 nariai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rsidTr="00D42776">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SIMPLEOBJECT"/>
            </w:pPr>
            <w:r w:rsidRPr="00866C04">
              <w:t>13 konstatuojamoji dalis</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117</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EMPL komitetas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rsidTr="00D42776">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SIMPLEOBJECT"/>
            </w:pPr>
            <w:r w:rsidRPr="00866C04">
              <w:t>13 a konstatuojamoji dalis (nauja)</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118</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EMPL komitetas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EB</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REMARK"/>
            </w:pPr>
            <w:r w:rsidRPr="00866C04">
              <w:t>324, 357, 3</w:t>
            </w:r>
          </w:p>
        </w:tc>
      </w:tr>
      <w:tr w:rsidR="009542CA" w:rsidRPr="00866C04" w:rsidTr="00D42776">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119</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EMPL komitetas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rsidTr="00D42776">
        <w:trPr>
          <w:cantSplit/>
        </w:trPr>
        <w:tc>
          <w:tcPr>
            <w:tcW w:w="46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OBJECT"/>
            </w:pPr>
            <w:r w:rsidRPr="00866C04">
              <w:t>Balsavimas: Komisijos pasiūlymas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VB</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DE025D">
            <w:pPr>
              <w:pStyle w:val="VOTINGTABLECELLREMARK"/>
            </w:pPr>
            <w:r>
              <w:t>286</w:t>
            </w:r>
            <w:r w:rsidR="00C74436" w:rsidRPr="00866C04">
              <w:t>, 390, 9</w:t>
            </w:r>
          </w:p>
        </w:tc>
      </w:tr>
    </w:tbl>
    <w:p w:rsidR="009542CA" w:rsidRPr="00866C04" w:rsidRDefault="009542CA">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9542CA" w:rsidRPr="00866C04">
        <w:trPr>
          <w:cantSplit/>
        </w:trPr>
        <w:tc>
          <w:tcPr>
            <w:tcW w:w="9065" w:type="dxa"/>
            <w:gridSpan w:val="2"/>
            <w:tcMar>
              <w:top w:w="0" w:type="dxa"/>
              <w:left w:w="0" w:type="dxa"/>
              <w:bottom w:w="0" w:type="dxa"/>
              <w:right w:w="0" w:type="dxa"/>
            </w:tcMar>
          </w:tcPr>
          <w:p w:rsidR="009542CA" w:rsidRPr="00866C04" w:rsidRDefault="00C74436">
            <w:pPr>
              <w:pStyle w:val="REMARKTABLECELLTITLE"/>
            </w:pPr>
            <w:r w:rsidRPr="00866C04">
              <w:t>Prašymai balsuoti vardiniu būdu</w:t>
            </w:r>
          </w:p>
        </w:tc>
      </w:tr>
      <w:tr w:rsidR="009542CA" w:rsidRPr="00866C04">
        <w:tc>
          <w:tcPr>
            <w:tcW w:w="1570" w:type="dxa"/>
            <w:tcMar>
              <w:top w:w="0" w:type="dxa"/>
              <w:left w:w="0" w:type="dxa"/>
              <w:bottom w:w="0" w:type="dxa"/>
              <w:right w:w="0" w:type="dxa"/>
            </w:tcMar>
          </w:tcPr>
          <w:p w:rsidR="009542CA" w:rsidRPr="00866C04" w:rsidRDefault="00C74436">
            <w:pPr>
              <w:pStyle w:val="REMARKTABLECELLSIMPLE"/>
            </w:pPr>
            <w:r w:rsidRPr="00866C04">
              <w:t>EFDD:</w:t>
            </w:r>
          </w:p>
        </w:tc>
        <w:tc>
          <w:tcPr>
            <w:tcW w:w="7495" w:type="dxa"/>
            <w:tcMar>
              <w:top w:w="0" w:type="dxa"/>
              <w:left w:w="0" w:type="dxa"/>
              <w:bottom w:w="0" w:type="dxa"/>
              <w:right w:w="0" w:type="dxa"/>
            </w:tcMar>
          </w:tcPr>
          <w:p w:rsidR="009542CA" w:rsidRPr="00866C04" w:rsidRDefault="00C74436">
            <w:pPr>
              <w:pStyle w:val="REMARKTABLECELLSIMPLE"/>
            </w:pPr>
            <w:r w:rsidRPr="00866C04">
              <w:t>70, 129 pakeitimai.</w:t>
            </w:r>
          </w:p>
        </w:tc>
      </w:tr>
      <w:tr w:rsidR="009542CA" w:rsidRPr="00866C04">
        <w:tc>
          <w:tcPr>
            <w:tcW w:w="1570" w:type="dxa"/>
            <w:tcMar>
              <w:top w:w="0" w:type="dxa"/>
              <w:left w:w="0" w:type="dxa"/>
              <w:bottom w:w="0" w:type="dxa"/>
              <w:right w:w="0" w:type="dxa"/>
            </w:tcMar>
          </w:tcPr>
          <w:p w:rsidR="009542CA" w:rsidRPr="00866C04" w:rsidRDefault="00C74436">
            <w:pPr>
              <w:pStyle w:val="REMARKTABLECELLSIMPLE"/>
            </w:pPr>
            <w:r w:rsidRPr="00866C04">
              <w:t>ENF:</w:t>
            </w:r>
          </w:p>
        </w:tc>
        <w:tc>
          <w:tcPr>
            <w:tcW w:w="7495" w:type="dxa"/>
            <w:tcMar>
              <w:top w:w="0" w:type="dxa"/>
              <w:left w:w="0" w:type="dxa"/>
              <w:bottom w:w="0" w:type="dxa"/>
              <w:right w:w="0" w:type="dxa"/>
            </w:tcMar>
          </w:tcPr>
          <w:p w:rsidR="009542CA" w:rsidRPr="00866C04" w:rsidRDefault="00C74436">
            <w:pPr>
              <w:pStyle w:val="REMARKTABLECELLSIMPLE"/>
            </w:pPr>
            <w:r w:rsidRPr="00866C04">
              <w:t>161, 162 ir 163 pakeitimai.</w:t>
            </w:r>
          </w:p>
        </w:tc>
      </w:tr>
      <w:tr w:rsidR="009542CA" w:rsidRPr="00866C04">
        <w:tc>
          <w:tcPr>
            <w:tcW w:w="1570" w:type="dxa"/>
            <w:tcMar>
              <w:top w:w="0" w:type="dxa"/>
              <w:left w:w="0" w:type="dxa"/>
              <w:bottom w:w="0" w:type="dxa"/>
              <w:right w:w="0" w:type="dxa"/>
            </w:tcMar>
          </w:tcPr>
          <w:p w:rsidR="009542CA" w:rsidRPr="00866C04" w:rsidRDefault="00C74436">
            <w:pPr>
              <w:pStyle w:val="REMARKTABLECELLSIMPLE"/>
            </w:pPr>
            <w:r w:rsidRPr="00866C04">
              <w:t>Verts/ALE:</w:t>
            </w:r>
          </w:p>
        </w:tc>
        <w:tc>
          <w:tcPr>
            <w:tcW w:w="7495" w:type="dxa"/>
            <w:tcMar>
              <w:top w:w="0" w:type="dxa"/>
              <w:left w:w="0" w:type="dxa"/>
              <w:bottom w:w="0" w:type="dxa"/>
              <w:right w:w="0" w:type="dxa"/>
            </w:tcMar>
          </w:tcPr>
          <w:p w:rsidR="009542CA" w:rsidRPr="00866C04" w:rsidRDefault="00C74436">
            <w:pPr>
              <w:pStyle w:val="REMARKTABLECELLSIMPLE"/>
            </w:pPr>
            <w:r w:rsidRPr="00866C04">
              <w:t>137, 142 ir 157 pakeitimai.</w:t>
            </w:r>
          </w:p>
        </w:tc>
      </w:tr>
      <w:tr w:rsidR="009542CA" w:rsidRPr="00866C04">
        <w:tc>
          <w:tcPr>
            <w:tcW w:w="1570" w:type="dxa"/>
            <w:tcMar>
              <w:top w:w="0" w:type="dxa"/>
              <w:left w:w="0" w:type="dxa"/>
              <w:bottom w:w="0" w:type="dxa"/>
              <w:right w:w="0" w:type="dxa"/>
            </w:tcMar>
          </w:tcPr>
          <w:p w:rsidR="009542CA" w:rsidRPr="00866C04" w:rsidRDefault="00C74436">
            <w:pPr>
              <w:pStyle w:val="REMARKTABLECELLSIMPLE"/>
            </w:pPr>
            <w:r w:rsidRPr="00866C04">
              <w:t>S&amp;D:</w:t>
            </w:r>
          </w:p>
        </w:tc>
        <w:tc>
          <w:tcPr>
            <w:tcW w:w="7495" w:type="dxa"/>
            <w:tcMar>
              <w:top w:w="0" w:type="dxa"/>
              <w:left w:w="0" w:type="dxa"/>
              <w:bottom w:w="0" w:type="dxa"/>
              <w:right w:w="0" w:type="dxa"/>
            </w:tcMar>
          </w:tcPr>
          <w:p w:rsidR="009542CA" w:rsidRPr="00866C04" w:rsidRDefault="00C74436">
            <w:pPr>
              <w:pStyle w:val="REMARKTABLECELLSIMPLE"/>
            </w:pPr>
            <w:r w:rsidRPr="00866C04">
              <w:t>70, 76, 129/142, 150, 156, 157, 160/169 ad, 166 pakeitimai.</w:t>
            </w:r>
          </w:p>
        </w:tc>
      </w:tr>
      <w:tr w:rsidR="009542CA" w:rsidRPr="00866C04">
        <w:tc>
          <w:tcPr>
            <w:tcW w:w="1570" w:type="dxa"/>
            <w:tcMar>
              <w:top w:w="0" w:type="dxa"/>
              <w:left w:w="0" w:type="dxa"/>
              <w:bottom w:w="0" w:type="dxa"/>
              <w:right w:w="0" w:type="dxa"/>
            </w:tcMar>
          </w:tcPr>
          <w:p w:rsidR="009542CA" w:rsidRPr="00866C04" w:rsidRDefault="00C74436">
            <w:pPr>
              <w:pStyle w:val="REMARKTABLECELLSIMPLE"/>
            </w:pPr>
            <w:r w:rsidRPr="00866C04">
              <w:t>GUE/NGL:</w:t>
            </w:r>
          </w:p>
        </w:tc>
        <w:tc>
          <w:tcPr>
            <w:tcW w:w="7495" w:type="dxa"/>
            <w:tcMar>
              <w:top w:w="0" w:type="dxa"/>
              <w:left w:w="0" w:type="dxa"/>
              <w:bottom w:w="0" w:type="dxa"/>
              <w:right w:w="0" w:type="dxa"/>
            </w:tcMar>
          </w:tcPr>
          <w:p w:rsidR="009542CA" w:rsidRPr="00866C04" w:rsidRDefault="00C74436">
            <w:pPr>
              <w:pStyle w:val="REMARKTABLECELLSIMPLE"/>
            </w:pPr>
            <w:r w:rsidRPr="00866C04">
              <w:t>70, 114, 116, 125, 127, 128, 129, 130, 132 (1-oji dalis), 133, 136 (1-oji dalis), 137, 167, 168, 169 pakeitimai.</w:t>
            </w:r>
          </w:p>
        </w:tc>
      </w:tr>
    </w:tbl>
    <w:p w:rsidR="009542CA" w:rsidRPr="00866C04" w:rsidRDefault="009542CA">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9542CA" w:rsidRPr="00866C04">
        <w:trPr>
          <w:cantSplit/>
        </w:trPr>
        <w:tc>
          <w:tcPr>
            <w:tcW w:w="9065" w:type="dxa"/>
            <w:gridSpan w:val="2"/>
            <w:tcMar>
              <w:top w:w="0" w:type="dxa"/>
              <w:left w:w="0" w:type="dxa"/>
              <w:bottom w:w="0" w:type="dxa"/>
              <w:right w:w="0" w:type="dxa"/>
            </w:tcMar>
          </w:tcPr>
          <w:p w:rsidR="009542CA" w:rsidRPr="00866C04" w:rsidRDefault="00C74436">
            <w:pPr>
              <w:pStyle w:val="REMARKTABLECELLTITLE"/>
            </w:pPr>
            <w:r w:rsidRPr="00866C04">
              <w:t>Prašymai balsuoti atskirai</w:t>
            </w:r>
          </w:p>
        </w:tc>
      </w:tr>
      <w:tr w:rsidR="009542CA" w:rsidRPr="00866C04">
        <w:tc>
          <w:tcPr>
            <w:tcW w:w="1570" w:type="dxa"/>
            <w:tcMar>
              <w:top w:w="0" w:type="dxa"/>
              <w:left w:w="0" w:type="dxa"/>
              <w:bottom w:w="0" w:type="dxa"/>
              <w:right w:w="0" w:type="dxa"/>
            </w:tcMar>
          </w:tcPr>
          <w:p w:rsidR="009542CA" w:rsidRPr="00866C04" w:rsidRDefault="00C74436">
            <w:pPr>
              <w:pStyle w:val="REMARKTABLECELLSIMPLE"/>
            </w:pPr>
            <w:r w:rsidRPr="00866C04">
              <w:t>ECR:</w:t>
            </w:r>
          </w:p>
        </w:tc>
        <w:tc>
          <w:tcPr>
            <w:tcW w:w="7495" w:type="dxa"/>
            <w:tcMar>
              <w:top w:w="0" w:type="dxa"/>
              <w:left w:w="0" w:type="dxa"/>
              <w:bottom w:w="0" w:type="dxa"/>
              <w:right w:w="0" w:type="dxa"/>
            </w:tcMar>
          </w:tcPr>
          <w:p w:rsidR="009542CA" w:rsidRPr="00866C04" w:rsidRDefault="00C74436">
            <w:pPr>
              <w:pStyle w:val="REMARKTABLECELLSIMPLE"/>
            </w:pPr>
            <w:r w:rsidRPr="00866C04">
              <w:t>25 pakeitimas.</w:t>
            </w:r>
          </w:p>
        </w:tc>
      </w:tr>
      <w:tr w:rsidR="009542CA" w:rsidRPr="00866C04">
        <w:tc>
          <w:tcPr>
            <w:tcW w:w="1570" w:type="dxa"/>
            <w:tcMar>
              <w:top w:w="0" w:type="dxa"/>
              <w:left w:w="0" w:type="dxa"/>
              <w:bottom w:w="0" w:type="dxa"/>
              <w:right w:w="0" w:type="dxa"/>
            </w:tcMar>
          </w:tcPr>
          <w:p w:rsidR="009542CA" w:rsidRPr="00866C04" w:rsidRDefault="00C74436">
            <w:pPr>
              <w:pStyle w:val="REMARKTABLECELLSIMPLE"/>
            </w:pPr>
            <w:r w:rsidRPr="00866C04">
              <w:t>S&amp;D:</w:t>
            </w:r>
          </w:p>
        </w:tc>
        <w:tc>
          <w:tcPr>
            <w:tcW w:w="7495" w:type="dxa"/>
            <w:tcMar>
              <w:top w:w="0" w:type="dxa"/>
              <w:left w:w="0" w:type="dxa"/>
              <w:bottom w:w="0" w:type="dxa"/>
              <w:right w:w="0" w:type="dxa"/>
            </w:tcMar>
          </w:tcPr>
          <w:p w:rsidR="009542CA" w:rsidRPr="00866C04" w:rsidRDefault="00C74436">
            <w:pPr>
              <w:pStyle w:val="REMARKTABLECELLSIMPLE"/>
            </w:pPr>
            <w:r w:rsidRPr="00866C04">
              <w:t>1, 13, 14, 15, 18, 20, 22, 30, 37, 47, 48, 49, 50, 51, 52, 78, 89, 90, 91, 98 pakeitimai.</w:t>
            </w:r>
          </w:p>
        </w:tc>
      </w:tr>
    </w:tbl>
    <w:p w:rsidR="009542CA" w:rsidRPr="00866C04" w:rsidRDefault="009542CA">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9542CA" w:rsidRPr="00866C04">
        <w:trPr>
          <w:cantSplit/>
        </w:trPr>
        <w:tc>
          <w:tcPr>
            <w:tcW w:w="9065" w:type="dxa"/>
            <w:gridSpan w:val="2"/>
            <w:tcMar>
              <w:top w:w="0" w:type="dxa"/>
              <w:left w:w="0" w:type="dxa"/>
              <w:bottom w:w="0" w:type="dxa"/>
              <w:right w:w="0" w:type="dxa"/>
            </w:tcMar>
          </w:tcPr>
          <w:p w:rsidR="009542CA" w:rsidRPr="00866C04" w:rsidRDefault="00C74436">
            <w:pPr>
              <w:pStyle w:val="REMARKTABLECELLTITLE"/>
            </w:pPr>
            <w:r w:rsidRPr="00866C04">
              <w:t>Prašymai balsuoti dalimis</w:t>
            </w:r>
          </w:p>
        </w:tc>
      </w:tr>
      <w:tr w:rsidR="009542CA" w:rsidRPr="00866C04">
        <w:trPr>
          <w:cantSplit/>
        </w:trPr>
        <w:tc>
          <w:tcPr>
            <w:tcW w:w="9065" w:type="dxa"/>
            <w:gridSpan w:val="2"/>
            <w:tcMar>
              <w:top w:w="0" w:type="dxa"/>
              <w:left w:w="0" w:type="dxa"/>
              <w:bottom w:w="0" w:type="dxa"/>
              <w:right w:w="0" w:type="dxa"/>
            </w:tcMar>
          </w:tcPr>
          <w:p w:rsidR="009542CA" w:rsidRPr="00866C04" w:rsidRDefault="00C74436">
            <w:pPr>
              <w:pStyle w:val="REMARKTABLECELLSIMPLE"/>
            </w:pPr>
            <w:r w:rsidRPr="00866C04">
              <w:t>ECR:</w:t>
            </w:r>
          </w:p>
        </w:tc>
      </w:tr>
      <w:tr w:rsidR="009542CA" w:rsidRPr="00866C04">
        <w:trPr>
          <w:cantSplit/>
        </w:trPr>
        <w:tc>
          <w:tcPr>
            <w:tcW w:w="9065" w:type="dxa"/>
            <w:gridSpan w:val="2"/>
            <w:tcMar>
              <w:top w:w="0" w:type="dxa"/>
              <w:left w:w="0" w:type="dxa"/>
              <w:bottom w:w="0" w:type="dxa"/>
              <w:right w:w="0" w:type="dxa"/>
            </w:tcMar>
          </w:tcPr>
          <w:p w:rsidR="009542CA" w:rsidRPr="00866C04" w:rsidRDefault="00C74436">
            <w:pPr>
              <w:pStyle w:val="REMARKTABLECELLSIMPLE"/>
            </w:pPr>
            <w:r w:rsidRPr="00866C04">
              <w:lastRenderedPageBreak/>
              <w:t>24 pakeitimas</w:t>
            </w:r>
          </w:p>
        </w:tc>
      </w:tr>
      <w:tr w:rsidR="009542CA" w:rsidRPr="00866C04">
        <w:trPr>
          <w:cantSplit/>
        </w:trPr>
        <w:tc>
          <w:tcPr>
            <w:tcW w:w="1570" w:type="dxa"/>
            <w:tcMar>
              <w:top w:w="0" w:type="dxa"/>
              <w:left w:w="0" w:type="dxa"/>
              <w:bottom w:w="0" w:type="dxa"/>
              <w:right w:w="0" w:type="dxa"/>
            </w:tcMar>
          </w:tcPr>
          <w:p w:rsidR="009542CA" w:rsidRPr="00866C04" w:rsidRDefault="00C74436">
            <w:pPr>
              <w:pStyle w:val="REMARKTABLECELLITALIC"/>
            </w:pPr>
            <w:r w:rsidRPr="00866C04">
              <w:t>1-oji dalis:</w:t>
            </w:r>
          </w:p>
        </w:tc>
        <w:tc>
          <w:tcPr>
            <w:tcW w:w="7495" w:type="dxa"/>
            <w:tcMar>
              <w:top w:w="0" w:type="dxa"/>
              <w:left w:w="0" w:type="dxa"/>
              <w:bottom w:w="0" w:type="dxa"/>
              <w:right w:w="0" w:type="dxa"/>
            </w:tcMar>
          </w:tcPr>
          <w:p w:rsidR="009542CA" w:rsidRPr="00866C04" w:rsidRDefault="00C74436">
            <w:pPr>
              <w:pStyle w:val="REMARKTABLECELLSIMPLE"/>
            </w:pPr>
            <w:r w:rsidRPr="00866C04">
              <w:t>„tokie subalansuoti kriterijai turėtų būti pagrįsti pakankamos vairuotojo sąsajos su priimančiosios valstybės narės teritorija sąvoka. Ši pakankama sąsaja egzistuoja vykstant kabotažo operacijoms, apibrėžtoms reglamentuose (EB) Nr. 1072/2009 ir (EB) Nr. 1073/2009, nes visa transporto operacija vykdoma priimančiojoje valstybėje narėje.“.</w:t>
            </w:r>
          </w:p>
        </w:tc>
      </w:tr>
      <w:tr w:rsidR="009542CA" w:rsidRPr="00866C04">
        <w:trPr>
          <w:cantSplit/>
        </w:trPr>
        <w:tc>
          <w:tcPr>
            <w:tcW w:w="1570" w:type="dxa"/>
            <w:tcMar>
              <w:top w:w="0" w:type="dxa"/>
              <w:left w:w="0" w:type="dxa"/>
              <w:bottom w:w="0" w:type="dxa"/>
              <w:right w:w="0" w:type="dxa"/>
            </w:tcMar>
          </w:tcPr>
          <w:p w:rsidR="009542CA" w:rsidRPr="00866C04" w:rsidRDefault="00C74436">
            <w:pPr>
              <w:pStyle w:val="REMARKTABLECELLITALIC"/>
            </w:pPr>
            <w:r w:rsidRPr="00866C04">
              <w:t>2-oji dalis:</w:t>
            </w:r>
          </w:p>
        </w:tc>
        <w:tc>
          <w:tcPr>
            <w:tcW w:w="7495" w:type="dxa"/>
            <w:tcMar>
              <w:top w:w="0" w:type="dxa"/>
              <w:left w:w="0" w:type="dxa"/>
              <w:bottom w:w="0" w:type="dxa"/>
              <w:right w:w="0" w:type="dxa"/>
            </w:tcMar>
          </w:tcPr>
          <w:p w:rsidR="009542CA" w:rsidRPr="00866C04" w:rsidRDefault="00C74436">
            <w:pPr>
              <w:pStyle w:val="REMARKTABLECELLSIMPLE"/>
            </w:pPr>
            <w:r w:rsidRPr="00866C04">
              <w:t>„Atitinkamai kabotažui turėtų būti taikomos Direktyvos 96/71/EB ir Direktyvos 2014/67/ES nuostatos. Be to, taisyklės dėl komandiravimo taip pat taikomos mišriojo vežimo kelių transporto operacijoms, kaip nurodoma Direktyvoje 92/106/EB, jei kelių transporto operacija vykdoma toje pačioje valstybėje narėje;“.</w:t>
            </w:r>
          </w:p>
        </w:tc>
      </w:tr>
      <w:tr w:rsidR="009542CA" w:rsidRPr="00866C04">
        <w:tc>
          <w:tcPr>
            <w:tcW w:w="9065" w:type="dxa"/>
            <w:gridSpan w:val="2"/>
            <w:tcMar>
              <w:top w:w="0" w:type="dxa"/>
              <w:left w:w="0" w:type="dxa"/>
              <w:bottom w:w="0" w:type="dxa"/>
              <w:right w:w="0" w:type="dxa"/>
            </w:tcMar>
          </w:tcPr>
          <w:p w:rsidR="009542CA" w:rsidRPr="00866C04" w:rsidRDefault="009542CA">
            <w:pPr>
              <w:pStyle w:val="REMARKTABLECELLSIMPLE"/>
            </w:pPr>
          </w:p>
        </w:tc>
      </w:tr>
      <w:tr w:rsidR="009542CA" w:rsidRPr="00866C04">
        <w:trPr>
          <w:cantSplit/>
        </w:trPr>
        <w:tc>
          <w:tcPr>
            <w:tcW w:w="9065" w:type="dxa"/>
            <w:gridSpan w:val="2"/>
            <w:tcMar>
              <w:top w:w="0" w:type="dxa"/>
              <w:left w:w="0" w:type="dxa"/>
              <w:bottom w:w="0" w:type="dxa"/>
              <w:right w:w="0" w:type="dxa"/>
            </w:tcMar>
          </w:tcPr>
          <w:p w:rsidR="009542CA" w:rsidRPr="00866C04" w:rsidRDefault="00C74436">
            <w:pPr>
              <w:pStyle w:val="REMARKTABLECELLSIMPLE"/>
            </w:pPr>
            <w:r w:rsidRPr="00866C04">
              <w:t>ALDE:</w:t>
            </w:r>
          </w:p>
        </w:tc>
      </w:tr>
      <w:tr w:rsidR="009542CA" w:rsidRPr="00866C04">
        <w:trPr>
          <w:cantSplit/>
        </w:trPr>
        <w:tc>
          <w:tcPr>
            <w:tcW w:w="9065" w:type="dxa"/>
            <w:gridSpan w:val="2"/>
            <w:tcMar>
              <w:top w:w="0" w:type="dxa"/>
              <w:left w:w="0" w:type="dxa"/>
              <w:bottom w:w="0" w:type="dxa"/>
              <w:right w:w="0" w:type="dxa"/>
            </w:tcMar>
          </w:tcPr>
          <w:p w:rsidR="009542CA" w:rsidRPr="00866C04" w:rsidRDefault="00C74436">
            <w:pPr>
              <w:pStyle w:val="REMARKTABLECELLSIMPLE"/>
            </w:pPr>
            <w:r w:rsidRPr="00866C04">
              <w:t>150 pakeitimas</w:t>
            </w:r>
          </w:p>
        </w:tc>
      </w:tr>
      <w:tr w:rsidR="009542CA" w:rsidRPr="00866C04">
        <w:trPr>
          <w:cantSplit/>
        </w:trPr>
        <w:tc>
          <w:tcPr>
            <w:tcW w:w="1570" w:type="dxa"/>
            <w:tcMar>
              <w:top w:w="0" w:type="dxa"/>
              <w:left w:w="0" w:type="dxa"/>
              <w:bottom w:w="0" w:type="dxa"/>
              <w:right w:w="0" w:type="dxa"/>
            </w:tcMar>
          </w:tcPr>
          <w:p w:rsidR="009542CA" w:rsidRPr="00866C04" w:rsidRDefault="00C74436">
            <w:pPr>
              <w:pStyle w:val="REMARKTABLECELLITALIC"/>
            </w:pPr>
            <w:r w:rsidRPr="00866C04">
              <w:t>1-oji dalis:</w:t>
            </w:r>
          </w:p>
        </w:tc>
        <w:tc>
          <w:tcPr>
            <w:tcW w:w="7495" w:type="dxa"/>
            <w:tcMar>
              <w:top w:w="0" w:type="dxa"/>
              <w:left w:w="0" w:type="dxa"/>
              <w:bottom w:w="0" w:type="dxa"/>
              <w:right w:w="0" w:type="dxa"/>
            </w:tcMar>
          </w:tcPr>
          <w:p w:rsidR="009542CA" w:rsidRPr="00866C04" w:rsidRDefault="00C74436">
            <w:pPr>
              <w:pStyle w:val="REMARKTABLECELLSIMPLE"/>
            </w:pPr>
            <w:r w:rsidRPr="00866C04">
              <w:t>„Valstybės narės Direktyvos 96/71/EB 3 straipsnio 1 dalies pirmos pastraipos b ir c punktų netaiko tranzito operacijoms ir kelių transporto vairuotojams, kurie dirba tos direktyvos 1 straipsnio 3 dalies a punkte nurodytose įmonėse, kai jie vykdo reglamentuose 1072/2009 ir 1073/2009 apibrėžtas tarptautinio vežimo ir kabotažo operacijas, jei komandiravimo į jų teritoriją šioms operacijoms vykdyti laikotarpis“, „yra trumpesnis negu 10 dienų arba joms lygus tarptautinio vežimo operacijų atveju“.</w:t>
            </w:r>
          </w:p>
        </w:tc>
      </w:tr>
      <w:tr w:rsidR="009542CA" w:rsidRPr="00866C04">
        <w:trPr>
          <w:cantSplit/>
        </w:trPr>
        <w:tc>
          <w:tcPr>
            <w:tcW w:w="1570" w:type="dxa"/>
            <w:tcMar>
              <w:top w:w="0" w:type="dxa"/>
              <w:left w:w="0" w:type="dxa"/>
              <w:bottom w:w="0" w:type="dxa"/>
              <w:right w:w="0" w:type="dxa"/>
            </w:tcMar>
          </w:tcPr>
          <w:p w:rsidR="009542CA" w:rsidRPr="00866C04" w:rsidRDefault="00C74436">
            <w:pPr>
              <w:pStyle w:val="REMARKTABLECELLITALIC"/>
            </w:pPr>
            <w:r w:rsidRPr="00866C04">
              <w:t>2-oji dalis:</w:t>
            </w:r>
          </w:p>
        </w:tc>
        <w:tc>
          <w:tcPr>
            <w:tcW w:w="7495" w:type="dxa"/>
            <w:tcMar>
              <w:top w:w="0" w:type="dxa"/>
              <w:left w:w="0" w:type="dxa"/>
              <w:bottom w:w="0" w:type="dxa"/>
              <w:right w:w="0" w:type="dxa"/>
            </w:tcMar>
          </w:tcPr>
          <w:p w:rsidR="009542CA" w:rsidRPr="00866C04" w:rsidRDefault="00C74436">
            <w:pPr>
              <w:pStyle w:val="REMARKTABLECELLSIMPLE"/>
            </w:pPr>
            <w:r w:rsidRPr="00866C04">
              <w:t xml:space="preserve"> „per vieno kalendorinio mėnesio laikotarpį“ ir „ir viršija Reglamento (EB) Nr. 1072/2009 8 straipsnio 2 nustatytą laiko ribą.“</w:t>
            </w:r>
          </w:p>
        </w:tc>
      </w:tr>
      <w:tr w:rsidR="009542CA" w:rsidRPr="00866C04">
        <w:tc>
          <w:tcPr>
            <w:tcW w:w="9065" w:type="dxa"/>
            <w:gridSpan w:val="2"/>
            <w:tcMar>
              <w:top w:w="0" w:type="dxa"/>
              <w:left w:w="0" w:type="dxa"/>
              <w:bottom w:w="0" w:type="dxa"/>
              <w:right w:w="0" w:type="dxa"/>
            </w:tcMar>
          </w:tcPr>
          <w:p w:rsidR="009542CA" w:rsidRPr="00866C04" w:rsidRDefault="009542CA">
            <w:pPr>
              <w:pStyle w:val="REMARKTABLECELLSIMPLE"/>
            </w:pPr>
          </w:p>
        </w:tc>
      </w:tr>
      <w:tr w:rsidR="009542CA" w:rsidRPr="00866C04">
        <w:trPr>
          <w:cantSplit/>
        </w:trPr>
        <w:tc>
          <w:tcPr>
            <w:tcW w:w="9065" w:type="dxa"/>
            <w:gridSpan w:val="2"/>
            <w:tcMar>
              <w:top w:w="0" w:type="dxa"/>
              <w:left w:w="0" w:type="dxa"/>
              <w:bottom w:w="0" w:type="dxa"/>
              <w:right w:w="0" w:type="dxa"/>
            </w:tcMar>
          </w:tcPr>
          <w:p w:rsidR="009542CA" w:rsidRPr="00866C04" w:rsidRDefault="00C74436">
            <w:pPr>
              <w:pStyle w:val="REMARKTABLECELLSIMPLE"/>
            </w:pPr>
            <w:r w:rsidRPr="00866C04">
              <w:t>GUE/NGL:</w:t>
            </w:r>
          </w:p>
        </w:tc>
      </w:tr>
      <w:tr w:rsidR="009542CA" w:rsidRPr="00866C04">
        <w:trPr>
          <w:cantSplit/>
        </w:trPr>
        <w:tc>
          <w:tcPr>
            <w:tcW w:w="9065" w:type="dxa"/>
            <w:gridSpan w:val="2"/>
            <w:tcMar>
              <w:top w:w="0" w:type="dxa"/>
              <w:left w:w="0" w:type="dxa"/>
              <w:bottom w:w="0" w:type="dxa"/>
              <w:right w:w="0" w:type="dxa"/>
            </w:tcMar>
          </w:tcPr>
          <w:p w:rsidR="009542CA" w:rsidRPr="00866C04" w:rsidRDefault="00C74436">
            <w:pPr>
              <w:pStyle w:val="REMARKTABLECELLSIMPLE"/>
            </w:pPr>
            <w:r w:rsidRPr="00866C04">
              <w:t>132 pakeitimas</w:t>
            </w:r>
          </w:p>
        </w:tc>
      </w:tr>
      <w:tr w:rsidR="009542CA" w:rsidRPr="00866C04">
        <w:trPr>
          <w:cantSplit/>
        </w:trPr>
        <w:tc>
          <w:tcPr>
            <w:tcW w:w="1570" w:type="dxa"/>
            <w:tcMar>
              <w:top w:w="0" w:type="dxa"/>
              <w:left w:w="0" w:type="dxa"/>
              <w:bottom w:w="0" w:type="dxa"/>
              <w:right w:w="0" w:type="dxa"/>
            </w:tcMar>
          </w:tcPr>
          <w:p w:rsidR="009542CA" w:rsidRPr="00866C04" w:rsidRDefault="00C74436">
            <w:pPr>
              <w:pStyle w:val="REMARKTABLECELLITALIC"/>
            </w:pPr>
            <w:r w:rsidRPr="00866C04">
              <w:t>1-oji dalis:</w:t>
            </w:r>
          </w:p>
        </w:tc>
        <w:tc>
          <w:tcPr>
            <w:tcW w:w="7495" w:type="dxa"/>
            <w:tcMar>
              <w:top w:w="0" w:type="dxa"/>
              <w:left w:w="0" w:type="dxa"/>
              <w:bottom w:w="0" w:type="dxa"/>
              <w:right w:w="0" w:type="dxa"/>
            </w:tcMar>
          </w:tcPr>
          <w:p w:rsidR="009542CA" w:rsidRPr="00866C04" w:rsidRDefault="00C74436">
            <w:pPr>
              <w:pStyle w:val="REMARKTABLECELLSIMPLE"/>
            </w:pPr>
            <w:r w:rsidRPr="00866C04">
              <w:t>visas tekstas, išskyrus žodžius „pasinaudojant Vidaus rinkos informacine sistema (IMI)“.</w:t>
            </w:r>
          </w:p>
        </w:tc>
      </w:tr>
      <w:tr w:rsidR="009542CA" w:rsidRPr="00866C04">
        <w:trPr>
          <w:cantSplit/>
        </w:trPr>
        <w:tc>
          <w:tcPr>
            <w:tcW w:w="1570" w:type="dxa"/>
            <w:tcMar>
              <w:top w:w="0" w:type="dxa"/>
              <w:left w:w="0" w:type="dxa"/>
              <w:bottom w:w="0" w:type="dxa"/>
              <w:right w:w="0" w:type="dxa"/>
            </w:tcMar>
          </w:tcPr>
          <w:p w:rsidR="009542CA" w:rsidRPr="00866C04" w:rsidRDefault="00C74436">
            <w:pPr>
              <w:pStyle w:val="REMARKTABLECELLITALIC"/>
            </w:pPr>
            <w:r w:rsidRPr="00866C04">
              <w:t>2-oji dalis:</w:t>
            </w:r>
          </w:p>
        </w:tc>
        <w:tc>
          <w:tcPr>
            <w:tcW w:w="7495" w:type="dxa"/>
            <w:tcMar>
              <w:top w:w="0" w:type="dxa"/>
              <w:left w:w="0" w:type="dxa"/>
              <w:bottom w:w="0" w:type="dxa"/>
              <w:right w:w="0" w:type="dxa"/>
            </w:tcMar>
          </w:tcPr>
          <w:p w:rsidR="009542CA" w:rsidRPr="00866C04" w:rsidRDefault="00C74436">
            <w:pPr>
              <w:pStyle w:val="REMARKTABLECELLSIMPLE"/>
            </w:pPr>
            <w:r w:rsidRPr="00866C04">
              <w:t>šie žodžiai.</w:t>
            </w:r>
          </w:p>
        </w:tc>
      </w:tr>
      <w:tr w:rsidR="009542CA" w:rsidRPr="00866C04">
        <w:trPr>
          <w:cantSplit/>
        </w:trPr>
        <w:tc>
          <w:tcPr>
            <w:tcW w:w="9065" w:type="dxa"/>
            <w:gridSpan w:val="2"/>
            <w:tcMar>
              <w:top w:w="0" w:type="dxa"/>
              <w:left w:w="0" w:type="dxa"/>
              <w:bottom w:w="0" w:type="dxa"/>
              <w:right w:w="0" w:type="dxa"/>
            </w:tcMar>
          </w:tcPr>
          <w:p w:rsidR="009542CA" w:rsidRPr="00866C04" w:rsidRDefault="009542CA"/>
        </w:tc>
      </w:tr>
      <w:tr w:rsidR="009542CA" w:rsidRPr="00866C04">
        <w:trPr>
          <w:cantSplit/>
        </w:trPr>
        <w:tc>
          <w:tcPr>
            <w:tcW w:w="9065" w:type="dxa"/>
            <w:gridSpan w:val="2"/>
            <w:tcMar>
              <w:top w:w="0" w:type="dxa"/>
              <w:left w:w="0" w:type="dxa"/>
              <w:bottom w:w="0" w:type="dxa"/>
              <w:right w:w="0" w:type="dxa"/>
            </w:tcMar>
          </w:tcPr>
          <w:p w:rsidR="009542CA" w:rsidRPr="00866C04" w:rsidRDefault="00C74436">
            <w:pPr>
              <w:pStyle w:val="REMARKTABLECELLSIMPLE"/>
            </w:pPr>
            <w:r w:rsidRPr="00866C04">
              <w:t>136 pakeitimas</w:t>
            </w:r>
          </w:p>
        </w:tc>
      </w:tr>
      <w:tr w:rsidR="009542CA" w:rsidRPr="00866C04">
        <w:trPr>
          <w:cantSplit/>
        </w:trPr>
        <w:tc>
          <w:tcPr>
            <w:tcW w:w="1570" w:type="dxa"/>
            <w:tcMar>
              <w:top w:w="0" w:type="dxa"/>
              <w:left w:w="0" w:type="dxa"/>
              <w:bottom w:w="0" w:type="dxa"/>
              <w:right w:w="0" w:type="dxa"/>
            </w:tcMar>
          </w:tcPr>
          <w:p w:rsidR="009542CA" w:rsidRPr="00866C04" w:rsidRDefault="00C74436">
            <w:pPr>
              <w:pStyle w:val="REMARKTABLECELLITALIC"/>
            </w:pPr>
            <w:r w:rsidRPr="00866C04">
              <w:t>1-oji dalis:</w:t>
            </w:r>
          </w:p>
        </w:tc>
        <w:tc>
          <w:tcPr>
            <w:tcW w:w="7495" w:type="dxa"/>
            <w:tcMar>
              <w:top w:w="0" w:type="dxa"/>
              <w:left w:w="0" w:type="dxa"/>
              <w:bottom w:w="0" w:type="dxa"/>
              <w:right w:w="0" w:type="dxa"/>
            </w:tcMar>
          </w:tcPr>
          <w:p w:rsidR="009542CA" w:rsidRPr="00866C04" w:rsidRDefault="00C74436">
            <w:pPr>
              <w:pStyle w:val="REMARKTABLECELLSIMPLE"/>
            </w:pPr>
            <w:r w:rsidRPr="00866C04">
              <w:t>visas tekstas, išskyrus žodžius „Vidaus rinkos informacinės sistemos (IMI)“.</w:t>
            </w:r>
          </w:p>
        </w:tc>
      </w:tr>
      <w:tr w:rsidR="009542CA" w:rsidRPr="00866C04">
        <w:trPr>
          <w:cantSplit/>
        </w:trPr>
        <w:tc>
          <w:tcPr>
            <w:tcW w:w="1570" w:type="dxa"/>
            <w:tcMar>
              <w:top w:w="0" w:type="dxa"/>
              <w:left w:w="0" w:type="dxa"/>
              <w:bottom w:w="0" w:type="dxa"/>
              <w:right w:w="0" w:type="dxa"/>
            </w:tcMar>
          </w:tcPr>
          <w:p w:rsidR="009542CA" w:rsidRPr="00866C04" w:rsidRDefault="00C74436">
            <w:pPr>
              <w:pStyle w:val="REMARKTABLECELLITALIC"/>
            </w:pPr>
            <w:r w:rsidRPr="00866C04">
              <w:t>2-oji dalis:</w:t>
            </w:r>
          </w:p>
        </w:tc>
        <w:tc>
          <w:tcPr>
            <w:tcW w:w="7495" w:type="dxa"/>
            <w:tcMar>
              <w:top w:w="0" w:type="dxa"/>
              <w:left w:w="0" w:type="dxa"/>
              <w:bottom w:w="0" w:type="dxa"/>
              <w:right w:w="0" w:type="dxa"/>
            </w:tcMar>
          </w:tcPr>
          <w:p w:rsidR="009542CA" w:rsidRPr="00866C04" w:rsidRDefault="00C74436">
            <w:pPr>
              <w:pStyle w:val="REMARKTABLECELLSIMPLE"/>
            </w:pPr>
            <w:r w:rsidRPr="00866C04">
              <w:t>šie žodžiai.</w:t>
            </w:r>
          </w:p>
        </w:tc>
      </w:tr>
    </w:tbl>
    <w:p w:rsidR="009542CA" w:rsidRPr="00866C04" w:rsidRDefault="009542CA">
      <w:pPr>
        <w:pStyle w:val="STYTAB"/>
      </w:pPr>
    </w:p>
    <w:p w:rsidR="009542CA" w:rsidRPr="00866C04" w:rsidRDefault="009542CA">
      <w:pPr>
        <w:pStyle w:val="STYTAB"/>
      </w:pPr>
    </w:p>
    <w:p w:rsidR="009542CA" w:rsidRPr="00866C04" w:rsidRDefault="0026097E" w:rsidP="0026097E">
      <w:pPr>
        <w:pStyle w:val="VOTETITLE"/>
      </w:pPr>
      <w:r w:rsidRPr="00866C04">
        <w:t>Kasdienio bei kassavaitinio vairavimo trukmė, minimalios pertraukos ir poilsio laikotarpiai ir vietos nustatymas tachografais ***I</w:t>
      </w:r>
    </w:p>
    <w:p w:rsidR="009542CA" w:rsidRPr="00866C04" w:rsidRDefault="00C74436">
      <w:pPr>
        <w:pStyle w:val="VOTEREPORTTITLE"/>
      </w:pPr>
      <w:r w:rsidRPr="00866C04">
        <w:t>Pranešimas: Wim van de Camp (A8-0205/2018)</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9542CA" w:rsidRPr="00866C04" w:rsidTr="00D42776">
        <w:trPr>
          <w:cantSplit/>
          <w:tblHeader/>
        </w:trPr>
        <w:tc>
          <w:tcPr>
            <w:tcW w:w="225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542CA" w:rsidRPr="00866C04" w:rsidRDefault="00C74436">
            <w:pPr>
              <w:pStyle w:val="VOTINGTABLEHEADER"/>
            </w:pPr>
            <w:r w:rsidRPr="00866C04">
              <w:t>Dalykas</w:t>
            </w:r>
          </w:p>
        </w:tc>
        <w:tc>
          <w:tcPr>
            <w:tcW w:w="908"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542CA" w:rsidRPr="00866C04" w:rsidRDefault="00C74436">
            <w:pPr>
              <w:pStyle w:val="VOTINGTABLEHEADER"/>
            </w:pPr>
            <w:r w:rsidRPr="00866C04">
              <w:t>Pak. Nr.</w:t>
            </w:r>
          </w:p>
        </w:tc>
        <w:tc>
          <w:tcPr>
            <w:tcW w:w="151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542CA" w:rsidRPr="00866C04" w:rsidRDefault="00C74436">
            <w:pPr>
              <w:pStyle w:val="VOTINGTABLEHEADER"/>
            </w:pPr>
            <w:r w:rsidRPr="00866C04">
              <w:t>Autorius</w:t>
            </w:r>
          </w:p>
        </w:tc>
        <w:tc>
          <w:tcPr>
            <w:tcW w:w="98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542CA" w:rsidRPr="00866C04" w:rsidRDefault="00C74436">
            <w:pPr>
              <w:pStyle w:val="VOTINGTABLEHEADER"/>
            </w:pPr>
            <w:r w:rsidRPr="00866C04">
              <w:t>VB ir kt.</w:t>
            </w:r>
          </w:p>
        </w:tc>
        <w:tc>
          <w:tcPr>
            <w:tcW w:w="141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542CA" w:rsidRPr="00866C04" w:rsidRDefault="00C74436">
            <w:pPr>
              <w:pStyle w:val="VOTINGTABLEHEADER"/>
            </w:pPr>
            <w:r w:rsidRPr="00866C04">
              <w:t>Balsavimas</w:t>
            </w:r>
          </w:p>
        </w:tc>
        <w:tc>
          <w:tcPr>
            <w:tcW w:w="198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542CA" w:rsidRPr="00866C04" w:rsidRDefault="00C74436">
            <w:pPr>
              <w:pStyle w:val="VOTINGTABLEHEADER"/>
            </w:pPr>
            <w:r w:rsidRPr="00866C04">
              <w:t>VB / EB: pastabos</w:t>
            </w:r>
          </w:p>
        </w:tc>
      </w:tr>
      <w:tr w:rsidR="009542CA" w:rsidRPr="00866C04" w:rsidTr="00D42776">
        <w:trPr>
          <w:cantSplit/>
        </w:trPr>
        <w:tc>
          <w:tcPr>
            <w:tcW w:w="907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OBJECT"/>
            </w:pPr>
            <w:r w:rsidRPr="00866C04">
              <w:t>Pasiūlymas atmesti Komisijos pasiūlymą</w:t>
            </w:r>
          </w:p>
        </w:tc>
      </w:tr>
      <w:tr w:rsidR="009542CA" w:rsidRPr="00866C04" w:rsidTr="00D42776">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SIMPLEOBJECT"/>
            </w:pPr>
            <w:r w:rsidRPr="00866C04">
              <w:t>Pasiūlymas atmesti Komisijos pasiūlymą</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100</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Verts/ALE</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VB</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REMARK"/>
            </w:pPr>
            <w:r w:rsidRPr="00866C04">
              <w:t>167, 499, 8</w:t>
            </w:r>
          </w:p>
        </w:tc>
      </w:tr>
      <w:tr w:rsidR="009542CA" w:rsidRPr="00866C04" w:rsidTr="00D42776">
        <w:trPr>
          <w:cantSplit/>
        </w:trPr>
        <w:tc>
          <w:tcPr>
            <w:tcW w:w="907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OBJECT"/>
            </w:pPr>
            <w:r w:rsidRPr="00866C04">
              <w:t>Teisės akto projektas</w:t>
            </w:r>
          </w:p>
        </w:tc>
      </w:tr>
      <w:tr w:rsidR="009542CA" w:rsidRPr="00866C04" w:rsidTr="00D42776">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SIMPLEOBJECT"/>
            </w:pPr>
            <w:r w:rsidRPr="00866C04">
              <w:lastRenderedPageBreak/>
              <w:t>Atsakingo komiteto pakeitimai. Balsavimas už visus pakeitimus iš karto</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1-7</w:t>
            </w:r>
            <w:r w:rsidRPr="00866C04">
              <w:br/>
              <w:t>12-17</w:t>
            </w:r>
            <w:r w:rsidRPr="00866C04">
              <w:br/>
              <w:t>19-22</w:t>
            </w:r>
            <w:r w:rsidRPr="00866C04">
              <w:br/>
              <w:t>24</w:t>
            </w:r>
            <w:r w:rsidRPr="00866C04">
              <w:br/>
              <w:t>26-27</w:t>
            </w:r>
            <w:r w:rsidRPr="00866C04">
              <w:br/>
              <w:t>29-30</w:t>
            </w:r>
            <w:r w:rsidRPr="00866C04">
              <w:br/>
              <w:t>40</w:t>
            </w:r>
            <w:r w:rsidRPr="00866C04">
              <w:br/>
              <w:t>48-53</w:t>
            </w:r>
            <w:r w:rsidRPr="00866C04">
              <w:br/>
              <w:t>55-57</w:t>
            </w:r>
            <w:r w:rsidRPr="00866C04">
              <w:br/>
              <w:t>59-60</w:t>
            </w:r>
            <w:r w:rsidRPr="00866C04">
              <w:br/>
              <w:t>64-68</w:t>
            </w:r>
            <w:r w:rsidRPr="00866C04">
              <w:br/>
              <w:t>70-79</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komitetas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rsidTr="00D42776">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SIMPLEOBJECT"/>
            </w:pPr>
            <w:r w:rsidRPr="00866C04">
              <w:t>Atsakingo komiteto pakeitimas. Atskiras balsavimas</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23</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komitetas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atsk.</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rsidTr="00D42776">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33</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komitetas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atsk.</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rsidTr="00D42776">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34</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komitetas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atsk.</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rsidTr="00D42776">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35</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komitetas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atsk./EB</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REMARK"/>
            </w:pPr>
            <w:r w:rsidRPr="00866C04">
              <w:t>374, 268, 44</w:t>
            </w:r>
          </w:p>
        </w:tc>
      </w:tr>
      <w:tr w:rsidR="009542CA" w:rsidRPr="00866C04" w:rsidTr="00D42776">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36</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komitetas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atsk.</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rsidTr="00D42776">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38</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komitetas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atsk.</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rsidTr="00D42776">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42</w:t>
            </w:r>
          </w:p>
        </w:tc>
        <w:tc>
          <w:tcPr>
            <w:tcW w:w="151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komitetas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dal.</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rsidTr="00D42776">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151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1/VB</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REMARK"/>
            </w:pPr>
            <w:r w:rsidRPr="00866C04">
              <w:t>358, 318, 8</w:t>
            </w:r>
          </w:p>
        </w:tc>
      </w:tr>
      <w:tr w:rsidR="009542CA" w:rsidRPr="00866C04" w:rsidTr="00D42776">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151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2/VB</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REMARK"/>
            </w:pPr>
            <w:r w:rsidRPr="00866C04">
              <w:t>290, 370, 8</w:t>
            </w:r>
          </w:p>
        </w:tc>
      </w:tr>
      <w:tr w:rsidR="009542CA" w:rsidRPr="00866C04" w:rsidTr="00D42776">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46</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komitetas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atsk.</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rsidTr="00D42776">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47</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komitetas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atsk.</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rsidTr="00D42776">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61</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komitetas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atsk.</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rsidTr="00D42776">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62</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komitetas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atsk.</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rsidTr="00D42776">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69</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komitetas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atsk.</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rsidTr="00D42776">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SIMPLEOBJECT"/>
            </w:pPr>
            <w:r w:rsidRPr="00866C04">
              <w:t>Prieš 1 straipsnio 1 dalies 1 punktą</w:t>
            </w:r>
            <w:r w:rsidRPr="00866C04">
              <w:br/>
              <w:t>Reglamentas (EB) Nr. 561/2006</w:t>
            </w:r>
            <w:r w:rsidRPr="00866C04">
              <w:br/>
              <w:t>2 straipsnio 1 dalies a punktas</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88</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EMPL komitetas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VB</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REMARK"/>
            </w:pPr>
            <w:r w:rsidRPr="00866C04">
              <w:t>300, 378, 6</w:t>
            </w:r>
          </w:p>
        </w:tc>
      </w:tr>
      <w:tr w:rsidR="009542CA" w:rsidRPr="00866C04" w:rsidTr="00D42776">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SIMPLEOBJECT"/>
            </w:pPr>
            <w:r w:rsidRPr="00866C04">
              <w:lastRenderedPageBreak/>
              <w:t>Prieš 1 straipsnio 1 dalies 1 punktą</w:t>
            </w:r>
            <w:r w:rsidRPr="00866C04">
              <w:br/>
              <w:t>Reglamentas (EB) Nr. 561/2006</w:t>
            </w:r>
            <w:r w:rsidRPr="00866C04">
              <w:br/>
              <w:t>Po 2 straipsnio 1 dalies a punkto</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25</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komitetas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rsidTr="00D42776">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SIMPLEOBJECT"/>
            </w:pPr>
            <w:r w:rsidRPr="00866C04">
              <w:t>Prieš 1 straipsnio 1 dalies 1 punktą</w:t>
            </w:r>
            <w:r w:rsidRPr="00866C04">
              <w:br/>
              <w:t>Reglamentas (EB) Nr. 561/2006</w:t>
            </w:r>
            <w:r w:rsidRPr="00866C04">
              <w:br/>
              <w:t>3 straipsnio 1 dalies aa punktas</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114</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daugiau kaip 38 nariai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rsidTr="00D42776">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SIMPLEOBJECT"/>
            </w:pPr>
            <w:r w:rsidRPr="00866C04">
              <w:t>1 straipsnio 1 dalies 1 punktas</w:t>
            </w:r>
            <w:r w:rsidRPr="00866C04">
              <w:br/>
              <w:t>Reglamentas (EB) Nr. 561/2006</w:t>
            </w:r>
            <w:r w:rsidRPr="00866C04">
              <w:br/>
              <w:t>3 straipsnio h punktas</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89</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EMPL komitetas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rsidTr="00D42776">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SIMPLEOBJECT"/>
            </w:pPr>
            <w:r w:rsidRPr="00866C04">
              <w:t>1 straipsnio 1 dalies 2 punktas</w:t>
            </w:r>
            <w:r w:rsidRPr="00866C04">
              <w:br/>
              <w:t>Reglamentas (EB) Nr. 561/2006</w:t>
            </w:r>
            <w:r w:rsidRPr="00866C04">
              <w:br/>
              <w:t>4 straipsnio 1 dalies r punktas</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90</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EMPL komitetas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VB</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REMARK"/>
            </w:pPr>
            <w:r w:rsidRPr="00866C04">
              <w:t>326, 347, 9</w:t>
            </w:r>
          </w:p>
        </w:tc>
      </w:tr>
      <w:tr w:rsidR="009542CA" w:rsidRPr="00866C04" w:rsidTr="00D42776">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SIMPLEOBJECT"/>
            </w:pPr>
            <w:r w:rsidRPr="00866C04">
              <w:t>Po 1 straipsnio 1 dalies 2 punkto</w:t>
            </w:r>
            <w:r w:rsidRPr="00866C04">
              <w:br/>
              <w:t>Reglamentas (EB) Nr. 561/2006</w:t>
            </w:r>
            <w:r w:rsidRPr="00866C04">
              <w:br/>
              <w:t>Po 4 straipsnio 1 dalies r punkto</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28 =</w:t>
            </w:r>
            <w:r w:rsidRPr="00866C04">
              <w:br/>
              <w:t>91 =</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komitetas</w:t>
            </w:r>
            <w:r w:rsidRPr="00866C04">
              <w:br/>
              <w:t>EMPL komitetas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VB</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REMARK"/>
            </w:pPr>
            <w:r w:rsidRPr="00866C04">
              <w:t>534, 124, 27</w:t>
            </w:r>
          </w:p>
        </w:tc>
      </w:tr>
      <w:tr w:rsidR="009542CA" w:rsidRPr="00866C04" w:rsidTr="00D42776">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92</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EMPL komitetas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VB</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REMARK"/>
            </w:pPr>
            <w:r w:rsidRPr="00866C04">
              <w:t>315, 357, 8</w:t>
            </w:r>
          </w:p>
        </w:tc>
      </w:tr>
      <w:tr w:rsidR="009542CA" w:rsidRPr="00866C04" w:rsidTr="00D42776">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SIMPLEOBJECT"/>
            </w:pPr>
            <w:r w:rsidRPr="00866C04">
              <w:t>Po 1 straipsnio 1 dalies 2 punkto</w:t>
            </w:r>
            <w:r w:rsidRPr="00866C04">
              <w:br/>
              <w:t>Reglamentas (EB) Nr. 561/2006</w:t>
            </w:r>
            <w:r w:rsidRPr="00866C04">
              <w:br/>
              <w:t>6 straipsnio 1 dalis</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102</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Verts/ALE</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VB</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REMARK"/>
            </w:pPr>
            <w:r w:rsidRPr="00866C04">
              <w:t>281, 370, 26</w:t>
            </w:r>
          </w:p>
        </w:tc>
      </w:tr>
      <w:tr w:rsidR="009542CA" w:rsidRPr="00866C04" w:rsidTr="00D42776">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SIMPLEOBJECT"/>
            </w:pPr>
            <w:r w:rsidRPr="00866C04">
              <w:t>Po 1 straipsnio 1 dalies 2 punkto</w:t>
            </w:r>
            <w:r w:rsidRPr="00866C04">
              <w:br/>
              <w:t>Reglamentas (EB) Nr. 561/2006</w:t>
            </w:r>
            <w:r w:rsidRPr="00866C04">
              <w:br/>
              <w:t>6 straipsnio 2 dalis</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103</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Verts/ALE</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VB</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REMARK"/>
            </w:pPr>
            <w:r w:rsidRPr="00866C04">
              <w:t>296, 354, 27</w:t>
            </w:r>
          </w:p>
        </w:tc>
      </w:tr>
      <w:tr w:rsidR="009542CA" w:rsidRPr="00866C04" w:rsidTr="00D42776">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SIMPLEOBJECT"/>
            </w:pPr>
            <w:r w:rsidRPr="00866C04">
              <w:t>Po 1 straipsnio 1 dalies 2 punkto</w:t>
            </w:r>
            <w:r w:rsidRPr="00866C04">
              <w:br/>
              <w:t>Reglamentas (EB) Nr. 561/2006</w:t>
            </w:r>
            <w:r w:rsidRPr="00866C04">
              <w:br/>
              <w:t>6 straipsnio 3 dalis</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104</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Verts/ALE</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VB</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REMARK"/>
            </w:pPr>
            <w:r w:rsidRPr="00866C04">
              <w:t>272, 379, 28</w:t>
            </w:r>
          </w:p>
        </w:tc>
      </w:tr>
      <w:tr w:rsidR="009542CA" w:rsidRPr="00866C04" w:rsidTr="00D42776">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SIMPLEOBJECT"/>
            </w:pPr>
            <w:r w:rsidRPr="00866C04">
              <w:lastRenderedPageBreak/>
              <w:t>Po 1 straipsnio 1 dalies 3 punkto</w:t>
            </w:r>
            <w:r w:rsidRPr="00866C04">
              <w:br/>
              <w:t>Reglamentas (EB) Nr. 561/2006</w:t>
            </w:r>
            <w:r w:rsidRPr="00866C04">
              <w:br/>
              <w:t>7 straipsnio 1 dalis</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105</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Verts/ALE</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VB</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REMARK"/>
            </w:pPr>
            <w:r w:rsidRPr="00866C04">
              <w:t>276, 374, 28</w:t>
            </w:r>
          </w:p>
        </w:tc>
      </w:tr>
      <w:tr w:rsidR="009542CA" w:rsidRPr="00866C04" w:rsidTr="00D42776">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SIMPLEOBJECT"/>
            </w:pPr>
            <w:r w:rsidRPr="00866C04">
              <w:t>Po 1 straipsnio 1 dalies 3 punkto</w:t>
            </w:r>
            <w:r w:rsidRPr="00866C04">
              <w:br/>
              <w:t>Reglamentas (EB) Nr. 561/2006</w:t>
            </w:r>
            <w:r w:rsidRPr="00866C04">
              <w:br/>
              <w:t>7 straipsnio 2 dalis</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106</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Verts/ALE</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VB</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REMARK"/>
            </w:pPr>
            <w:r w:rsidRPr="00866C04">
              <w:t>282, 375, 26</w:t>
            </w:r>
          </w:p>
        </w:tc>
      </w:tr>
      <w:tr w:rsidR="009542CA" w:rsidRPr="00866C04" w:rsidTr="00D42776">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SIMPLEOBJECT"/>
            </w:pPr>
            <w:r w:rsidRPr="00866C04">
              <w:t>1 straipsnio 1 dalies 4 punktas</w:t>
            </w:r>
            <w:r w:rsidRPr="00866C04">
              <w:br/>
              <w:t>Reglamentas (EB) Nr. 561/2006</w:t>
            </w:r>
            <w:r w:rsidRPr="00866C04">
              <w:br/>
              <w:t>7 straipsnio 3 dalis</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93</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EMPL komitetas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rsidTr="00D42776">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SIMPLEOBJECT"/>
            </w:pPr>
            <w:r w:rsidRPr="00866C04">
              <w:t>1 straipsnio 1 dalies 5 punkto a papunktis</w:t>
            </w:r>
            <w:r w:rsidRPr="00866C04">
              <w:br/>
              <w:t>Reglamentas (EB) Nr. 561/2006</w:t>
            </w:r>
            <w:r w:rsidRPr="00866C04">
              <w:br/>
              <w:t>8 straipsnio 6 dalies 1 pastraipa</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94NP</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EMPL komitetas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VB</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REMARK"/>
            </w:pPr>
            <w:r w:rsidRPr="00866C04">
              <w:t>479, 192, 10</w:t>
            </w:r>
          </w:p>
        </w:tc>
      </w:tr>
      <w:tr w:rsidR="009542CA" w:rsidRPr="00866C04" w:rsidTr="00D42776">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31</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komitetas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rsidTr="00D42776">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32</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komitetas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rsidTr="00D42776">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SIMPLEOBJECT"/>
            </w:pPr>
            <w:r w:rsidRPr="00866C04">
              <w:t>1 straipsnio 1 dalies 5 punkto b papunktis</w:t>
            </w:r>
            <w:r w:rsidRPr="00866C04">
              <w:br/>
              <w:t>Reglamentas (EB) Nr. 561/2006</w:t>
            </w:r>
            <w:r w:rsidRPr="00866C04">
              <w:br/>
              <w:t>8 straipsnio 7 dalis</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95</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EMPL komitetas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VB</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REMARK"/>
            </w:pPr>
            <w:r w:rsidRPr="00866C04">
              <w:t>310, 335, 40</w:t>
            </w:r>
          </w:p>
        </w:tc>
      </w:tr>
      <w:tr w:rsidR="009542CA" w:rsidRPr="00866C04" w:rsidTr="00D42776">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37</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komitetas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rsidTr="00D42776">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OBJECT"/>
            </w:pPr>
            <w:r w:rsidRPr="00866C04">
              <w:t>1 straipsnio 1 dalies 5 punkto c papunktis</w:t>
            </w:r>
            <w:r w:rsidRPr="00866C04">
              <w:br/>
              <w:t>Reglamentas (EB) Nr. 561/2006</w:t>
            </w:r>
            <w:r w:rsidRPr="00866C04">
              <w:br/>
              <w:t>8 straipsnio 8 a dalies įžanginė dalis</w:t>
            </w:r>
          </w:p>
        </w:tc>
        <w:tc>
          <w:tcPr>
            <w:tcW w:w="90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39</w:t>
            </w:r>
          </w:p>
        </w:tc>
        <w:tc>
          <w:tcPr>
            <w:tcW w:w="151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komitetas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dal.</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rsidTr="00D42776">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151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1/VB</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REMARK"/>
            </w:pPr>
            <w:r w:rsidRPr="00866C04">
              <w:t>566, 112, 6</w:t>
            </w:r>
          </w:p>
        </w:tc>
      </w:tr>
      <w:tr w:rsidR="009542CA" w:rsidRPr="00866C04" w:rsidTr="00D42776">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151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2/VB</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REMARK"/>
            </w:pPr>
            <w:r w:rsidRPr="00866C04">
              <w:t>465, 199, 7</w:t>
            </w:r>
          </w:p>
        </w:tc>
      </w:tr>
      <w:tr w:rsidR="009542CA" w:rsidRPr="00866C04" w:rsidTr="00D42776">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115</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daugiau kaip 38 nariai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rsidTr="00D42776">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96</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EMPL komitetas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VB</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REMARK"/>
            </w:pPr>
            <w:r w:rsidRPr="00866C04">
              <w:t>333, 323, 25</w:t>
            </w:r>
          </w:p>
        </w:tc>
      </w:tr>
      <w:tr w:rsidR="009542CA" w:rsidRPr="00866C04" w:rsidTr="00D42776">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SIMPLEOBJECT"/>
            </w:pPr>
            <w:r w:rsidRPr="00866C04">
              <w:t>1 straipsnio 1 dalies 5 punkto c papunktis</w:t>
            </w:r>
            <w:r w:rsidRPr="00866C04">
              <w:br/>
              <w:t>Reglamentas (EB) Nr. 561/2006</w:t>
            </w:r>
            <w:r w:rsidRPr="00866C04">
              <w:br/>
              <w:t>8 straipsnio 8 a dalies b punktas</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112</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ENF</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VB</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REMARK"/>
            </w:pPr>
            <w:r w:rsidRPr="00866C04">
              <w:t>53, 488, 33</w:t>
            </w:r>
          </w:p>
        </w:tc>
      </w:tr>
      <w:tr w:rsidR="009542CA" w:rsidRPr="00866C04" w:rsidTr="00D42776">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41</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komitetas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rsidTr="00D42776">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SIMPLEOBJECT"/>
            </w:pPr>
            <w:r w:rsidRPr="00866C04">
              <w:lastRenderedPageBreak/>
              <w:t>1 straipsnio 1 dalies 5 punkto c papunktis</w:t>
            </w:r>
            <w:r w:rsidRPr="00866C04">
              <w:br/>
              <w:t>Reglamentas (EB) Nr. 561/2006</w:t>
            </w:r>
            <w:r w:rsidRPr="00866C04">
              <w:br/>
              <w:t>8 straipsnio 8 b dalis</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101</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daugiau kaip 38 nariai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EB</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REMARK"/>
            </w:pPr>
            <w:r w:rsidRPr="00866C04">
              <w:t>281, 400, 1</w:t>
            </w:r>
          </w:p>
        </w:tc>
      </w:tr>
      <w:tr w:rsidR="009542CA" w:rsidRPr="00866C04" w:rsidTr="00D42776">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113</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ENF</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VB</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REMARK"/>
            </w:pPr>
            <w:r w:rsidRPr="00866C04">
              <w:t>90, 432, 44</w:t>
            </w:r>
          </w:p>
        </w:tc>
      </w:tr>
      <w:tr w:rsidR="009542CA" w:rsidRPr="00866C04" w:rsidTr="00D42776">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bookmarkStart w:id="0" w:name="_GoBack"/>
            <w:r w:rsidRPr="00866C04">
              <w:t>43+44</w:t>
            </w:r>
            <w:bookmarkEnd w:id="0"/>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komitetas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VB</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REMARK"/>
            </w:pPr>
            <w:r w:rsidRPr="00866C04">
              <w:t>351, 319, 8</w:t>
            </w:r>
          </w:p>
        </w:tc>
      </w:tr>
      <w:tr w:rsidR="009542CA" w:rsidRPr="00866C04" w:rsidTr="00D42776">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97</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EMPL komitetas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VB</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rsidTr="00D42776">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OBJECT"/>
            </w:pPr>
            <w:r w:rsidRPr="00866C04">
              <w:t>Po 1 straipsnio 1 dalies 5 punkto</w:t>
            </w:r>
            <w:r w:rsidRPr="00866C04">
              <w:br/>
              <w:t>Reglamentas (EB) Nr. 561/2006</w:t>
            </w:r>
            <w:r w:rsidRPr="00866C04">
              <w:br/>
              <w:t>Po 8 straipsnio</w:t>
            </w:r>
          </w:p>
        </w:tc>
        <w:tc>
          <w:tcPr>
            <w:tcW w:w="90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45ad1</w:t>
            </w:r>
          </w:p>
        </w:tc>
        <w:tc>
          <w:tcPr>
            <w:tcW w:w="151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komitetas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dal.</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rsidTr="00D42776">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151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1/VB</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REMARK"/>
            </w:pPr>
            <w:r w:rsidRPr="00866C04">
              <w:t>378, 294, 8</w:t>
            </w:r>
          </w:p>
        </w:tc>
      </w:tr>
      <w:tr w:rsidR="009542CA" w:rsidRPr="00866C04" w:rsidTr="00D42776">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151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2/VB</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REMARK"/>
            </w:pPr>
            <w:r w:rsidRPr="00866C04">
              <w:t>304, 363, 8</w:t>
            </w:r>
          </w:p>
        </w:tc>
      </w:tr>
      <w:tr w:rsidR="009542CA" w:rsidRPr="00866C04" w:rsidTr="00D42776">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98</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EMPL komitetas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rsidTr="00D42776">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731D46">
            <w:pPr>
              <w:pStyle w:val="VOTINGTABLECELLAN"/>
            </w:pPr>
            <w:r w:rsidRPr="00866C04">
              <w:t>45ad</w:t>
            </w:r>
            <w:r w:rsidR="00C74436" w:rsidRPr="00866C04">
              <w:t>2</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komitetas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rsidTr="00D42776">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731D46" w:rsidP="00731D46">
            <w:pPr>
              <w:pStyle w:val="VOTINGTABLECELLAN"/>
            </w:pPr>
            <w:r w:rsidRPr="00866C04">
              <w:t>45ad</w:t>
            </w:r>
            <w:r w:rsidR="00C74436" w:rsidRPr="00866C04">
              <w:t>3</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komitetas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rsidTr="00D42776">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118</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daugiau kaip 38 nariai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rsidTr="00D42776">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SIMPLEOBJECT"/>
            </w:pPr>
            <w:r w:rsidRPr="00866C04">
              <w:t>1 straipsnio 1 dalies 6 punktas</w:t>
            </w:r>
            <w:r w:rsidRPr="00866C04">
              <w:br/>
              <w:t>Reglamentas (EB) Nr. 561/2006</w:t>
            </w:r>
            <w:r w:rsidRPr="00866C04">
              <w:br/>
              <w:t>9 straipsnio 1 dalis</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99</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EMPL komitetas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rsidTr="00D42776">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SIMPLEOBJECT"/>
            </w:pPr>
            <w:r w:rsidRPr="00866C04">
              <w:t>1 straipsnio 1 dalies 9 punktas</w:t>
            </w:r>
            <w:r w:rsidRPr="00866C04">
              <w:br/>
              <w:t>Reglamentas (EB) Nr. 561/2006</w:t>
            </w:r>
            <w:r w:rsidRPr="00866C04">
              <w:br/>
              <w:t>15 straipsnis</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54</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komitetas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rsidTr="00D42776">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107</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Verts/ALE</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VB</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rsidTr="00D42776">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SIMPLEOBJECT"/>
            </w:pPr>
            <w:r w:rsidRPr="00866C04">
              <w:t>Po 1 straipsnio 1 dalies 12 punkto</w:t>
            </w:r>
            <w:r w:rsidRPr="00866C04">
              <w:br/>
              <w:t>Reglamentas (EB) Nr. 561/2006</w:t>
            </w:r>
            <w:r w:rsidRPr="00866C04">
              <w:br/>
              <w:t>Priedas</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58ad1</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komitetas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rsidTr="00D42776">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116</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daugiau kaip 38 nariai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rsidTr="00D42776">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58ad2</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komitetas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rsidTr="00D42776">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SIMPLEOBJECT"/>
            </w:pPr>
            <w:r w:rsidRPr="00866C04">
              <w:t>Prieš 2 straipsnio 1 dalies 1 punktą</w:t>
            </w:r>
            <w:r w:rsidRPr="00866C04">
              <w:br/>
              <w:t>Reglamentas (EB) Nr. 561/2014</w:t>
            </w:r>
            <w:r w:rsidRPr="00866C04">
              <w:br/>
              <w:t>Po 4 straipsnio 4 dalies</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63</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komitetas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rsidTr="00D42776">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117</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daugiau kaip 38 nariai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rsidTr="00D42776">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SIMPLEOBJECT"/>
            </w:pPr>
            <w:r w:rsidRPr="00866C04">
              <w:lastRenderedPageBreak/>
              <w:t>Po 1 konstatuojamosios dalies</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80</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EMPL komitetas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rsidTr="00D42776">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SIMPLEOBJECT"/>
            </w:pPr>
            <w:r w:rsidRPr="00866C04">
              <w:t>Po 2 konstatuojamosios dalies</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108</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ENF</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VB</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REMARK"/>
            </w:pPr>
            <w:r w:rsidRPr="00866C04">
              <w:t>98, 446, 35</w:t>
            </w:r>
          </w:p>
        </w:tc>
      </w:tr>
      <w:tr w:rsidR="009542CA" w:rsidRPr="00866C04" w:rsidTr="00D42776">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SIMPLEOBJECT"/>
            </w:pPr>
            <w:r w:rsidRPr="00866C04">
              <w:t>Po 4 konstatuojamosios dalies</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8</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komitetas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rsidTr="00D42776">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SIMPLEOBJECT"/>
            </w:pPr>
            <w:r w:rsidRPr="00866C04">
              <w:t>Po 5 konstatuojamosios dalies</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109</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ENF</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VB</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REMARK"/>
            </w:pPr>
            <w:r w:rsidRPr="00866C04">
              <w:t>52, 479, 40</w:t>
            </w:r>
          </w:p>
        </w:tc>
      </w:tr>
      <w:tr w:rsidR="009542CA" w:rsidRPr="00866C04" w:rsidTr="00D42776">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81</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EMPL komitetas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EB</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REMARK"/>
            </w:pPr>
            <w:r w:rsidRPr="00866C04">
              <w:t>168, 504, 9</w:t>
            </w:r>
          </w:p>
        </w:tc>
      </w:tr>
      <w:tr w:rsidR="009542CA" w:rsidRPr="00866C04" w:rsidTr="00D42776">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9</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komitetas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rsidTr="00D42776">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SIMPLEOBJECT"/>
            </w:pPr>
            <w:r w:rsidRPr="00866C04">
              <w:t>6 konstatuojamoji dalis</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82</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EMPL komitetas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VB</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rsidTr="00D42776">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10</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komitetas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rsidTr="00D42776">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SIMPLEOBJECT"/>
            </w:pPr>
            <w:r w:rsidRPr="00866C04">
              <w:t>Po 6 konstatuojamosios dalies</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11</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komitetas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rsidTr="00D42776">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110</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ENF</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VB</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rsidTr="00D42776">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SIMPLEOBJECT"/>
            </w:pPr>
            <w:r w:rsidRPr="00866C04">
              <w:t>7 konstatuojamoji dalis</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83</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EMPL komitetas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VB</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REMARK"/>
            </w:pPr>
            <w:r w:rsidRPr="00866C04">
              <w:t>342, 318, 21</w:t>
            </w:r>
          </w:p>
        </w:tc>
      </w:tr>
      <w:tr w:rsidR="009542CA" w:rsidRPr="00866C04" w:rsidTr="00D42776">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111</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ENF</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VB</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REMARK"/>
            </w:pPr>
            <w:r w:rsidRPr="00866C04">
              <w:t>92, 433, 40</w:t>
            </w:r>
          </w:p>
        </w:tc>
      </w:tr>
      <w:tr w:rsidR="009542CA" w:rsidRPr="00866C04" w:rsidTr="00D42776">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SIMPLEOBJECT"/>
            </w:pPr>
            <w:r w:rsidRPr="00866C04">
              <w:t>Po 7 konstatuojamosios dalies</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18=</w:t>
            </w:r>
            <w:r w:rsidRPr="00866C04">
              <w:br/>
              <w:t>84=</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komitetas</w:t>
            </w:r>
            <w:r w:rsidRPr="00866C04">
              <w:br/>
              <w:t>EMPL komitetas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rsidTr="00D42776">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SIMPLEOBJECT"/>
            </w:pPr>
            <w:r w:rsidRPr="00866C04">
              <w:t>Po 11 konstatuojamosios dalies</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85</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EMPL komitetas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rsidTr="00D42776">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86</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EMPL komitetas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rsidTr="00D42776">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87</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EMPL komitetas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EB</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REMARK"/>
            </w:pPr>
            <w:r w:rsidRPr="00866C04">
              <w:t>299, 361, 14</w:t>
            </w:r>
          </w:p>
        </w:tc>
      </w:tr>
      <w:tr w:rsidR="009542CA" w:rsidRPr="00866C04" w:rsidTr="00D42776">
        <w:trPr>
          <w:cantSplit/>
        </w:trPr>
        <w:tc>
          <w:tcPr>
            <w:tcW w:w="46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OBJECT"/>
            </w:pPr>
            <w:r w:rsidRPr="00866C04">
              <w:t>Balsavimas: Komisijos pasiūlymas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VB</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REMARK"/>
            </w:pPr>
            <w:r w:rsidRPr="00866C04">
              <w:t>229, 422, 30</w:t>
            </w:r>
          </w:p>
        </w:tc>
      </w:tr>
    </w:tbl>
    <w:p w:rsidR="009542CA" w:rsidRPr="00866C04" w:rsidRDefault="009542CA">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9542CA" w:rsidRPr="00866C04">
        <w:trPr>
          <w:cantSplit/>
        </w:trPr>
        <w:tc>
          <w:tcPr>
            <w:tcW w:w="9065" w:type="dxa"/>
            <w:gridSpan w:val="2"/>
            <w:tcMar>
              <w:top w:w="0" w:type="dxa"/>
              <w:left w:w="0" w:type="dxa"/>
              <w:bottom w:w="0" w:type="dxa"/>
              <w:right w:w="0" w:type="dxa"/>
            </w:tcMar>
          </w:tcPr>
          <w:p w:rsidR="009542CA" w:rsidRPr="00866C04" w:rsidRDefault="00C74436">
            <w:pPr>
              <w:pStyle w:val="REMARKTABLECELLTITLE"/>
            </w:pPr>
            <w:r w:rsidRPr="00866C04">
              <w:t>Prašymai balsuoti vardiniu būdu</w:t>
            </w:r>
          </w:p>
        </w:tc>
      </w:tr>
      <w:tr w:rsidR="009542CA" w:rsidRPr="00866C04">
        <w:tc>
          <w:tcPr>
            <w:tcW w:w="1570" w:type="dxa"/>
            <w:tcMar>
              <w:top w:w="0" w:type="dxa"/>
              <w:left w:w="0" w:type="dxa"/>
              <w:bottom w:w="0" w:type="dxa"/>
              <w:right w:w="0" w:type="dxa"/>
            </w:tcMar>
          </w:tcPr>
          <w:p w:rsidR="009542CA" w:rsidRPr="00866C04" w:rsidRDefault="00C74436">
            <w:pPr>
              <w:pStyle w:val="REMARKTABLECELLSIMPLE"/>
            </w:pPr>
            <w:r w:rsidRPr="00866C04">
              <w:t>EFDD:</w:t>
            </w:r>
          </w:p>
        </w:tc>
        <w:tc>
          <w:tcPr>
            <w:tcW w:w="7495" w:type="dxa"/>
            <w:tcMar>
              <w:top w:w="0" w:type="dxa"/>
              <w:left w:w="0" w:type="dxa"/>
              <w:bottom w:w="0" w:type="dxa"/>
              <w:right w:w="0" w:type="dxa"/>
            </w:tcMar>
          </w:tcPr>
          <w:p w:rsidR="009542CA" w:rsidRPr="00866C04" w:rsidRDefault="00C74436">
            <w:pPr>
              <w:pStyle w:val="REMARKTABLECELLSIMPLE"/>
            </w:pPr>
            <w:r w:rsidRPr="00866C04">
              <w:t>94 pakeitimas.</w:t>
            </w:r>
          </w:p>
        </w:tc>
      </w:tr>
      <w:tr w:rsidR="009542CA" w:rsidRPr="00866C04">
        <w:tc>
          <w:tcPr>
            <w:tcW w:w="1570" w:type="dxa"/>
            <w:tcMar>
              <w:top w:w="0" w:type="dxa"/>
              <w:left w:w="0" w:type="dxa"/>
              <w:bottom w:w="0" w:type="dxa"/>
              <w:right w:w="0" w:type="dxa"/>
            </w:tcMar>
          </w:tcPr>
          <w:p w:rsidR="009542CA" w:rsidRPr="00866C04" w:rsidRDefault="00C74436">
            <w:pPr>
              <w:pStyle w:val="REMARKTABLECELLSIMPLE"/>
            </w:pPr>
            <w:r w:rsidRPr="00866C04">
              <w:t>Verts/ALE:</w:t>
            </w:r>
          </w:p>
        </w:tc>
        <w:tc>
          <w:tcPr>
            <w:tcW w:w="7495" w:type="dxa"/>
            <w:tcMar>
              <w:top w:w="0" w:type="dxa"/>
              <w:left w:w="0" w:type="dxa"/>
              <w:bottom w:w="0" w:type="dxa"/>
              <w:right w:w="0" w:type="dxa"/>
            </w:tcMar>
          </w:tcPr>
          <w:p w:rsidR="009542CA" w:rsidRPr="00866C04" w:rsidRDefault="00C74436">
            <w:pPr>
              <w:pStyle w:val="REMARKTABLECELLSIMPLE"/>
            </w:pPr>
            <w:r w:rsidRPr="00866C04">
              <w:t>100, 102, 103, 104, 105, 106, 107 pakeitimai.</w:t>
            </w:r>
          </w:p>
        </w:tc>
      </w:tr>
      <w:tr w:rsidR="009542CA" w:rsidRPr="00866C04">
        <w:tc>
          <w:tcPr>
            <w:tcW w:w="1570" w:type="dxa"/>
            <w:tcMar>
              <w:top w:w="0" w:type="dxa"/>
              <w:left w:w="0" w:type="dxa"/>
              <w:bottom w:w="0" w:type="dxa"/>
              <w:right w:w="0" w:type="dxa"/>
            </w:tcMar>
          </w:tcPr>
          <w:p w:rsidR="009542CA" w:rsidRPr="00866C04" w:rsidRDefault="00C74436">
            <w:pPr>
              <w:pStyle w:val="REMARKTABLECELLSIMPLE"/>
            </w:pPr>
            <w:r w:rsidRPr="00866C04">
              <w:lastRenderedPageBreak/>
              <w:t>ENF:</w:t>
            </w:r>
          </w:p>
        </w:tc>
        <w:tc>
          <w:tcPr>
            <w:tcW w:w="7495" w:type="dxa"/>
            <w:tcMar>
              <w:top w:w="0" w:type="dxa"/>
              <w:left w:w="0" w:type="dxa"/>
              <w:bottom w:w="0" w:type="dxa"/>
              <w:right w:w="0" w:type="dxa"/>
            </w:tcMar>
          </w:tcPr>
          <w:p w:rsidR="009542CA" w:rsidRPr="00866C04" w:rsidRDefault="00C74436">
            <w:pPr>
              <w:pStyle w:val="REMARKTABLECELLSIMPLE"/>
            </w:pPr>
            <w:r w:rsidRPr="00866C04">
              <w:t>108, 109, 110, 111, 112, 113 pakeitimai.</w:t>
            </w:r>
          </w:p>
        </w:tc>
      </w:tr>
      <w:tr w:rsidR="009542CA" w:rsidRPr="00866C04">
        <w:tc>
          <w:tcPr>
            <w:tcW w:w="1570" w:type="dxa"/>
            <w:tcMar>
              <w:top w:w="0" w:type="dxa"/>
              <w:left w:w="0" w:type="dxa"/>
              <w:bottom w:w="0" w:type="dxa"/>
              <w:right w:w="0" w:type="dxa"/>
            </w:tcMar>
          </w:tcPr>
          <w:p w:rsidR="009542CA" w:rsidRPr="00866C04" w:rsidRDefault="00C74436">
            <w:pPr>
              <w:pStyle w:val="REMARKTABLECELLSIMPLE"/>
            </w:pPr>
            <w:r w:rsidRPr="00866C04">
              <w:t>GUE/NGL:</w:t>
            </w:r>
          </w:p>
        </w:tc>
        <w:tc>
          <w:tcPr>
            <w:tcW w:w="7495" w:type="dxa"/>
            <w:tcMar>
              <w:top w:w="0" w:type="dxa"/>
              <w:left w:w="0" w:type="dxa"/>
              <w:bottom w:w="0" w:type="dxa"/>
              <w:right w:w="0" w:type="dxa"/>
            </w:tcMar>
          </w:tcPr>
          <w:p w:rsidR="009542CA" w:rsidRPr="00866C04" w:rsidRDefault="00C74436">
            <w:pPr>
              <w:pStyle w:val="REMARKTABLECELLSIMPLE"/>
            </w:pPr>
            <w:r w:rsidRPr="00866C04">
              <w:t>43+44, 82, 83, 88, 90, 91, 92, 94, 95, 96, 97 pakeitimai.</w:t>
            </w:r>
          </w:p>
        </w:tc>
      </w:tr>
      <w:tr w:rsidR="009542CA" w:rsidRPr="00866C04">
        <w:tc>
          <w:tcPr>
            <w:tcW w:w="1570" w:type="dxa"/>
            <w:tcMar>
              <w:top w:w="0" w:type="dxa"/>
              <w:left w:w="0" w:type="dxa"/>
              <w:bottom w:w="0" w:type="dxa"/>
              <w:right w:w="0" w:type="dxa"/>
            </w:tcMar>
          </w:tcPr>
          <w:p w:rsidR="009542CA" w:rsidRPr="00866C04" w:rsidRDefault="00C74436">
            <w:pPr>
              <w:pStyle w:val="REMARKTABLECELLSIMPLE"/>
            </w:pPr>
            <w:r w:rsidRPr="00866C04">
              <w:t>S&amp;D:</w:t>
            </w:r>
          </w:p>
        </w:tc>
        <w:tc>
          <w:tcPr>
            <w:tcW w:w="7495" w:type="dxa"/>
            <w:tcMar>
              <w:top w:w="0" w:type="dxa"/>
              <w:left w:w="0" w:type="dxa"/>
              <w:bottom w:w="0" w:type="dxa"/>
              <w:right w:w="0" w:type="dxa"/>
            </w:tcMar>
          </w:tcPr>
          <w:p w:rsidR="009542CA" w:rsidRPr="00866C04" w:rsidRDefault="00C74436">
            <w:pPr>
              <w:pStyle w:val="REMARKTABLECELLSIMPLE"/>
            </w:pPr>
            <w:r w:rsidRPr="00866C04">
              <w:t>42, 45 ad 1, 82, 94, 96 pakeitimai.</w:t>
            </w:r>
          </w:p>
        </w:tc>
      </w:tr>
      <w:tr w:rsidR="009542CA" w:rsidRPr="00866C04">
        <w:tc>
          <w:tcPr>
            <w:tcW w:w="1570" w:type="dxa"/>
            <w:tcMar>
              <w:top w:w="0" w:type="dxa"/>
              <w:left w:w="0" w:type="dxa"/>
              <w:bottom w:w="0" w:type="dxa"/>
              <w:right w:w="0" w:type="dxa"/>
            </w:tcMar>
          </w:tcPr>
          <w:p w:rsidR="009542CA" w:rsidRPr="00866C04" w:rsidRDefault="00C74436">
            <w:pPr>
              <w:pStyle w:val="REMARKTABLECELLSIMPLE"/>
            </w:pPr>
            <w:r w:rsidRPr="00866C04">
              <w:t>ECR:</w:t>
            </w:r>
          </w:p>
        </w:tc>
        <w:tc>
          <w:tcPr>
            <w:tcW w:w="7495" w:type="dxa"/>
            <w:tcMar>
              <w:top w:w="0" w:type="dxa"/>
              <w:left w:w="0" w:type="dxa"/>
              <w:bottom w:w="0" w:type="dxa"/>
              <w:right w:w="0" w:type="dxa"/>
            </w:tcMar>
          </w:tcPr>
          <w:p w:rsidR="009542CA" w:rsidRPr="00866C04" w:rsidRDefault="00C74436">
            <w:pPr>
              <w:pStyle w:val="REMARKTABLECELLSIMPLE"/>
            </w:pPr>
            <w:r w:rsidRPr="00866C04">
              <w:t>39, 42 pakeitimai.</w:t>
            </w:r>
          </w:p>
        </w:tc>
      </w:tr>
    </w:tbl>
    <w:p w:rsidR="009542CA" w:rsidRPr="00866C04" w:rsidRDefault="009542CA">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9542CA" w:rsidRPr="00866C04">
        <w:trPr>
          <w:cantSplit/>
        </w:trPr>
        <w:tc>
          <w:tcPr>
            <w:tcW w:w="9065" w:type="dxa"/>
            <w:gridSpan w:val="2"/>
            <w:tcMar>
              <w:top w:w="0" w:type="dxa"/>
              <w:left w:w="0" w:type="dxa"/>
              <w:bottom w:w="0" w:type="dxa"/>
              <w:right w:w="0" w:type="dxa"/>
            </w:tcMar>
          </w:tcPr>
          <w:p w:rsidR="009542CA" w:rsidRPr="00866C04" w:rsidRDefault="00C74436">
            <w:pPr>
              <w:pStyle w:val="REMARKTABLECELLTITLE"/>
            </w:pPr>
            <w:r w:rsidRPr="00866C04">
              <w:t>Prašymai balsuoti atskirai</w:t>
            </w:r>
          </w:p>
        </w:tc>
      </w:tr>
      <w:tr w:rsidR="009542CA" w:rsidRPr="00866C04">
        <w:tc>
          <w:tcPr>
            <w:tcW w:w="1570" w:type="dxa"/>
            <w:tcMar>
              <w:top w:w="0" w:type="dxa"/>
              <w:left w:w="0" w:type="dxa"/>
              <w:bottom w:w="0" w:type="dxa"/>
              <w:right w:w="0" w:type="dxa"/>
            </w:tcMar>
          </w:tcPr>
          <w:p w:rsidR="009542CA" w:rsidRPr="00866C04" w:rsidRDefault="00C74436">
            <w:pPr>
              <w:pStyle w:val="REMARKTABLECELLSIMPLE"/>
            </w:pPr>
            <w:r w:rsidRPr="00866C04">
              <w:t>ECR:</w:t>
            </w:r>
          </w:p>
        </w:tc>
        <w:tc>
          <w:tcPr>
            <w:tcW w:w="7495" w:type="dxa"/>
            <w:tcMar>
              <w:top w:w="0" w:type="dxa"/>
              <w:left w:w="0" w:type="dxa"/>
              <w:bottom w:w="0" w:type="dxa"/>
              <w:right w:w="0" w:type="dxa"/>
            </w:tcMar>
          </w:tcPr>
          <w:p w:rsidR="009542CA" w:rsidRPr="00866C04" w:rsidRDefault="00C74436">
            <w:pPr>
              <w:pStyle w:val="REMARKTABLECELLSIMPLE"/>
            </w:pPr>
            <w:r w:rsidRPr="00866C04">
              <w:t>8, 23, 25, 38, 61, 62, 63, 69 pakeitimai.</w:t>
            </w:r>
          </w:p>
        </w:tc>
      </w:tr>
      <w:tr w:rsidR="009542CA" w:rsidRPr="00866C04">
        <w:tc>
          <w:tcPr>
            <w:tcW w:w="1570" w:type="dxa"/>
            <w:tcMar>
              <w:top w:w="0" w:type="dxa"/>
              <w:left w:w="0" w:type="dxa"/>
              <w:bottom w:w="0" w:type="dxa"/>
              <w:right w:w="0" w:type="dxa"/>
            </w:tcMar>
          </w:tcPr>
          <w:p w:rsidR="009542CA" w:rsidRPr="00866C04" w:rsidRDefault="00C74436">
            <w:pPr>
              <w:pStyle w:val="REMARKTABLECELLSIMPLE"/>
            </w:pPr>
            <w:r w:rsidRPr="00866C04">
              <w:t>Verts/ALE:</w:t>
            </w:r>
          </w:p>
        </w:tc>
        <w:tc>
          <w:tcPr>
            <w:tcW w:w="7495" w:type="dxa"/>
            <w:tcMar>
              <w:top w:w="0" w:type="dxa"/>
              <w:left w:w="0" w:type="dxa"/>
              <w:bottom w:w="0" w:type="dxa"/>
              <w:right w:w="0" w:type="dxa"/>
            </w:tcMar>
          </w:tcPr>
          <w:p w:rsidR="009542CA" w:rsidRPr="00866C04" w:rsidRDefault="00C74436">
            <w:pPr>
              <w:pStyle w:val="REMARKTABLECELLSIMPLE"/>
            </w:pPr>
            <w:r w:rsidRPr="00866C04">
              <w:t>33, 42 pakeitimai.</w:t>
            </w:r>
          </w:p>
        </w:tc>
      </w:tr>
      <w:tr w:rsidR="009542CA" w:rsidRPr="00866C04">
        <w:tc>
          <w:tcPr>
            <w:tcW w:w="1570" w:type="dxa"/>
            <w:tcMar>
              <w:top w:w="0" w:type="dxa"/>
              <w:left w:w="0" w:type="dxa"/>
              <w:bottom w:w="0" w:type="dxa"/>
              <w:right w:w="0" w:type="dxa"/>
            </w:tcMar>
          </w:tcPr>
          <w:p w:rsidR="009542CA" w:rsidRPr="00866C04" w:rsidRDefault="00C74436">
            <w:pPr>
              <w:pStyle w:val="REMARKTABLECELLSIMPLE"/>
            </w:pPr>
            <w:r w:rsidRPr="00866C04">
              <w:t>S&amp;D:</w:t>
            </w:r>
          </w:p>
        </w:tc>
        <w:tc>
          <w:tcPr>
            <w:tcW w:w="7495" w:type="dxa"/>
            <w:tcMar>
              <w:top w:w="0" w:type="dxa"/>
              <w:left w:w="0" w:type="dxa"/>
              <w:bottom w:w="0" w:type="dxa"/>
              <w:right w:w="0" w:type="dxa"/>
            </w:tcMar>
          </w:tcPr>
          <w:p w:rsidR="009542CA" w:rsidRPr="00866C04" w:rsidRDefault="00C74436">
            <w:pPr>
              <w:pStyle w:val="REMARKTABLECELLSIMPLE"/>
            </w:pPr>
            <w:r w:rsidRPr="00866C04">
              <w:t>31, 32, 33, 34, 35, 36, 42, 45, 46, 47 pakeitimai.</w:t>
            </w:r>
          </w:p>
        </w:tc>
      </w:tr>
    </w:tbl>
    <w:p w:rsidR="009542CA" w:rsidRPr="00866C04" w:rsidRDefault="009542CA">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9542CA" w:rsidRPr="00866C04">
        <w:trPr>
          <w:cantSplit/>
        </w:trPr>
        <w:tc>
          <w:tcPr>
            <w:tcW w:w="9065" w:type="dxa"/>
            <w:gridSpan w:val="2"/>
            <w:tcMar>
              <w:top w:w="0" w:type="dxa"/>
              <w:left w:w="0" w:type="dxa"/>
              <w:bottom w:w="0" w:type="dxa"/>
              <w:right w:w="0" w:type="dxa"/>
            </w:tcMar>
          </w:tcPr>
          <w:p w:rsidR="009542CA" w:rsidRPr="00866C04" w:rsidRDefault="00C74436">
            <w:pPr>
              <w:pStyle w:val="REMARKTABLECELLTITLE"/>
            </w:pPr>
            <w:r w:rsidRPr="00866C04">
              <w:t>Prašymai balsuoti dalimis</w:t>
            </w:r>
          </w:p>
        </w:tc>
      </w:tr>
      <w:tr w:rsidR="009542CA" w:rsidRPr="00866C04">
        <w:trPr>
          <w:cantSplit/>
        </w:trPr>
        <w:tc>
          <w:tcPr>
            <w:tcW w:w="9065" w:type="dxa"/>
            <w:gridSpan w:val="2"/>
            <w:tcMar>
              <w:top w:w="0" w:type="dxa"/>
              <w:left w:w="0" w:type="dxa"/>
              <w:bottom w:w="0" w:type="dxa"/>
              <w:right w:w="0" w:type="dxa"/>
            </w:tcMar>
          </w:tcPr>
          <w:p w:rsidR="009542CA" w:rsidRPr="00866C04" w:rsidRDefault="00C74436">
            <w:pPr>
              <w:pStyle w:val="REMARKTABLECELLSIMPLE"/>
            </w:pPr>
            <w:r w:rsidRPr="00866C04">
              <w:t>ECR:</w:t>
            </w:r>
          </w:p>
        </w:tc>
      </w:tr>
      <w:tr w:rsidR="009542CA" w:rsidRPr="00866C04">
        <w:trPr>
          <w:cantSplit/>
        </w:trPr>
        <w:tc>
          <w:tcPr>
            <w:tcW w:w="9065" w:type="dxa"/>
            <w:gridSpan w:val="2"/>
            <w:tcMar>
              <w:top w:w="0" w:type="dxa"/>
              <w:left w:w="0" w:type="dxa"/>
              <w:bottom w:w="0" w:type="dxa"/>
              <w:right w:w="0" w:type="dxa"/>
            </w:tcMar>
          </w:tcPr>
          <w:p w:rsidR="009542CA" w:rsidRPr="00866C04" w:rsidRDefault="00C74436">
            <w:pPr>
              <w:pStyle w:val="REMARKTABLECELLSIMPLE"/>
            </w:pPr>
            <w:r w:rsidRPr="00866C04">
              <w:t>39 pakeitimas</w:t>
            </w:r>
          </w:p>
        </w:tc>
      </w:tr>
      <w:tr w:rsidR="009542CA" w:rsidRPr="00866C04">
        <w:trPr>
          <w:cantSplit/>
        </w:trPr>
        <w:tc>
          <w:tcPr>
            <w:tcW w:w="1570" w:type="dxa"/>
            <w:tcMar>
              <w:top w:w="0" w:type="dxa"/>
              <w:left w:w="0" w:type="dxa"/>
              <w:bottom w:w="0" w:type="dxa"/>
              <w:right w:w="0" w:type="dxa"/>
            </w:tcMar>
          </w:tcPr>
          <w:p w:rsidR="009542CA" w:rsidRPr="00866C04" w:rsidRDefault="00C74436">
            <w:pPr>
              <w:pStyle w:val="REMARKTABLECELLITALIC"/>
            </w:pPr>
            <w:r w:rsidRPr="00866C04">
              <w:t>1-oji dalis:</w:t>
            </w:r>
          </w:p>
        </w:tc>
        <w:tc>
          <w:tcPr>
            <w:tcW w:w="7495" w:type="dxa"/>
            <w:tcMar>
              <w:top w:w="0" w:type="dxa"/>
              <w:left w:w="0" w:type="dxa"/>
              <w:bottom w:w="0" w:type="dxa"/>
              <w:right w:w="0" w:type="dxa"/>
            </w:tcMar>
          </w:tcPr>
          <w:p w:rsidR="009542CA" w:rsidRPr="00866C04" w:rsidRDefault="00C74436">
            <w:pPr>
              <w:pStyle w:val="REMARKTABLECELLSIMPLE"/>
            </w:pPr>
            <w:r w:rsidRPr="00866C04">
              <w:t>vi</w:t>
            </w:r>
            <w:r w:rsidR="00731D46" w:rsidRPr="00866C04">
              <w:t>sas tekstas, išskyrus žodžius „</w:t>
            </w:r>
            <w:r w:rsidRPr="00866C04">
              <w:t xml:space="preserve"> sutrumpintais kassavaitinio poilsio laikotarpiais“.</w:t>
            </w:r>
          </w:p>
        </w:tc>
      </w:tr>
      <w:tr w:rsidR="009542CA" w:rsidRPr="00866C04">
        <w:trPr>
          <w:cantSplit/>
        </w:trPr>
        <w:tc>
          <w:tcPr>
            <w:tcW w:w="1570" w:type="dxa"/>
            <w:tcMar>
              <w:top w:w="0" w:type="dxa"/>
              <w:left w:w="0" w:type="dxa"/>
              <w:bottom w:w="0" w:type="dxa"/>
              <w:right w:w="0" w:type="dxa"/>
            </w:tcMar>
          </w:tcPr>
          <w:p w:rsidR="009542CA" w:rsidRPr="00866C04" w:rsidRDefault="00C74436">
            <w:pPr>
              <w:pStyle w:val="REMARKTABLECELLITALIC"/>
            </w:pPr>
            <w:r w:rsidRPr="00866C04">
              <w:t>2-oji dalis:</w:t>
            </w:r>
          </w:p>
        </w:tc>
        <w:tc>
          <w:tcPr>
            <w:tcW w:w="7495" w:type="dxa"/>
            <w:tcMar>
              <w:top w:w="0" w:type="dxa"/>
              <w:left w:w="0" w:type="dxa"/>
              <w:bottom w:w="0" w:type="dxa"/>
              <w:right w:w="0" w:type="dxa"/>
            </w:tcMar>
          </w:tcPr>
          <w:p w:rsidR="009542CA" w:rsidRPr="00866C04" w:rsidRDefault="00C74436">
            <w:pPr>
              <w:pStyle w:val="REMARKTABLECELLSIMPLE"/>
            </w:pPr>
            <w:r w:rsidRPr="00866C04">
              <w:t>šie žodžiai.</w:t>
            </w:r>
          </w:p>
        </w:tc>
      </w:tr>
      <w:tr w:rsidR="009542CA" w:rsidRPr="00866C04">
        <w:trPr>
          <w:cantSplit/>
        </w:trPr>
        <w:tc>
          <w:tcPr>
            <w:tcW w:w="9065" w:type="dxa"/>
            <w:gridSpan w:val="2"/>
            <w:tcMar>
              <w:top w:w="0" w:type="dxa"/>
              <w:left w:w="0" w:type="dxa"/>
              <w:bottom w:w="0" w:type="dxa"/>
              <w:right w:w="0" w:type="dxa"/>
            </w:tcMar>
          </w:tcPr>
          <w:p w:rsidR="009542CA" w:rsidRPr="00866C04" w:rsidRDefault="009542CA"/>
        </w:tc>
      </w:tr>
      <w:tr w:rsidR="009542CA" w:rsidRPr="00866C04">
        <w:trPr>
          <w:cantSplit/>
        </w:trPr>
        <w:tc>
          <w:tcPr>
            <w:tcW w:w="9065" w:type="dxa"/>
            <w:gridSpan w:val="2"/>
            <w:tcMar>
              <w:top w:w="0" w:type="dxa"/>
              <w:left w:w="0" w:type="dxa"/>
              <w:bottom w:w="0" w:type="dxa"/>
              <w:right w:w="0" w:type="dxa"/>
            </w:tcMar>
          </w:tcPr>
          <w:p w:rsidR="009542CA" w:rsidRPr="00866C04" w:rsidRDefault="00C74436">
            <w:pPr>
              <w:pStyle w:val="REMARKTABLECELLSIMPLE"/>
            </w:pPr>
            <w:r w:rsidRPr="00866C04">
              <w:t>42 pakeitimas</w:t>
            </w:r>
          </w:p>
        </w:tc>
      </w:tr>
      <w:tr w:rsidR="009542CA" w:rsidRPr="00866C04">
        <w:trPr>
          <w:cantSplit/>
        </w:trPr>
        <w:tc>
          <w:tcPr>
            <w:tcW w:w="1570" w:type="dxa"/>
            <w:tcMar>
              <w:top w:w="0" w:type="dxa"/>
              <w:left w:w="0" w:type="dxa"/>
              <w:bottom w:w="0" w:type="dxa"/>
              <w:right w:w="0" w:type="dxa"/>
            </w:tcMar>
          </w:tcPr>
          <w:p w:rsidR="009542CA" w:rsidRPr="00866C04" w:rsidRDefault="00C74436">
            <w:pPr>
              <w:pStyle w:val="REMARKTABLECELLITALIC"/>
            </w:pPr>
            <w:r w:rsidRPr="00866C04">
              <w:t>1-oji dalis:</w:t>
            </w:r>
          </w:p>
        </w:tc>
        <w:tc>
          <w:tcPr>
            <w:tcW w:w="7495" w:type="dxa"/>
            <w:tcMar>
              <w:top w:w="0" w:type="dxa"/>
              <w:left w:w="0" w:type="dxa"/>
              <w:bottom w:w="0" w:type="dxa"/>
              <w:right w:w="0" w:type="dxa"/>
            </w:tcMar>
          </w:tcPr>
          <w:p w:rsidR="009542CA" w:rsidRPr="00866C04" w:rsidRDefault="00C74436">
            <w:pPr>
              <w:pStyle w:val="REMARKTABLECELLSIMPLE"/>
            </w:pPr>
            <w:r w:rsidRPr="00866C04">
              <w:t>visas tekstas, išskyrus žodžius „ir sutrumpintais kassavaitinio poilsio laikotarpiais“.</w:t>
            </w:r>
          </w:p>
        </w:tc>
      </w:tr>
      <w:tr w:rsidR="009542CA" w:rsidRPr="00866C04">
        <w:trPr>
          <w:cantSplit/>
        </w:trPr>
        <w:tc>
          <w:tcPr>
            <w:tcW w:w="1570" w:type="dxa"/>
            <w:tcMar>
              <w:top w:w="0" w:type="dxa"/>
              <w:left w:w="0" w:type="dxa"/>
              <w:bottom w:w="0" w:type="dxa"/>
              <w:right w:w="0" w:type="dxa"/>
            </w:tcMar>
          </w:tcPr>
          <w:p w:rsidR="009542CA" w:rsidRPr="00866C04" w:rsidRDefault="00C74436">
            <w:pPr>
              <w:pStyle w:val="REMARKTABLECELLITALIC"/>
            </w:pPr>
            <w:r w:rsidRPr="00866C04">
              <w:t>2-oji dalis:</w:t>
            </w:r>
          </w:p>
        </w:tc>
        <w:tc>
          <w:tcPr>
            <w:tcW w:w="7495" w:type="dxa"/>
            <w:tcMar>
              <w:top w:w="0" w:type="dxa"/>
              <w:left w:w="0" w:type="dxa"/>
              <w:bottom w:w="0" w:type="dxa"/>
              <w:right w:w="0" w:type="dxa"/>
            </w:tcMar>
          </w:tcPr>
          <w:p w:rsidR="009542CA" w:rsidRPr="00866C04" w:rsidRDefault="00C74436">
            <w:pPr>
              <w:pStyle w:val="REMARKTABLECELLSIMPLE"/>
            </w:pPr>
            <w:r w:rsidRPr="00866C04">
              <w:t>šie žodžiai.</w:t>
            </w:r>
          </w:p>
        </w:tc>
      </w:tr>
      <w:tr w:rsidR="009542CA" w:rsidRPr="00866C04">
        <w:trPr>
          <w:cantSplit/>
        </w:trPr>
        <w:tc>
          <w:tcPr>
            <w:tcW w:w="9065" w:type="dxa"/>
            <w:gridSpan w:val="2"/>
            <w:tcMar>
              <w:top w:w="0" w:type="dxa"/>
              <w:left w:w="0" w:type="dxa"/>
              <w:bottom w:w="0" w:type="dxa"/>
              <w:right w:w="0" w:type="dxa"/>
            </w:tcMar>
          </w:tcPr>
          <w:p w:rsidR="009542CA" w:rsidRPr="00866C04" w:rsidRDefault="009542CA"/>
        </w:tc>
      </w:tr>
      <w:tr w:rsidR="009542CA" w:rsidRPr="00866C04">
        <w:trPr>
          <w:cantSplit/>
        </w:trPr>
        <w:tc>
          <w:tcPr>
            <w:tcW w:w="9065" w:type="dxa"/>
            <w:gridSpan w:val="2"/>
            <w:tcMar>
              <w:top w:w="0" w:type="dxa"/>
              <w:left w:w="0" w:type="dxa"/>
              <w:bottom w:w="0" w:type="dxa"/>
              <w:right w:w="0" w:type="dxa"/>
            </w:tcMar>
          </w:tcPr>
          <w:p w:rsidR="009542CA" w:rsidRPr="00866C04" w:rsidRDefault="00C74436">
            <w:pPr>
              <w:pStyle w:val="REMARKTABLECELLSIMPLE"/>
            </w:pPr>
            <w:r w:rsidRPr="00866C04">
              <w:t>45 ad 1 pakeitimas</w:t>
            </w:r>
          </w:p>
        </w:tc>
      </w:tr>
      <w:tr w:rsidR="009542CA" w:rsidRPr="00866C04">
        <w:trPr>
          <w:cantSplit/>
        </w:trPr>
        <w:tc>
          <w:tcPr>
            <w:tcW w:w="1570" w:type="dxa"/>
            <w:tcMar>
              <w:top w:w="0" w:type="dxa"/>
              <w:left w:w="0" w:type="dxa"/>
              <w:bottom w:w="0" w:type="dxa"/>
              <w:right w:w="0" w:type="dxa"/>
            </w:tcMar>
          </w:tcPr>
          <w:p w:rsidR="009542CA" w:rsidRPr="00866C04" w:rsidRDefault="00C74436">
            <w:pPr>
              <w:pStyle w:val="REMARKTABLECELLITALIC"/>
            </w:pPr>
            <w:r w:rsidRPr="00866C04">
              <w:t>1-oji dalis:</w:t>
            </w:r>
          </w:p>
        </w:tc>
        <w:tc>
          <w:tcPr>
            <w:tcW w:w="7495" w:type="dxa"/>
            <w:tcMar>
              <w:top w:w="0" w:type="dxa"/>
              <w:left w:w="0" w:type="dxa"/>
              <w:bottom w:w="0" w:type="dxa"/>
              <w:right w:w="0" w:type="dxa"/>
            </w:tcMar>
          </w:tcPr>
          <w:p w:rsidR="009542CA" w:rsidRPr="00866C04" w:rsidRDefault="00C74436">
            <w:pPr>
              <w:pStyle w:val="REMARKTABLECELLSIMPLE"/>
            </w:pPr>
            <w:r w:rsidRPr="00866C04">
              <w:t>visas tekstas, išskyrus žodžius „ir sutrumpintais kassavaitinio poilsio laikotarpiais“.</w:t>
            </w:r>
          </w:p>
        </w:tc>
      </w:tr>
      <w:tr w:rsidR="009542CA" w:rsidRPr="00866C04">
        <w:trPr>
          <w:cantSplit/>
        </w:trPr>
        <w:tc>
          <w:tcPr>
            <w:tcW w:w="1570" w:type="dxa"/>
            <w:tcMar>
              <w:top w:w="0" w:type="dxa"/>
              <w:left w:w="0" w:type="dxa"/>
              <w:bottom w:w="0" w:type="dxa"/>
              <w:right w:w="0" w:type="dxa"/>
            </w:tcMar>
          </w:tcPr>
          <w:p w:rsidR="009542CA" w:rsidRPr="00866C04" w:rsidRDefault="00C74436">
            <w:pPr>
              <w:pStyle w:val="REMARKTABLECELLITALIC"/>
            </w:pPr>
            <w:r w:rsidRPr="00866C04">
              <w:t>2-oji dalis:</w:t>
            </w:r>
          </w:p>
        </w:tc>
        <w:tc>
          <w:tcPr>
            <w:tcW w:w="7495" w:type="dxa"/>
            <w:tcMar>
              <w:top w:w="0" w:type="dxa"/>
              <w:left w:w="0" w:type="dxa"/>
              <w:bottom w:w="0" w:type="dxa"/>
              <w:right w:w="0" w:type="dxa"/>
            </w:tcMar>
          </w:tcPr>
          <w:p w:rsidR="009542CA" w:rsidRPr="00866C04" w:rsidRDefault="00C74436">
            <w:pPr>
              <w:pStyle w:val="REMARKTABLECELLSIMPLE"/>
            </w:pPr>
            <w:r w:rsidRPr="00866C04">
              <w:t>šie žodžiai.</w:t>
            </w:r>
          </w:p>
        </w:tc>
      </w:tr>
    </w:tbl>
    <w:p w:rsidR="009542CA" w:rsidRPr="00866C04" w:rsidRDefault="009542CA">
      <w:pPr>
        <w:pStyle w:val="STYTAB"/>
      </w:pPr>
    </w:p>
    <w:p w:rsidR="009542CA" w:rsidRPr="00866C04" w:rsidRDefault="009542CA">
      <w:pPr>
        <w:pStyle w:val="STYTAB"/>
      </w:pPr>
    </w:p>
    <w:p w:rsidR="009542CA" w:rsidRPr="00866C04" w:rsidRDefault="0026097E" w:rsidP="0026097E">
      <w:pPr>
        <w:pStyle w:val="VOTETITLE"/>
      </w:pPr>
      <w:r w:rsidRPr="00866C04">
        <w:t>Priderinimas prie kelių transporto sektoriaus pokyčių ***I</w:t>
      </w:r>
    </w:p>
    <w:p w:rsidR="009542CA" w:rsidRPr="00866C04" w:rsidRDefault="00C74436">
      <w:pPr>
        <w:pStyle w:val="VOTEREPORTTITLE"/>
      </w:pPr>
      <w:r w:rsidRPr="00866C04">
        <w:t>Pranešimas: Ismail Ertug (A8-0204/2018)</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9542CA" w:rsidRPr="00866C04" w:rsidTr="00D42776">
        <w:trPr>
          <w:cantSplit/>
          <w:tblHeader/>
        </w:trPr>
        <w:tc>
          <w:tcPr>
            <w:tcW w:w="225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542CA" w:rsidRPr="00866C04" w:rsidRDefault="00C74436">
            <w:pPr>
              <w:pStyle w:val="VOTINGTABLEHEADER"/>
            </w:pPr>
            <w:r w:rsidRPr="00866C04">
              <w:t>Dalykas</w:t>
            </w:r>
          </w:p>
        </w:tc>
        <w:tc>
          <w:tcPr>
            <w:tcW w:w="908"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542CA" w:rsidRPr="00866C04" w:rsidRDefault="00C74436">
            <w:pPr>
              <w:pStyle w:val="VOTINGTABLEHEADER"/>
            </w:pPr>
            <w:r w:rsidRPr="00866C04">
              <w:t>Pak. Nr.</w:t>
            </w:r>
          </w:p>
        </w:tc>
        <w:tc>
          <w:tcPr>
            <w:tcW w:w="151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542CA" w:rsidRPr="00866C04" w:rsidRDefault="00C74436">
            <w:pPr>
              <w:pStyle w:val="VOTINGTABLEHEADER"/>
            </w:pPr>
            <w:r w:rsidRPr="00866C04">
              <w:t>Autorius</w:t>
            </w:r>
          </w:p>
        </w:tc>
        <w:tc>
          <w:tcPr>
            <w:tcW w:w="98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542CA" w:rsidRPr="00866C04" w:rsidRDefault="00C74436">
            <w:pPr>
              <w:pStyle w:val="VOTINGTABLEHEADER"/>
            </w:pPr>
            <w:r w:rsidRPr="00866C04">
              <w:t>VB ir kt.</w:t>
            </w:r>
          </w:p>
        </w:tc>
        <w:tc>
          <w:tcPr>
            <w:tcW w:w="141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542CA" w:rsidRPr="00866C04" w:rsidRDefault="00C74436">
            <w:pPr>
              <w:pStyle w:val="VOTINGTABLEHEADER"/>
            </w:pPr>
            <w:r w:rsidRPr="00866C04">
              <w:t>Balsavimas</w:t>
            </w:r>
          </w:p>
        </w:tc>
        <w:tc>
          <w:tcPr>
            <w:tcW w:w="198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542CA" w:rsidRPr="00866C04" w:rsidRDefault="00C74436">
            <w:pPr>
              <w:pStyle w:val="VOTINGTABLEHEADER"/>
            </w:pPr>
            <w:r w:rsidRPr="00866C04">
              <w:t>VB / EB: pastabos</w:t>
            </w:r>
          </w:p>
        </w:tc>
      </w:tr>
      <w:tr w:rsidR="009542CA" w:rsidRPr="00866C04" w:rsidTr="00D42776">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SIMPLEOBJECT"/>
            </w:pPr>
            <w:r w:rsidRPr="00866C04">
              <w:t>Atsakingo komiteto pakeitimai. Balsavimas už visus pakeitimus iš karto</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2-3</w:t>
            </w:r>
            <w:r w:rsidRPr="00866C04">
              <w:br/>
              <w:t>6</w:t>
            </w:r>
            <w:r w:rsidRPr="00866C04">
              <w:br/>
              <w:t>10</w:t>
            </w:r>
            <w:r w:rsidRPr="00866C04">
              <w:br/>
              <w:t>12</w:t>
            </w:r>
            <w:r w:rsidRPr="00866C04">
              <w:br/>
              <w:t>15</w:t>
            </w:r>
            <w:r w:rsidRPr="00866C04">
              <w:br/>
              <w:t>17</w:t>
            </w:r>
            <w:r w:rsidRPr="00866C04">
              <w:br/>
              <w:t>19-20</w:t>
            </w:r>
            <w:r w:rsidRPr="00866C04">
              <w:br/>
              <w:t>23</w:t>
            </w:r>
            <w:r w:rsidRPr="00866C04">
              <w:br/>
              <w:t>25-38</w:t>
            </w:r>
            <w:r w:rsidRPr="00866C04">
              <w:br/>
              <w:t>40-42</w:t>
            </w:r>
            <w:r w:rsidRPr="00866C04">
              <w:br/>
              <w:t>49-50</w:t>
            </w:r>
            <w:r w:rsidRPr="00866C04">
              <w:br/>
              <w:t>52</w:t>
            </w:r>
            <w:r w:rsidRPr="00866C04">
              <w:br/>
              <w:t>54-55</w:t>
            </w:r>
            <w:r w:rsidRPr="00866C04">
              <w:br/>
              <w:t>58</w:t>
            </w:r>
            <w:r w:rsidRPr="00866C04">
              <w:br/>
              <w:t>60-70</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komitetas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rsidTr="00D42776">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SIMPLEOBJECT"/>
            </w:pPr>
            <w:r w:rsidRPr="00866C04">
              <w:t>Atsakingo komiteto pakeitimas. Atskiras balsavimas</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4</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komitetas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atsk.</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rsidTr="00D42776">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9</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komitetas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atsk.</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rsidTr="00D42776">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11</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komitetas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atsk.</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rsidTr="00D42776">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13</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komitetas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atsk.</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rsidTr="00D42776">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14</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komitetas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atsk.</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rsidTr="00D42776">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16</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komitetas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atsk.</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rsidTr="00D42776">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21</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komitetas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VB</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REMARK"/>
            </w:pPr>
            <w:r w:rsidRPr="00866C04">
              <w:t>552, 107, 18</w:t>
            </w:r>
          </w:p>
        </w:tc>
      </w:tr>
      <w:tr w:rsidR="009542CA" w:rsidRPr="00866C04" w:rsidTr="00D42776">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22</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komitetas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atsk.</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rsidTr="00D42776">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39</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komitetas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atsk.</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rsidTr="00D42776">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51</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komitetas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atsk.</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rsidTr="00D42776">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59</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komitetas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atsk.</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rsidTr="00D42776">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SIMPLEOBJECT"/>
            </w:pPr>
            <w:r w:rsidRPr="00866C04">
              <w:t>1 straipsnio 1 dalies 2 punktas</w:t>
            </w:r>
            <w:r w:rsidRPr="00866C04">
              <w:br/>
              <w:t>Reglamentas (EB) Nr. 1071/2009</w:t>
            </w:r>
            <w:r w:rsidRPr="00866C04">
              <w:br/>
              <w:t>3 straipsnio 2 dalis</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98NP</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ENF</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VB</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REMARK"/>
            </w:pPr>
            <w:r w:rsidRPr="00866C04">
              <w:t>96, 458, 30</w:t>
            </w:r>
          </w:p>
        </w:tc>
      </w:tr>
      <w:tr w:rsidR="009542CA" w:rsidRPr="00866C04" w:rsidTr="00D42776">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SIMPLEOBJECT"/>
            </w:pPr>
            <w:r w:rsidRPr="00866C04">
              <w:t>1 straipsnio 1 dalies 3 punktas</w:t>
            </w:r>
            <w:r w:rsidRPr="00866C04">
              <w:br/>
              <w:t>Reglamentas (EB) Nr. 1071/2009</w:t>
            </w:r>
            <w:r w:rsidRPr="00866C04">
              <w:br/>
              <w:t>Po 5 straipsnio a punkto</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102</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GUE/NGL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VB</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REMARK"/>
            </w:pPr>
            <w:r w:rsidRPr="00866C04">
              <w:t>294, 370, 10</w:t>
            </w:r>
          </w:p>
        </w:tc>
      </w:tr>
      <w:tr w:rsidR="009542CA" w:rsidRPr="00866C04" w:rsidTr="00D42776">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18</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komitetas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VB</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REMARK"/>
            </w:pPr>
            <w:r w:rsidRPr="00866C04">
              <w:t>405, 254, 21</w:t>
            </w:r>
          </w:p>
        </w:tc>
      </w:tr>
      <w:tr w:rsidR="009542CA" w:rsidRPr="00866C04" w:rsidTr="00D42776">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108</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daugiau kaip 38 nariai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rsidTr="00D42776">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SIMPLEOBJECT"/>
            </w:pPr>
            <w:r w:rsidRPr="00866C04">
              <w:t>1 straipsnio 1 dalies 5 punkto a papunktis</w:t>
            </w:r>
            <w:r w:rsidRPr="00866C04">
              <w:br/>
              <w:t>Reglamentas (EB) Nr. 1071/2009</w:t>
            </w:r>
            <w:r w:rsidRPr="00866C04">
              <w:br/>
              <w:t>7 straipsnio 1 dalis</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74=</w:t>
            </w:r>
            <w:r w:rsidRPr="00866C04">
              <w:br/>
              <w:t>86=</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ECR</w:t>
            </w:r>
            <w:r w:rsidRPr="00866C04">
              <w:br/>
              <w:t>daugiau kaip 38 nariai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EB</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REMARK"/>
            </w:pPr>
            <w:r w:rsidRPr="00866C04">
              <w:t>221, 451, 5</w:t>
            </w:r>
          </w:p>
        </w:tc>
      </w:tr>
      <w:tr w:rsidR="009542CA" w:rsidRPr="00866C04" w:rsidTr="00D42776">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24</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komitetas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rsidTr="00D42776">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SIMPLEOBJECT"/>
            </w:pPr>
            <w:r w:rsidRPr="00866C04">
              <w:t>1 straipsnio 1 dalies 16 punktas</w:t>
            </w:r>
            <w:r w:rsidRPr="00866C04">
              <w:br/>
              <w:t>Reglamentas (EB) Nr. 1071/2009</w:t>
            </w:r>
            <w:r w:rsidRPr="00866C04">
              <w:br/>
              <w:t>26 straipsnio 3–4 dalys</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75-80=</w:t>
            </w:r>
            <w:r w:rsidRPr="00866C04">
              <w:br/>
              <w:t>87-92=</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ECR</w:t>
            </w:r>
            <w:r w:rsidRPr="00866C04">
              <w:br/>
              <w:t>daugiau kaip 38 nariai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EB</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REMARK"/>
            </w:pPr>
            <w:r w:rsidRPr="00866C04">
              <w:t>231, 439, 8</w:t>
            </w:r>
          </w:p>
        </w:tc>
      </w:tr>
      <w:tr w:rsidR="009542CA" w:rsidRPr="00866C04" w:rsidTr="00D42776">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43</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komitetas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rsidTr="00D42776">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44</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komitetas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rsidTr="00D42776">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45</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komitetas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rsidTr="00D42776">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46</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komitetas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rsidTr="00D42776">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47</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komitetas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rsidTr="00D42776">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48</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komitetas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rsidTr="00D42776">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SIMPLEOBJECT"/>
            </w:pPr>
            <w:r w:rsidRPr="00866C04">
              <w:lastRenderedPageBreak/>
              <w:t>Po 2 straipsnio 1 dalies a punkto</w:t>
            </w:r>
            <w:r w:rsidRPr="00866C04">
              <w:br/>
              <w:t>Reglamentas (EB) Nr. 1072/2009</w:t>
            </w:r>
            <w:r w:rsidRPr="00866C04">
              <w:br/>
              <w:t>1 straipsnio 5 dalies c punktas</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93</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daugiau kaip 38 nariai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rsidTr="00D42776">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53</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komitetas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rsidTr="00D42776">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SIMPLEOBJECT"/>
            </w:pPr>
            <w:r w:rsidRPr="00866C04">
              <w:t>2 straipsnio 1 dalies 5 punkto a papunktis</w:t>
            </w:r>
            <w:r w:rsidRPr="00866C04">
              <w:br/>
              <w:t>Reglamentas (EB) Nr. 1072/2009</w:t>
            </w:r>
            <w:r w:rsidRPr="00866C04">
              <w:br/>
              <w:t>8 straipsnio 2 dalis</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81</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ECR</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EB</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REMARK"/>
            </w:pPr>
            <w:r w:rsidRPr="00866C04">
              <w:t>238, 424, 18</w:t>
            </w:r>
          </w:p>
        </w:tc>
      </w:tr>
      <w:tr w:rsidR="009542CA" w:rsidRPr="00866C04" w:rsidTr="00D42776">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99</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ENF</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VB</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REMARK"/>
            </w:pPr>
            <w:r w:rsidRPr="00866C04">
              <w:t>63, 476, 33</w:t>
            </w:r>
          </w:p>
        </w:tc>
      </w:tr>
      <w:tr w:rsidR="009542CA" w:rsidRPr="00866C04" w:rsidTr="00D42776">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103+</w:t>
            </w:r>
            <w:r w:rsidRPr="00866C04">
              <w:br/>
              <w:t>104+</w:t>
            </w:r>
            <w:r w:rsidRPr="00866C04">
              <w:br/>
              <w:t>105</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GUE/NGL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VB</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REMARK"/>
            </w:pPr>
            <w:r w:rsidRPr="00866C04">
              <w:t>305, 369, 9</w:t>
            </w:r>
          </w:p>
        </w:tc>
      </w:tr>
      <w:tr w:rsidR="009542CA" w:rsidRPr="00866C04" w:rsidTr="00D42776">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82</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Verts/ALE</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VB</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REMARK"/>
            </w:pPr>
            <w:r w:rsidRPr="00866C04">
              <w:t>303, 369, 9</w:t>
            </w:r>
          </w:p>
        </w:tc>
      </w:tr>
      <w:tr w:rsidR="009542CA" w:rsidRPr="00866C04" w:rsidTr="00D42776">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100</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S&amp;D</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VB</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REMARK"/>
            </w:pPr>
            <w:r w:rsidRPr="00866C04">
              <w:t>266, 388, 27</w:t>
            </w:r>
          </w:p>
        </w:tc>
      </w:tr>
      <w:tr w:rsidR="009542CA" w:rsidRPr="00866C04" w:rsidTr="00D42776">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56</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komitetas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EB</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REMARK"/>
            </w:pPr>
            <w:r w:rsidRPr="00866C04">
              <w:t>298, 361, 20</w:t>
            </w:r>
          </w:p>
        </w:tc>
      </w:tr>
      <w:tr w:rsidR="009542CA" w:rsidRPr="00866C04" w:rsidTr="00D42776">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109</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daugiau kaip 38 nariai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EB</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REMARK"/>
            </w:pPr>
            <w:r w:rsidRPr="00866C04">
              <w:t>296, 367, 16</w:t>
            </w:r>
          </w:p>
        </w:tc>
      </w:tr>
      <w:tr w:rsidR="009542CA" w:rsidRPr="00866C04" w:rsidTr="00D42776">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94</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daugiau kaip 38 nariai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EB</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REMARK"/>
            </w:pPr>
            <w:r w:rsidRPr="00866C04">
              <w:t>291, 371, 14</w:t>
            </w:r>
          </w:p>
        </w:tc>
      </w:tr>
      <w:tr w:rsidR="009542CA" w:rsidRPr="00866C04" w:rsidTr="00D42776">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57</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komitetas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EB</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REMARK"/>
            </w:pPr>
            <w:r w:rsidRPr="00866C04">
              <w:t>329, 344, 4</w:t>
            </w:r>
          </w:p>
        </w:tc>
      </w:tr>
      <w:tr w:rsidR="009542CA" w:rsidRPr="00866C04" w:rsidTr="00D42776">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SIMPLEOBJECT"/>
            </w:pPr>
            <w:r w:rsidRPr="00866C04">
              <w:t>2 konstatuojamoji dalis</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71</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ECR</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EB</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REMARK"/>
            </w:pPr>
            <w:r w:rsidRPr="00866C04">
              <w:t>202, 469, 9</w:t>
            </w:r>
          </w:p>
        </w:tc>
      </w:tr>
      <w:tr w:rsidR="009542CA" w:rsidRPr="00866C04" w:rsidTr="00D42776">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83</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daugiau kaip 38 nariai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rsidTr="00D42776">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1</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komitetas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rsidTr="00D42776">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SIMPLEOBJECT"/>
            </w:pPr>
            <w:r w:rsidRPr="00866C04">
              <w:t>3 konstatuojamoji dalis</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95</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ENF</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VB</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REMARK"/>
            </w:pPr>
            <w:r w:rsidRPr="00866C04">
              <w:t>86, 461, 23</w:t>
            </w:r>
          </w:p>
        </w:tc>
      </w:tr>
      <w:tr w:rsidR="009542CA" w:rsidRPr="00866C04" w:rsidTr="00D42776">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SIMPLEOBJECT"/>
            </w:pPr>
            <w:r w:rsidRPr="00866C04">
              <w:t>8 konstatuojamoji dalis</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101</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S&amp;D</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VB</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REMARK"/>
            </w:pPr>
            <w:r w:rsidRPr="00866C04">
              <w:t>237, 432, 11</w:t>
            </w:r>
          </w:p>
        </w:tc>
      </w:tr>
      <w:tr w:rsidR="009542CA" w:rsidRPr="00866C04" w:rsidTr="00D42776">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SIMPLEOBJECT"/>
            </w:pPr>
            <w:r w:rsidRPr="00866C04">
              <w:t>10 konstatuojamoji dalis</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72=</w:t>
            </w:r>
            <w:r w:rsidRPr="00866C04">
              <w:br/>
              <w:t>84=</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ECR</w:t>
            </w:r>
            <w:r w:rsidRPr="00866C04">
              <w:br/>
              <w:t>daugiau kaip 38 nariai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rsidTr="00D42776">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5</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komitetas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rsidTr="00D42776">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SIMPLEOBJECT"/>
            </w:pPr>
            <w:r w:rsidRPr="00866C04">
              <w:t>13 konstatuojamoji dalis</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7=</w:t>
            </w:r>
            <w:r w:rsidRPr="00866C04">
              <w:br/>
              <w:t>96=</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komitetas</w:t>
            </w:r>
            <w:r w:rsidRPr="00866C04">
              <w:br/>
              <w:t>ENF</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VB</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REMARK"/>
            </w:pPr>
            <w:r w:rsidRPr="00866C04">
              <w:t>346, 319, 10</w:t>
            </w:r>
          </w:p>
        </w:tc>
      </w:tr>
      <w:tr w:rsidR="009542CA" w:rsidRPr="00866C04" w:rsidTr="00D42776">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SIMPLEOBJECT"/>
            </w:pPr>
            <w:r w:rsidRPr="00866C04">
              <w:lastRenderedPageBreak/>
              <w:t>14 konstatuojamoji dalis</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73=</w:t>
            </w:r>
            <w:r w:rsidRPr="00866C04">
              <w:br/>
              <w:t>85=</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ECR</w:t>
            </w:r>
            <w:r w:rsidRPr="00866C04">
              <w:br/>
              <w:t>daugiau kaip 38 nariai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EB</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REMARK"/>
            </w:pPr>
            <w:r w:rsidRPr="00866C04">
              <w:t>261, 407, 14</w:t>
            </w:r>
          </w:p>
        </w:tc>
      </w:tr>
      <w:tr w:rsidR="009542CA" w:rsidRPr="00866C04" w:rsidTr="00D42776">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106+</w:t>
            </w:r>
            <w:r w:rsidRPr="00866C04">
              <w:br/>
              <w:t>107</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GUE/NGL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EB</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REMARK"/>
            </w:pPr>
            <w:r w:rsidRPr="00866C04">
              <w:t>275, 399, 9</w:t>
            </w:r>
          </w:p>
        </w:tc>
      </w:tr>
      <w:tr w:rsidR="009542CA" w:rsidRPr="00866C04" w:rsidTr="00D42776">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97</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ENF</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VB</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REMARK"/>
            </w:pPr>
            <w:r w:rsidRPr="00866C04">
              <w:t>63, 456, 47</w:t>
            </w:r>
          </w:p>
        </w:tc>
      </w:tr>
      <w:tr w:rsidR="009542CA" w:rsidRPr="00866C04" w:rsidTr="00D42776">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8</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komitetas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rsidTr="00D42776">
        <w:trPr>
          <w:cantSplit/>
        </w:trPr>
        <w:tc>
          <w:tcPr>
            <w:tcW w:w="46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OBJECT"/>
            </w:pPr>
            <w:r w:rsidRPr="00866C04">
              <w:t>Balsavimas: Komisijos pasiūlymas</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VB</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REMARK"/>
            </w:pPr>
            <w:r w:rsidRPr="00866C04">
              <w:t>103, 551, 29</w:t>
            </w:r>
          </w:p>
        </w:tc>
      </w:tr>
    </w:tbl>
    <w:p w:rsidR="009542CA" w:rsidRPr="00866C04" w:rsidRDefault="009542CA">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9542CA" w:rsidRPr="00866C04">
        <w:trPr>
          <w:cantSplit/>
        </w:trPr>
        <w:tc>
          <w:tcPr>
            <w:tcW w:w="9065" w:type="dxa"/>
            <w:gridSpan w:val="2"/>
            <w:tcMar>
              <w:top w:w="0" w:type="dxa"/>
              <w:left w:w="0" w:type="dxa"/>
              <w:bottom w:w="0" w:type="dxa"/>
              <w:right w:w="0" w:type="dxa"/>
            </w:tcMar>
          </w:tcPr>
          <w:p w:rsidR="009542CA" w:rsidRPr="00866C04" w:rsidRDefault="00C74436">
            <w:pPr>
              <w:pStyle w:val="REMARKTABLECELLTITLE"/>
            </w:pPr>
            <w:r w:rsidRPr="00866C04">
              <w:t>Prašymai balsuoti vardiniu būdu</w:t>
            </w:r>
          </w:p>
        </w:tc>
      </w:tr>
      <w:tr w:rsidR="009542CA" w:rsidRPr="00866C04">
        <w:tc>
          <w:tcPr>
            <w:tcW w:w="1570" w:type="dxa"/>
            <w:tcMar>
              <w:top w:w="0" w:type="dxa"/>
              <w:left w:w="0" w:type="dxa"/>
              <w:bottom w:w="0" w:type="dxa"/>
              <w:right w:w="0" w:type="dxa"/>
            </w:tcMar>
          </w:tcPr>
          <w:p w:rsidR="009542CA" w:rsidRPr="00866C04" w:rsidRDefault="00C74436">
            <w:pPr>
              <w:pStyle w:val="REMARKTABLECELLSIMPLE"/>
            </w:pPr>
            <w:r w:rsidRPr="00866C04">
              <w:t>EFDD:</w:t>
            </w:r>
          </w:p>
        </w:tc>
        <w:tc>
          <w:tcPr>
            <w:tcW w:w="7495" w:type="dxa"/>
            <w:tcMar>
              <w:top w:w="0" w:type="dxa"/>
              <w:left w:w="0" w:type="dxa"/>
              <w:bottom w:w="0" w:type="dxa"/>
              <w:right w:w="0" w:type="dxa"/>
            </w:tcMar>
          </w:tcPr>
          <w:p w:rsidR="009542CA" w:rsidRPr="00866C04" w:rsidRDefault="00C74436">
            <w:pPr>
              <w:pStyle w:val="REMARKTABLECELLSIMPLE"/>
            </w:pPr>
            <w:r w:rsidRPr="00866C04">
              <w:t>18, 21 pakeitimai.</w:t>
            </w:r>
          </w:p>
        </w:tc>
      </w:tr>
      <w:tr w:rsidR="009542CA" w:rsidRPr="00866C04">
        <w:tc>
          <w:tcPr>
            <w:tcW w:w="1570" w:type="dxa"/>
            <w:tcMar>
              <w:top w:w="0" w:type="dxa"/>
              <w:left w:w="0" w:type="dxa"/>
              <w:bottom w:w="0" w:type="dxa"/>
              <w:right w:w="0" w:type="dxa"/>
            </w:tcMar>
          </w:tcPr>
          <w:p w:rsidR="009542CA" w:rsidRPr="00866C04" w:rsidRDefault="00C74436">
            <w:pPr>
              <w:pStyle w:val="REMARKTABLECELLSIMPLE"/>
            </w:pPr>
            <w:r w:rsidRPr="00866C04">
              <w:t>Verts/ALE:</w:t>
            </w:r>
          </w:p>
        </w:tc>
        <w:tc>
          <w:tcPr>
            <w:tcW w:w="7495" w:type="dxa"/>
            <w:tcMar>
              <w:top w:w="0" w:type="dxa"/>
              <w:left w:w="0" w:type="dxa"/>
              <w:bottom w:w="0" w:type="dxa"/>
              <w:right w:w="0" w:type="dxa"/>
            </w:tcMar>
          </w:tcPr>
          <w:p w:rsidR="009542CA" w:rsidRPr="00866C04" w:rsidRDefault="00C74436">
            <w:pPr>
              <w:pStyle w:val="REMARKTABLECELLSIMPLE"/>
            </w:pPr>
            <w:r w:rsidRPr="00866C04">
              <w:t>82, 100 ir 101 pakeitimai.</w:t>
            </w:r>
          </w:p>
        </w:tc>
      </w:tr>
      <w:tr w:rsidR="009542CA" w:rsidRPr="00866C04">
        <w:tc>
          <w:tcPr>
            <w:tcW w:w="1570" w:type="dxa"/>
            <w:tcMar>
              <w:top w:w="0" w:type="dxa"/>
              <w:left w:w="0" w:type="dxa"/>
              <w:bottom w:w="0" w:type="dxa"/>
              <w:right w:w="0" w:type="dxa"/>
            </w:tcMar>
          </w:tcPr>
          <w:p w:rsidR="009542CA" w:rsidRPr="00866C04" w:rsidRDefault="00C74436">
            <w:pPr>
              <w:pStyle w:val="REMARKTABLECELLSIMPLE"/>
            </w:pPr>
            <w:r w:rsidRPr="00866C04">
              <w:t>ENF:</w:t>
            </w:r>
          </w:p>
        </w:tc>
        <w:tc>
          <w:tcPr>
            <w:tcW w:w="7495" w:type="dxa"/>
            <w:tcMar>
              <w:top w:w="0" w:type="dxa"/>
              <w:left w:w="0" w:type="dxa"/>
              <w:bottom w:w="0" w:type="dxa"/>
              <w:right w:w="0" w:type="dxa"/>
            </w:tcMar>
          </w:tcPr>
          <w:p w:rsidR="009542CA" w:rsidRPr="00866C04" w:rsidRDefault="00C74436">
            <w:pPr>
              <w:pStyle w:val="REMARKTABLECELLSIMPLE"/>
            </w:pPr>
            <w:r w:rsidRPr="00866C04">
              <w:t>95, 96, 97, 98 ir 99 pakeitimai.</w:t>
            </w:r>
          </w:p>
        </w:tc>
      </w:tr>
      <w:tr w:rsidR="009542CA" w:rsidRPr="00866C04">
        <w:tc>
          <w:tcPr>
            <w:tcW w:w="1570" w:type="dxa"/>
            <w:tcMar>
              <w:top w:w="0" w:type="dxa"/>
              <w:left w:w="0" w:type="dxa"/>
              <w:bottom w:w="0" w:type="dxa"/>
              <w:right w:w="0" w:type="dxa"/>
            </w:tcMar>
          </w:tcPr>
          <w:p w:rsidR="009542CA" w:rsidRPr="00866C04" w:rsidRDefault="00C74436">
            <w:pPr>
              <w:pStyle w:val="REMARKTABLECELLSIMPLE"/>
            </w:pPr>
            <w:r w:rsidRPr="00866C04">
              <w:t>GUE/NGL:</w:t>
            </w:r>
          </w:p>
        </w:tc>
        <w:tc>
          <w:tcPr>
            <w:tcW w:w="7495" w:type="dxa"/>
            <w:tcMar>
              <w:top w:w="0" w:type="dxa"/>
              <w:left w:w="0" w:type="dxa"/>
              <w:bottom w:w="0" w:type="dxa"/>
              <w:right w:w="0" w:type="dxa"/>
            </w:tcMar>
          </w:tcPr>
          <w:p w:rsidR="009542CA" w:rsidRPr="00866C04" w:rsidRDefault="00C74436">
            <w:pPr>
              <w:pStyle w:val="REMARKTABLECELLSIMPLE"/>
            </w:pPr>
            <w:r w:rsidRPr="00866C04">
              <w:t>102, 103, 104, 105 pakeitimai.</w:t>
            </w:r>
          </w:p>
        </w:tc>
      </w:tr>
    </w:tbl>
    <w:p w:rsidR="009542CA" w:rsidRPr="00866C04" w:rsidRDefault="009542CA">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9542CA" w:rsidRPr="00866C04">
        <w:trPr>
          <w:cantSplit/>
        </w:trPr>
        <w:tc>
          <w:tcPr>
            <w:tcW w:w="9065" w:type="dxa"/>
            <w:gridSpan w:val="2"/>
            <w:tcMar>
              <w:top w:w="0" w:type="dxa"/>
              <w:left w:w="0" w:type="dxa"/>
              <w:bottom w:w="0" w:type="dxa"/>
              <w:right w:w="0" w:type="dxa"/>
            </w:tcMar>
          </w:tcPr>
          <w:p w:rsidR="009542CA" w:rsidRPr="00866C04" w:rsidRDefault="00C74436">
            <w:pPr>
              <w:pStyle w:val="REMARKTABLECELLTITLE"/>
            </w:pPr>
            <w:r w:rsidRPr="00866C04">
              <w:t>Prašymai balsuoti atskirai</w:t>
            </w:r>
          </w:p>
        </w:tc>
      </w:tr>
      <w:tr w:rsidR="009542CA" w:rsidRPr="00866C04">
        <w:tc>
          <w:tcPr>
            <w:tcW w:w="1570" w:type="dxa"/>
            <w:tcMar>
              <w:top w:w="0" w:type="dxa"/>
              <w:left w:w="0" w:type="dxa"/>
              <w:bottom w:w="0" w:type="dxa"/>
              <w:right w:w="0" w:type="dxa"/>
            </w:tcMar>
          </w:tcPr>
          <w:p w:rsidR="009542CA" w:rsidRPr="00866C04" w:rsidRDefault="00C74436">
            <w:pPr>
              <w:pStyle w:val="REMARKTABLECELLSIMPLE"/>
            </w:pPr>
            <w:r w:rsidRPr="00866C04">
              <w:t>daugiau kaip 38 nariai:</w:t>
            </w:r>
          </w:p>
        </w:tc>
        <w:tc>
          <w:tcPr>
            <w:tcW w:w="7495" w:type="dxa"/>
            <w:tcMar>
              <w:top w:w="0" w:type="dxa"/>
              <w:left w:w="0" w:type="dxa"/>
              <w:bottom w:w="0" w:type="dxa"/>
              <w:right w:w="0" w:type="dxa"/>
            </w:tcMar>
          </w:tcPr>
          <w:p w:rsidR="009542CA" w:rsidRPr="00866C04" w:rsidRDefault="00C74436">
            <w:pPr>
              <w:pStyle w:val="REMARKTABLECELLSIMPLE"/>
            </w:pPr>
            <w:r w:rsidRPr="00866C04">
              <w:t>18 pakeitimas.</w:t>
            </w:r>
          </w:p>
        </w:tc>
      </w:tr>
      <w:tr w:rsidR="009542CA" w:rsidRPr="00866C04">
        <w:tc>
          <w:tcPr>
            <w:tcW w:w="1570" w:type="dxa"/>
            <w:tcMar>
              <w:top w:w="0" w:type="dxa"/>
              <w:left w:w="0" w:type="dxa"/>
              <w:bottom w:w="0" w:type="dxa"/>
              <w:right w:w="0" w:type="dxa"/>
            </w:tcMar>
          </w:tcPr>
          <w:p w:rsidR="009542CA" w:rsidRPr="00866C04" w:rsidRDefault="00C74436">
            <w:pPr>
              <w:pStyle w:val="REMARKTABLECELLSIMPLE"/>
            </w:pPr>
            <w:r w:rsidRPr="00866C04">
              <w:t>ECR:</w:t>
            </w:r>
          </w:p>
        </w:tc>
        <w:tc>
          <w:tcPr>
            <w:tcW w:w="7495" w:type="dxa"/>
            <w:tcMar>
              <w:top w:w="0" w:type="dxa"/>
              <w:left w:w="0" w:type="dxa"/>
              <w:bottom w:w="0" w:type="dxa"/>
              <w:right w:w="0" w:type="dxa"/>
            </w:tcMar>
          </w:tcPr>
          <w:p w:rsidR="009542CA" w:rsidRPr="00866C04" w:rsidRDefault="00C74436">
            <w:pPr>
              <w:pStyle w:val="REMARKTABLECELLSIMPLE"/>
            </w:pPr>
            <w:r w:rsidRPr="00866C04">
              <w:t>1, 4, 5, 7, 8, 9, 11, 13, 14, 16, 18, 22, 24, 39, 43, 44, 45, 46, 47, 48, 51, 53, 56, 57, 59 pakeitimai.</w:t>
            </w:r>
          </w:p>
        </w:tc>
      </w:tr>
    </w:tbl>
    <w:p w:rsidR="009542CA" w:rsidRPr="00866C04" w:rsidRDefault="009542CA">
      <w:pPr>
        <w:pStyle w:val="STYTAB"/>
      </w:pPr>
    </w:p>
    <w:p w:rsidR="009542CA" w:rsidRPr="00866C04" w:rsidRDefault="009542CA">
      <w:pPr>
        <w:pStyle w:val="STYTAB"/>
      </w:pPr>
    </w:p>
    <w:p w:rsidR="009542CA" w:rsidRPr="00866C04" w:rsidRDefault="0026097E" w:rsidP="0026097E">
      <w:pPr>
        <w:pStyle w:val="VOTETITLE"/>
      </w:pPr>
      <w:r w:rsidRPr="00866C04">
        <w:t>Derybų dėl ES ir Jordanijos susitarimo dėl keitimosi asmens duomenimis, siekiant kovoti su sunkiais nusikaltimais ir terorizmu, pradžia</w:t>
      </w:r>
    </w:p>
    <w:p w:rsidR="009542CA" w:rsidRPr="00866C04" w:rsidRDefault="00C74436">
      <w:pPr>
        <w:pStyle w:val="VOTEREPORTTITLE"/>
      </w:pPr>
      <w:r w:rsidRPr="00866C04">
        <w:t>Pranešimas: Claude Moraes (A8-0232/2018)</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9542CA" w:rsidRPr="00866C04">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542CA" w:rsidRPr="00866C04" w:rsidRDefault="00C74436">
            <w:pPr>
              <w:pStyle w:val="VOTINGTABLEHEADER"/>
            </w:pPr>
            <w:r w:rsidRPr="00866C04">
              <w:t>Dalykas</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542CA" w:rsidRPr="00866C04" w:rsidRDefault="00C74436">
            <w:pPr>
              <w:pStyle w:val="VOTINGTABLEHEADER"/>
            </w:pPr>
            <w:r w:rsidRPr="00866C04">
              <w:t>Pak. Nr.</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542CA" w:rsidRPr="00866C04" w:rsidRDefault="00C74436">
            <w:pPr>
              <w:pStyle w:val="VOTINGTABLEHEADER"/>
            </w:pPr>
            <w:r w:rsidRPr="00866C04">
              <w:t>Autorius</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542CA" w:rsidRPr="00866C04" w:rsidRDefault="00C74436">
            <w:pPr>
              <w:pStyle w:val="VOTINGTABLEHEADER"/>
            </w:pPr>
            <w:r w:rsidRPr="00866C04">
              <w:t>VB ir kt.</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542CA" w:rsidRPr="00866C04" w:rsidRDefault="00C74436">
            <w:pPr>
              <w:pStyle w:val="VOTINGTABLEHEADER"/>
            </w:pPr>
            <w:r w:rsidRPr="00866C04">
              <w:t>Balsavimas</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542CA" w:rsidRPr="00866C04" w:rsidRDefault="00C74436">
            <w:pPr>
              <w:pStyle w:val="VOTINGTABLEHEADER"/>
            </w:pPr>
            <w:r w:rsidRPr="00866C04">
              <w:t>VB / EB: pastabos</w:t>
            </w:r>
          </w:p>
        </w:tc>
      </w:tr>
      <w:tr w:rsidR="009542CA" w:rsidRPr="00866C04">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SIMPLEOBJECT"/>
            </w:pPr>
            <w:r w:rsidRPr="00866C04">
              <w:t>Po 20 dalies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1=</w:t>
            </w:r>
            <w:r w:rsidRPr="00866C04">
              <w:br/>
              <w:t>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Verts/ALE</w:t>
            </w:r>
            <w:r w:rsidRPr="00866C04">
              <w:b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OBJECT"/>
            </w:pPr>
            <w:r w:rsidRPr="00866C04">
              <w:t>Balsavimas: rezoliucija (visas tekstas)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REMARK"/>
            </w:pPr>
            <w:r w:rsidRPr="00866C04">
              <w:t>542, 89, 35</w:t>
            </w:r>
          </w:p>
        </w:tc>
      </w:tr>
    </w:tbl>
    <w:p w:rsidR="009542CA" w:rsidRPr="00866C04" w:rsidRDefault="009542CA">
      <w:pPr>
        <w:pStyle w:val="STYTAB"/>
      </w:pPr>
    </w:p>
    <w:p w:rsidR="009542CA" w:rsidRPr="00866C04" w:rsidRDefault="009542CA">
      <w:pPr>
        <w:pStyle w:val="STYTAB"/>
      </w:pPr>
    </w:p>
    <w:p w:rsidR="009542CA" w:rsidRPr="00866C04" w:rsidRDefault="009542CA">
      <w:pPr>
        <w:pStyle w:val="STYTAB"/>
      </w:pPr>
    </w:p>
    <w:p w:rsidR="009542CA" w:rsidRPr="00866C04" w:rsidRDefault="0026097E" w:rsidP="0026097E">
      <w:pPr>
        <w:pStyle w:val="VOTETITLE"/>
      </w:pPr>
      <w:r w:rsidRPr="00866C04">
        <w:t>Derybų dėl ES ir Turkijos susitarimo dėl keitimosi asmens duomenimis, siekiant kovoti su sunkiais nusikaltimais ir terorizmu, pradžia</w:t>
      </w:r>
    </w:p>
    <w:p w:rsidR="009542CA" w:rsidRPr="00866C04" w:rsidRDefault="00C74436">
      <w:pPr>
        <w:pStyle w:val="VOTEREPORTTITLE"/>
      </w:pPr>
      <w:r w:rsidRPr="00866C04">
        <w:t>Pranešimas: Claude Moraes (A8-0233/2018)</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9542CA" w:rsidRPr="00866C04">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542CA" w:rsidRPr="00866C04" w:rsidRDefault="00C74436">
            <w:pPr>
              <w:pStyle w:val="VOTINGTABLEHEADER"/>
            </w:pPr>
            <w:r w:rsidRPr="00866C04">
              <w:lastRenderedPageBreak/>
              <w:t>Dalykas</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542CA" w:rsidRPr="00866C04" w:rsidRDefault="00C74436">
            <w:pPr>
              <w:pStyle w:val="VOTINGTABLEHEADER"/>
            </w:pPr>
            <w:r w:rsidRPr="00866C04">
              <w:t>Pak. Nr.</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542CA" w:rsidRPr="00866C04" w:rsidRDefault="00C74436">
            <w:pPr>
              <w:pStyle w:val="VOTINGTABLEHEADER"/>
            </w:pPr>
            <w:r w:rsidRPr="00866C04">
              <w:t>Autorius</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542CA" w:rsidRPr="00866C04" w:rsidRDefault="00C74436">
            <w:pPr>
              <w:pStyle w:val="VOTINGTABLEHEADER"/>
            </w:pPr>
            <w:r w:rsidRPr="00866C04">
              <w:t>VB ir kt.</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542CA" w:rsidRPr="00866C04" w:rsidRDefault="00C74436">
            <w:pPr>
              <w:pStyle w:val="VOTINGTABLEHEADER"/>
            </w:pPr>
            <w:r w:rsidRPr="00866C04">
              <w:t>Balsavimas</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542CA" w:rsidRPr="00866C04" w:rsidRDefault="00C74436">
            <w:pPr>
              <w:pStyle w:val="VOTINGTABLEHEADER"/>
            </w:pPr>
            <w:r w:rsidRPr="00866C04">
              <w:t>VB / EB: pastabos</w:t>
            </w:r>
          </w:p>
        </w:tc>
      </w:tr>
      <w:tr w:rsidR="009542CA" w:rsidRPr="00866C04">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SIMPLEOBJECT"/>
            </w:pPr>
            <w:r w:rsidRPr="00866C04">
              <w:t>Po 24 dalies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1=</w:t>
            </w:r>
            <w:r w:rsidRPr="00866C04">
              <w:br/>
              <w:t>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Verts/ALE</w:t>
            </w:r>
            <w:r w:rsidRPr="00866C04">
              <w:b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OBJECT"/>
            </w:pPr>
            <w:r w:rsidRPr="00866C04">
              <w:t>Balsavimas: rezoliucija (visas tekstas)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REMARK"/>
            </w:pPr>
            <w:r w:rsidRPr="00866C04">
              <w:t>538, 110, 24</w:t>
            </w:r>
          </w:p>
        </w:tc>
      </w:tr>
    </w:tbl>
    <w:p w:rsidR="009542CA" w:rsidRPr="00866C04" w:rsidRDefault="009542CA">
      <w:pPr>
        <w:pStyle w:val="STYTAB"/>
      </w:pPr>
    </w:p>
    <w:tbl>
      <w:tblPr>
        <w:tblW w:w="9065" w:type="dxa"/>
        <w:tblLayout w:type="fixed"/>
        <w:tblCellMar>
          <w:left w:w="10" w:type="dxa"/>
          <w:right w:w="10" w:type="dxa"/>
        </w:tblCellMar>
        <w:tblLook w:val="04A0" w:firstRow="1" w:lastRow="0" w:firstColumn="1" w:lastColumn="0" w:noHBand="0" w:noVBand="1"/>
      </w:tblPr>
      <w:tblGrid>
        <w:gridCol w:w="8719"/>
        <w:gridCol w:w="346"/>
      </w:tblGrid>
      <w:tr w:rsidR="009542CA" w:rsidRPr="00866C04">
        <w:trPr>
          <w:cantSplit/>
        </w:trPr>
        <w:tc>
          <w:tcPr>
            <w:tcW w:w="9065" w:type="dxa"/>
            <w:gridSpan w:val="2"/>
            <w:tcMar>
              <w:top w:w="0" w:type="dxa"/>
              <w:left w:w="0" w:type="dxa"/>
              <w:bottom w:w="0" w:type="dxa"/>
              <w:right w:w="0" w:type="dxa"/>
            </w:tcMar>
          </w:tcPr>
          <w:p w:rsidR="009542CA" w:rsidRPr="00866C04" w:rsidRDefault="009542CA">
            <w:pPr>
              <w:pStyle w:val="REMARKTABLECELLTITLE"/>
            </w:pPr>
          </w:p>
        </w:tc>
      </w:tr>
      <w:tr w:rsidR="009542CA" w:rsidRPr="00866C04">
        <w:trPr>
          <w:gridAfter w:val="1"/>
          <w:wAfter w:w="360" w:type="dxa"/>
          <w:cantSplit/>
        </w:trPr>
        <w:tc>
          <w:tcPr>
            <w:tcW w:w="9065" w:type="dxa"/>
            <w:tcMar>
              <w:top w:w="0" w:type="dxa"/>
              <w:left w:w="0" w:type="dxa"/>
              <w:bottom w:w="0" w:type="dxa"/>
              <w:right w:w="0" w:type="dxa"/>
            </w:tcMar>
          </w:tcPr>
          <w:p w:rsidR="009542CA" w:rsidRPr="00866C04" w:rsidRDefault="009542CA" w:rsidP="00024744">
            <w:pPr>
              <w:pStyle w:val="REMARKTABLECELLSIMPLE"/>
            </w:pPr>
          </w:p>
        </w:tc>
      </w:tr>
    </w:tbl>
    <w:p w:rsidR="009542CA" w:rsidRPr="00866C04" w:rsidRDefault="009542CA">
      <w:pPr>
        <w:pStyle w:val="STYTAB"/>
      </w:pPr>
    </w:p>
    <w:p w:rsidR="009542CA" w:rsidRPr="00866C04" w:rsidRDefault="009542CA">
      <w:pPr>
        <w:pStyle w:val="STYTAB"/>
      </w:pPr>
    </w:p>
    <w:p w:rsidR="009542CA" w:rsidRPr="00866C04" w:rsidRDefault="0026097E" w:rsidP="0026097E">
      <w:pPr>
        <w:pStyle w:val="VOTETITLE"/>
      </w:pPr>
      <w:r w:rsidRPr="00866C04">
        <w:t>Derybų dėl ES ir Izraelio susitarimo dėl keitimosi asmens duomenimis, siekiant kovoti su sunkiais nusikaltimais ir terorizmu, pradžia</w:t>
      </w:r>
    </w:p>
    <w:p w:rsidR="009542CA" w:rsidRPr="00866C04" w:rsidRDefault="00C74436">
      <w:pPr>
        <w:pStyle w:val="VOTEREPORTTITLE"/>
      </w:pPr>
      <w:r w:rsidRPr="00866C04">
        <w:t>Pranešimas: Claude Moraes (A8-0235/2018)</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9542CA" w:rsidRPr="00866C04">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542CA" w:rsidRPr="00866C04" w:rsidRDefault="00C74436">
            <w:pPr>
              <w:pStyle w:val="VOTINGTABLEHEADER"/>
            </w:pPr>
            <w:r w:rsidRPr="00866C04">
              <w:t>Dalykas</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542CA" w:rsidRPr="00866C04" w:rsidRDefault="00C74436">
            <w:pPr>
              <w:pStyle w:val="VOTINGTABLEHEADER"/>
            </w:pPr>
            <w:r w:rsidRPr="00866C04">
              <w:t>Pak. Nr.</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542CA" w:rsidRPr="00866C04" w:rsidRDefault="00C74436">
            <w:pPr>
              <w:pStyle w:val="VOTINGTABLEHEADER"/>
            </w:pPr>
            <w:r w:rsidRPr="00866C04">
              <w:t>Autorius</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542CA" w:rsidRPr="00866C04" w:rsidRDefault="00C74436">
            <w:pPr>
              <w:pStyle w:val="VOTINGTABLEHEADER"/>
            </w:pPr>
            <w:r w:rsidRPr="00866C04">
              <w:t>VB ir kt.</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542CA" w:rsidRPr="00866C04" w:rsidRDefault="00C74436">
            <w:pPr>
              <w:pStyle w:val="VOTINGTABLEHEADER"/>
            </w:pPr>
            <w:r w:rsidRPr="00866C04">
              <w:t>Balsavimas</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542CA" w:rsidRPr="00866C04" w:rsidRDefault="00C74436">
            <w:pPr>
              <w:pStyle w:val="VOTINGTABLEHEADER"/>
            </w:pPr>
            <w:r w:rsidRPr="00866C04">
              <w:t>VB / EB: pastabos</w:t>
            </w:r>
          </w:p>
        </w:tc>
      </w:tr>
      <w:tr w:rsidR="009542CA" w:rsidRPr="00866C04">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SIMPLEOBJECT"/>
            </w:pPr>
            <w:r w:rsidRPr="00866C04">
              <w:t>Po 20 dalies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1=</w:t>
            </w:r>
            <w:r w:rsidRPr="00866C04">
              <w:br/>
              <w:t>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Verts/ALE</w:t>
            </w:r>
            <w:r w:rsidRPr="00866C04">
              <w:b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OBJECT"/>
            </w:pPr>
            <w:r w:rsidRPr="00866C04">
              <w:t>Balsavimas: rezoliucija (visas tekstas)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REMARK"/>
            </w:pPr>
            <w:r w:rsidRPr="00866C04">
              <w:t>547, 104, 21</w:t>
            </w:r>
          </w:p>
        </w:tc>
      </w:tr>
    </w:tbl>
    <w:p w:rsidR="009542CA" w:rsidRPr="00866C04" w:rsidRDefault="009542CA">
      <w:pPr>
        <w:pStyle w:val="STYTAB"/>
      </w:pPr>
    </w:p>
    <w:p w:rsidR="009542CA" w:rsidRPr="00866C04" w:rsidRDefault="009542CA">
      <w:pPr>
        <w:pStyle w:val="STYTAB"/>
      </w:pPr>
    </w:p>
    <w:p w:rsidR="009542CA" w:rsidRPr="00866C04" w:rsidRDefault="009542CA">
      <w:pPr>
        <w:pStyle w:val="STYTAB"/>
      </w:pPr>
    </w:p>
    <w:p w:rsidR="009542CA" w:rsidRPr="00866C04" w:rsidRDefault="00B06224" w:rsidP="003A5DBA">
      <w:pPr>
        <w:pStyle w:val="VOTETITLE"/>
      </w:pPr>
      <w:r w:rsidRPr="00866C04">
        <w:t>Derybų dėl ES ir Tuniso susitarimo dėl keitimosi asmens duomenimis, siekiant kovoti su sunkiais nusikaltimais ir terorizmu, pradžia</w:t>
      </w:r>
    </w:p>
    <w:p w:rsidR="009542CA" w:rsidRPr="00866C04" w:rsidRDefault="00C74436">
      <w:pPr>
        <w:pStyle w:val="VOTEREPORTTITLE"/>
      </w:pPr>
      <w:r w:rsidRPr="00866C04">
        <w:t>Pranešimas: Claude Moraes (A8-0237/2018)</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9542CA" w:rsidRPr="00866C04">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542CA" w:rsidRPr="00866C04" w:rsidRDefault="00C74436">
            <w:pPr>
              <w:pStyle w:val="VOTINGTABLEHEADER"/>
            </w:pPr>
            <w:r w:rsidRPr="00866C04">
              <w:t>Dalykas</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542CA" w:rsidRPr="00866C04" w:rsidRDefault="00C74436">
            <w:pPr>
              <w:pStyle w:val="VOTINGTABLEHEADER"/>
            </w:pPr>
            <w:r w:rsidRPr="00866C04">
              <w:t>Pak. Nr.</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542CA" w:rsidRPr="00866C04" w:rsidRDefault="00C74436">
            <w:pPr>
              <w:pStyle w:val="VOTINGTABLEHEADER"/>
            </w:pPr>
            <w:r w:rsidRPr="00866C04">
              <w:t>Autorius</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542CA" w:rsidRPr="00866C04" w:rsidRDefault="00C74436">
            <w:pPr>
              <w:pStyle w:val="VOTINGTABLEHEADER"/>
            </w:pPr>
            <w:r w:rsidRPr="00866C04">
              <w:t>VB ir kt.</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542CA" w:rsidRPr="00866C04" w:rsidRDefault="00C74436">
            <w:pPr>
              <w:pStyle w:val="VOTINGTABLEHEADER"/>
            </w:pPr>
            <w:r w:rsidRPr="00866C04">
              <w:t>Balsavimas</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542CA" w:rsidRPr="00866C04" w:rsidRDefault="00C74436">
            <w:pPr>
              <w:pStyle w:val="VOTINGTABLEHEADER"/>
            </w:pPr>
            <w:r w:rsidRPr="00866C04">
              <w:t>VB / EB: pastabos</w:t>
            </w:r>
          </w:p>
        </w:tc>
      </w:tr>
      <w:tr w:rsidR="009542CA" w:rsidRPr="00866C04">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SIMPLEOBJECT"/>
            </w:pPr>
            <w:r w:rsidRPr="00866C04">
              <w:t>Po 20 dalies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1=</w:t>
            </w:r>
            <w:r w:rsidRPr="00866C04">
              <w:br/>
              <w:t>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Verts/ALE</w:t>
            </w:r>
            <w:r w:rsidRPr="00866C04">
              <w:b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OBJECT"/>
            </w:pPr>
            <w:r w:rsidRPr="00866C04">
              <w:t>Balsavimas: rezoliucija (visas tekstas)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REMARK"/>
            </w:pPr>
            <w:r w:rsidRPr="00866C04">
              <w:t>541, 94, 34</w:t>
            </w:r>
          </w:p>
        </w:tc>
      </w:tr>
    </w:tbl>
    <w:p w:rsidR="009542CA" w:rsidRPr="00866C04" w:rsidRDefault="009542CA">
      <w:pPr>
        <w:pStyle w:val="STYTAB"/>
      </w:pPr>
    </w:p>
    <w:p w:rsidR="009542CA" w:rsidRPr="00866C04" w:rsidRDefault="009542CA">
      <w:pPr>
        <w:pStyle w:val="STYTAB"/>
      </w:pPr>
    </w:p>
    <w:p w:rsidR="009542CA" w:rsidRPr="00866C04" w:rsidRDefault="009542CA">
      <w:pPr>
        <w:pStyle w:val="STYTAB"/>
      </w:pPr>
    </w:p>
    <w:p w:rsidR="009542CA" w:rsidRPr="00866C04" w:rsidRDefault="00B06224" w:rsidP="00F3196D">
      <w:pPr>
        <w:pStyle w:val="VOTETITLE"/>
      </w:pPr>
      <w:r w:rsidRPr="00866C04">
        <w:t>Derybų dėl ES ir Maroko susitarimo dėl keitimosi asmens duomenimis, siekiant kovoti su sunkiais nusikaltimais ir terorizmu, pradžia</w:t>
      </w:r>
    </w:p>
    <w:p w:rsidR="009542CA" w:rsidRPr="00866C04" w:rsidRDefault="00C74436">
      <w:pPr>
        <w:pStyle w:val="VOTEREPORTTITLE"/>
      </w:pPr>
      <w:r w:rsidRPr="00866C04">
        <w:t>Pranešimas: Claude Moraes (A8-0238/2018)</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9542CA" w:rsidRPr="00866C04">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542CA" w:rsidRPr="00866C04" w:rsidRDefault="00C74436">
            <w:pPr>
              <w:pStyle w:val="VOTINGTABLEHEADER"/>
            </w:pPr>
            <w:r w:rsidRPr="00866C04">
              <w:lastRenderedPageBreak/>
              <w:t>Dalykas</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542CA" w:rsidRPr="00866C04" w:rsidRDefault="00C74436">
            <w:pPr>
              <w:pStyle w:val="VOTINGTABLEHEADER"/>
            </w:pPr>
            <w:r w:rsidRPr="00866C04">
              <w:t>Pak. Nr.</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542CA" w:rsidRPr="00866C04" w:rsidRDefault="00C74436">
            <w:pPr>
              <w:pStyle w:val="VOTINGTABLEHEADER"/>
            </w:pPr>
            <w:r w:rsidRPr="00866C04">
              <w:t>Autorius</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542CA" w:rsidRPr="00866C04" w:rsidRDefault="00C74436">
            <w:pPr>
              <w:pStyle w:val="VOTINGTABLEHEADER"/>
            </w:pPr>
            <w:r w:rsidRPr="00866C04">
              <w:t>VB ir kt.</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542CA" w:rsidRPr="00866C04" w:rsidRDefault="00C74436">
            <w:pPr>
              <w:pStyle w:val="VOTINGTABLEHEADER"/>
            </w:pPr>
            <w:r w:rsidRPr="00866C04">
              <w:t>Balsavimas</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542CA" w:rsidRPr="00866C04" w:rsidRDefault="00C74436">
            <w:pPr>
              <w:pStyle w:val="VOTINGTABLEHEADER"/>
            </w:pPr>
            <w:r w:rsidRPr="00866C04">
              <w:t>VB / EB: pastabos</w:t>
            </w:r>
          </w:p>
        </w:tc>
      </w:tr>
      <w:tr w:rsidR="009542CA" w:rsidRPr="00866C04">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SIMPLEOBJECT"/>
            </w:pPr>
            <w:r w:rsidRPr="00866C04">
              <w:t>Po 20 dalies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1=</w:t>
            </w:r>
            <w:r w:rsidRPr="00866C04">
              <w:br/>
              <w:t>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Verts/ALE</w:t>
            </w:r>
            <w:r w:rsidRPr="00866C04">
              <w:b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OBJECT"/>
            </w:pPr>
            <w:r w:rsidRPr="00866C04">
              <w:t>Balsavimas: rezoliucija (visas tekstas)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REMARK"/>
            </w:pPr>
            <w:r w:rsidRPr="00866C04">
              <w:t>532, 103, 32</w:t>
            </w:r>
          </w:p>
        </w:tc>
      </w:tr>
    </w:tbl>
    <w:p w:rsidR="009542CA" w:rsidRPr="00866C04" w:rsidRDefault="009542CA">
      <w:pPr>
        <w:pStyle w:val="STYTAB"/>
      </w:pPr>
    </w:p>
    <w:p w:rsidR="009542CA" w:rsidRPr="00866C04" w:rsidRDefault="009542CA">
      <w:pPr>
        <w:pStyle w:val="STYTAB"/>
      </w:pPr>
    </w:p>
    <w:p w:rsidR="009542CA" w:rsidRPr="00866C04" w:rsidRDefault="009542CA">
      <w:pPr>
        <w:pStyle w:val="STYTAB"/>
      </w:pPr>
    </w:p>
    <w:p w:rsidR="009542CA" w:rsidRPr="00866C04" w:rsidRDefault="00B06224" w:rsidP="001C3076">
      <w:pPr>
        <w:pStyle w:val="VOTETITLE"/>
      </w:pPr>
      <w:r w:rsidRPr="00866C04">
        <w:t>Derybų dėl ES ir Libano susitarimo dėl keitimosi asmens duomenimis, siekiant kovoti su sunkiais nusikaltimais ir terorizmu, pradžia</w:t>
      </w:r>
    </w:p>
    <w:p w:rsidR="009542CA" w:rsidRPr="00866C04" w:rsidRDefault="00C74436">
      <w:pPr>
        <w:pStyle w:val="VOTEREPORTTITLE"/>
      </w:pPr>
      <w:r w:rsidRPr="00866C04">
        <w:t>Pranešimas: Claude Moraes (A8-0234/2018)</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9542CA" w:rsidRPr="00866C04">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542CA" w:rsidRPr="00866C04" w:rsidRDefault="00C74436">
            <w:pPr>
              <w:pStyle w:val="VOTINGTABLEHEADER"/>
            </w:pPr>
            <w:r w:rsidRPr="00866C04">
              <w:t>Dalykas</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542CA" w:rsidRPr="00866C04" w:rsidRDefault="00C74436">
            <w:pPr>
              <w:pStyle w:val="VOTINGTABLEHEADER"/>
            </w:pPr>
            <w:r w:rsidRPr="00866C04">
              <w:t>Pak. Nr.</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542CA" w:rsidRPr="00866C04" w:rsidRDefault="00C74436">
            <w:pPr>
              <w:pStyle w:val="VOTINGTABLEHEADER"/>
            </w:pPr>
            <w:r w:rsidRPr="00866C04">
              <w:t>Autorius</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542CA" w:rsidRPr="00866C04" w:rsidRDefault="00C74436">
            <w:pPr>
              <w:pStyle w:val="VOTINGTABLEHEADER"/>
            </w:pPr>
            <w:r w:rsidRPr="00866C04">
              <w:t>VB ir kt.</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542CA" w:rsidRPr="00866C04" w:rsidRDefault="00C74436">
            <w:pPr>
              <w:pStyle w:val="VOTINGTABLEHEADER"/>
            </w:pPr>
            <w:r w:rsidRPr="00866C04">
              <w:t>Balsavimas</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542CA" w:rsidRPr="00866C04" w:rsidRDefault="00C74436">
            <w:pPr>
              <w:pStyle w:val="VOTINGTABLEHEADER"/>
            </w:pPr>
            <w:r w:rsidRPr="00866C04">
              <w:t>VB / EB: pastabos</w:t>
            </w:r>
          </w:p>
        </w:tc>
      </w:tr>
      <w:tr w:rsidR="009542CA" w:rsidRPr="00866C04">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SIMPLEOBJECT"/>
            </w:pPr>
            <w:r w:rsidRPr="00866C04">
              <w:t>Po 20 dalies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1=</w:t>
            </w:r>
            <w:r w:rsidRPr="00866C04">
              <w:br/>
              <w:t>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Verts/ALE</w:t>
            </w:r>
            <w:r w:rsidRPr="00866C04">
              <w:b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OBJECT"/>
            </w:pPr>
            <w:r w:rsidRPr="00866C04">
              <w:t>Balsavimas: rezoliucija (visas tekstas)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REMARK"/>
            </w:pPr>
            <w:r w:rsidRPr="00866C04">
              <w:t>536, 99, 34</w:t>
            </w:r>
          </w:p>
        </w:tc>
      </w:tr>
    </w:tbl>
    <w:p w:rsidR="009542CA" w:rsidRPr="00866C04" w:rsidRDefault="009542CA">
      <w:pPr>
        <w:pStyle w:val="STYTAB"/>
      </w:pPr>
    </w:p>
    <w:p w:rsidR="009542CA" w:rsidRPr="00866C04" w:rsidRDefault="009542CA">
      <w:pPr>
        <w:pStyle w:val="STYTAB"/>
      </w:pPr>
    </w:p>
    <w:p w:rsidR="009542CA" w:rsidRPr="00866C04" w:rsidRDefault="009542CA">
      <w:pPr>
        <w:pStyle w:val="STYTAB"/>
      </w:pPr>
    </w:p>
    <w:p w:rsidR="009542CA" w:rsidRPr="00866C04" w:rsidRDefault="00B06224" w:rsidP="002C234D">
      <w:pPr>
        <w:pStyle w:val="VOTETITLE"/>
      </w:pPr>
      <w:r w:rsidRPr="00866C04">
        <w:t>Derybų dėl ES ir Egipto susitarimo dėl keitimosi asmens duomenimis, siekiant kovoti su sunkiais nusikaltimais ir terorizmu, pradžia</w:t>
      </w:r>
    </w:p>
    <w:p w:rsidR="009542CA" w:rsidRPr="00866C04" w:rsidRDefault="00C74436">
      <w:pPr>
        <w:pStyle w:val="VOTEREPORTTITLE"/>
      </w:pPr>
      <w:r w:rsidRPr="00866C04">
        <w:t>Pranešimas: Claude Moraes (A8-0236/2018)</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9542CA" w:rsidRPr="00866C04">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542CA" w:rsidRPr="00866C04" w:rsidRDefault="00C74436">
            <w:pPr>
              <w:pStyle w:val="VOTINGTABLEHEADER"/>
            </w:pPr>
            <w:r w:rsidRPr="00866C04">
              <w:t>Dalykas</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542CA" w:rsidRPr="00866C04" w:rsidRDefault="00C74436">
            <w:pPr>
              <w:pStyle w:val="VOTINGTABLEHEADER"/>
            </w:pPr>
            <w:r w:rsidRPr="00866C04">
              <w:t>Pak. Nr.</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542CA" w:rsidRPr="00866C04" w:rsidRDefault="00C74436">
            <w:pPr>
              <w:pStyle w:val="VOTINGTABLEHEADER"/>
            </w:pPr>
            <w:r w:rsidRPr="00866C04">
              <w:t>Autorius</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542CA" w:rsidRPr="00866C04" w:rsidRDefault="00C74436">
            <w:pPr>
              <w:pStyle w:val="VOTINGTABLEHEADER"/>
            </w:pPr>
            <w:r w:rsidRPr="00866C04">
              <w:t>VB ir kt.</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542CA" w:rsidRPr="00866C04" w:rsidRDefault="00C74436">
            <w:pPr>
              <w:pStyle w:val="VOTINGTABLEHEADER"/>
            </w:pPr>
            <w:r w:rsidRPr="00866C04">
              <w:t>Balsavimas</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542CA" w:rsidRPr="00866C04" w:rsidRDefault="00C74436">
            <w:pPr>
              <w:pStyle w:val="VOTINGTABLEHEADER"/>
            </w:pPr>
            <w:r w:rsidRPr="00866C04">
              <w:t>VB / EB: pastabos</w:t>
            </w:r>
          </w:p>
        </w:tc>
      </w:tr>
      <w:tr w:rsidR="009542CA" w:rsidRPr="00866C04">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SIMPLEOBJECT"/>
            </w:pPr>
            <w:r w:rsidRPr="00866C04">
              <w:t>Po 21 dalies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1=</w:t>
            </w:r>
            <w:r w:rsidRPr="00866C04">
              <w:br/>
              <w:t>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Verts/ALE</w:t>
            </w:r>
            <w:r w:rsidRPr="00866C04">
              <w:b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rsidRPr="00866C04">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OBJECT"/>
            </w:pPr>
            <w:r w:rsidRPr="00866C04">
              <w:t>Balsavimas: rezoliucija (visas tekstas)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REMARK"/>
            </w:pPr>
            <w:r w:rsidRPr="00866C04">
              <w:t>527, 109, 24</w:t>
            </w:r>
          </w:p>
        </w:tc>
      </w:tr>
    </w:tbl>
    <w:p w:rsidR="009542CA" w:rsidRPr="00866C04" w:rsidRDefault="009542CA">
      <w:pPr>
        <w:pStyle w:val="STYTAB"/>
      </w:pPr>
    </w:p>
    <w:p w:rsidR="009542CA" w:rsidRPr="00866C04" w:rsidRDefault="009542CA">
      <w:pPr>
        <w:pStyle w:val="STYTAB"/>
      </w:pPr>
    </w:p>
    <w:p w:rsidR="009542CA" w:rsidRPr="00866C04" w:rsidRDefault="009542CA">
      <w:pPr>
        <w:pStyle w:val="STYTAB"/>
      </w:pPr>
    </w:p>
    <w:p w:rsidR="009542CA" w:rsidRPr="00866C04" w:rsidRDefault="00B06224" w:rsidP="0026500B">
      <w:pPr>
        <w:pStyle w:val="VOTETITLE"/>
      </w:pPr>
      <w:r w:rsidRPr="00866C04">
        <w:t>Derybų dėl ES ir Alžyro susitarimo dėl keitimosi asmens duomenimis, siekiant kovoti su sunkiais nusikaltimais ir terorizmu, pradžia</w:t>
      </w:r>
    </w:p>
    <w:p w:rsidR="009542CA" w:rsidRPr="00866C04" w:rsidRDefault="00C74436">
      <w:pPr>
        <w:pStyle w:val="VOTEREPORTTITLE"/>
      </w:pPr>
      <w:r w:rsidRPr="00866C04">
        <w:t>Pranešimas: Claude Moraes (A8-0239/2018)</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9542CA" w:rsidRPr="00866C04">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542CA" w:rsidRPr="00866C04" w:rsidRDefault="00C74436">
            <w:pPr>
              <w:pStyle w:val="VOTINGTABLEHEADER"/>
            </w:pPr>
            <w:r w:rsidRPr="00866C04">
              <w:lastRenderedPageBreak/>
              <w:t>Dalykas</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542CA" w:rsidRPr="00866C04" w:rsidRDefault="00C74436">
            <w:pPr>
              <w:pStyle w:val="VOTINGTABLEHEADER"/>
            </w:pPr>
            <w:r w:rsidRPr="00866C04">
              <w:t>Pak. Nr.</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542CA" w:rsidRPr="00866C04" w:rsidRDefault="00C74436">
            <w:pPr>
              <w:pStyle w:val="VOTINGTABLEHEADER"/>
            </w:pPr>
            <w:r w:rsidRPr="00866C04">
              <w:t>Autorius</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542CA" w:rsidRPr="00866C04" w:rsidRDefault="00C74436">
            <w:pPr>
              <w:pStyle w:val="VOTINGTABLEHEADER"/>
            </w:pPr>
            <w:r w:rsidRPr="00866C04">
              <w:t>VB ir kt.</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542CA" w:rsidRPr="00866C04" w:rsidRDefault="00C74436">
            <w:pPr>
              <w:pStyle w:val="VOTINGTABLEHEADER"/>
            </w:pPr>
            <w:r w:rsidRPr="00866C04">
              <w:t>Balsavimas</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542CA" w:rsidRPr="00866C04" w:rsidRDefault="00C74436">
            <w:pPr>
              <w:pStyle w:val="VOTINGTABLEHEADER"/>
            </w:pPr>
            <w:r w:rsidRPr="00866C04">
              <w:t>VB / EB: pastabos</w:t>
            </w:r>
          </w:p>
        </w:tc>
      </w:tr>
      <w:tr w:rsidR="009542CA" w:rsidRPr="00866C04">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SIMPLEOBJECT"/>
            </w:pPr>
            <w:r w:rsidRPr="00866C04">
              <w:t>Po 20 dalies</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1=</w:t>
            </w:r>
            <w:r w:rsidRPr="00866C04">
              <w:br/>
              <w:t>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UTHOR"/>
            </w:pPr>
            <w:r w:rsidRPr="00866C04">
              <w:t>Verts/ALE</w:t>
            </w:r>
            <w:r w:rsidRPr="00866C04">
              <w:b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9542CA">
            <w:pPr>
              <w:pStyle w:val="VOTINGTABLECELLREMARK"/>
            </w:pPr>
          </w:p>
        </w:tc>
      </w:tr>
      <w:tr w:rsidR="009542CA">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OBJECT"/>
            </w:pPr>
            <w:r w:rsidRPr="00866C04">
              <w:t>Balsavimas: rezoliucija (visas tekstas)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AN"/>
            </w:pPr>
            <w:r w:rsidRPr="00866C04">
              <w:t>VB</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Pr="00866C04" w:rsidRDefault="00C74436">
            <w:pPr>
              <w:pStyle w:val="VOTINGTABLECELLVOTE"/>
            </w:pPr>
            <w:r w:rsidRPr="00866C04">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42CA" w:rsidRDefault="00C74436">
            <w:pPr>
              <w:pStyle w:val="VOTINGTABLECELLREMARK"/>
            </w:pPr>
            <w:r w:rsidRPr="00866C04">
              <w:t>506, 97, 30</w:t>
            </w:r>
          </w:p>
        </w:tc>
      </w:tr>
    </w:tbl>
    <w:p w:rsidR="009542CA" w:rsidRDefault="009542CA">
      <w:pPr>
        <w:pStyle w:val="STYTAB"/>
      </w:pPr>
    </w:p>
    <w:sectPr w:rsidR="009542CA">
      <w:footerReference w:type="default" r:id="rId7"/>
      <w:pgSz w:w="11905" w:h="16837"/>
      <w:pgMar w:top="1440" w:right="1418" w:bottom="1440" w:left="1418" w:header="720"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B8B" w:rsidRDefault="001B5B8B">
      <w:r>
        <w:separator/>
      </w:r>
    </w:p>
  </w:endnote>
  <w:endnote w:type="continuationSeparator" w:id="0">
    <w:p w:rsidR="001B5B8B" w:rsidRDefault="001B5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121"/>
      <w:gridCol w:w="822"/>
      <w:gridCol w:w="4121"/>
    </w:tblGrid>
    <w:tr w:rsidR="0026097E">
      <w:tc>
        <w:tcPr>
          <w:tcW w:w="4121" w:type="dxa"/>
        </w:tcPr>
        <w:p w:rsidR="0026097E" w:rsidRDefault="0026097E">
          <w:pPr>
            <w:pStyle w:val="FOOTERSTYLELEFTSTYLE"/>
          </w:pPr>
          <w:r>
            <w:t>P8_PV(2018)07-04(VOT)_LT.doc</w:t>
          </w:r>
        </w:p>
      </w:tc>
      <w:tc>
        <w:tcPr>
          <w:tcW w:w="822" w:type="dxa"/>
        </w:tcPr>
        <w:p w:rsidR="0026097E" w:rsidRDefault="0026097E">
          <w:pPr>
            <w:pStyle w:val="FOOTERSTYLECENTERSTYLE"/>
          </w:pPr>
          <w:r>
            <w:fldChar w:fldCharType="begin"/>
          </w:r>
          <w:r>
            <w:instrText xml:space="preserve"> PAGE   \* MERGEFORMAT </w:instrText>
          </w:r>
          <w:r>
            <w:fldChar w:fldCharType="separate"/>
          </w:r>
          <w:r w:rsidR="008C6F1A">
            <w:rPr>
              <w:noProof/>
            </w:rPr>
            <w:t>30</w:t>
          </w:r>
          <w:r>
            <w:fldChar w:fldCharType="end"/>
          </w:r>
        </w:p>
      </w:tc>
      <w:tc>
        <w:tcPr>
          <w:tcW w:w="4121" w:type="dxa"/>
        </w:tcPr>
        <w:p w:rsidR="0026097E" w:rsidRDefault="0026097E">
          <w:pPr>
            <w:pStyle w:val="FOOTERSTYLERIGHTSTYLE"/>
          </w:pPr>
          <w:r>
            <w:t>PE 624.847</w:t>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B8B" w:rsidRDefault="001B5B8B">
      <w:r>
        <w:rPr>
          <w:color w:val="000000"/>
        </w:rPr>
        <w:separator/>
      </w:r>
    </w:p>
  </w:footnote>
  <w:footnote w:type="continuationSeparator" w:id="0">
    <w:p w:rsidR="001B5B8B" w:rsidRDefault="001B5B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8012A"/>
    <w:multiLevelType w:val="multilevel"/>
    <w:tmpl w:val="BA22292A"/>
    <w:styleLink w:val="Numbering1"/>
    <w:lvl w:ilvl="0">
      <w:start w:val="1"/>
      <w:numFmt w:val="decimal"/>
      <w:pStyle w:val="VOTETITLE"/>
      <w:lvlText w:val="%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9C5"/>
    <w:rsid w:val="00024744"/>
    <w:rsid w:val="001B5B8B"/>
    <w:rsid w:val="001D7A53"/>
    <w:rsid w:val="00255801"/>
    <w:rsid w:val="0026097E"/>
    <w:rsid w:val="002C29C5"/>
    <w:rsid w:val="00342240"/>
    <w:rsid w:val="00465DA8"/>
    <w:rsid w:val="00495915"/>
    <w:rsid w:val="00634D0B"/>
    <w:rsid w:val="00731D46"/>
    <w:rsid w:val="00777ACE"/>
    <w:rsid w:val="007A5C46"/>
    <w:rsid w:val="007D3A6B"/>
    <w:rsid w:val="00866C04"/>
    <w:rsid w:val="00881D7D"/>
    <w:rsid w:val="008C6F1A"/>
    <w:rsid w:val="00935308"/>
    <w:rsid w:val="009542CA"/>
    <w:rsid w:val="00A90E4E"/>
    <w:rsid w:val="00AC2B49"/>
    <w:rsid w:val="00B06224"/>
    <w:rsid w:val="00BF2B40"/>
    <w:rsid w:val="00C74436"/>
    <w:rsid w:val="00C912B5"/>
    <w:rsid w:val="00D03640"/>
    <w:rsid w:val="00D42776"/>
    <w:rsid w:val="00DD79D9"/>
    <w:rsid w:val="00DE025D"/>
    <w:rsid w:val="00E751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A1642"/>
  <w15:docId w15:val="{7445FBD3-91F1-49C5-983B-125EB0E1E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kern w:val="3"/>
        <w:sz w:val="24"/>
        <w:szCs w:val="24"/>
        <w:lang w:val="lt-LT" w:eastAsia="lt-LT" w:bidi="lt-LT"/>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Standard"/>
    <w:pPr>
      <w:spacing w:before="240" w:after="60"/>
      <w:outlineLvl w:val="0"/>
    </w:pPr>
    <w:rPr>
      <w:rFonts w:cs="Arial"/>
      <w:b/>
      <w:bCs/>
      <w:sz w:val="24"/>
      <w:szCs w:val="32"/>
    </w:rPr>
  </w:style>
  <w:style w:type="paragraph" w:styleId="Heading2">
    <w:name w:val="heading 2"/>
    <w:basedOn w:val="Standard"/>
    <w:next w:val="Textbody"/>
    <w:pPr>
      <w:spacing w:before="100" w:after="120"/>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eastAsia="Times New Roman" w:cs="Times New Roman"/>
      <w:sz w:val="20"/>
      <w:szCs w:val="20"/>
    </w:rPr>
  </w:style>
  <w:style w:type="paragraph" w:customStyle="1" w:styleId="Heading">
    <w:name w:val="Heading"/>
    <w:basedOn w:val="Standard"/>
    <w:next w:val="Textbody"/>
    <w:pPr>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Header">
    <w:name w:val="header"/>
    <w:basedOn w:val="Standard"/>
    <w:pPr>
      <w:tabs>
        <w:tab w:val="center" w:pos="4320"/>
        <w:tab w:val="right" w:pos="8640"/>
      </w:tabs>
    </w:pPr>
  </w:style>
  <w:style w:type="paragraph" w:styleId="Footer">
    <w:name w:val="footer"/>
    <w:basedOn w:val="Standard"/>
    <w:pPr>
      <w:tabs>
        <w:tab w:val="center" w:pos="4320"/>
        <w:tab w:val="right" w:pos="8640"/>
      </w:tabs>
    </w:pPr>
  </w:style>
  <w:style w:type="paragraph" w:customStyle="1" w:styleId="ANNEXTITLE">
    <w:name w:val="ANNEX TITLE"/>
    <w:basedOn w:val="Standard"/>
    <w:pPr>
      <w:jc w:val="right"/>
    </w:pPr>
    <w:rPr>
      <w:b/>
      <w:sz w:val="36"/>
    </w:rPr>
  </w:style>
  <w:style w:type="paragraph" w:customStyle="1" w:styleId="VOTERESULT">
    <w:name w:val="VOTE RESULT"/>
    <w:basedOn w:val="Standard"/>
    <w:pPr>
      <w:spacing w:after="2268"/>
      <w:jc w:val="center"/>
    </w:pPr>
    <w:rPr>
      <w:b/>
      <w:sz w:val="36"/>
    </w:rPr>
  </w:style>
  <w:style w:type="paragraph" w:customStyle="1" w:styleId="SIGNIFICATIONTITLE">
    <w:name w:val="SIGNIFICATION TITLE"/>
    <w:pPr>
      <w:spacing w:before="283" w:after="283"/>
      <w:jc w:val="center"/>
    </w:pPr>
    <w:rPr>
      <w:b/>
      <w:sz w:val="32"/>
    </w:rPr>
  </w:style>
  <w:style w:type="paragraph" w:customStyle="1" w:styleId="SIGNIFICATIONABR">
    <w:name w:val="SIGNIFICATION ABR"/>
    <w:pPr>
      <w:ind w:left="108"/>
    </w:pPr>
    <w:rPr>
      <w:sz w:val="22"/>
    </w:rPr>
  </w:style>
  <w:style w:type="paragraph" w:customStyle="1" w:styleId="SIGNIFICATIONDESC">
    <w:name w:val="SIGNIFICATION DESC"/>
    <w:basedOn w:val="SIGNIFICATIONABR"/>
  </w:style>
  <w:style w:type="paragraph" w:customStyle="1" w:styleId="PAGEBREAKBEFORE">
    <w:name w:val="PAGE BREAK BEFORE"/>
    <w:basedOn w:val="Standard"/>
    <w:pPr>
      <w:pageBreakBefore/>
    </w:pPr>
    <w:rPr>
      <w:sz w:val="18"/>
    </w:rPr>
  </w:style>
  <w:style w:type="paragraph" w:customStyle="1" w:styleId="PAGEBREAKAFTER">
    <w:name w:val="PAGE BREAK AFTER"/>
    <w:basedOn w:val="Standard"/>
    <w:rPr>
      <w:sz w:val="18"/>
    </w:rPr>
  </w:style>
  <w:style w:type="paragraph" w:customStyle="1" w:styleId="FOOTERSTYLE">
    <w:name w:val="FOOTER STYLE"/>
    <w:basedOn w:val="Standard"/>
    <w:rPr>
      <w:sz w:val="22"/>
    </w:rPr>
  </w:style>
  <w:style w:type="paragraph" w:customStyle="1" w:styleId="FOOTERSTYLELEFTSTYLE">
    <w:name w:val="FOOTER STYLE LEFT STYLE"/>
    <w:basedOn w:val="FOOTERSTYLE"/>
  </w:style>
  <w:style w:type="paragraph" w:customStyle="1" w:styleId="FOOTERSTYLERIGHTSTYLE">
    <w:name w:val="FOOTER STYLE RIGHT STYLE"/>
    <w:basedOn w:val="FOOTERSTYLE"/>
    <w:pPr>
      <w:jc w:val="right"/>
    </w:pPr>
  </w:style>
  <w:style w:type="paragraph" w:customStyle="1" w:styleId="FOOTERSTYLECENTERSTYLE">
    <w:name w:val="FOOTER STYLE CENTER STYLE"/>
    <w:basedOn w:val="FOOTERSTYLE"/>
    <w:pPr>
      <w:jc w:val="center"/>
    </w:pPr>
  </w:style>
  <w:style w:type="paragraph" w:customStyle="1" w:styleId="STYTAB">
    <w:name w:val="STY TAB"/>
    <w:basedOn w:val="Standard"/>
    <w:rPr>
      <w:sz w:val="18"/>
    </w:rPr>
  </w:style>
  <w:style w:type="paragraph" w:customStyle="1" w:styleId="VOTETITLE">
    <w:name w:val="VOTE TITLE"/>
    <w:basedOn w:val="Heading"/>
    <w:pPr>
      <w:numPr>
        <w:numId w:val="1"/>
      </w:numPr>
      <w:tabs>
        <w:tab w:val="left" w:pos="1134"/>
        <w:tab w:val="left" w:pos="1701"/>
      </w:tabs>
      <w:spacing w:before="227" w:after="340"/>
      <w:ind w:left="567" w:hanging="567"/>
      <w:outlineLvl w:val="0"/>
    </w:pPr>
    <w:rPr>
      <w:rFonts w:ascii="Times New Roman" w:hAnsi="Times New Roman"/>
      <w:b/>
      <w:sz w:val="24"/>
    </w:rPr>
  </w:style>
  <w:style w:type="paragraph" w:customStyle="1" w:styleId="VOTEFIRSTTITLE">
    <w:name w:val="VOTE FIRST TITLE"/>
    <w:basedOn w:val="VOTETITLE"/>
    <w:pPr>
      <w:pageBreakBefore/>
    </w:pPr>
  </w:style>
  <w:style w:type="paragraph" w:customStyle="1" w:styleId="VOTEREPORTTITLE">
    <w:name w:val="VOTE REPORT TITLE"/>
    <w:pPr>
      <w:spacing w:after="227"/>
    </w:pPr>
    <w:rPr>
      <w:i/>
      <w:sz w:val="22"/>
    </w:rPr>
  </w:style>
  <w:style w:type="paragraph" w:customStyle="1" w:styleId="VOTINGTABLEHEADER">
    <w:name w:val="VOTING TABLE HEADER"/>
    <w:basedOn w:val="Standard"/>
    <w:pPr>
      <w:tabs>
        <w:tab w:val="left" w:pos="1134"/>
      </w:tabs>
      <w:snapToGrid w:val="0"/>
      <w:spacing w:before="120" w:after="120"/>
      <w:jc w:val="center"/>
    </w:pPr>
    <w:rPr>
      <w:sz w:val="22"/>
    </w:rPr>
  </w:style>
  <w:style w:type="paragraph" w:customStyle="1" w:styleId="VOTINGTABLECELL">
    <w:name w:val="VOTING TABLE CELL"/>
    <w:basedOn w:val="Standard"/>
    <w:pPr>
      <w:widowControl w:val="0"/>
      <w:tabs>
        <w:tab w:val="left" w:pos="1134"/>
      </w:tabs>
      <w:snapToGrid w:val="0"/>
      <w:spacing w:before="120" w:after="120"/>
      <w:jc w:val="center"/>
    </w:pPr>
  </w:style>
  <w:style w:type="paragraph" w:customStyle="1" w:styleId="VOTINGTABLECELLOBJECT">
    <w:name w:val="VOTING TABLE CELL OBJECT"/>
    <w:basedOn w:val="VOTINGTABLECELL"/>
    <w:rPr>
      <w:sz w:val="22"/>
    </w:rPr>
  </w:style>
  <w:style w:type="paragraph" w:customStyle="1" w:styleId="VOTINGTABLECELLSIMPLEOBJECT">
    <w:name w:val="VOTING TABLE CELL SIMPLE OBJECT"/>
    <w:basedOn w:val="VOTINGTABLECELL"/>
    <w:rPr>
      <w:sz w:val="22"/>
    </w:rPr>
  </w:style>
  <w:style w:type="paragraph" w:customStyle="1" w:styleId="VOTINGTABLECELLAN">
    <w:name w:val="VOTING TABLE CELL AN"/>
    <w:basedOn w:val="VOTINGTABLECELL"/>
    <w:rPr>
      <w:sz w:val="22"/>
    </w:rPr>
  </w:style>
  <w:style w:type="paragraph" w:customStyle="1" w:styleId="VOTINGTABLECELLVOTE">
    <w:name w:val="VOTING TABLE CELL VOTE"/>
    <w:basedOn w:val="VOTINGTABLECELL"/>
    <w:rPr>
      <w:sz w:val="22"/>
    </w:rPr>
  </w:style>
  <w:style w:type="paragraph" w:customStyle="1" w:styleId="VOTINGTABLECELLREMARK">
    <w:name w:val="VOTING TABLE CELL REMARK"/>
    <w:basedOn w:val="VOTINGTABLECELL"/>
    <w:rPr>
      <w:sz w:val="22"/>
    </w:rPr>
  </w:style>
  <w:style w:type="paragraph" w:customStyle="1" w:styleId="VOTINGTABLECELLAM">
    <w:name w:val="VOTING TABLE CELL AM"/>
    <w:basedOn w:val="VOTINGTABLECELL"/>
    <w:rPr>
      <w:sz w:val="22"/>
    </w:rPr>
  </w:style>
  <w:style w:type="paragraph" w:customStyle="1" w:styleId="VOTINGTABLECELLAUTHOR">
    <w:name w:val="VOTING TABLE CELL AUTHOR"/>
    <w:basedOn w:val="VOTINGTABLECELL"/>
    <w:rPr>
      <w:sz w:val="22"/>
    </w:rPr>
  </w:style>
  <w:style w:type="paragraph" w:customStyle="1" w:styleId="REMARKTABLECELL">
    <w:name w:val="REMARK TABLE CELL"/>
    <w:basedOn w:val="Standard"/>
    <w:pPr>
      <w:widowControl w:val="0"/>
      <w:tabs>
        <w:tab w:val="left" w:pos="1134"/>
      </w:tabs>
      <w:snapToGrid w:val="0"/>
    </w:pPr>
  </w:style>
  <w:style w:type="paragraph" w:customStyle="1" w:styleId="REMARKTABLECELLTITLE">
    <w:name w:val="REMARK TABLE CELL TITLE"/>
    <w:basedOn w:val="REMARKTABLECELL"/>
    <w:rPr>
      <w:i/>
      <w:sz w:val="22"/>
    </w:rPr>
  </w:style>
  <w:style w:type="paragraph" w:customStyle="1" w:styleId="REMARKTABLECELLSIMPLE">
    <w:name w:val="REMARK TABLE CELL SIMPLE"/>
    <w:basedOn w:val="REMARKTABLECELL"/>
    <w:rPr>
      <w:sz w:val="22"/>
    </w:rPr>
  </w:style>
  <w:style w:type="paragraph" w:customStyle="1" w:styleId="REMARKTABLECELLITALIC">
    <w:name w:val="REMARK TABLE CELL ITALIC"/>
    <w:basedOn w:val="REMARKTABLECELL"/>
    <w:rPr>
      <w:i/>
      <w:sz w:val="22"/>
    </w:rPr>
  </w:style>
  <w:style w:type="paragraph" w:customStyle="1" w:styleId="REMARKTABLECELLBOLD">
    <w:name w:val="REMARK TABLE CELL BOLD"/>
    <w:basedOn w:val="REMARKTABLECELL"/>
    <w:rPr>
      <w:b/>
      <w:sz w:val="22"/>
    </w:rPr>
  </w:style>
  <w:style w:type="numbering" w:customStyle="1" w:styleId="Numbering1">
    <w:name w:val="Numbering 1"/>
    <w:basedOn w:val="NoList"/>
    <w:pPr>
      <w:numPr>
        <w:numId w:val="1"/>
      </w:numPr>
    </w:pPr>
  </w:style>
  <w:style w:type="paragraph" w:styleId="BalloonText">
    <w:name w:val="Balloon Text"/>
    <w:basedOn w:val="Normal"/>
    <w:link w:val="BalloonTextChar"/>
    <w:uiPriority w:val="99"/>
    <w:semiHidden/>
    <w:unhideWhenUsed/>
    <w:rsid w:val="00255801"/>
    <w:rPr>
      <w:rFonts w:ascii="Segoe UI" w:hAnsi="Segoe UI" w:cs="Mangal"/>
      <w:sz w:val="18"/>
      <w:szCs w:val="16"/>
    </w:rPr>
  </w:style>
  <w:style w:type="character" w:customStyle="1" w:styleId="BalloonTextChar">
    <w:name w:val="Balloon Text Char"/>
    <w:basedOn w:val="DefaultParagraphFont"/>
    <w:link w:val="BalloonText"/>
    <w:uiPriority w:val="99"/>
    <w:semiHidden/>
    <w:rsid w:val="00255801"/>
    <w:rPr>
      <w:rFonts w:ascii="Segoe UI" w:hAnsi="Segoe UI" w:cs="Mangal"/>
      <w:sz w:val="18"/>
      <w:szCs w:val="16"/>
    </w:rPr>
  </w:style>
  <w:style w:type="paragraph" w:styleId="CommentText">
    <w:name w:val="annotation text"/>
    <w:basedOn w:val="Normal"/>
    <w:uiPriority w:val="99"/>
    <w:semiHidden/>
    <w:unhideWhenUsed/>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2491</Words>
  <Characters>30176</Characters>
  <Application>Microsoft Office Word</Application>
  <DocSecurity>0</DocSecurity>
  <Lines>3352</Lines>
  <Paragraphs>2333</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30334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European Parliament</dc:creator>
  <cp:lastModifiedBy>BARSTYTE Lina</cp:lastModifiedBy>
  <cp:revision>2</cp:revision>
  <cp:lastPrinted>2018-07-04T15:06:00Z</cp:lastPrinted>
  <dcterms:created xsi:type="dcterms:W3CDTF">2018-08-13T14:32:00Z</dcterms:created>
  <dcterms:modified xsi:type="dcterms:W3CDTF">2018-08-13T14:32:00Z</dcterms:modified>
</cp:coreProperties>
</file>