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B6" w:rsidRPr="000B3DE4" w:rsidRDefault="00D75DB6" w:rsidP="00D75DB6">
      <w:pPr>
        <w:pStyle w:val="ANNEXTITLE"/>
      </w:pPr>
      <w:bookmarkStart w:id="0" w:name="_GoBack"/>
      <w:bookmarkEnd w:id="0"/>
      <w:r w:rsidRPr="000B3DE4">
        <w:t>ANNESS</w:t>
      </w:r>
    </w:p>
    <w:p w:rsidR="00D75DB6" w:rsidRPr="000B3DE4" w:rsidRDefault="00D75DB6" w:rsidP="00D75DB6">
      <w:pPr>
        <w:pStyle w:val="STYTAB"/>
      </w:pPr>
    </w:p>
    <w:p w:rsidR="00D75DB6" w:rsidRPr="000B3DE4" w:rsidRDefault="00D75DB6" w:rsidP="00D75DB6">
      <w:pPr>
        <w:pStyle w:val="VOTERESULT"/>
      </w:pPr>
      <w:r w:rsidRPr="000B3DE4">
        <w:t>RIŻULTATI TAL-VOTAZZJONIJIET</w:t>
      </w:r>
    </w:p>
    <w:tbl>
      <w:tblPr>
        <w:tblW w:w="8377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5827"/>
      </w:tblGrid>
      <w:tr w:rsidR="00953DAB" w:rsidRPr="000B3DE4" w:rsidTr="00547FA8">
        <w:trPr>
          <w:trHeight w:hRule="exact" w:val="1106"/>
        </w:trPr>
        <w:tc>
          <w:tcPr>
            <w:tcW w:w="8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TITLE"/>
              <w:snapToGrid w:val="0"/>
            </w:pPr>
            <w:r w:rsidRPr="000B3DE4">
              <w:t>Abbrevjazzjonijiet u simboli</w:t>
            </w:r>
          </w:p>
        </w:tc>
      </w:tr>
      <w:tr w:rsidR="00953DAB" w:rsidRPr="000B3DE4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ABR"/>
            </w:pPr>
            <w:r w:rsidRPr="000B3DE4">
              <w:t>+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DESC"/>
            </w:pPr>
            <w:r w:rsidRPr="000B3DE4">
              <w:t>adottat(a)</w:t>
            </w:r>
          </w:p>
        </w:tc>
      </w:tr>
      <w:tr w:rsidR="00953DAB" w:rsidRPr="000B3DE4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ABR"/>
            </w:pPr>
            <w:r w:rsidRPr="000B3DE4">
              <w:t>-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DESC"/>
            </w:pPr>
            <w:r w:rsidRPr="000B3DE4">
              <w:t>irrifjutat(a)</w:t>
            </w:r>
          </w:p>
        </w:tc>
      </w:tr>
      <w:tr w:rsidR="00953DAB" w:rsidRPr="000B3DE4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ABR"/>
            </w:pPr>
            <w:r w:rsidRPr="000B3DE4">
              <w:t>↓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DESC"/>
            </w:pPr>
            <w:r w:rsidRPr="000B3DE4">
              <w:t>dekadut(a)</w:t>
            </w:r>
          </w:p>
        </w:tc>
      </w:tr>
      <w:tr w:rsidR="00953DAB" w:rsidRPr="000B3DE4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ABR"/>
            </w:pPr>
            <w:r w:rsidRPr="000B3DE4">
              <w:t>Ir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DESC"/>
            </w:pPr>
            <w:r w:rsidRPr="000B3DE4">
              <w:t>irtirat(a)</w:t>
            </w:r>
          </w:p>
        </w:tc>
      </w:tr>
      <w:tr w:rsidR="00953DAB" w:rsidRPr="000B3DE4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ABR"/>
            </w:pPr>
            <w:proofErr w:type="spellStart"/>
            <w:r w:rsidRPr="000B3DE4">
              <w:t>VSI</w:t>
            </w:r>
            <w:proofErr w:type="spellEnd"/>
            <w:r w:rsidRPr="000B3DE4">
              <w:t xml:space="preserve">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DESC"/>
            </w:pPr>
            <w:r w:rsidRPr="000B3DE4">
              <w:t>votazzjoni b'sejħa tal-ismijiet (voti favur, voti kontra, astensjonijiet)</w:t>
            </w:r>
          </w:p>
        </w:tc>
      </w:tr>
      <w:tr w:rsidR="00953DAB" w:rsidRPr="000B3DE4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ABR"/>
            </w:pPr>
            <w:r w:rsidRPr="000B3DE4">
              <w:t>VE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DESC"/>
            </w:pPr>
            <w:r w:rsidRPr="000B3DE4">
              <w:t>votazzjoni elettronika (voti favur, voti kontra, astensjonijiet)</w:t>
            </w:r>
          </w:p>
        </w:tc>
      </w:tr>
      <w:tr w:rsidR="00953DAB" w:rsidRPr="000B3DE4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ABR"/>
            </w:pPr>
            <w:proofErr w:type="spellStart"/>
            <w:r w:rsidRPr="000B3DE4">
              <w:t>Vmaq</w:t>
            </w:r>
            <w:proofErr w:type="spell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DESC"/>
            </w:pPr>
            <w:r w:rsidRPr="000B3DE4">
              <w:t>votazzjoni maqsuma</w:t>
            </w:r>
          </w:p>
        </w:tc>
      </w:tr>
      <w:tr w:rsidR="00953DAB" w:rsidRPr="000B3DE4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ABR"/>
            </w:pPr>
            <w:proofErr w:type="spellStart"/>
            <w:r w:rsidRPr="000B3DE4">
              <w:t>Vsep</w:t>
            </w:r>
            <w:proofErr w:type="spell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DESC"/>
            </w:pPr>
            <w:r w:rsidRPr="000B3DE4">
              <w:t>votazzjoni separata</w:t>
            </w:r>
          </w:p>
        </w:tc>
      </w:tr>
      <w:tr w:rsidR="00953DAB" w:rsidRPr="000B3DE4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ABR"/>
            </w:pPr>
            <w:proofErr w:type="spellStart"/>
            <w:r w:rsidRPr="000B3DE4">
              <w:t>Em</w:t>
            </w:r>
            <w:proofErr w:type="spell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DESC"/>
            </w:pPr>
            <w:r w:rsidRPr="000B3DE4">
              <w:t>emenda</w:t>
            </w:r>
          </w:p>
        </w:tc>
      </w:tr>
      <w:tr w:rsidR="00953DAB" w:rsidRPr="000B3DE4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ABR"/>
            </w:pPr>
            <w:proofErr w:type="spellStart"/>
            <w:r w:rsidRPr="000B3DE4">
              <w:t>EmK</w:t>
            </w:r>
            <w:proofErr w:type="spell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DESC"/>
            </w:pPr>
            <w:r w:rsidRPr="000B3DE4">
              <w:t>emenda ta' kompromess</w:t>
            </w:r>
          </w:p>
        </w:tc>
      </w:tr>
      <w:tr w:rsidR="00953DAB" w:rsidRPr="000B3DE4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ABR"/>
            </w:pPr>
            <w:proofErr w:type="spellStart"/>
            <w:r w:rsidRPr="000B3DE4">
              <w:t>PK</w:t>
            </w:r>
            <w:proofErr w:type="spell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DESC"/>
            </w:pPr>
            <w:r w:rsidRPr="000B3DE4">
              <w:t>parti korrispondenti</w:t>
            </w:r>
          </w:p>
        </w:tc>
      </w:tr>
      <w:tr w:rsidR="00953DAB" w:rsidRPr="000B3DE4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ABR"/>
            </w:pPr>
            <w:proofErr w:type="spellStart"/>
            <w:r w:rsidRPr="000B3DE4">
              <w:t>EmT</w:t>
            </w:r>
            <w:proofErr w:type="spell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DESC"/>
            </w:pPr>
            <w:r w:rsidRPr="000B3DE4">
              <w:t>emenda li tħassar</w:t>
            </w:r>
          </w:p>
        </w:tc>
      </w:tr>
      <w:tr w:rsidR="00953DAB" w:rsidRPr="000B3DE4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ABR"/>
            </w:pPr>
            <w:r w:rsidRPr="000B3DE4">
              <w:t>=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DESC"/>
            </w:pPr>
            <w:r w:rsidRPr="000B3DE4">
              <w:t>emendi identiċi</w:t>
            </w:r>
          </w:p>
        </w:tc>
      </w:tr>
      <w:tr w:rsidR="00953DAB" w:rsidRPr="000B3DE4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ABR"/>
            </w:pPr>
            <w:r w:rsidRPr="000B3DE4">
              <w:t>§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DESC"/>
            </w:pPr>
            <w:r w:rsidRPr="000B3DE4">
              <w:t>paragrafu</w:t>
            </w:r>
          </w:p>
        </w:tc>
      </w:tr>
      <w:tr w:rsidR="00953DAB" w:rsidRPr="000B3DE4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ABR"/>
            </w:pPr>
            <w:r w:rsidRPr="000B3DE4">
              <w:t>Art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DESC"/>
            </w:pPr>
            <w:r w:rsidRPr="000B3DE4">
              <w:t>artikolu</w:t>
            </w:r>
          </w:p>
        </w:tc>
      </w:tr>
      <w:tr w:rsidR="00953DAB" w:rsidRPr="000B3DE4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ABR"/>
            </w:pPr>
            <w:r w:rsidRPr="000B3DE4">
              <w:t>Pre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DESC"/>
            </w:pPr>
            <w:r w:rsidRPr="000B3DE4">
              <w:t>Premessa</w:t>
            </w:r>
          </w:p>
        </w:tc>
      </w:tr>
      <w:tr w:rsidR="00953DAB" w:rsidRPr="000B3DE4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ABR"/>
            </w:pPr>
            <w:proofErr w:type="spellStart"/>
            <w:r w:rsidRPr="000B3DE4">
              <w:t>MOZ</w:t>
            </w:r>
            <w:proofErr w:type="spell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DESC"/>
            </w:pPr>
            <w:r w:rsidRPr="000B3DE4">
              <w:t>mozzjoni għal riżoluzzjoni</w:t>
            </w:r>
          </w:p>
        </w:tc>
      </w:tr>
      <w:tr w:rsidR="00953DAB" w:rsidRPr="000B3DE4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ABR"/>
            </w:pPr>
            <w:proofErr w:type="spellStart"/>
            <w:r w:rsidRPr="000B3DE4">
              <w:t>MOZK</w:t>
            </w:r>
            <w:proofErr w:type="spell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DESC"/>
            </w:pPr>
            <w:r w:rsidRPr="000B3DE4">
              <w:t>mozzjoni għal riżoluzzjoni konġunta</w:t>
            </w:r>
          </w:p>
        </w:tc>
      </w:tr>
      <w:tr w:rsidR="00953DAB" w:rsidRPr="000B3DE4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ABR"/>
              <w:tabs>
                <w:tab w:val="center" w:pos="1324"/>
              </w:tabs>
            </w:pPr>
            <w:r w:rsidRPr="000B3DE4">
              <w:t>1/20</w:t>
            </w:r>
            <w:r w:rsidRPr="000B3DE4">
              <w:tab/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DESC"/>
            </w:pPr>
            <w:r w:rsidRPr="000B3DE4">
              <w:t>limitu baxx (Membru 1 minn 20)</w:t>
            </w:r>
          </w:p>
        </w:tc>
      </w:tr>
      <w:tr w:rsidR="00953DAB" w:rsidRPr="000B3DE4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ABR"/>
            </w:pPr>
            <w:r w:rsidRPr="000B3DE4">
              <w:t>1/10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DESC"/>
            </w:pPr>
            <w:r w:rsidRPr="000B3DE4">
              <w:t>limitu medju (Membru 1 minn 10)</w:t>
            </w:r>
          </w:p>
        </w:tc>
      </w:tr>
      <w:tr w:rsidR="00953DAB" w:rsidRPr="000B3DE4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ABR"/>
            </w:pPr>
            <w:r w:rsidRPr="000B3DE4">
              <w:t>1/5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DESC"/>
            </w:pPr>
            <w:r w:rsidRPr="000B3DE4">
              <w:t>limitu għoli (Membru 1 minn 5)</w:t>
            </w:r>
          </w:p>
        </w:tc>
      </w:tr>
      <w:tr w:rsidR="00953DAB" w:rsidRPr="000B3DE4" w:rsidTr="00547FA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ABR"/>
            </w:pPr>
            <w:proofErr w:type="spellStart"/>
            <w:r w:rsidRPr="000B3DE4">
              <w:t>SIG</w:t>
            </w:r>
            <w:proofErr w:type="spell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DAB" w:rsidRPr="000B3DE4" w:rsidRDefault="00953DAB" w:rsidP="00547FA8">
            <w:pPr>
              <w:pStyle w:val="SIGNIFICATIONDESC"/>
            </w:pPr>
            <w:r w:rsidRPr="000B3DE4">
              <w:t>votazzjoni sigrieta</w:t>
            </w:r>
          </w:p>
        </w:tc>
      </w:tr>
    </w:tbl>
    <w:p w:rsidR="00D75DB6" w:rsidRPr="000B3DE4" w:rsidRDefault="00D75DB6">
      <w:pPr>
        <w:rPr>
          <w:rFonts w:ascii="Arial" w:eastAsia="SimSun" w:hAnsi="Arial" w:cs="Mangal"/>
          <w:sz w:val="20"/>
        </w:rPr>
      </w:pPr>
      <w:r w:rsidRPr="000B3DE4">
        <w:br w:type="page"/>
      </w:r>
    </w:p>
    <w:p w:rsidR="0035410A" w:rsidRPr="000B3DE4" w:rsidRDefault="001F23F3">
      <w:pPr>
        <w:pStyle w:val="CONTENTTABLE"/>
        <w:rPr>
          <w:rFonts w:ascii="Times New Roman" w:hAnsi="Times New Roman" w:cs="Times New Roman"/>
        </w:rPr>
      </w:pPr>
      <w:r w:rsidRPr="000B3DE4">
        <w:rPr>
          <w:rFonts w:ascii="Times New Roman" w:hAnsi="Times New Roman"/>
        </w:rPr>
        <w:lastRenderedPageBreak/>
        <w:t>WERREJ</w:t>
      </w:r>
      <w:r w:rsidRPr="000B3DE4">
        <w:rPr>
          <w:rFonts w:ascii="Times New Roman" w:hAnsi="Times New Roman"/>
        </w:rPr>
        <w:br/>
      </w:r>
      <w:r w:rsidRPr="000B3DE4">
        <w:rPr>
          <w:rFonts w:ascii="Times New Roman" w:hAnsi="Times New Roman"/>
        </w:rPr>
        <w:br/>
      </w:r>
    </w:p>
    <w:sdt>
      <w:sdtPr>
        <w:rPr>
          <w:rFonts w:ascii="Times New Roman" w:eastAsiaTheme="minorEastAsia" w:hAnsi="Times New Roman" w:cstheme="minorBidi"/>
          <w:b w:val="0"/>
          <w:sz w:val="24"/>
        </w:rPr>
        <w:id w:val="1897857114"/>
        <w:docPartObj>
          <w:docPartGallery w:val="Table of Contents"/>
          <w:docPartUnique/>
        </w:docPartObj>
      </w:sdtPr>
      <w:sdtEndPr/>
      <w:sdtContent>
        <w:p w:rsidR="000930ED" w:rsidRPr="000B3DE4" w:rsidRDefault="000930ED">
          <w:pPr>
            <w:pStyle w:val="TOCHeading"/>
          </w:pPr>
        </w:p>
        <w:p w:rsidR="00695F20" w:rsidRPr="000B3DE4" w:rsidRDefault="005B7916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mt-MT" w:bidi="ar-SA"/>
            </w:rPr>
          </w:pPr>
          <w:r w:rsidRPr="000B3DE4">
            <w:fldChar w:fldCharType="begin"/>
          </w:r>
          <w:r w:rsidRPr="000B3DE4">
            <w:instrText>TOC \o "1-3" \h \z \u</w:instrText>
          </w:r>
          <w:r w:rsidRPr="000B3DE4">
            <w:fldChar w:fldCharType="separate"/>
          </w:r>
          <w:hyperlink w:anchor="_Toc24638430" w:history="1">
            <w:r w:rsidR="00695F20" w:rsidRPr="000B3DE4">
              <w:rPr>
                <w:rStyle w:val="Hyperlink"/>
              </w:rPr>
              <w:t>1.</w:t>
            </w:r>
            <w:r w:rsidR="00695F20" w:rsidRPr="000B3DE4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mt-MT" w:bidi="ar-SA"/>
              </w:rPr>
              <w:tab/>
            </w:r>
            <w:r w:rsidR="00695F20" w:rsidRPr="000B3DE4">
              <w:rPr>
                <w:rStyle w:val="Hyperlink"/>
              </w:rPr>
              <w:t>Talba għat-tneħħija tal-immunità ta' José Manuel Fernandes</w:t>
            </w:r>
            <w:r w:rsidR="00695F20" w:rsidRPr="000B3DE4">
              <w:rPr>
                <w:webHidden/>
              </w:rPr>
              <w:tab/>
            </w:r>
            <w:r w:rsidR="00695F20" w:rsidRPr="000B3DE4">
              <w:rPr>
                <w:webHidden/>
              </w:rPr>
              <w:fldChar w:fldCharType="begin"/>
            </w:r>
            <w:r w:rsidR="00695F20" w:rsidRPr="000B3DE4">
              <w:rPr>
                <w:webHidden/>
              </w:rPr>
              <w:instrText xml:space="preserve"> PAGEREF _Toc24638430 \h </w:instrText>
            </w:r>
            <w:r w:rsidR="00695F20" w:rsidRPr="000B3DE4">
              <w:rPr>
                <w:webHidden/>
              </w:rPr>
            </w:r>
            <w:r w:rsidR="00695F20" w:rsidRPr="000B3DE4">
              <w:rPr>
                <w:webHidden/>
              </w:rPr>
              <w:fldChar w:fldCharType="separate"/>
            </w:r>
            <w:r w:rsidR="00695F20" w:rsidRPr="000B3DE4">
              <w:rPr>
                <w:webHidden/>
              </w:rPr>
              <w:t>3</w:t>
            </w:r>
            <w:r w:rsidR="00695F20" w:rsidRPr="000B3DE4">
              <w:rPr>
                <w:webHidden/>
              </w:rPr>
              <w:fldChar w:fldCharType="end"/>
            </w:r>
          </w:hyperlink>
        </w:p>
        <w:p w:rsidR="00695F20" w:rsidRPr="000B3DE4" w:rsidRDefault="000B3DE4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mt-MT" w:bidi="ar-SA"/>
            </w:rPr>
          </w:pPr>
          <w:hyperlink w:anchor="_Toc24638431" w:history="1">
            <w:r w:rsidR="00695F20" w:rsidRPr="000B3DE4">
              <w:rPr>
                <w:rStyle w:val="Hyperlink"/>
              </w:rPr>
              <w:t>2.</w:t>
            </w:r>
            <w:r w:rsidR="00695F20" w:rsidRPr="000B3DE4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mt-MT" w:bidi="ar-SA"/>
              </w:rPr>
              <w:tab/>
            </w:r>
            <w:r w:rsidR="00695F20" w:rsidRPr="000B3DE4">
              <w:rPr>
                <w:rStyle w:val="Hyperlink"/>
              </w:rPr>
              <w:t>Bejgħ b'distanza ta' merkanzija u ċerti provvisti domestiċi ta' merkanzija *</w:t>
            </w:r>
            <w:r w:rsidR="00695F20" w:rsidRPr="000B3DE4">
              <w:rPr>
                <w:webHidden/>
              </w:rPr>
              <w:tab/>
            </w:r>
            <w:r w:rsidR="00695F20" w:rsidRPr="000B3DE4">
              <w:rPr>
                <w:webHidden/>
              </w:rPr>
              <w:fldChar w:fldCharType="begin"/>
            </w:r>
            <w:r w:rsidR="00695F20" w:rsidRPr="000B3DE4">
              <w:rPr>
                <w:webHidden/>
              </w:rPr>
              <w:instrText xml:space="preserve"> PAGEREF _Toc24638431 \h </w:instrText>
            </w:r>
            <w:r w:rsidR="00695F20" w:rsidRPr="000B3DE4">
              <w:rPr>
                <w:webHidden/>
              </w:rPr>
            </w:r>
            <w:r w:rsidR="00695F20" w:rsidRPr="000B3DE4">
              <w:rPr>
                <w:webHidden/>
              </w:rPr>
              <w:fldChar w:fldCharType="separate"/>
            </w:r>
            <w:r w:rsidR="00695F20" w:rsidRPr="000B3DE4">
              <w:rPr>
                <w:webHidden/>
              </w:rPr>
              <w:t>3</w:t>
            </w:r>
            <w:r w:rsidR="00695F20" w:rsidRPr="000B3DE4">
              <w:rPr>
                <w:webHidden/>
              </w:rPr>
              <w:fldChar w:fldCharType="end"/>
            </w:r>
          </w:hyperlink>
        </w:p>
        <w:p w:rsidR="00695F20" w:rsidRPr="000B3DE4" w:rsidRDefault="000B3DE4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mt-MT" w:bidi="ar-SA"/>
            </w:rPr>
          </w:pPr>
          <w:hyperlink w:anchor="_Toc24638432" w:history="1">
            <w:r w:rsidR="00695F20" w:rsidRPr="000B3DE4">
              <w:rPr>
                <w:rStyle w:val="Hyperlink"/>
              </w:rPr>
              <w:t>3.</w:t>
            </w:r>
            <w:r w:rsidR="00695F20" w:rsidRPr="000B3DE4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mt-MT" w:bidi="ar-SA"/>
              </w:rPr>
              <w:tab/>
            </w:r>
            <w:r w:rsidR="00695F20" w:rsidRPr="000B3DE4">
              <w:rPr>
                <w:rStyle w:val="Hyperlink"/>
              </w:rPr>
              <w:t>Mobilizzazzjoni tal-Fond Ewropew ta' Aġġustament għall-Globalizzazzjoni – EGF/2019/001 BE/Carrefour - Belġju</w:t>
            </w:r>
            <w:r w:rsidR="00695F20" w:rsidRPr="000B3DE4">
              <w:rPr>
                <w:webHidden/>
              </w:rPr>
              <w:tab/>
            </w:r>
            <w:r w:rsidR="00695F20" w:rsidRPr="000B3DE4">
              <w:rPr>
                <w:webHidden/>
              </w:rPr>
              <w:fldChar w:fldCharType="begin"/>
            </w:r>
            <w:r w:rsidR="00695F20" w:rsidRPr="000B3DE4">
              <w:rPr>
                <w:webHidden/>
              </w:rPr>
              <w:instrText xml:space="preserve"> PAGEREF _Toc24638432 \h </w:instrText>
            </w:r>
            <w:r w:rsidR="00695F20" w:rsidRPr="000B3DE4">
              <w:rPr>
                <w:webHidden/>
              </w:rPr>
            </w:r>
            <w:r w:rsidR="00695F20" w:rsidRPr="000B3DE4">
              <w:rPr>
                <w:webHidden/>
              </w:rPr>
              <w:fldChar w:fldCharType="separate"/>
            </w:r>
            <w:r w:rsidR="00695F20" w:rsidRPr="000B3DE4">
              <w:rPr>
                <w:webHidden/>
              </w:rPr>
              <w:t>3</w:t>
            </w:r>
            <w:r w:rsidR="00695F20" w:rsidRPr="000B3DE4">
              <w:rPr>
                <w:webHidden/>
              </w:rPr>
              <w:fldChar w:fldCharType="end"/>
            </w:r>
          </w:hyperlink>
        </w:p>
        <w:p w:rsidR="00695F20" w:rsidRPr="000B3DE4" w:rsidRDefault="000B3DE4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mt-MT" w:bidi="ar-SA"/>
            </w:rPr>
          </w:pPr>
          <w:hyperlink w:anchor="_Toc24638433" w:history="1">
            <w:r w:rsidR="00695F20" w:rsidRPr="000B3DE4">
              <w:rPr>
                <w:rStyle w:val="Hyperlink"/>
              </w:rPr>
              <w:t>4.</w:t>
            </w:r>
            <w:r w:rsidR="00695F20" w:rsidRPr="000B3DE4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mt-MT" w:bidi="ar-SA"/>
              </w:rPr>
              <w:tab/>
            </w:r>
            <w:r w:rsidR="00695F20" w:rsidRPr="000B3DE4">
              <w:rPr>
                <w:rStyle w:val="Hyperlink"/>
              </w:rPr>
              <w:t>Oġġezzjoni skont l-Artikolu 112: Qoton ġenetikament modifikat LLCotton25 (ACS-GHØØ1-3)</w:t>
            </w:r>
            <w:r w:rsidR="00695F20" w:rsidRPr="000B3DE4">
              <w:rPr>
                <w:webHidden/>
              </w:rPr>
              <w:tab/>
            </w:r>
            <w:r w:rsidR="00695F20" w:rsidRPr="000B3DE4">
              <w:rPr>
                <w:webHidden/>
              </w:rPr>
              <w:fldChar w:fldCharType="begin"/>
            </w:r>
            <w:r w:rsidR="00695F20" w:rsidRPr="000B3DE4">
              <w:rPr>
                <w:webHidden/>
              </w:rPr>
              <w:instrText xml:space="preserve"> PAGEREF _Toc24638433 \h </w:instrText>
            </w:r>
            <w:r w:rsidR="00695F20" w:rsidRPr="000B3DE4">
              <w:rPr>
                <w:webHidden/>
              </w:rPr>
            </w:r>
            <w:r w:rsidR="00695F20" w:rsidRPr="000B3DE4">
              <w:rPr>
                <w:webHidden/>
              </w:rPr>
              <w:fldChar w:fldCharType="separate"/>
            </w:r>
            <w:r w:rsidR="00695F20" w:rsidRPr="000B3DE4">
              <w:rPr>
                <w:webHidden/>
              </w:rPr>
              <w:t>4</w:t>
            </w:r>
            <w:r w:rsidR="00695F20" w:rsidRPr="000B3DE4">
              <w:rPr>
                <w:webHidden/>
              </w:rPr>
              <w:fldChar w:fldCharType="end"/>
            </w:r>
          </w:hyperlink>
        </w:p>
        <w:p w:rsidR="00695F20" w:rsidRPr="000B3DE4" w:rsidRDefault="000B3DE4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mt-MT" w:bidi="ar-SA"/>
            </w:rPr>
          </w:pPr>
          <w:hyperlink w:anchor="_Toc24638434" w:history="1">
            <w:r w:rsidR="00695F20" w:rsidRPr="000B3DE4">
              <w:rPr>
                <w:rStyle w:val="Hyperlink"/>
              </w:rPr>
              <w:t>5.</w:t>
            </w:r>
            <w:r w:rsidR="00695F20" w:rsidRPr="000B3DE4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mt-MT" w:bidi="ar-SA"/>
              </w:rPr>
              <w:tab/>
            </w:r>
            <w:r w:rsidR="00695F20" w:rsidRPr="000B3DE4">
              <w:rPr>
                <w:rStyle w:val="Hyperlink"/>
              </w:rPr>
              <w:t>Oġġezzjoni skont l-Artikolu 112: Fażola tas-sojja ġenetikament modifikata MON 89788 (MON-89788-1)</w:t>
            </w:r>
            <w:r w:rsidR="00695F20" w:rsidRPr="000B3DE4">
              <w:rPr>
                <w:webHidden/>
              </w:rPr>
              <w:tab/>
            </w:r>
            <w:r w:rsidR="00695F20" w:rsidRPr="000B3DE4">
              <w:rPr>
                <w:webHidden/>
              </w:rPr>
              <w:fldChar w:fldCharType="begin"/>
            </w:r>
            <w:r w:rsidR="00695F20" w:rsidRPr="000B3DE4">
              <w:rPr>
                <w:webHidden/>
              </w:rPr>
              <w:instrText xml:space="preserve"> PAGEREF _Toc24638434 \h </w:instrText>
            </w:r>
            <w:r w:rsidR="00695F20" w:rsidRPr="000B3DE4">
              <w:rPr>
                <w:webHidden/>
              </w:rPr>
            </w:r>
            <w:r w:rsidR="00695F20" w:rsidRPr="000B3DE4">
              <w:rPr>
                <w:webHidden/>
              </w:rPr>
              <w:fldChar w:fldCharType="separate"/>
            </w:r>
            <w:r w:rsidR="00695F20" w:rsidRPr="000B3DE4">
              <w:rPr>
                <w:webHidden/>
              </w:rPr>
              <w:t>4</w:t>
            </w:r>
            <w:r w:rsidR="00695F20" w:rsidRPr="000B3DE4">
              <w:rPr>
                <w:webHidden/>
              </w:rPr>
              <w:fldChar w:fldCharType="end"/>
            </w:r>
          </w:hyperlink>
        </w:p>
        <w:p w:rsidR="00695F20" w:rsidRPr="000B3DE4" w:rsidRDefault="000B3DE4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mt-MT" w:bidi="ar-SA"/>
            </w:rPr>
          </w:pPr>
          <w:hyperlink w:anchor="_Toc24638435" w:history="1">
            <w:r w:rsidR="00695F20" w:rsidRPr="000B3DE4">
              <w:rPr>
                <w:rStyle w:val="Hyperlink"/>
              </w:rPr>
              <w:t>6.</w:t>
            </w:r>
            <w:r w:rsidR="00695F20" w:rsidRPr="000B3DE4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mt-MT" w:bidi="ar-SA"/>
              </w:rPr>
              <w:tab/>
            </w:r>
            <w:r w:rsidR="00695F20" w:rsidRPr="000B3DE4">
              <w:rPr>
                <w:rStyle w:val="Hyperlink"/>
              </w:rPr>
              <w:t>Oġġezzjoni skont l-Artikolu 112: Qamħirrum ġenetikament modifikat MON 89034 × 1507 × NK603 × DAS-40278-9 u s-subkombinazzjonijiet MON 89034 × NK603 × DAS-40278-9, 1507 × NK603 × DAS-40278-9 u NK603 × DAS-40278-9</w:t>
            </w:r>
            <w:r w:rsidR="00695F20" w:rsidRPr="000B3DE4">
              <w:rPr>
                <w:webHidden/>
              </w:rPr>
              <w:tab/>
            </w:r>
            <w:r w:rsidR="00695F20" w:rsidRPr="000B3DE4">
              <w:rPr>
                <w:webHidden/>
              </w:rPr>
              <w:fldChar w:fldCharType="begin"/>
            </w:r>
            <w:r w:rsidR="00695F20" w:rsidRPr="000B3DE4">
              <w:rPr>
                <w:webHidden/>
              </w:rPr>
              <w:instrText xml:space="preserve"> PAGEREF _Toc24638435 \h </w:instrText>
            </w:r>
            <w:r w:rsidR="00695F20" w:rsidRPr="000B3DE4">
              <w:rPr>
                <w:webHidden/>
              </w:rPr>
            </w:r>
            <w:r w:rsidR="00695F20" w:rsidRPr="000B3DE4">
              <w:rPr>
                <w:webHidden/>
              </w:rPr>
              <w:fldChar w:fldCharType="separate"/>
            </w:r>
            <w:r w:rsidR="00695F20" w:rsidRPr="000B3DE4">
              <w:rPr>
                <w:webHidden/>
              </w:rPr>
              <w:t>5</w:t>
            </w:r>
            <w:r w:rsidR="00695F20" w:rsidRPr="000B3DE4">
              <w:rPr>
                <w:webHidden/>
              </w:rPr>
              <w:fldChar w:fldCharType="end"/>
            </w:r>
          </w:hyperlink>
        </w:p>
        <w:p w:rsidR="00695F20" w:rsidRPr="000B3DE4" w:rsidRDefault="000B3DE4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mt-MT" w:bidi="ar-SA"/>
            </w:rPr>
          </w:pPr>
          <w:hyperlink w:anchor="_Toc24638436" w:history="1">
            <w:r w:rsidR="00695F20" w:rsidRPr="000B3DE4">
              <w:rPr>
                <w:rStyle w:val="Hyperlink"/>
              </w:rPr>
              <w:t>7.</w:t>
            </w:r>
            <w:r w:rsidR="00695F20" w:rsidRPr="000B3DE4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mt-MT" w:bidi="ar-SA"/>
              </w:rPr>
              <w:tab/>
            </w:r>
            <w:r w:rsidR="00695F20" w:rsidRPr="000B3DE4">
              <w:rPr>
                <w:rStyle w:val="Hyperlink"/>
              </w:rPr>
              <w:t>Oġġezzjoni skont l-Artikolu 112: Qamħirrum ġenetikament modifikat Bt11 × MIR162 × MIR604 × 1507 × 5307 × GA21 u qamħirrum ġenetikament modifikat li jikkombina tnejn, tlieta, erbgħa jew ħamsa mill-eventi uniċi Bt11, MIR162, MIR604, 1507, 5307 u GA21</w:t>
            </w:r>
            <w:r w:rsidR="00695F20" w:rsidRPr="000B3DE4">
              <w:rPr>
                <w:webHidden/>
              </w:rPr>
              <w:tab/>
            </w:r>
            <w:r w:rsidR="00695F20" w:rsidRPr="000B3DE4">
              <w:rPr>
                <w:webHidden/>
              </w:rPr>
              <w:fldChar w:fldCharType="begin"/>
            </w:r>
            <w:r w:rsidR="00695F20" w:rsidRPr="000B3DE4">
              <w:rPr>
                <w:webHidden/>
              </w:rPr>
              <w:instrText xml:space="preserve"> PAGEREF _Toc24638436 \h </w:instrText>
            </w:r>
            <w:r w:rsidR="00695F20" w:rsidRPr="000B3DE4">
              <w:rPr>
                <w:webHidden/>
              </w:rPr>
            </w:r>
            <w:r w:rsidR="00695F20" w:rsidRPr="000B3DE4">
              <w:rPr>
                <w:webHidden/>
              </w:rPr>
              <w:fldChar w:fldCharType="separate"/>
            </w:r>
            <w:r w:rsidR="00695F20" w:rsidRPr="000B3DE4">
              <w:rPr>
                <w:webHidden/>
              </w:rPr>
              <w:t>5</w:t>
            </w:r>
            <w:r w:rsidR="00695F20" w:rsidRPr="000B3DE4">
              <w:rPr>
                <w:webHidden/>
              </w:rPr>
              <w:fldChar w:fldCharType="end"/>
            </w:r>
          </w:hyperlink>
        </w:p>
        <w:p w:rsidR="00695F20" w:rsidRPr="000B3DE4" w:rsidRDefault="000B3DE4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mt-MT" w:bidi="ar-SA"/>
            </w:rPr>
          </w:pPr>
          <w:hyperlink w:anchor="_Toc24638437" w:history="1">
            <w:r w:rsidR="00695F20" w:rsidRPr="000B3DE4">
              <w:rPr>
                <w:rStyle w:val="Hyperlink"/>
              </w:rPr>
              <w:t>8.</w:t>
            </w:r>
            <w:r w:rsidR="00695F20" w:rsidRPr="000B3DE4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mt-MT" w:bidi="ar-SA"/>
              </w:rPr>
              <w:tab/>
            </w:r>
            <w:r w:rsidR="00695F20" w:rsidRPr="000B3DE4">
              <w:rPr>
                <w:rStyle w:val="Hyperlink"/>
              </w:rPr>
              <w:t>Il-kriminilizzazzjoni tal-edukazzjoni sesswali fil-Polonja</w:t>
            </w:r>
            <w:r w:rsidR="00695F20" w:rsidRPr="000B3DE4">
              <w:rPr>
                <w:webHidden/>
              </w:rPr>
              <w:tab/>
            </w:r>
            <w:r w:rsidR="00695F20" w:rsidRPr="000B3DE4">
              <w:rPr>
                <w:webHidden/>
              </w:rPr>
              <w:fldChar w:fldCharType="begin"/>
            </w:r>
            <w:r w:rsidR="00695F20" w:rsidRPr="000B3DE4">
              <w:rPr>
                <w:webHidden/>
              </w:rPr>
              <w:instrText xml:space="preserve"> PAGEREF _Toc24638437 \h </w:instrText>
            </w:r>
            <w:r w:rsidR="00695F20" w:rsidRPr="000B3DE4">
              <w:rPr>
                <w:webHidden/>
              </w:rPr>
            </w:r>
            <w:r w:rsidR="00695F20" w:rsidRPr="000B3DE4">
              <w:rPr>
                <w:webHidden/>
              </w:rPr>
              <w:fldChar w:fldCharType="separate"/>
            </w:r>
            <w:r w:rsidR="00695F20" w:rsidRPr="000B3DE4">
              <w:rPr>
                <w:webHidden/>
              </w:rPr>
              <w:t>6</w:t>
            </w:r>
            <w:r w:rsidR="00695F20" w:rsidRPr="000B3DE4">
              <w:rPr>
                <w:webHidden/>
              </w:rPr>
              <w:fldChar w:fldCharType="end"/>
            </w:r>
          </w:hyperlink>
        </w:p>
        <w:p w:rsidR="000930ED" w:rsidRPr="000B3DE4" w:rsidRDefault="005B7916">
          <w:r w:rsidRPr="000B3DE4">
            <w:fldChar w:fldCharType="end"/>
          </w:r>
        </w:p>
      </w:sdtContent>
    </w:sdt>
    <w:p w:rsidR="000930ED" w:rsidRPr="000B3DE4" w:rsidRDefault="005B7916">
      <w:pPr>
        <w:pStyle w:val="VOTEFIRSTTITLE"/>
      </w:pPr>
      <w:bookmarkStart w:id="1" w:name="_Toc24638430"/>
      <w:r w:rsidRPr="000B3DE4">
        <w:lastRenderedPageBreak/>
        <w:t xml:space="preserve">Talba għat-tneħħija tal-immunità ta' José Manuel </w:t>
      </w:r>
      <w:proofErr w:type="spellStart"/>
      <w:r w:rsidRPr="000B3DE4">
        <w:t>Fernandes</w:t>
      </w:r>
      <w:bookmarkEnd w:id="1"/>
      <w:proofErr w:type="spellEnd"/>
    </w:p>
    <w:p w:rsidR="000930ED" w:rsidRPr="000B3DE4" w:rsidRDefault="005B7916">
      <w:pPr>
        <w:pStyle w:val="VOTEREPORTTITLE"/>
      </w:pPr>
      <w:r w:rsidRPr="000B3DE4">
        <w:t xml:space="preserve">Rapport: </w:t>
      </w:r>
      <w:proofErr w:type="spellStart"/>
      <w:r w:rsidRPr="000B3DE4">
        <w:t>Ibán</w:t>
      </w:r>
      <w:proofErr w:type="spellEnd"/>
      <w:r w:rsidRPr="000B3DE4">
        <w:t xml:space="preserve"> Garcia Del Blanco (</w:t>
      </w:r>
      <w:proofErr w:type="spellStart"/>
      <w:r w:rsidRPr="000B3DE4">
        <w:t>A9</w:t>
      </w:r>
      <w:proofErr w:type="spellEnd"/>
      <w:r w:rsidRPr="000B3DE4">
        <w:t>-0023/2019)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930ED" w:rsidRPr="000B3DE4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r w:rsidRPr="000B3DE4"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proofErr w:type="spellStart"/>
            <w:r w:rsidRPr="000B3DE4">
              <w:t>VSI</w:t>
            </w:r>
            <w:proofErr w:type="spellEnd"/>
            <w:r w:rsidRPr="000B3DE4">
              <w:t>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r w:rsidRPr="000B3DE4"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proofErr w:type="spellStart"/>
            <w:r w:rsidRPr="000B3DE4">
              <w:t>VSI</w:t>
            </w:r>
            <w:proofErr w:type="spellEnd"/>
            <w:r w:rsidRPr="000B3DE4">
              <w:t>/VE – rimarki</w:t>
            </w:r>
          </w:p>
        </w:tc>
      </w:tr>
      <w:tr w:rsidR="000930ED" w:rsidRPr="000B3DE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OBJECT"/>
            </w:pPr>
            <w:r w:rsidRPr="000B3DE4">
              <w:t>votazzjoni: proposta għal deċiżjoni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</w:tbl>
    <w:p w:rsidR="000930ED" w:rsidRPr="000B3DE4" w:rsidRDefault="000930ED">
      <w:pPr>
        <w:pStyle w:val="STYTAB"/>
      </w:pPr>
    </w:p>
    <w:p w:rsidR="000930ED" w:rsidRPr="000B3DE4" w:rsidRDefault="000930ED">
      <w:pPr>
        <w:pStyle w:val="STYTAB"/>
      </w:pPr>
    </w:p>
    <w:p w:rsidR="000930ED" w:rsidRPr="000B3DE4" w:rsidRDefault="005B7916">
      <w:pPr>
        <w:pStyle w:val="VOTETITLE"/>
      </w:pPr>
      <w:bookmarkStart w:id="2" w:name="_Toc24638431"/>
      <w:r w:rsidRPr="000B3DE4">
        <w:t>Bejgħ b'distanza ta' merkanzija u ċerti provvisti domestiċi ta' merkanzija *</w:t>
      </w:r>
      <w:bookmarkEnd w:id="2"/>
    </w:p>
    <w:p w:rsidR="000930ED" w:rsidRPr="000B3DE4" w:rsidRDefault="005B7916">
      <w:pPr>
        <w:pStyle w:val="VOTEREPORTTITLE"/>
      </w:pPr>
      <w:r w:rsidRPr="000B3DE4">
        <w:t xml:space="preserve">Rapport: Ondřej </w:t>
      </w:r>
      <w:proofErr w:type="spellStart"/>
      <w:r w:rsidRPr="000B3DE4">
        <w:t>Kovařík</w:t>
      </w:r>
      <w:proofErr w:type="spellEnd"/>
      <w:r w:rsidRPr="000B3DE4">
        <w:t xml:space="preserve"> (</w:t>
      </w:r>
      <w:proofErr w:type="spellStart"/>
      <w:r w:rsidRPr="000B3DE4">
        <w:t>A9</w:t>
      </w:r>
      <w:proofErr w:type="spellEnd"/>
      <w:r w:rsidRPr="000B3DE4">
        <w:t>-0019/2019)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930ED" w:rsidRPr="000B3DE4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r w:rsidRPr="000B3DE4"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proofErr w:type="spellStart"/>
            <w:r w:rsidRPr="000B3DE4">
              <w:t>VSI</w:t>
            </w:r>
            <w:proofErr w:type="spellEnd"/>
            <w:r w:rsidRPr="000B3DE4">
              <w:t>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r w:rsidRPr="000B3DE4"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proofErr w:type="spellStart"/>
            <w:r w:rsidRPr="000B3DE4">
              <w:t>VSI</w:t>
            </w:r>
            <w:proofErr w:type="spellEnd"/>
            <w:r w:rsidRPr="000B3DE4">
              <w:t>/VE – rimarki</w:t>
            </w:r>
          </w:p>
        </w:tc>
      </w:tr>
      <w:tr w:rsidR="000930ED" w:rsidRPr="000B3DE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OBJECT"/>
            </w:pPr>
            <w:r w:rsidRPr="000B3DE4">
              <w:t>votazzjoni unika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565, 23, 65</w:t>
            </w:r>
          </w:p>
        </w:tc>
      </w:tr>
    </w:tbl>
    <w:p w:rsidR="000930ED" w:rsidRPr="000B3DE4" w:rsidRDefault="000930ED">
      <w:pPr>
        <w:pStyle w:val="STYTAB"/>
      </w:pPr>
    </w:p>
    <w:p w:rsidR="000930ED" w:rsidRPr="000B3DE4" w:rsidRDefault="000930ED">
      <w:pPr>
        <w:pStyle w:val="STYTAB"/>
      </w:pPr>
    </w:p>
    <w:p w:rsidR="000930ED" w:rsidRPr="000B3DE4" w:rsidRDefault="005B7916">
      <w:pPr>
        <w:pStyle w:val="VOTETITLE"/>
      </w:pPr>
      <w:bookmarkStart w:id="3" w:name="_Toc24638432"/>
      <w:r w:rsidRPr="000B3DE4">
        <w:t xml:space="preserve">Mobilizzazzjoni tal-Fond Ewropew ta' Aġġustament għall-Globalizzazzjoni – </w:t>
      </w:r>
      <w:proofErr w:type="spellStart"/>
      <w:r w:rsidRPr="000B3DE4">
        <w:t>EGF</w:t>
      </w:r>
      <w:proofErr w:type="spellEnd"/>
      <w:r w:rsidRPr="000B3DE4">
        <w:t>/2019/001 </w:t>
      </w:r>
      <w:proofErr w:type="spellStart"/>
      <w:r w:rsidRPr="000B3DE4">
        <w:t>BE</w:t>
      </w:r>
      <w:proofErr w:type="spellEnd"/>
      <w:r w:rsidRPr="000B3DE4">
        <w:t>/</w:t>
      </w:r>
      <w:proofErr w:type="spellStart"/>
      <w:r w:rsidRPr="000B3DE4">
        <w:t>Carrefour</w:t>
      </w:r>
      <w:proofErr w:type="spellEnd"/>
      <w:r w:rsidRPr="000B3DE4">
        <w:t xml:space="preserve"> - Belġju</w:t>
      </w:r>
      <w:bookmarkEnd w:id="3"/>
    </w:p>
    <w:p w:rsidR="000930ED" w:rsidRPr="000B3DE4" w:rsidRDefault="005B7916">
      <w:pPr>
        <w:pStyle w:val="VOTEREPORTTITLE"/>
      </w:pPr>
      <w:r w:rsidRPr="000B3DE4">
        <w:t xml:space="preserve">Rapport: José Manuel </w:t>
      </w:r>
      <w:proofErr w:type="spellStart"/>
      <w:r w:rsidRPr="000B3DE4">
        <w:t>Fernandes</w:t>
      </w:r>
      <w:proofErr w:type="spellEnd"/>
      <w:r w:rsidRPr="000B3DE4">
        <w:t xml:space="preserve"> (</w:t>
      </w:r>
      <w:proofErr w:type="spellStart"/>
      <w:r w:rsidRPr="000B3DE4">
        <w:t>A9</w:t>
      </w:r>
      <w:proofErr w:type="spellEnd"/>
      <w:r w:rsidRPr="000B3DE4">
        <w:t>-0021/2019) (Maġġoranza tal-Membri komponenti tal-Parlament u 3/5 tal-voti espressi meħtieġa għall-adozzjoni tal-mozzjoni għal riżoluzzjoni)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930ED" w:rsidRPr="000B3DE4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r w:rsidRPr="000B3DE4"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proofErr w:type="spellStart"/>
            <w:r w:rsidRPr="000B3DE4">
              <w:t>Em</w:t>
            </w:r>
            <w:proofErr w:type="spellEnd"/>
            <w:r w:rsidRPr="000B3DE4">
              <w:t xml:space="preserve"> Nru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r w:rsidRPr="000B3DE4"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proofErr w:type="spellStart"/>
            <w:r w:rsidRPr="000B3DE4">
              <w:t>VSI</w:t>
            </w:r>
            <w:proofErr w:type="spellEnd"/>
            <w:r w:rsidRPr="000B3DE4">
              <w:t>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r w:rsidRPr="000B3DE4"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proofErr w:type="spellStart"/>
            <w:r w:rsidRPr="000B3DE4">
              <w:t>VSI</w:t>
            </w:r>
            <w:proofErr w:type="spellEnd"/>
            <w:r w:rsidRPr="000B3DE4">
              <w:t>/VE – rimarki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SIMPLEOBJECT"/>
            </w:pPr>
            <w:r w:rsidRPr="000B3DE4">
              <w:t>Wara l-§ 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ID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80, 544, 36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SIMPLEOBJECT"/>
            </w:pPr>
            <w:r w:rsidRPr="000B3DE4">
              <w:t>Wara l-§ 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SIMPLEOBJECT"/>
            </w:pPr>
            <w:r w:rsidRPr="000B3DE4">
              <w:t>§ 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SIMPLEOBJECT"/>
            </w:pPr>
            <w:r w:rsidRPr="000B3DE4">
              <w:t>Wara l-§ 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SIMPLEOBJECT"/>
            </w:pPr>
            <w:r w:rsidRPr="000B3DE4">
              <w:t>Premessa C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OBJECT"/>
            </w:pPr>
            <w:r w:rsidRPr="000B3DE4">
              <w:t>votazzjoni: riżoluzzjoni (it-test kollu)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558, 63, 43</w:t>
            </w:r>
          </w:p>
        </w:tc>
      </w:tr>
    </w:tbl>
    <w:p w:rsidR="000930ED" w:rsidRPr="000B3DE4" w:rsidRDefault="000930E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30ED" w:rsidRPr="000B3DE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>
            <w:pPr>
              <w:pStyle w:val="REMARKTABLECELLTITLE"/>
            </w:pPr>
            <w:r w:rsidRPr="000B3DE4">
              <w:t>Talbiet għal votazzjoni b'sejħa tal-ismijiet</w:t>
            </w:r>
          </w:p>
        </w:tc>
      </w:tr>
      <w:tr w:rsidR="000930ED" w:rsidRPr="000B3DE4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>
            <w:pPr>
              <w:pStyle w:val="REMARKTABLECELLSIMPLE"/>
            </w:pPr>
            <w:r w:rsidRPr="000B3DE4">
              <w:t>ID: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>
            <w:pPr>
              <w:pStyle w:val="REMARKTABLECELLSIMPLE"/>
            </w:pPr>
            <w:r w:rsidRPr="000B3DE4">
              <w:t>emenda 1</w:t>
            </w:r>
          </w:p>
        </w:tc>
      </w:tr>
    </w:tbl>
    <w:p w:rsidR="000930ED" w:rsidRPr="000B3DE4" w:rsidRDefault="000930ED">
      <w:pPr>
        <w:pStyle w:val="STYTAB"/>
      </w:pPr>
    </w:p>
    <w:p w:rsidR="000930ED" w:rsidRPr="000B3DE4" w:rsidRDefault="000930ED">
      <w:pPr>
        <w:pStyle w:val="STYTAB"/>
      </w:pPr>
    </w:p>
    <w:p w:rsidR="000930ED" w:rsidRPr="000B3DE4" w:rsidRDefault="005B7916">
      <w:pPr>
        <w:pStyle w:val="VOTETITLE"/>
      </w:pPr>
      <w:bookmarkStart w:id="4" w:name="_Toc24638433"/>
      <w:r w:rsidRPr="000B3DE4">
        <w:lastRenderedPageBreak/>
        <w:t xml:space="preserve">Oġġezzjoni skont l-Artikolu 112: Qoton ġenetikament modifikat </w:t>
      </w:r>
      <w:proofErr w:type="spellStart"/>
      <w:r w:rsidRPr="000B3DE4">
        <w:t>LLCotton25</w:t>
      </w:r>
      <w:proofErr w:type="spellEnd"/>
      <w:r w:rsidRPr="000B3DE4">
        <w:t xml:space="preserve"> (</w:t>
      </w:r>
      <w:proofErr w:type="spellStart"/>
      <w:r w:rsidRPr="000B3DE4">
        <w:t>ACS</w:t>
      </w:r>
      <w:proofErr w:type="spellEnd"/>
      <w:r w:rsidRPr="000B3DE4">
        <w:t>-</w:t>
      </w:r>
      <w:proofErr w:type="spellStart"/>
      <w:r w:rsidRPr="000B3DE4">
        <w:t>GHØØ1</w:t>
      </w:r>
      <w:proofErr w:type="spellEnd"/>
      <w:r w:rsidRPr="000B3DE4">
        <w:t>-3)</w:t>
      </w:r>
      <w:bookmarkEnd w:id="4"/>
    </w:p>
    <w:p w:rsidR="000930ED" w:rsidRPr="000B3DE4" w:rsidRDefault="005B7916">
      <w:pPr>
        <w:pStyle w:val="VOTEREPORTTITLE"/>
      </w:pPr>
      <w:r w:rsidRPr="000B3DE4">
        <w:t xml:space="preserve">Mozzjoni għal riżoluzzjoni: </w:t>
      </w:r>
      <w:proofErr w:type="spellStart"/>
      <w:r w:rsidRPr="000B3DE4">
        <w:t>B9</w:t>
      </w:r>
      <w:proofErr w:type="spellEnd"/>
      <w:r w:rsidRPr="000B3DE4">
        <w:t>-0170/2019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930ED" w:rsidRPr="000B3DE4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r w:rsidRPr="000B3DE4"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proofErr w:type="spellStart"/>
            <w:r w:rsidRPr="000B3DE4">
              <w:t>VSI</w:t>
            </w:r>
            <w:proofErr w:type="spellEnd"/>
            <w:r w:rsidRPr="000B3DE4">
              <w:t>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r w:rsidRPr="000B3DE4"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proofErr w:type="spellStart"/>
            <w:r w:rsidRPr="000B3DE4">
              <w:t>VSI</w:t>
            </w:r>
            <w:proofErr w:type="spellEnd"/>
            <w:r w:rsidRPr="000B3DE4">
              <w:t>/VE – rimarki</w:t>
            </w:r>
          </w:p>
        </w:tc>
      </w:tr>
      <w:tr w:rsidR="000930ED" w:rsidRPr="000B3DE4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OBJECT"/>
            </w:pPr>
            <w:r w:rsidRPr="000B3DE4">
              <w:t xml:space="preserve">Mozzjoni għal riżoluzzjoni </w:t>
            </w:r>
            <w:proofErr w:type="spellStart"/>
            <w:r w:rsidRPr="000B3DE4">
              <w:t>B9</w:t>
            </w:r>
            <w:proofErr w:type="spellEnd"/>
            <w:r w:rsidRPr="000B3DE4">
              <w:t>-0170/2019</w:t>
            </w:r>
            <w:r w:rsidRPr="000B3DE4">
              <w:br/>
              <w:t>(Kumitat </w:t>
            </w:r>
            <w:proofErr w:type="spellStart"/>
            <w:r w:rsidRPr="000B3DE4">
              <w:t>ENVI</w:t>
            </w:r>
            <w:proofErr w:type="spellEnd"/>
            <w:r w:rsidRPr="000B3DE4">
              <w:t>)</w:t>
            </w:r>
          </w:p>
        </w:tc>
      </w:tr>
      <w:tr w:rsidR="000930ED" w:rsidRPr="000B3DE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OBJECT"/>
            </w:pPr>
            <w:r w:rsidRPr="000B3DE4">
              <w:t>votazzjoni: riżoluzzjoni (it-test kollu)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448, 189, 28</w:t>
            </w:r>
          </w:p>
        </w:tc>
      </w:tr>
    </w:tbl>
    <w:p w:rsidR="000930ED" w:rsidRPr="000B3DE4" w:rsidRDefault="000930E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30ED" w:rsidRPr="000B3DE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>
            <w:pPr>
              <w:pStyle w:val="REMARKTABLECELLTITLE"/>
            </w:pPr>
            <w:r w:rsidRPr="000B3DE4">
              <w:t>Talbiet għal votazzjoni b'sejħa tal-ismijiet</w:t>
            </w:r>
          </w:p>
        </w:tc>
      </w:tr>
      <w:tr w:rsidR="000930ED" w:rsidRPr="000B3DE4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>
            <w:pPr>
              <w:pStyle w:val="REMARKTABLECELLSIMPLE"/>
            </w:pPr>
            <w:r w:rsidRPr="000B3DE4"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>
            <w:pPr>
              <w:pStyle w:val="REMARKTABLECELLSIMPLE"/>
            </w:pPr>
            <w:r w:rsidRPr="000B3DE4">
              <w:t>votazzjoni finali</w:t>
            </w:r>
          </w:p>
        </w:tc>
      </w:tr>
    </w:tbl>
    <w:p w:rsidR="000930ED" w:rsidRPr="000B3DE4" w:rsidRDefault="000930ED">
      <w:pPr>
        <w:pStyle w:val="STYTAB"/>
      </w:pPr>
    </w:p>
    <w:p w:rsidR="000930ED" w:rsidRPr="000B3DE4" w:rsidRDefault="000930ED">
      <w:pPr>
        <w:pStyle w:val="STYTAB"/>
      </w:pPr>
    </w:p>
    <w:p w:rsidR="000930ED" w:rsidRPr="000B3DE4" w:rsidRDefault="005B7916">
      <w:pPr>
        <w:pStyle w:val="VOTETITLE"/>
      </w:pPr>
      <w:bookmarkStart w:id="5" w:name="_Toc24638434"/>
      <w:r w:rsidRPr="000B3DE4">
        <w:t xml:space="preserve">Oġġezzjoni skont l-Artikolu 112: Fażola tas-sojja ġenetikament modifikata </w:t>
      </w:r>
      <w:proofErr w:type="spellStart"/>
      <w:r w:rsidRPr="000B3DE4">
        <w:t>MON</w:t>
      </w:r>
      <w:proofErr w:type="spellEnd"/>
      <w:r w:rsidRPr="000B3DE4">
        <w:t> 89788 (</w:t>
      </w:r>
      <w:proofErr w:type="spellStart"/>
      <w:r w:rsidRPr="000B3DE4">
        <w:t>MON</w:t>
      </w:r>
      <w:proofErr w:type="spellEnd"/>
      <w:r w:rsidRPr="000B3DE4">
        <w:t>-89788-1)</w:t>
      </w:r>
      <w:bookmarkEnd w:id="5"/>
    </w:p>
    <w:p w:rsidR="000930ED" w:rsidRPr="000B3DE4" w:rsidRDefault="005B7916">
      <w:pPr>
        <w:pStyle w:val="VOTEREPORTTITLE"/>
      </w:pPr>
      <w:r w:rsidRPr="000B3DE4">
        <w:t xml:space="preserve">Mozzjoni għal riżoluzzjoni: </w:t>
      </w:r>
      <w:proofErr w:type="spellStart"/>
      <w:r w:rsidRPr="000B3DE4">
        <w:t>B9</w:t>
      </w:r>
      <w:proofErr w:type="spellEnd"/>
      <w:r w:rsidRPr="000B3DE4">
        <w:t>-0169/2019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930ED" w:rsidRPr="000B3DE4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r w:rsidRPr="000B3DE4"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proofErr w:type="spellStart"/>
            <w:r w:rsidRPr="000B3DE4">
              <w:t>VSI</w:t>
            </w:r>
            <w:proofErr w:type="spellEnd"/>
            <w:r w:rsidRPr="000B3DE4">
              <w:t>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r w:rsidRPr="000B3DE4"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proofErr w:type="spellStart"/>
            <w:r w:rsidRPr="000B3DE4">
              <w:t>VSI</w:t>
            </w:r>
            <w:proofErr w:type="spellEnd"/>
            <w:r w:rsidRPr="000B3DE4">
              <w:t>/VE – rimarki</w:t>
            </w:r>
          </w:p>
        </w:tc>
      </w:tr>
      <w:tr w:rsidR="000930ED" w:rsidRPr="000B3DE4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OBJECT"/>
            </w:pPr>
            <w:r w:rsidRPr="000B3DE4">
              <w:t xml:space="preserve">Mozzjoni għal riżoluzzjoni </w:t>
            </w:r>
            <w:proofErr w:type="spellStart"/>
            <w:r w:rsidRPr="000B3DE4">
              <w:t>B9</w:t>
            </w:r>
            <w:proofErr w:type="spellEnd"/>
            <w:r w:rsidRPr="000B3DE4">
              <w:t>-0169/2019</w:t>
            </w:r>
            <w:r w:rsidRPr="000B3DE4">
              <w:br/>
              <w:t>(Kumitat </w:t>
            </w:r>
            <w:proofErr w:type="spellStart"/>
            <w:r w:rsidRPr="000B3DE4">
              <w:t>ENVI</w:t>
            </w:r>
            <w:proofErr w:type="spellEnd"/>
            <w:r w:rsidRPr="000B3DE4">
              <w:t>)</w:t>
            </w:r>
          </w:p>
        </w:tc>
      </w:tr>
      <w:tr w:rsidR="000930ED" w:rsidRPr="000B3DE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OBJECT"/>
            </w:pPr>
            <w:r w:rsidRPr="000B3DE4">
              <w:t>votazzjoni: riżoluzzjoni (it-test kollu)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448, 185, 30</w:t>
            </w:r>
          </w:p>
        </w:tc>
      </w:tr>
    </w:tbl>
    <w:p w:rsidR="000930ED" w:rsidRPr="000B3DE4" w:rsidRDefault="000930E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30ED" w:rsidRPr="000B3DE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>
            <w:pPr>
              <w:pStyle w:val="REMARKTABLECELLTITLE"/>
            </w:pPr>
            <w:r w:rsidRPr="000B3DE4">
              <w:t>Talbiet għal votazzjoni b'sejħa tal-ismijiet</w:t>
            </w:r>
          </w:p>
        </w:tc>
      </w:tr>
      <w:tr w:rsidR="000930ED" w:rsidRPr="000B3DE4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>
            <w:pPr>
              <w:pStyle w:val="REMARKTABLECELLSIMPLE"/>
            </w:pPr>
            <w:r w:rsidRPr="000B3DE4"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>
            <w:pPr>
              <w:pStyle w:val="REMARKTABLECELLSIMPLE"/>
            </w:pPr>
            <w:r w:rsidRPr="000B3DE4">
              <w:t>votazzjoni finali</w:t>
            </w:r>
          </w:p>
        </w:tc>
      </w:tr>
    </w:tbl>
    <w:p w:rsidR="000930ED" w:rsidRPr="000B3DE4" w:rsidRDefault="000930ED">
      <w:pPr>
        <w:pStyle w:val="STYTAB"/>
      </w:pPr>
    </w:p>
    <w:p w:rsidR="000930ED" w:rsidRPr="000B3DE4" w:rsidRDefault="000930ED">
      <w:pPr>
        <w:pStyle w:val="STYTAB"/>
      </w:pPr>
    </w:p>
    <w:p w:rsidR="000930ED" w:rsidRPr="000B3DE4" w:rsidRDefault="005B7916">
      <w:pPr>
        <w:pStyle w:val="VOTETITLE"/>
      </w:pPr>
      <w:bookmarkStart w:id="6" w:name="_Toc24638435"/>
      <w:r w:rsidRPr="000B3DE4">
        <w:lastRenderedPageBreak/>
        <w:t xml:space="preserve">Oġġezzjoni skont l-Artikolu 112: Qamħirrum ġenetikament modifikat </w:t>
      </w:r>
      <w:proofErr w:type="spellStart"/>
      <w:r w:rsidRPr="000B3DE4">
        <w:t>MON</w:t>
      </w:r>
      <w:proofErr w:type="spellEnd"/>
      <w:r w:rsidRPr="000B3DE4">
        <w:t xml:space="preserve"> 89034 × 1507 × </w:t>
      </w:r>
      <w:proofErr w:type="spellStart"/>
      <w:r w:rsidRPr="000B3DE4">
        <w:t>NK603</w:t>
      </w:r>
      <w:proofErr w:type="spellEnd"/>
      <w:r w:rsidRPr="000B3DE4">
        <w:t xml:space="preserve"> × </w:t>
      </w:r>
      <w:proofErr w:type="spellStart"/>
      <w:r w:rsidRPr="000B3DE4">
        <w:t>DAS</w:t>
      </w:r>
      <w:proofErr w:type="spellEnd"/>
      <w:r w:rsidRPr="000B3DE4">
        <w:t xml:space="preserve">-40278-9 u s-subkombinazzjonijiet </w:t>
      </w:r>
      <w:proofErr w:type="spellStart"/>
      <w:r w:rsidRPr="000B3DE4">
        <w:t>MON</w:t>
      </w:r>
      <w:proofErr w:type="spellEnd"/>
      <w:r w:rsidRPr="000B3DE4">
        <w:t xml:space="preserve"> 89034 × </w:t>
      </w:r>
      <w:proofErr w:type="spellStart"/>
      <w:r w:rsidRPr="000B3DE4">
        <w:t>NK603</w:t>
      </w:r>
      <w:proofErr w:type="spellEnd"/>
      <w:r w:rsidRPr="000B3DE4">
        <w:t xml:space="preserve"> × </w:t>
      </w:r>
      <w:proofErr w:type="spellStart"/>
      <w:r w:rsidRPr="000B3DE4">
        <w:t>DAS</w:t>
      </w:r>
      <w:proofErr w:type="spellEnd"/>
      <w:r w:rsidRPr="000B3DE4">
        <w:t xml:space="preserve">-40278-9, 1507 × </w:t>
      </w:r>
      <w:proofErr w:type="spellStart"/>
      <w:r w:rsidRPr="000B3DE4">
        <w:t>NK603</w:t>
      </w:r>
      <w:proofErr w:type="spellEnd"/>
      <w:r w:rsidRPr="000B3DE4">
        <w:t xml:space="preserve"> × </w:t>
      </w:r>
      <w:proofErr w:type="spellStart"/>
      <w:r w:rsidRPr="000B3DE4">
        <w:t>DAS</w:t>
      </w:r>
      <w:proofErr w:type="spellEnd"/>
      <w:r w:rsidRPr="000B3DE4">
        <w:t xml:space="preserve">-40278-9 u </w:t>
      </w:r>
      <w:proofErr w:type="spellStart"/>
      <w:r w:rsidRPr="000B3DE4">
        <w:t>NK603</w:t>
      </w:r>
      <w:proofErr w:type="spellEnd"/>
      <w:r w:rsidRPr="000B3DE4">
        <w:t xml:space="preserve"> × </w:t>
      </w:r>
      <w:proofErr w:type="spellStart"/>
      <w:r w:rsidRPr="000B3DE4">
        <w:t>DAS</w:t>
      </w:r>
      <w:proofErr w:type="spellEnd"/>
      <w:r w:rsidRPr="000B3DE4">
        <w:t>-40278-9</w:t>
      </w:r>
      <w:bookmarkEnd w:id="6"/>
    </w:p>
    <w:p w:rsidR="000930ED" w:rsidRPr="000B3DE4" w:rsidRDefault="005B7916">
      <w:pPr>
        <w:pStyle w:val="VOTEREPORTTITLE"/>
      </w:pPr>
      <w:r w:rsidRPr="000B3DE4">
        <w:t xml:space="preserve">Mozzjoni għal riżoluzzjoni: </w:t>
      </w:r>
      <w:proofErr w:type="spellStart"/>
      <w:r w:rsidRPr="000B3DE4">
        <w:t>B9</w:t>
      </w:r>
      <w:proofErr w:type="spellEnd"/>
      <w:r w:rsidRPr="000B3DE4">
        <w:t>-0171/2019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930ED" w:rsidRPr="000B3DE4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r w:rsidRPr="000B3DE4"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proofErr w:type="spellStart"/>
            <w:r w:rsidRPr="000B3DE4">
              <w:t>VSI</w:t>
            </w:r>
            <w:proofErr w:type="spellEnd"/>
            <w:r w:rsidRPr="000B3DE4">
              <w:t>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r w:rsidRPr="000B3DE4"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proofErr w:type="spellStart"/>
            <w:r w:rsidRPr="000B3DE4">
              <w:t>VSI</w:t>
            </w:r>
            <w:proofErr w:type="spellEnd"/>
            <w:r w:rsidRPr="000B3DE4">
              <w:t>/VE – rimarki</w:t>
            </w:r>
          </w:p>
        </w:tc>
      </w:tr>
      <w:tr w:rsidR="000930ED" w:rsidRPr="000B3DE4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OBJECT"/>
            </w:pPr>
            <w:r w:rsidRPr="000B3DE4">
              <w:t xml:space="preserve">Mozzjoni għal riżoluzzjoni </w:t>
            </w:r>
            <w:proofErr w:type="spellStart"/>
            <w:r w:rsidRPr="000B3DE4">
              <w:t>B9</w:t>
            </w:r>
            <w:proofErr w:type="spellEnd"/>
            <w:r w:rsidRPr="000B3DE4">
              <w:t>-0171/2019</w:t>
            </w:r>
            <w:r w:rsidRPr="000B3DE4">
              <w:br/>
              <w:t>(Kumitat </w:t>
            </w:r>
            <w:proofErr w:type="spellStart"/>
            <w:r w:rsidRPr="000B3DE4">
              <w:t>ENVI</w:t>
            </w:r>
            <w:proofErr w:type="spellEnd"/>
            <w:r w:rsidRPr="000B3DE4">
              <w:t>)</w:t>
            </w:r>
          </w:p>
        </w:tc>
      </w:tr>
      <w:tr w:rsidR="000930ED" w:rsidRPr="000B3DE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OBJECT"/>
            </w:pPr>
            <w:r w:rsidRPr="000B3DE4">
              <w:t>votazzjoni: riżoluzzjoni (it-test kollu)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465, 169, 30</w:t>
            </w:r>
          </w:p>
        </w:tc>
      </w:tr>
    </w:tbl>
    <w:p w:rsidR="000930ED" w:rsidRPr="000B3DE4" w:rsidRDefault="000930E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30ED" w:rsidRPr="000B3DE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>
            <w:pPr>
              <w:pStyle w:val="REMARKTABLECELLTITLE"/>
            </w:pPr>
            <w:r w:rsidRPr="000B3DE4">
              <w:t>Talbiet għal votazzjoni b'sejħa tal-ismijiet</w:t>
            </w:r>
          </w:p>
        </w:tc>
      </w:tr>
      <w:tr w:rsidR="000930ED" w:rsidRPr="000B3DE4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>
            <w:pPr>
              <w:pStyle w:val="REMARKTABLECELLSIMPLE"/>
            </w:pPr>
            <w:r w:rsidRPr="000B3DE4"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>
            <w:pPr>
              <w:pStyle w:val="REMARKTABLECELLSIMPLE"/>
            </w:pPr>
            <w:r w:rsidRPr="000B3DE4">
              <w:t>votazzjoni finali</w:t>
            </w:r>
          </w:p>
        </w:tc>
      </w:tr>
    </w:tbl>
    <w:p w:rsidR="000930ED" w:rsidRPr="000B3DE4" w:rsidRDefault="000930ED">
      <w:pPr>
        <w:pStyle w:val="STYTAB"/>
      </w:pPr>
    </w:p>
    <w:p w:rsidR="000930ED" w:rsidRPr="000B3DE4" w:rsidRDefault="000930ED">
      <w:pPr>
        <w:pStyle w:val="STYTAB"/>
      </w:pPr>
    </w:p>
    <w:p w:rsidR="000930ED" w:rsidRPr="000B3DE4" w:rsidRDefault="005B7916">
      <w:pPr>
        <w:pStyle w:val="VOTETITLE"/>
      </w:pPr>
      <w:bookmarkStart w:id="7" w:name="_Toc24638436"/>
      <w:r w:rsidRPr="000B3DE4">
        <w:t xml:space="preserve">Oġġezzjoni skont l-Artikolu 112: Qamħirrum ġenetikament modifikat </w:t>
      </w:r>
      <w:proofErr w:type="spellStart"/>
      <w:r w:rsidRPr="000B3DE4">
        <w:t>Bt11</w:t>
      </w:r>
      <w:proofErr w:type="spellEnd"/>
      <w:r w:rsidRPr="000B3DE4">
        <w:t xml:space="preserve"> × </w:t>
      </w:r>
      <w:proofErr w:type="spellStart"/>
      <w:r w:rsidRPr="000B3DE4">
        <w:t>MIR162</w:t>
      </w:r>
      <w:proofErr w:type="spellEnd"/>
      <w:r w:rsidRPr="000B3DE4">
        <w:t xml:space="preserve"> × </w:t>
      </w:r>
      <w:proofErr w:type="spellStart"/>
      <w:r w:rsidRPr="000B3DE4">
        <w:t>MIR604</w:t>
      </w:r>
      <w:proofErr w:type="spellEnd"/>
      <w:r w:rsidRPr="000B3DE4">
        <w:t xml:space="preserve"> × 1507 × 5307 × </w:t>
      </w:r>
      <w:proofErr w:type="spellStart"/>
      <w:r w:rsidRPr="000B3DE4">
        <w:t>GA21</w:t>
      </w:r>
      <w:proofErr w:type="spellEnd"/>
      <w:r w:rsidRPr="000B3DE4">
        <w:t xml:space="preserve"> u qamħirrum ġenetikament modifikat li jikkombina tnejn, tlieta, erbgħa jew ħamsa mill-eventi uniċi </w:t>
      </w:r>
      <w:proofErr w:type="spellStart"/>
      <w:r w:rsidRPr="000B3DE4">
        <w:t>Bt11</w:t>
      </w:r>
      <w:proofErr w:type="spellEnd"/>
      <w:r w:rsidRPr="000B3DE4">
        <w:t xml:space="preserve">, </w:t>
      </w:r>
      <w:proofErr w:type="spellStart"/>
      <w:r w:rsidRPr="000B3DE4">
        <w:t>MIR162</w:t>
      </w:r>
      <w:proofErr w:type="spellEnd"/>
      <w:r w:rsidRPr="000B3DE4">
        <w:t xml:space="preserve">, </w:t>
      </w:r>
      <w:proofErr w:type="spellStart"/>
      <w:r w:rsidRPr="000B3DE4">
        <w:t>MIR604</w:t>
      </w:r>
      <w:proofErr w:type="spellEnd"/>
      <w:r w:rsidRPr="000B3DE4">
        <w:t xml:space="preserve">, 1507, 5307 u </w:t>
      </w:r>
      <w:proofErr w:type="spellStart"/>
      <w:r w:rsidRPr="000B3DE4">
        <w:t>GA21</w:t>
      </w:r>
      <w:bookmarkEnd w:id="7"/>
      <w:proofErr w:type="spellEnd"/>
    </w:p>
    <w:p w:rsidR="000930ED" w:rsidRPr="000B3DE4" w:rsidRDefault="005B7916">
      <w:pPr>
        <w:pStyle w:val="VOTEREPORTTITLE"/>
      </w:pPr>
      <w:r w:rsidRPr="000B3DE4">
        <w:t xml:space="preserve">Mozzjoni għal riżoluzzjoni: </w:t>
      </w:r>
      <w:proofErr w:type="spellStart"/>
      <w:r w:rsidRPr="000B3DE4">
        <w:t>B9</w:t>
      </w:r>
      <w:proofErr w:type="spellEnd"/>
      <w:r w:rsidRPr="000B3DE4">
        <w:t>-0172/2019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930ED" w:rsidRPr="000B3DE4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r w:rsidRPr="000B3DE4"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proofErr w:type="spellStart"/>
            <w:r w:rsidRPr="000B3DE4">
              <w:t>VSI</w:t>
            </w:r>
            <w:proofErr w:type="spellEnd"/>
            <w:r w:rsidRPr="000B3DE4">
              <w:t>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r w:rsidRPr="000B3DE4"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proofErr w:type="spellStart"/>
            <w:r w:rsidRPr="000B3DE4">
              <w:t>VSI</w:t>
            </w:r>
            <w:proofErr w:type="spellEnd"/>
            <w:r w:rsidRPr="000B3DE4">
              <w:t>/VE – rimarki</w:t>
            </w:r>
          </w:p>
        </w:tc>
      </w:tr>
      <w:tr w:rsidR="000930ED" w:rsidRPr="000B3DE4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OBJECT"/>
            </w:pPr>
            <w:r w:rsidRPr="000B3DE4">
              <w:t xml:space="preserve">Mozzjoni għal riżoluzzjoni </w:t>
            </w:r>
            <w:proofErr w:type="spellStart"/>
            <w:r w:rsidRPr="000B3DE4">
              <w:t>B9</w:t>
            </w:r>
            <w:proofErr w:type="spellEnd"/>
            <w:r w:rsidRPr="000B3DE4">
              <w:t>-0172/2019</w:t>
            </w:r>
            <w:r w:rsidRPr="000B3DE4">
              <w:br/>
              <w:t>(Kumitat </w:t>
            </w:r>
            <w:proofErr w:type="spellStart"/>
            <w:r w:rsidRPr="000B3DE4">
              <w:t>ENVI</w:t>
            </w:r>
            <w:proofErr w:type="spellEnd"/>
            <w:r w:rsidRPr="000B3DE4">
              <w:t>)</w:t>
            </w:r>
          </w:p>
        </w:tc>
      </w:tr>
      <w:tr w:rsidR="000930ED" w:rsidRPr="000B3DE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OBJECT"/>
            </w:pPr>
            <w:r w:rsidRPr="000B3DE4">
              <w:t>votazzjoni: riżoluzzjoni (it-test kollu)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467, 171, 27</w:t>
            </w:r>
          </w:p>
        </w:tc>
      </w:tr>
    </w:tbl>
    <w:p w:rsidR="000930ED" w:rsidRPr="000B3DE4" w:rsidRDefault="000930E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30ED" w:rsidRPr="000B3DE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>
            <w:pPr>
              <w:pStyle w:val="REMARKTABLECELLTITLE"/>
            </w:pPr>
            <w:r w:rsidRPr="000B3DE4">
              <w:t>Talbiet għal votazzjoni b'sejħa tal-ismijiet</w:t>
            </w:r>
          </w:p>
        </w:tc>
      </w:tr>
      <w:tr w:rsidR="000930ED" w:rsidRPr="000B3DE4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>
            <w:pPr>
              <w:pStyle w:val="REMARKTABLECELLSIMPLE"/>
            </w:pPr>
            <w:r w:rsidRPr="000B3DE4"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>
            <w:pPr>
              <w:pStyle w:val="REMARKTABLECELLSIMPLE"/>
            </w:pPr>
            <w:r w:rsidRPr="000B3DE4">
              <w:t>votazzjoni finali</w:t>
            </w:r>
          </w:p>
        </w:tc>
      </w:tr>
    </w:tbl>
    <w:p w:rsidR="000930ED" w:rsidRPr="000B3DE4" w:rsidRDefault="000930ED">
      <w:pPr>
        <w:pStyle w:val="STYTAB"/>
      </w:pPr>
    </w:p>
    <w:p w:rsidR="000930ED" w:rsidRPr="000B3DE4" w:rsidRDefault="000930ED">
      <w:pPr>
        <w:pStyle w:val="STYTAB"/>
      </w:pPr>
    </w:p>
    <w:p w:rsidR="000930ED" w:rsidRPr="000B3DE4" w:rsidRDefault="005B7916">
      <w:pPr>
        <w:pStyle w:val="VOTETITLE"/>
      </w:pPr>
      <w:bookmarkStart w:id="8" w:name="_Toc24638437"/>
      <w:r w:rsidRPr="000B3DE4">
        <w:lastRenderedPageBreak/>
        <w:t>Il-</w:t>
      </w:r>
      <w:proofErr w:type="spellStart"/>
      <w:r w:rsidRPr="000B3DE4">
        <w:t>kriminilizzazzjoni</w:t>
      </w:r>
      <w:proofErr w:type="spellEnd"/>
      <w:r w:rsidRPr="000B3DE4">
        <w:t xml:space="preserve"> tal-edukazzjoni sesswali fil-Polonja</w:t>
      </w:r>
      <w:bookmarkEnd w:id="8"/>
    </w:p>
    <w:p w:rsidR="000930ED" w:rsidRPr="000B3DE4" w:rsidRDefault="005B7916">
      <w:pPr>
        <w:pStyle w:val="VOTEREPORTTITLE"/>
      </w:pPr>
      <w:r w:rsidRPr="000B3DE4">
        <w:t xml:space="preserve">Mozzjonijiet għal riżoluzzjoni: </w:t>
      </w:r>
      <w:proofErr w:type="spellStart"/>
      <w:r w:rsidRPr="000B3DE4">
        <w:t>B9</w:t>
      </w:r>
      <w:proofErr w:type="spellEnd"/>
      <w:r w:rsidRPr="000B3DE4">
        <w:t xml:space="preserve">-0166/2019, </w:t>
      </w:r>
      <w:proofErr w:type="spellStart"/>
      <w:r w:rsidRPr="000B3DE4">
        <w:t>B9</w:t>
      </w:r>
      <w:proofErr w:type="spellEnd"/>
      <w:r w:rsidRPr="000B3DE4">
        <w:t xml:space="preserve">-0167/2019, </w:t>
      </w:r>
      <w:proofErr w:type="spellStart"/>
      <w:r w:rsidRPr="000B3DE4">
        <w:t>B9</w:t>
      </w:r>
      <w:proofErr w:type="spellEnd"/>
      <w:r w:rsidRPr="000B3DE4">
        <w:t>-0168/2019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930ED" w:rsidRPr="000B3DE4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r w:rsidRPr="000B3DE4"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proofErr w:type="spellStart"/>
            <w:r w:rsidRPr="000B3DE4">
              <w:t>Em</w:t>
            </w:r>
            <w:proofErr w:type="spellEnd"/>
            <w:r w:rsidRPr="000B3DE4">
              <w:t xml:space="preserve"> Nru 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r w:rsidRPr="000B3DE4"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proofErr w:type="spellStart"/>
            <w:r w:rsidRPr="000B3DE4">
              <w:t>VSI</w:t>
            </w:r>
            <w:proofErr w:type="spellEnd"/>
            <w:r w:rsidRPr="000B3DE4">
              <w:t>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r w:rsidRPr="000B3DE4"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HEADER"/>
            </w:pPr>
            <w:proofErr w:type="spellStart"/>
            <w:r w:rsidRPr="000B3DE4">
              <w:t>VSI</w:t>
            </w:r>
            <w:proofErr w:type="spellEnd"/>
            <w:r w:rsidRPr="000B3DE4">
              <w:t>/VE – rimarki</w:t>
            </w:r>
          </w:p>
        </w:tc>
      </w:tr>
      <w:tr w:rsidR="000930ED" w:rsidRPr="000B3DE4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OBJECT"/>
            </w:pPr>
            <w:r w:rsidRPr="000B3DE4">
              <w:t xml:space="preserve">Mozzjoni għal riżoluzzjoni </w:t>
            </w:r>
            <w:proofErr w:type="spellStart"/>
            <w:r w:rsidRPr="000B3DE4">
              <w:t>B9</w:t>
            </w:r>
            <w:proofErr w:type="spellEnd"/>
            <w:r w:rsidRPr="000B3DE4">
              <w:t>-0166/2019</w:t>
            </w:r>
            <w:r w:rsidRPr="000B3DE4">
              <w:br/>
              <w:t xml:space="preserve">(PPE, S&amp;D, </w:t>
            </w:r>
            <w:proofErr w:type="spellStart"/>
            <w:r w:rsidRPr="000B3DE4">
              <w:t>Renew</w:t>
            </w:r>
            <w:proofErr w:type="spellEnd"/>
            <w:r w:rsidRPr="000B3DE4">
              <w:t>, Verts/ALE, GUE/NGL)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SIMPLEOBJECT"/>
            </w:pPr>
            <w:r w:rsidRPr="000B3DE4">
              <w:t>§ 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SIMPLEOBJECT"/>
            </w:pPr>
            <w:r w:rsidRPr="000B3DE4">
              <w:t>Wara l-§ 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ID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178, 462, 18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ID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114, 493, 49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ID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134, 481, 45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ID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164, 466, 29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ID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183, 450, 28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ID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149, 465, 48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ID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146, 459, 55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ID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130, 484, 41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ID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136, 491, 31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ID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123, 497, 37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ID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151, 489, 17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SIMPLEOBJECT"/>
            </w:pPr>
            <w:r w:rsidRPr="000B3DE4">
              <w:t>§ 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OBJECT"/>
            </w:pPr>
            <w:r w:rsidRPr="000B3DE4">
              <w:t>§ 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3/</w:t>
            </w: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452, 144, 56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OBJECT"/>
            </w:pPr>
            <w:r w:rsidRPr="000B3DE4">
              <w:t>§ 4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OBJECT"/>
            </w:pPr>
            <w:r w:rsidRPr="000B3DE4">
              <w:t>§ 6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OBJECT"/>
            </w:pPr>
            <w:r w:rsidRPr="000B3DE4">
              <w:t>§ 8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2/</w:t>
            </w: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482, 163, 16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SIMPLEOBJECT"/>
            </w:pPr>
            <w:r w:rsidRPr="000B3DE4">
              <w:t>§ 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22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proofErr w:type="spellStart"/>
            <w:r w:rsidRPr="000B3DE4">
              <w:t>ECR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129, 477, 54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SIMPLEOBJECT"/>
            </w:pPr>
            <w:r w:rsidRPr="000B3DE4">
              <w:t>Wara l-§ 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23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proofErr w:type="spellStart"/>
            <w:r w:rsidRPr="000B3DE4">
              <w:t>ECR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82, 509, 70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SIMPLEOBJECT"/>
            </w:pPr>
            <w:r w:rsidRPr="000B3DE4">
              <w:t>§ 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465, 175, 22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SIMPLEOBJECT"/>
            </w:pPr>
            <w:r w:rsidRPr="000B3DE4">
              <w:t>Kunsiderazzjoni 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495, 130, 35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SIMPLEOBJECT"/>
            </w:pPr>
            <w:r w:rsidRPr="000B3DE4">
              <w:t>Wara l-kunsiderazzjoni 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ID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169, 475, 20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ID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162, 475, 23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ID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140, 494, 25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SIMPLEOBJECT"/>
            </w:pPr>
            <w:r w:rsidRPr="000B3DE4">
              <w:t>Kunsiderazzjoni 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19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proofErr w:type="spellStart"/>
            <w:r w:rsidRPr="000B3DE4">
              <w:t>ECR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183, 454, 24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SIMPLEOBJECT"/>
            </w:pPr>
            <w:r w:rsidRPr="000B3DE4">
              <w:t>Wara l-Premessa 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ID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158, 481, 24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ID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172, 471, 17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ID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167, 474, 18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OBJECT"/>
            </w:pPr>
            <w:r w:rsidRPr="000B3DE4">
              <w:t>Premessa C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SIMPLEOBJECT"/>
            </w:pPr>
            <w:r w:rsidRPr="000B3DE4">
              <w:t>Premessa F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SIMPLEOBJECT"/>
            </w:pPr>
            <w:r w:rsidRPr="000B3DE4">
              <w:t>Premessa 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proofErr w:type="spellStart"/>
            <w:r w:rsidRPr="000B3DE4">
              <w:t>ECR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157, 461, 41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SIMPLEOBJECT"/>
            </w:pPr>
            <w:r w:rsidRPr="000B3DE4">
              <w:t>Wara l-Premessa 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21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proofErr w:type="spellStart"/>
            <w:r w:rsidRPr="000B3DE4">
              <w:t>ECR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137, 470, 51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OBJECT"/>
            </w:pPr>
            <w:r w:rsidRPr="000B3DE4">
              <w:t>Premessa L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SIMPLEOBJECT"/>
            </w:pPr>
            <w:r w:rsidRPr="000B3DE4">
              <w:lastRenderedPageBreak/>
              <w:t>Premessa 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SIMPLEOBJECT"/>
            </w:pPr>
            <w:r w:rsidRPr="000B3DE4">
              <w:t>Premessa P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r w:rsidRPr="000B3DE4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475, 106, 61</w:t>
            </w:r>
          </w:p>
        </w:tc>
      </w:tr>
      <w:tr w:rsidR="000930ED" w:rsidRPr="000B3DE4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OBJECT"/>
            </w:pPr>
            <w:r w:rsidRPr="000B3DE4">
              <w:t>votazzjoni: riżoluzzjoni (it-test kollu)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REMARK"/>
            </w:pPr>
            <w:r w:rsidRPr="000B3DE4">
              <w:t>471, 128, 57</w:t>
            </w:r>
          </w:p>
        </w:tc>
      </w:tr>
      <w:tr w:rsidR="000930ED" w:rsidRPr="000B3DE4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OBJECT"/>
            </w:pPr>
            <w:r w:rsidRPr="000B3DE4">
              <w:t>Mozzjonijiet għal riżoluzzjoni tal-gruppi politiċi</w:t>
            </w:r>
          </w:p>
        </w:tc>
      </w:tr>
      <w:tr w:rsidR="000930ED" w:rsidRPr="000B3DE4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SIMPLEOBJECT"/>
            </w:pPr>
            <w:proofErr w:type="spellStart"/>
            <w:r w:rsidRPr="000B3DE4">
              <w:t>B9</w:t>
            </w:r>
            <w:proofErr w:type="spellEnd"/>
            <w:r w:rsidRPr="000B3DE4">
              <w:t>-0167/2019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proofErr w:type="spellStart"/>
            <w:r w:rsidRPr="000B3DE4">
              <w:t>ECR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  <w:tr w:rsidR="000930ED" w:rsidRPr="000B3DE4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SIMPLEOBJECT"/>
            </w:pPr>
            <w:proofErr w:type="spellStart"/>
            <w:r w:rsidRPr="000B3DE4">
              <w:t>B9</w:t>
            </w:r>
            <w:proofErr w:type="spellEnd"/>
            <w:r w:rsidRPr="000B3DE4">
              <w:t>-0168/2019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UTHOR"/>
            </w:pPr>
            <w:r w:rsidRPr="000B3DE4">
              <w:t>ID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AN"/>
            </w:pPr>
            <w:proofErr w:type="spellStart"/>
            <w:r w:rsidRPr="000B3DE4">
              <w:t>VSI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5B7916">
            <w:pPr>
              <w:pStyle w:val="VOTINGTABLECELLVOTE"/>
            </w:pPr>
            <w:r w:rsidRPr="000B3DE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ED" w:rsidRPr="000B3DE4" w:rsidRDefault="000930ED">
            <w:pPr>
              <w:pStyle w:val="VOTINGTABLECELLREMARK"/>
            </w:pPr>
          </w:p>
        </w:tc>
      </w:tr>
    </w:tbl>
    <w:p w:rsidR="000930ED" w:rsidRPr="000B3DE4" w:rsidRDefault="000930ED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30ED" w:rsidRPr="000B3DE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TITLE"/>
              <w:jc w:val="both"/>
            </w:pPr>
            <w:r w:rsidRPr="000B3DE4">
              <w:t>Talbiet għal votazzjoni b'sejħa tal-ismijiet</w:t>
            </w:r>
          </w:p>
        </w:tc>
      </w:tr>
      <w:tr w:rsidR="000930ED" w:rsidRPr="000B3DE4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>
            <w:pPr>
              <w:pStyle w:val="REMARKTABLECELLSIMPLE"/>
            </w:pPr>
            <w:r w:rsidRPr="000B3DE4"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 xml:space="preserve">votazzjoni finali </w:t>
            </w:r>
            <w:proofErr w:type="spellStart"/>
            <w:r w:rsidRPr="000B3DE4">
              <w:t>B9</w:t>
            </w:r>
            <w:proofErr w:type="spellEnd"/>
            <w:r w:rsidRPr="000B3DE4">
              <w:t>-0166/2019</w:t>
            </w:r>
          </w:p>
        </w:tc>
      </w:tr>
      <w:tr w:rsidR="000930ED" w:rsidRPr="000B3DE4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>
            <w:pPr>
              <w:pStyle w:val="REMARKTABLECELLSIMPLE"/>
            </w:pPr>
            <w:r w:rsidRPr="000B3DE4"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 xml:space="preserve">votazzjoni finali </w:t>
            </w:r>
            <w:proofErr w:type="spellStart"/>
            <w:r w:rsidRPr="000B3DE4">
              <w:t>B9</w:t>
            </w:r>
            <w:proofErr w:type="spellEnd"/>
            <w:r w:rsidRPr="000B3DE4">
              <w:t>-0166/2019</w:t>
            </w:r>
          </w:p>
        </w:tc>
      </w:tr>
      <w:tr w:rsidR="000930ED" w:rsidRPr="000B3DE4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>
            <w:pPr>
              <w:pStyle w:val="REMARKTABLECELLSIMPLE"/>
            </w:pPr>
            <w:proofErr w:type="spellStart"/>
            <w:r w:rsidRPr="000B3DE4">
              <w:t>Renew</w:t>
            </w:r>
            <w:proofErr w:type="spellEnd"/>
            <w:r w:rsidRPr="000B3DE4">
              <w:t>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 xml:space="preserve">votazzjoni finali </w:t>
            </w:r>
            <w:proofErr w:type="spellStart"/>
            <w:r w:rsidRPr="000B3DE4">
              <w:t>B9</w:t>
            </w:r>
            <w:proofErr w:type="spellEnd"/>
            <w:r w:rsidRPr="000B3DE4">
              <w:t>-0166/2019</w:t>
            </w:r>
          </w:p>
        </w:tc>
      </w:tr>
      <w:tr w:rsidR="000930ED" w:rsidRPr="000B3DE4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proofErr w:type="spellStart"/>
            <w:r w:rsidRPr="000B3DE4">
              <w:t>ECR</w:t>
            </w:r>
            <w:proofErr w:type="spellEnd"/>
            <w:r w:rsidRPr="000B3DE4">
              <w:t>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 xml:space="preserve">emendi 19-23; kunsiderazzjoni 12; Premessa P; §§ 3, 8 (it-tieni parti), 10; votazzjoni finali </w:t>
            </w:r>
            <w:proofErr w:type="spellStart"/>
            <w:r w:rsidRPr="000B3DE4">
              <w:t>B9</w:t>
            </w:r>
            <w:proofErr w:type="spellEnd"/>
            <w:r w:rsidRPr="000B3DE4">
              <w:t>-0166/2019</w:t>
            </w:r>
          </w:p>
        </w:tc>
      </w:tr>
      <w:tr w:rsidR="000930ED" w:rsidRPr="000B3DE4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>ID: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 xml:space="preserve">emendi 1-3, 5-18; votazzjoni finali </w:t>
            </w:r>
            <w:proofErr w:type="spellStart"/>
            <w:r w:rsidRPr="000B3DE4">
              <w:t>B9</w:t>
            </w:r>
            <w:proofErr w:type="spellEnd"/>
            <w:r w:rsidRPr="000B3DE4">
              <w:t xml:space="preserve">-0166/2019; votazzjoni finali </w:t>
            </w:r>
            <w:proofErr w:type="spellStart"/>
            <w:r w:rsidRPr="000B3DE4">
              <w:t>B9</w:t>
            </w:r>
            <w:proofErr w:type="spellEnd"/>
            <w:r w:rsidRPr="000B3DE4">
              <w:t>-0168/2019</w:t>
            </w:r>
          </w:p>
        </w:tc>
      </w:tr>
    </w:tbl>
    <w:p w:rsidR="000930ED" w:rsidRPr="000B3DE4" w:rsidRDefault="000930ED" w:rsidP="007568AB">
      <w:pPr>
        <w:pStyle w:val="STYTAB"/>
        <w:jc w:val="both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30ED" w:rsidRPr="000B3DE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TITLE"/>
              <w:jc w:val="both"/>
            </w:pPr>
            <w:r w:rsidRPr="000B3DE4">
              <w:t>Talbiet għal votazzjoni separata</w:t>
            </w:r>
          </w:p>
        </w:tc>
      </w:tr>
      <w:tr w:rsidR="000930ED" w:rsidRPr="000B3DE4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proofErr w:type="spellStart"/>
            <w:r w:rsidRPr="000B3DE4">
              <w:t>ECR</w:t>
            </w:r>
            <w:proofErr w:type="spellEnd"/>
            <w:r w:rsidRPr="000B3DE4">
              <w:t>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>kunsiderazzjoni 12; Premessi F, M, P; §§ 2, 10</w:t>
            </w:r>
          </w:p>
        </w:tc>
      </w:tr>
      <w:tr w:rsidR="000930ED" w:rsidRPr="000B3DE4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>Premessi M, P; § 1</w:t>
            </w:r>
          </w:p>
        </w:tc>
      </w:tr>
    </w:tbl>
    <w:p w:rsidR="000930ED" w:rsidRPr="000B3DE4" w:rsidRDefault="000930ED" w:rsidP="007568AB">
      <w:pPr>
        <w:pStyle w:val="STYTAB"/>
        <w:jc w:val="both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930ED" w:rsidRPr="000B3DE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TITLE"/>
              <w:jc w:val="both"/>
            </w:pPr>
            <w:r w:rsidRPr="000B3DE4">
              <w:t>Talbiet għal votazzjoni maqsuma</w:t>
            </w:r>
          </w:p>
        </w:tc>
      </w:tr>
      <w:tr w:rsidR="000930ED" w:rsidRPr="000B3DE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proofErr w:type="spellStart"/>
            <w:r w:rsidRPr="000B3DE4">
              <w:t>ECR</w:t>
            </w:r>
            <w:proofErr w:type="spellEnd"/>
            <w:r w:rsidRPr="000B3DE4">
              <w:t>:</w:t>
            </w:r>
          </w:p>
        </w:tc>
      </w:tr>
      <w:tr w:rsidR="000930ED" w:rsidRPr="000B3DE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>Premessa C</w:t>
            </w:r>
          </w:p>
        </w:tc>
      </w:tr>
      <w:tr w:rsidR="000930ED" w:rsidRPr="000B3DE4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ITALIC"/>
              <w:jc w:val="both"/>
            </w:pPr>
            <w:r w:rsidRPr="000B3DE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>"billi l-iskop allegat tal-abbozz ta' liġi huwa li jemenda l-liġijiet eżistenti dwar il-prevenzjoni u t-trattament tal-</w:t>
            </w:r>
            <w:proofErr w:type="spellStart"/>
            <w:r w:rsidRPr="000B3DE4">
              <w:t>pedofilija</w:t>
            </w:r>
            <w:proofErr w:type="spellEnd"/>
            <w:r w:rsidRPr="000B3DE4">
              <w:t>;"</w:t>
            </w:r>
          </w:p>
        </w:tc>
      </w:tr>
      <w:tr w:rsidR="000930ED" w:rsidRPr="000B3DE4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ITALIC"/>
              <w:jc w:val="both"/>
            </w:pPr>
            <w:r w:rsidRPr="000B3DE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 xml:space="preserve">"billi l-fatt li l-għoti liż-żgħażagħ ta' edukazzjoni komprensiva dwar is-sesswalità qed jiġi allegat li jikkostitwixxi l-promozzjoni tal-pedofelija huwa ħaġa allarmanti, </w:t>
            </w:r>
            <w:proofErr w:type="spellStart"/>
            <w:r w:rsidRPr="000B3DE4">
              <w:t>sgwidata</w:t>
            </w:r>
            <w:proofErr w:type="spellEnd"/>
            <w:r w:rsidRPr="000B3DE4">
              <w:t xml:space="preserve"> u ta' detriment;"</w:t>
            </w:r>
          </w:p>
        </w:tc>
      </w:tr>
      <w:tr w:rsidR="000930ED" w:rsidRPr="000B3DE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0930ED" w:rsidP="007568AB">
            <w:pPr>
              <w:jc w:val="both"/>
            </w:pPr>
          </w:p>
        </w:tc>
      </w:tr>
      <w:tr w:rsidR="000930ED" w:rsidRPr="000B3DE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>§ 8</w:t>
            </w:r>
          </w:p>
        </w:tc>
      </w:tr>
      <w:tr w:rsidR="000930ED" w:rsidRPr="000B3DE4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ITALIC"/>
              <w:jc w:val="both"/>
            </w:pPr>
            <w:r w:rsidRPr="000B3DE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>"Jirrikonoxxi r-rwol importanti tas-soċjetà ċivili fil-forniment tal-edukazzjoni dwar is-sesswalità;"</w:t>
            </w:r>
          </w:p>
        </w:tc>
      </w:tr>
      <w:tr w:rsidR="000930ED" w:rsidRPr="000B3DE4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ITALIC"/>
              <w:jc w:val="both"/>
            </w:pPr>
            <w:r w:rsidRPr="000B3DE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>"jitlob li jkun hemm finanzjament adegwat disponibbli għall-organizzazzjonijiet ikkonċernati permezz ta' strumenti ta' finanzjament differenti fil-livell tal-UE, bħall-Qafas Finanzjarju Pluriennali 2021-2027, il-programm Drittijiet u Valuri u proġetti pilota oħra tal-UE li jista' jkollhom impatt f'dan il-qasam;"</w:t>
            </w:r>
          </w:p>
        </w:tc>
      </w:tr>
      <w:tr w:rsidR="000930ED" w:rsidRPr="000B3DE4"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0930ED" w:rsidP="007568AB">
            <w:pPr>
              <w:pStyle w:val="REMARKTABLECELLSIMPLE"/>
              <w:jc w:val="both"/>
            </w:pPr>
          </w:p>
        </w:tc>
      </w:tr>
      <w:tr w:rsidR="000930ED" w:rsidRPr="000B3DE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>PPE:</w:t>
            </w:r>
          </w:p>
        </w:tc>
      </w:tr>
      <w:tr w:rsidR="000930ED" w:rsidRPr="000B3DE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>Premessa L</w:t>
            </w:r>
          </w:p>
        </w:tc>
      </w:tr>
      <w:tr w:rsidR="000930ED" w:rsidRPr="000B3DE4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ITALIC"/>
              <w:jc w:val="both"/>
            </w:pPr>
            <w:r w:rsidRPr="000B3DE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>It-test sħiħ minbarra l-kliem: "sesswali u riproduttiva"</w:t>
            </w:r>
          </w:p>
        </w:tc>
      </w:tr>
      <w:tr w:rsidR="000930ED" w:rsidRPr="000B3DE4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ITALIC"/>
              <w:jc w:val="both"/>
            </w:pPr>
            <w:r w:rsidRPr="000B3DE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>dan il-kliem</w:t>
            </w:r>
          </w:p>
        </w:tc>
      </w:tr>
      <w:tr w:rsidR="000930ED" w:rsidRPr="000B3DE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0930ED" w:rsidP="007568AB">
            <w:pPr>
              <w:jc w:val="both"/>
            </w:pPr>
          </w:p>
        </w:tc>
      </w:tr>
      <w:tr w:rsidR="000930ED" w:rsidRPr="000B3DE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>§ 4</w:t>
            </w:r>
          </w:p>
        </w:tc>
      </w:tr>
      <w:tr w:rsidR="000930ED" w:rsidRPr="000B3DE4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ITALIC"/>
              <w:jc w:val="both"/>
            </w:pPr>
            <w:r w:rsidRPr="000B3DE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>It-test sħiħ minbarra l-kliem: "bħall-orjentazzjoni sesswali u l-identità tal-ġeneru"</w:t>
            </w:r>
          </w:p>
        </w:tc>
      </w:tr>
      <w:tr w:rsidR="000930ED" w:rsidRPr="000B3DE4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ITALIC"/>
              <w:jc w:val="both"/>
            </w:pPr>
            <w:r w:rsidRPr="000B3DE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>dan il-kliem</w:t>
            </w:r>
          </w:p>
        </w:tc>
      </w:tr>
      <w:tr w:rsidR="000930ED" w:rsidRPr="000B3DE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0930ED" w:rsidP="007568AB">
            <w:pPr>
              <w:jc w:val="both"/>
            </w:pPr>
          </w:p>
        </w:tc>
      </w:tr>
      <w:tr w:rsidR="000930ED" w:rsidRPr="000B3DE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lastRenderedPageBreak/>
              <w:t>§ 6</w:t>
            </w:r>
          </w:p>
        </w:tc>
      </w:tr>
      <w:tr w:rsidR="000930ED" w:rsidRPr="000B3DE4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ITALIC"/>
              <w:jc w:val="both"/>
            </w:pPr>
            <w:r w:rsidRPr="000B3DE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>It-test sħiħ minbarra l-kliem: "li huma partikolarment milquta minn normi inġusti tas-sessi"</w:t>
            </w:r>
          </w:p>
        </w:tc>
      </w:tr>
      <w:tr w:rsidR="000930ED" w:rsidRPr="000B3DE4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ITALIC"/>
              <w:jc w:val="both"/>
            </w:pPr>
            <w:r w:rsidRPr="000B3DE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>dan il-kliem</w:t>
            </w:r>
          </w:p>
        </w:tc>
      </w:tr>
      <w:tr w:rsidR="000930ED" w:rsidRPr="000B3DE4"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0930ED" w:rsidP="007568AB">
            <w:pPr>
              <w:pStyle w:val="REMARKTABLECELLSIMPLE"/>
              <w:jc w:val="both"/>
            </w:pPr>
          </w:p>
        </w:tc>
      </w:tr>
      <w:tr w:rsidR="000930ED" w:rsidRPr="000B3DE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proofErr w:type="spellStart"/>
            <w:r w:rsidRPr="000B3DE4">
              <w:t>ECR</w:t>
            </w:r>
            <w:proofErr w:type="spellEnd"/>
            <w:r w:rsidRPr="000B3DE4">
              <w:t>, PPE:</w:t>
            </w:r>
          </w:p>
        </w:tc>
      </w:tr>
      <w:tr w:rsidR="000930ED" w:rsidRPr="000B3DE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>§ 3</w:t>
            </w:r>
          </w:p>
        </w:tc>
      </w:tr>
      <w:tr w:rsidR="000930ED" w:rsidRPr="000B3DE4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ITALIC"/>
              <w:jc w:val="both"/>
            </w:pPr>
            <w:r w:rsidRPr="000B3DE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>It-test sħiħ minbarra l-kliem: "l-aċċess għal informazzjoni komprensiva dwar is-sess u s-sesswalità [...] u l-aċċess għall-kura tas-saħħa sesswali u riproduttiva, inklużi l-edukazzjoni dwar is-sesswalità, l-ippjanar tal-familja, il-metodi ta' kontraċezzjoni" u "u l-abort sikur u legali"</w:t>
            </w:r>
          </w:p>
        </w:tc>
      </w:tr>
      <w:tr w:rsidR="000930ED" w:rsidRPr="000B3DE4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ITALIC"/>
              <w:jc w:val="both"/>
            </w:pPr>
            <w:r w:rsidRPr="000B3DE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>"l-aċċess għal informazzjoni komprensiva dwar is-sess u s-sesswalità [...] u l-aċċess għall-kura tas-saħħa sesswali u riproduttiva, inklużi l-edukazzjoni dwar is-sesswalità, l-ippjanar tal-familja, il-metodi ta' kontraċezzjoni"</w:t>
            </w:r>
          </w:p>
        </w:tc>
      </w:tr>
      <w:tr w:rsidR="000930ED" w:rsidRPr="000B3DE4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ITALIC"/>
              <w:jc w:val="both"/>
            </w:pPr>
            <w:r w:rsidRPr="000B3DE4">
              <w:t>it-tielet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>"u l-abort sikur u legali"</w:t>
            </w:r>
          </w:p>
        </w:tc>
      </w:tr>
    </w:tbl>
    <w:p w:rsidR="000930ED" w:rsidRPr="000B3DE4" w:rsidRDefault="000930ED" w:rsidP="007568AB">
      <w:pPr>
        <w:pStyle w:val="STYTAB"/>
        <w:jc w:val="both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9"/>
        <w:gridCol w:w="346"/>
      </w:tblGrid>
      <w:tr w:rsidR="000930ED" w:rsidRPr="000B3DE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TITLE"/>
              <w:jc w:val="both"/>
            </w:pPr>
            <w:r w:rsidRPr="000B3DE4">
              <w:t>Varji</w:t>
            </w:r>
          </w:p>
        </w:tc>
      </w:tr>
      <w:tr w:rsidR="000930ED" w:rsidRPr="000B3DE4">
        <w:trPr>
          <w:gridAfter w:val="1"/>
          <w:wAfter w:w="360" w:type="dxa"/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D" w:rsidRPr="000B3DE4" w:rsidRDefault="005B7916" w:rsidP="007568AB">
            <w:pPr>
              <w:pStyle w:val="REMARKTABLECELLSIMPLE"/>
              <w:jc w:val="both"/>
            </w:pPr>
            <w:r w:rsidRPr="000B3DE4">
              <w:t>L-emenda 4 tħassret</w:t>
            </w:r>
          </w:p>
        </w:tc>
      </w:tr>
    </w:tbl>
    <w:p w:rsidR="003F3CE7" w:rsidRPr="000B3DE4" w:rsidRDefault="003F3CE7" w:rsidP="007568AB">
      <w:pPr>
        <w:jc w:val="both"/>
      </w:pPr>
    </w:p>
    <w:sectPr w:rsidR="003F3CE7" w:rsidRPr="000B3DE4" w:rsidSect="00AE5029">
      <w:footerReference w:type="default" r:id="rId8"/>
      <w:pgSz w:w="11906" w:h="16838"/>
      <w:pgMar w:top="1440" w:right="1418" w:bottom="1440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65" w:rsidRDefault="00A06465">
      <w:r>
        <w:separator/>
      </w:r>
    </w:p>
  </w:endnote>
  <w:endnote w:type="continuationSeparator" w:id="0">
    <w:p w:rsidR="00A06465" w:rsidRDefault="00A0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121"/>
      <w:gridCol w:w="822"/>
      <w:gridCol w:w="4121"/>
    </w:tblGrid>
    <w:tr w:rsidR="000930ED">
      <w:tc>
        <w:tcPr>
          <w:tcW w:w="4121" w:type="dxa"/>
        </w:tcPr>
        <w:p w:rsidR="000930ED" w:rsidRDefault="005B7916" w:rsidP="000B3DE4">
          <w:pPr>
            <w:pStyle w:val="FOOTERSTYLELEFTSTYLE"/>
          </w:pPr>
          <w:r>
            <w:t>P9_PV(2019)11-14(VOT)_</w:t>
          </w:r>
          <w:r w:rsidR="004601C1">
            <w:t>MT</w:t>
          </w:r>
          <w:r>
            <w:t>.docx</w:t>
          </w:r>
        </w:p>
      </w:tc>
      <w:tc>
        <w:tcPr>
          <w:tcW w:w="822" w:type="dxa"/>
        </w:tcPr>
        <w:p w:rsidR="000930ED" w:rsidRDefault="005B7916">
          <w:pPr>
            <w:pStyle w:val="FOOTERSTYLECENTERSTYL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B3DE4">
            <w:rPr>
              <w:noProof/>
            </w:rPr>
            <w:t>1</w:t>
          </w:r>
          <w:r>
            <w:fldChar w:fldCharType="end"/>
          </w:r>
        </w:p>
      </w:tc>
      <w:tc>
        <w:tcPr>
          <w:tcW w:w="4121" w:type="dxa"/>
        </w:tcPr>
        <w:p w:rsidR="000930ED" w:rsidRDefault="005B7916">
          <w:pPr>
            <w:pStyle w:val="FOOTERSTYLERIGHTSTYLE"/>
          </w:pPr>
          <w:r>
            <w:t>PE 643.960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65" w:rsidRDefault="00A06465">
      <w:r>
        <w:rPr>
          <w:color w:val="000000"/>
        </w:rPr>
        <w:separator/>
      </w:r>
    </w:p>
  </w:footnote>
  <w:footnote w:type="continuationSeparator" w:id="0">
    <w:p w:rsidR="00A06465" w:rsidRDefault="00A0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2AC9"/>
    <w:multiLevelType w:val="multilevel"/>
    <w:tmpl w:val="2CC871DC"/>
    <w:styleLink w:val="Numbering1"/>
    <w:lvl w:ilvl="0">
      <w:start w:val="1"/>
      <w:numFmt w:val="decimal"/>
      <w:pStyle w:val="VOTETITLE"/>
      <w:lvlText w:val="%1.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0A"/>
    <w:rsid w:val="000930ED"/>
    <w:rsid w:val="000B3DE4"/>
    <w:rsid w:val="000D2A83"/>
    <w:rsid w:val="0019143B"/>
    <w:rsid w:val="001F23F3"/>
    <w:rsid w:val="00296245"/>
    <w:rsid w:val="0035410A"/>
    <w:rsid w:val="00383EA6"/>
    <w:rsid w:val="003C76C9"/>
    <w:rsid w:val="003D058A"/>
    <w:rsid w:val="003F3CE7"/>
    <w:rsid w:val="004601C1"/>
    <w:rsid w:val="00466D5E"/>
    <w:rsid w:val="00524D47"/>
    <w:rsid w:val="005B7916"/>
    <w:rsid w:val="005E37FE"/>
    <w:rsid w:val="005F12BB"/>
    <w:rsid w:val="00695F20"/>
    <w:rsid w:val="006D3D28"/>
    <w:rsid w:val="007568AB"/>
    <w:rsid w:val="007C5317"/>
    <w:rsid w:val="00953DAB"/>
    <w:rsid w:val="009D5DD4"/>
    <w:rsid w:val="00A06465"/>
    <w:rsid w:val="00A20166"/>
    <w:rsid w:val="00AE3C27"/>
    <w:rsid w:val="00AE5029"/>
    <w:rsid w:val="00B522B6"/>
    <w:rsid w:val="00B85EAB"/>
    <w:rsid w:val="00C03078"/>
    <w:rsid w:val="00C16265"/>
    <w:rsid w:val="00C74D20"/>
    <w:rsid w:val="00C77AD6"/>
    <w:rsid w:val="00CF21D2"/>
    <w:rsid w:val="00D0702E"/>
    <w:rsid w:val="00D75DB6"/>
    <w:rsid w:val="00E96E6A"/>
    <w:rsid w:val="00EB500E"/>
    <w:rsid w:val="00F46752"/>
    <w:rsid w:val="00F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51B83-E0C9-44BB-9421-30C764A9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3"/>
        <w:sz w:val="24"/>
        <w:szCs w:val="24"/>
        <w:lang w:val="mt-M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Standard"/>
    <w:next w:val="Textbody"/>
    <w:pPr>
      <w:spacing w:before="100" w:after="12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2B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Heading1"/>
    <w:next w:val="Textbody"/>
    <w:pPr>
      <w:spacing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ANNEXTITLE">
    <w:name w:val="ANNEX TITLE"/>
    <w:basedOn w:val="Standard"/>
    <w:pPr>
      <w:jc w:val="right"/>
    </w:pPr>
    <w:rPr>
      <w:b/>
      <w:sz w:val="36"/>
    </w:rPr>
  </w:style>
  <w:style w:type="paragraph" w:customStyle="1" w:styleId="VOTERESULT">
    <w:name w:val="VOTE RESULT"/>
    <w:basedOn w:val="Standard"/>
    <w:pPr>
      <w:spacing w:after="2268"/>
      <w:jc w:val="center"/>
    </w:pPr>
    <w:rPr>
      <w:b/>
      <w:sz w:val="36"/>
    </w:rPr>
  </w:style>
  <w:style w:type="paragraph" w:customStyle="1" w:styleId="SIGNIFICATIONTITLE">
    <w:name w:val="SIGNIFICATION TITLE"/>
    <w:pPr>
      <w:spacing w:before="283" w:after="283"/>
      <w:jc w:val="center"/>
    </w:pPr>
    <w:rPr>
      <w:b/>
      <w:sz w:val="32"/>
    </w:rPr>
  </w:style>
  <w:style w:type="paragraph" w:customStyle="1" w:styleId="SIGNIFICATIONABR">
    <w:name w:val="SIGNIFICATION ABR"/>
    <w:pPr>
      <w:ind w:left="108"/>
    </w:pPr>
    <w:rPr>
      <w:sz w:val="22"/>
    </w:rPr>
  </w:style>
  <w:style w:type="paragraph" w:customStyle="1" w:styleId="SIGNIFICATIONDESC">
    <w:name w:val="SIGNIFICATION DESC"/>
    <w:basedOn w:val="SIGNIFICATIONABR"/>
  </w:style>
  <w:style w:type="paragraph" w:customStyle="1" w:styleId="PAGEBREAKBEFORE">
    <w:name w:val="PAGE BREAK BEFORE"/>
    <w:basedOn w:val="Standard"/>
    <w:pPr>
      <w:pageBreakBefore/>
    </w:pPr>
    <w:rPr>
      <w:sz w:val="18"/>
    </w:rPr>
  </w:style>
  <w:style w:type="paragraph" w:customStyle="1" w:styleId="PAGEBREAKAFTER">
    <w:name w:val="PAGE BREAK AFTER"/>
    <w:basedOn w:val="Standard"/>
    <w:rPr>
      <w:sz w:val="18"/>
    </w:rPr>
  </w:style>
  <w:style w:type="paragraph" w:customStyle="1" w:styleId="FOOTERSTYLE">
    <w:name w:val="FOOTER STYLE"/>
    <w:basedOn w:val="Standard"/>
    <w:rPr>
      <w:sz w:val="22"/>
    </w:rPr>
  </w:style>
  <w:style w:type="paragraph" w:customStyle="1" w:styleId="FOOTERSTYLELEFTSTYLE">
    <w:name w:val="FOOTER STYLE LEFT STYLE"/>
    <w:basedOn w:val="FOOTERSTYLE"/>
  </w:style>
  <w:style w:type="paragraph" w:customStyle="1" w:styleId="FOOTERSTYLERIGHTSTYLE">
    <w:name w:val="FOOTER STYLE RIGHT STYLE"/>
    <w:basedOn w:val="FOOTERSTYLE"/>
    <w:pPr>
      <w:jc w:val="right"/>
    </w:pPr>
  </w:style>
  <w:style w:type="paragraph" w:customStyle="1" w:styleId="FOOTERSTYLECENTERSTYLE">
    <w:name w:val="FOOTER STYLE CENTER STYLE"/>
    <w:basedOn w:val="FOOTERSTYLE"/>
    <w:pPr>
      <w:jc w:val="center"/>
    </w:pPr>
  </w:style>
  <w:style w:type="paragraph" w:customStyle="1" w:styleId="STYTAB">
    <w:name w:val="STY TAB"/>
    <w:basedOn w:val="Standard"/>
    <w:rPr>
      <w:sz w:val="18"/>
    </w:rPr>
  </w:style>
  <w:style w:type="paragraph" w:customStyle="1" w:styleId="VOTETITLE">
    <w:name w:val="VOTE TITLE"/>
    <w:basedOn w:val="Heading1"/>
    <w:pPr>
      <w:numPr>
        <w:numId w:val="1"/>
      </w:numPr>
      <w:tabs>
        <w:tab w:val="left" w:pos="1134"/>
        <w:tab w:val="left" w:pos="1701"/>
      </w:tabs>
      <w:spacing w:before="227" w:after="340"/>
      <w:ind w:left="567" w:hanging="567"/>
    </w:pPr>
  </w:style>
  <w:style w:type="paragraph" w:customStyle="1" w:styleId="VOTEFIRSTTITLE">
    <w:name w:val="VOTE FIRST TITLE"/>
    <w:basedOn w:val="VOTETITLE"/>
    <w:pPr>
      <w:pageBreakBefore/>
    </w:pPr>
  </w:style>
  <w:style w:type="paragraph" w:customStyle="1" w:styleId="VOTEREPORTTITLE">
    <w:name w:val="VOTE REPORT TITLE"/>
    <w:pPr>
      <w:keepNext/>
      <w:spacing w:after="227"/>
    </w:pPr>
    <w:rPr>
      <w:i/>
      <w:sz w:val="22"/>
    </w:rPr>
  </w:style>
  <w:style w:type="paragraph" w:customStyle="1" w:styleId="VOTINGTABLEHEADER">
    <w:name w:val="VOTING TABLE HEADER"/>
    <w:basedOn w:val="Standard"/>
    <w:pPr>
      <w:tabs>
        <w:tab w:val="left" w:pos="1134"/>
      </w:tabs>
      <w:snapToGrid w:val="0"/>
      <w:spacing w:before="120" w:after="120"/>
      <w:jc w:val="center"/>
    </w:pPr>
    <w:rPr>
      <w:sz w:val="22"/>
    </w:rPr>
  </w:style>
  <w:style w:type="paragraph" w:customStyle="1" w:styleId="VOTINGTABLECELL">
    <w:name w:val="VOTING TABLE CELL"/>
    <w:basedOn w:val="Standard"/>
    <w:pPr>
      <w:keepNext/>
      <w:keepLines/>
      <w:widowControl w:val="0"/>
      <w:tabs>
        <w:tab w:val="left" w:pos="1134"/>
      </w:tabs>
      <w:snapToGrid w:val="0"/>
      <w:spacing w:before="120" w:after="120"/>
      <w:jc w:val="center"/>
    </w:pPr>
  </w:style>
  <w:style w:type="paragraph" w:customStyle="1" w:styleId="VOTINGTABLECELLOBJECT">
    <w:name w:val="VOTING TABLE CELL OBJECT"/>
    <w:basedOn w:val="VOTINGTABLECELL"/>
    <w:rPr>
      <w:sz w:val="22"/>
    </w:rPr>
  </w:style>
  <w:style w:type="paragraph" w:customStyle="1" w:styleId="VOTINGTABLECELLSIMPLEOBJECT">
    <w:name w:val="VOTING TABLE CELL SIMPLE OBJECT"/>
    <w:basedOn w:val="VOTINGTABLECELL"/>
    <w:rPr>
      <w:sz w:val="22"/>
    </w:rPr>
  </w:style>
  <w:style w:type="paragraph" w:customStyle="1" w:styleId="VOTINGTABLECELLAN">
    <w:name w:val="VOTING TABLE CELL AN"/>
    <w:basedOn w:val="VOTINGTABLECELL"/>
    <w:rPr>
      <w:sz w:val="22"/>
    </w:rPr>
  </w:style>
  <w:style w:type="paragraph" w:customStyle="1" w:styleId="VOTINGTABLECELLVOTE">
    <w:name w:val="VOTING TABLE CELL VOTE"/>
    <w:basedOn w:val="VOTINGTABLECELL"/>
    <w:rPr>
      <w:sz w:val="22"/>
    </w:rPr>
  </w:style>
  <w:style w:type="paragraph" w:customStyle="1" w:styleId="VOTINGTABLECELLREMARK">
    <w:name w:val="VOTING TABLE CELL REMARK"/>
    <w:basedOn w:val="VOTINGTABLECELL"/>
    <w:rPr>
      <w:sz w:val="22"/>
    </w:rPr>
  </w:style>
  <w:style w:type="paragraph" w:customStyle="1" w:styleId="VOTINGTABLECELLAM">
    <w:name w:val="VOTING TABLE CELL AM"/>
    <w:basedOn w:val="VOTINGTABLECELL"/>
    <w:rPr>
      <w:sz w:val="22"/>
    </w:rPr>
  </w:style>
  <w:style w:type="paragraph" w:customStyle="1" w:styleId="VOTINGTABLECELLAUTHOR">
    <w:name w:val="VOTING TABLE CELL AUTHOR"/>
    <w:basedOn w:val="VOTINGTABLECELL"/>
    <w:rPr>
      <w:sz w:val="22"/>
    </w:rPr>
  </w:style>
  <w:style w:type="paragraph" w:customStyle="1" w:styleId="REMARKTABLECELL">
    <w:name w:val="REMARK TABLE CELL"/>
    <w:basedOn w:val="Standard"/>
    <w:pPr>
      <w:keepNext/>
      <w:keepLines/>
      <w:widowControl w:val="0"/>
      <w:tabs>
        <w:tab w:val="left" w:pos="1134"/>
      </w:tabs>
      <w:snapToGrid w:val="0"/>
    </w:pPr>
  </w:style>
  <w:style w:type="paragraph" w:customStyle="1" w:styleId="REMARKTABLECELLTITLE">
    <w:name w:val="REMARK TABLE CELL TITLE"/>
    <w:basedOn w:val="REMARKTABLECELL"/>
    <w:rPr>
      <w:i/>
      <w:sz w:val="22"/>
    </w:rPr>
  </w:style>
  <w:style w:type="paragraph" w:customStyle="1" w:styleId="REMARKTABLECELLSIMPLE">
    <w:name w:val="REMARK TABLE CELL SIMPLE"/>
    <w:basedOn w:val="REMARKTABLECELL"/>
    <w:rPr>
      <w:sz w:val="22"/>
    </w:rPr>
  </w:style>
  <w:style w:type="paragraph" w:customStyle="1" w:styleId="REMARKTABLECELLITALIC">
    <w:name w:val="REMARK TABLE CELL ITALIC"/>
    <w:basedOn w:val="REMARKTABLECELL"/>
    <w:rPr>
      <w:i/>
      <w:sz w:val="22"/>
    </w:rPr>
  </w:style>
  <w:style w:type="paragraph" w:customStyle="1" w:styleId="REMARKTABLECELLBOLD">
    <w:name w:val="REMARK TABLE CELL BOLD"/>
    <w:basedOn w:val="REMARKTABLECELL"/>
    <w:rPr>
      <w:b/>
      <w:sz w:val="22"/>
    </w:rPr>
  </w:style>
  <w:style w:type="numbering" w:customStyle="1" w:styleId="Numbering1">
    <w:name w:val="Numbering 1"/>
    <w:basedOn w:val="NoList"/>
    <w:pPr>
      <w:numPr>
        <w:numId w:val="1"/>
      </w:numPr>
    </w:pPr>
  </w:style>
  <w:style w:type="paragraph" w:customStyle="1" w:styleId="CONTENTTABLE">
    <w:name w:val="CONTENT TABLE"/>
    <w:rsid w:val="00FA0341"/>
    <w:pPr>
      <w:pageBreakBefore/>
      <w:snapToGrid w:val="0"/>
      <w:jc w:val="center"/>
    </w:pPr>
    <w:rPr>
      <w:rFonts w:ascii="Arial" w:eastAsia="SimSun" w:hAnsi="Arial" w:cs="Mangal"/>
      <w:sz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F21D2"/>
    <w:pPr>
      <w:spacing w:after="100"/>
    </w:pPr>
    <w:rPr>
      <w:rFonts w:eastAsia="SimSun" w:cs="Mangal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FA0341"/>
    <w:pPr>
      <w:keepNext w:val="0"/>
      <w:keepLines/>
      <w:widowControl w:val="0"/>
      <w:outlineLvl w:val="9"/>
    </w:pPr>
    <w:rPr>
      <w:rFonts w:ascii="Arial" w:eastAsia="SimSun" w:hAnsi="Arial" w:cs="Mangal"/>
      <w:bCs w:val="0"/>
      <w:sz w:val="32"/>
      <w:szCs w:val="24"/>
      <w:lang w:bidi="hi-IN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2BB"/>
    <w:rPr>
      <w:rFonts w:asciiTheme="majorHAnsi" w:eastAsiaTheme="majorEastAsia" w:hAnsiTheme="majorHAnsi" w:cs="Mangal"/>
      <w:color w:val="243F60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568FA4F-84FF-44F7-874F-33B3B1E23A4D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Parliament</dc:creator>
  <cp:lastModifiedBy>AGIUS Matthew</cp:lastModifiedBy>
  <cp:revision>6</cp:revision>
  <dcterms:created xsi:type="dcterms:W3CDTF">2019-11-14T13:30:00Z</dcterms:created>
  <dcterms:modified xsi:type="dcterms:W3CDTF">2019-12-17T15:55:00Z</dcterms:modified>
</cp:coreProperties>
</file>