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512E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512EB" w:rsidRDefault="00E16596" w:rsidP="0010095E">
            <w:pPr>
              <w:pStyle w:val="EPName"/>
              <w:rPr>
                <w:lang w:val="et-EE"/>
              </w:rPr>
            </w:pPr>
            <w:r w:rsidRPr="002512EB">
              <w:rPr>
                <w:lang w:val="et-EE"/>
              </w:rPr>
              <w:t>Euroopa Parlament</w:t>
            </w:r>
          </w:p>
          <w:p w:rsidR="00751A4A" w:rsidRPr="002512EB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t-EE"/>
              </w:rPr>
            </w:pPr>
            <w:r w:rsidRPr="002512EB">
              <w:rPr>
                <w:lang w:val="et-EE"/>
              </w:rPr>
              <w:t>2014</w:t>
            </w:r>
            <w:r w:rsidR="00C941CB" w:rsidRPr="002512EB">
              <w:rPr>
                <w:lang w:val="et-E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512EB" w:rsidRDefault="002512EB" w:rsidP="0010095E">
            <w:pPr>
              <w:pStyle w:val="EPLogo"/>
            </w:pPr>
            <w:r w:rsidRPr="002512E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2512EB" w:rsidRDefault="00D058B8" w:rsidP="00D058B8">
      <w:pPr>
        <w:pStyle w:val="LineTop"/>
        <w:rPr>
          <w:lang w:val="et-EE"/>
        </w:rPr>
      </w:pPr>
    </w:p>
    <w:p w:rsidR="00680577" w:rsidRPr="002512EB" w:rsidRDefault="00E16596" w:rsidP="00680577">
      <w:pPr>
        <w:pStyle w:val="ZSessionDoc"/>
        <w:rPr>
          <w:b/>
          <w:i w:val="0"/>
        </w:rPr>
      </w:pPr>
      <w:r w:rsidRPr="002512EB">
        <w:rPr>
          <w:b/>
          <w:i w:val="0"/>
        </w:rPr>
        <w:t>VASTUVÕETUD TEKSTID</w:t>
      </w:r>
    </w:p>
    <w:p w:rsidR="00D058B8" w:rsidRPr="002512EB" w:rsidRDefault="00D058B8" w:rsidP="00D058B8">
      <w:pPr>
        <w:pStyle w:val="LineBottom"/>
      </w:pPr>
    </w:p>
    <w:p w:rsidR="00E16596" w:rsidRPr="002512EB" w:rsidRDefault="002512EB" w:rsidP="00E16596">
      <w:pPr>
        <w:pStyle w:val="ATHeading1"/>
        <w:rPr>
          <w:noProof w:val="0"/>
          <w:lang w:val="et-EE"/>
        </w:rPr>
      </w:pPr>
      <w:bookmarkStart w:id="0" w:name="TANumber"/>
      <w:r w:rsidRPr="002512EB">
        <w:rPr>
          <w:noProof w:val="0"/>
          <w:lang w:val="et-EE"/>
        </w:rPr>
        <w:t>P8_TA</w:t>
      </w:r>
      <w:r w:rsidR="00E16596" w:rsidRPr="002512EB">
        <w:rPr>
          <w:noProof w:val="0"/>
          <w:lang w:val="et-EE"/>
        </w:rPr>
        <w:t>(2016)0</w:t>
      </w:r>
      <w:r w:rsidR="009D69E8" w:rsidRPr="002512EB">
        <w:rPr>
          <w:noProof w:val="0"/>
          <w:lang w:val="et-EE"/>
        </w:rPr>
        <w:t>327</w:t>
      </w:r>
      <w:bookmarkEnd w:id="0"/>
    </w:p>
    <w:p w:rsidR="00E16596" w:rsidRPr="002512EB" w:rsidRDefault="00E16596" w:rsidP="00E16596">
      <w:pPr>
        <w:pStyle w:val="ATHeading2"/>
        <w:rPr>
          <w:noProof w:val="0"/>
          <w:lang w:val="et-EE"/>
        </w:rPr>
      </w:pPr>
      <w:bookmarkStart w:id="1" w:name="title"/>
      <w:r w:rsidRPr="002512EB">
        <w:rPr>
          <w:noProof w:val="0"/>
          <w:lang w:val="et-EE"/>
        </w:rPr>
        <w:t>ELi ja Uruguay vaheline leping seoses Horvaatia ühinemisega</w:t>
      </w:r>
      <w:bookmarkEnd w:id="1"/>
      <w:r w:rsidRPr="002512EB">
        <w:rPr>
          <w:noProof w:val="0"/>
          <w:lang w:val="et-EE"/>
        </w:rPr>
        <w:t xml:space="preserve"> </w:t>
      </w:r>
      <w:bookmarkStart w:id="2" w:name="Etoiles"/>
      <w:r w:rsidRPr="002512EB">
        <w:rPr>
          <w:noProof w:val="0"/>
          <w:lang w:val="et-EE"/>
        </w:rPr>
        <w:t>***</w:t>
      </w:r>
      <w:bookmarkEnd w:id="2"/>
    </w:p>
    <w:p w:rsidR="00E16596" w:rsidRPr="002512EB" w:rsidRDefault="00E16596" w:rsidP="00E16596">
      <w:pPr>
        <w:rPr>
          <w:i/>
          <w:vanish/>
        </w:rPr>
      </w:pPr>
      <w:r w:rsidRPr="002512EB">
        <w:rPr>
          <w:i/>
        </w:rPr>
        <w:fldChar w:fldCharType="begin"/>
      </w:r>
      <w:r w:rsidRPr="002512EB">
        <w:rPr>
          <w:i/>
        </w:rPr>
        <w:instrText xml:space="preserve"> TC"(</w:instrText>
      </w:r>
      <w:bookmarkStart w:id="3" w:name="DocNumber"/>
      <w:r w:rsidRPr="002512EB">
        <w:rPr>
          <w:i/>
        </w:rPr>
        <w:instrText>A8-0241/2016</w:instrText>
      </w:r>
      <w:bookmarkEnd w:id="3"/>
      <w:r w:rsidRPr="002512EB">
        <w:rPr>
          <w:i/>
        </w:rPr>
        <w:instrText xml:space="preserve"> - Raportöör: </w:instrText>
      </w:r>
      <w:proofErr w:type="spellStart"/>
      <w:r w:rsidRPr="002512EB">
        <w:rPr>
          <w:i/>
        </w:rPr>
        <w:instrText>Pablo</w:instrText>
      </w:r>
      <w:proofErr w:type="spellEnd"/>
      <w:r w:rsidRPr="002512EB">
        <w:rPr>
          <w:i/>
        </w:rPr>
        <w:instrText xml:space="preserve"> </w:instrText>
      </w:r>
      <w:proofErr w:type="spellStart"/>
      <w:r w:rsidRPr="002512EB">
        <w:rPr>
          <w:i/>
        </w:rPr>
        <w:instrText>Zalba</w:instrText>
      </w:r>
      <w:proofErr w:type="spellEnd"/>
      <w:r w:rsidRPr="002512EB">
        <w:rPr>
          <w:i/>
        </w:rPr>
        <w:instrText xml:space="preserve"> </w:instrText>
      </w:r>
      <w:proofErr w:type="spellStart"/>
      <w:r w:rsidRPr="002512EB">
        <w:rPr>
          <w:i/>
        </w:rPr>
        <w:instrText>Bidegain</w:instrText>
      </w:r>
      <w:proofErr w:type="spellEnd"/>
      <w:r w:rsidRPr="002512EB">
        <w:rPr>
          <w:i/>
        </w:rPr>
        <w:instrText xml:space="preserve">)"\l3 \n&gt; \* MERGEFORMAT </w:instrText>
      </w:r>
      <w:r w:rsidRPr="002512EB">
        <w:rPr>
          <w:i/>
        </w:rPr>
        <w:fldChar w:fldCharType="end"/>
      </w:r>
    </w:p>
    <w:p w:rsidR="00E16596" w:rsidRPr="002512EB" w:rsidRDefault="00E16596" w:rsidP="00E16596">
      <w:pPr>
        <w:rPr>
          <w:vanish/>
        </w:rPr>
      </w:pPr>
      <w:bookmarkStart w:id="4" w:name="Commission"/>
      <w:r w:rsidRPr="002512EB">
        <w:rPr>
          <w:vanish/>
        </w:rPr>
        <w:t>Rahvusvahelise kaubanduse komisjon</w:t>
      </w:r>
      <w:bookmarkEnd w:id="4"/>
    </w:p>
    <w:p w:rsidR="00E16596" w:rsidRPr="002512EB" w:rsidRDefault="00E16596" w:rsidP="00E16596">
      <w:pPr>
        <w:rPr>
          <w:vanish/>
        </w:rPr>
      </w:pPr>
      <w:bookmarkStart w:id="5" w:name="PE"/>
      <w:r w:rsidRPr="002512EB">
        <w:rPr>
          <w:vanish/>
        </w:rPr>
        <w:t>PE582.406</w:t>
      </w:r>
      <w:bookmarkEnd w:id="5"/>
    </w:p>
    <w:p w:rsidR="00E16596" w:rsidRPr="002512EB" w:rsidRDefault="00BC487B" w:rsidP="00BC487B">
      <w:pPr>
        <w:pStyle w:val="ATHeading3"/>
        <w:rPr>
          <w:noProof w:val="0"/>
          <w:lang w:val="et-EE"/>
        </w:rPr>
      </w:pPr>
      <w:bookmarkStart w:id="6" w:name="Sujet"/>
      <w:r w:rsidRPr="002512EB">
        <w:rPr>
          <w:noProof w:val="0"/>
          <w:lang w:val="et-EE"/>
        </w:rPr>
        <w:t>Euroopa Parlamendi 13</w:t>
      </w:r>
      <w:r w:rsidR="00E16596" w:rsidRPr="002512EB">
        <w:rPr>
          <w:noProof w:val="0"/>
          <w:lang w:val="et-EE"/>
        </w:rPr>
        <w:t>.</w:t>
      </w:r>
      <w:r w:rsidRPr="002512EB">
        <w:rPr>
          <w:noProof w:val="0"/>
          <w:lang w:val="et-EE"/>
        </w:rPr>
        <w:t> septembri 2016. </w:t>
      </w:r>
      <w:r w:rsidR="00E16596" w:rsidRPr="002512EB">
        <w:rPr>
          <w:noProof w:val="0"/>
          <w:lang w:val="et-EE"/>
        </w:rPr>
        <w:t>aasta seadusandlik resolutsioon</w:t>
      </w:r>
      <w:r w:rsidR="00355E82" w:rsidRPr="002512EB">
        <w:rPr>
          <w:noProof w:val="0"/>
          <w:lang w:val="et-EE"/>
        </w:rPr>
        <w:t>,</w:t>
      </w:r>
      <w:r w:rsidR="00E16596" w:rsidRPr="002512EB">
        <w:rPr>
          <w:noProof w:val="0"/>
          <w:lang w:val="et-EE"/>
        </w:rPr>
        <w:t xml:space="preserve"> mis käsitleb nõukogu otsuse eelnõu sõlmida Euroopa Liidu ja Uruguay Idavabariigi vaheline kirjavahetuse vormis leping, mill</w:t>
      </w:r>
      <w:r w:rsidRPr="002512EB">
        <w:rPr>
          <w:noProof w:val="0"/>
          <w:lang w:val="et-EE"/>
        </w:rPr>
        <w:t>es käsitletakse vastavalt 1994. </w:t>
      </w:r>
      <w:r w:rsidR="00E16596" w:rsidRPr="002512EB">
        <w:rPr>
          <w:noProof w:val="0"/>
          <w:lang w:val="et-EE"/>
        </w:rPr>
        <w:t>aasta üldise tolli- ja kauban</w:t>
      </w:r>
      <w:r w:rsidRPr="002512EB">
        <w:rPr>
          <w:noProof w:val="0"/>
          <w:lang w:val="et-EE"/>
        </w:rPr>
        <w:t>duskokkuleppe (GATT) artikli XXIV lõikele 6 ja artiklile </w:t>
      </w:r>
      <w:r w:rsidR="00E16596" w:rsidRPr="002512EB">
        <w:rPr>
          <w:noProof w:val="0"/>
          <w:lang w:val="et-EE"/>
        </w:rPr>
        <w:t xml:space="preserve">XXVIII kontsessioonide muutmist Horvaatia Vabariigi loendis selle riigi Euroopa Liiduga ühinemise käigus </w:t>
      </w:r>
      <w:bookmarkStart w:id="7" w:name="References"/>
      <w:bookmarkEnd w:id="6"/>
      <w:r w:rsidR="00E16596" w:rsidRPr="002512EB">
        <w:rPr>
          <w:noProof w:val="0"/>
          <w:lang w:val="et-EE"/>
        </w:rPr>
        <w:t>(06870/2016 – C8-0235/2016 – 2016/0058(NLE))</w:t>
      </w:r>
      <w:bookmarkEnd w:id="7"/>
    </w:p>
    <w:p w:rsidR="00BA7049" w:rsidRPr="002512EB" w:rsidRDefault="00BA7049" w:rsidP="00BA7049">
      <w:pPr>
        <w:pStyle w:val="Normal12Bold"/>
      </w:pPr>
      <w:bookmarkStart w:id="8" w:name="TextBodyBegin"/>
      <w:bookmarkEnd w:id="8"/>
      <w:r w:rsidRPr="002512EB">
        <w:t>(Nõusolek)</w:t>
      </w:r>
    </w:p>
    <w:p w:rsidR="00BA7049" w:rsidRPr="002512EB" w:rsidRDefault="00BA7049" w:rsidP="00BC487B">
      <w:pPr>
        <w:pStyle w:val="Normal12"/>
        <w:spacing w:before="360" w:after="120"/>
        <w:ind w:left="720" w:hanging="720"/>
      </w:pPr>
      <w:r w:rsidRPr="002512EB">
        <w:rPr>
          <w:i/>
        </w:rPr>
        <w:t>Euroopa Parlament</w:t>
      </w:r>
      <w:r w:rsidRPr="002512EB">
        <w:t>,</w:t>
      </w:r>
    </w:p>
    <w:p w:rsidR="00BA7049" w:rsidRPr="002512EB" w:rsidRDefault="00BA7049" w:rsidP="00BC487B">
      <w:pPr>
        <w:pStyle w:val="Normal12Hanging"/>
        <w:spacing w:before="120" w:after="120"/>
        <w:ind w:left="720" w:hanging="720"/>
      </w:pPr>
      <w:r w:rsidRPr="002512EB">
        <w:t>–</w:t>
      </w:r>
      <w:r w:rsidRPr="002512EB">
        <w:tab/>
        <w:t>võttes arvesse nõukogu otsuse eelnõu (06870/2016),</w:t>
      </w:r>
    </w:p>
    <w:p w:rsidR="00BA7049" w:rsidRPr="002512EB" w:rsidRDefault="00BA7049" w:rsidP="00BC487B">
      <w:pPr>
        <w:pStyle w:val="Normal12Hanging"/>
        <w:spacing w:before="120" w:after="120"/>
        <w:ind w:left="720" w:hanging="720"/>
      </w:pPr>
      <w:r w:rsidRPr="002512EB">
        <w:t>–</w:t>
      </w:r>
      <w:r w:rsidRPr="002512EB">
        <w:tab/>
        <w:t>võttes arvesse Euroopa Liidu ja Uruguay Idavabariigi vahelist kirjavahetuse vormis lepingu projekti, mill</w:t>
      </w:r>
      <w:r w:rsidR="00BC487B" w:rsidRPr="002512EB">
        <w:t>es käsitletakse vastavalt 1994. </w:t>
      </w:r>
      <w:r w:rsidRPr="002512EB">
        <w:t>aasta üldise tolli- ja kau</w:t>
      </w:r>
      <w:r w:rsidR="00BC487B" w:rsidRPr="002512EB">
        <w:t>banduskokkuleppe (GATT) artikli XXIV lõikele 6 ja artiklile </w:t>
      </w:r>
      <w:r w:rsidRPr="002512EB">
        <w:t>XXVIII kontsessioonide muutmist Horvaatia Vabariigi loendis selle riigi Euroopa Liiduga ühinemise käigus (06871/2016),</w:t>
      </w:r>
    </w:p>
    <w:p w:rsidR="00BA7049" w:rsidRPr="002512EB" w:rsidRDefault="00BA7049" w:rsidP="00BC487B">
      <w:pPr>
        <w:pStyle w:val="Normal12Hanging"/>
        <w:spacing w:before="120" w:after="120"/>
        <w:ind w:left="720" w:hanging="720"/>
      </w:pPr>
      <w:r w:rsidRPr="002512EB">
        <w:t>–</w:t>
      </w:r>
      <w:r w:rsidRPr="002512EB">
        <w:tab/>
        <w:t xml:space="preserve">võttes arvesse nõusoleku taotlust, mille nõukogu esitas vastavalt Euroopa </w:t>
      </w:r>
      <w:r w:rsidR="00BC487B" w:rsidRPr="002512EB">
        <w:t>Liidu toimimise lepingu artikli 207 lõike 4 esimesele lõigule ja artikli 218 lõike </w:t>
      </w:r>
      <w:r w:rsidRPr="002512EB">
        <w:t>6 t</w:t>
      </w:r>
      <w:r w:rsidR="00BC487B" w:rsidRPr="002512EB">
        <w:t>eise lõigu punkti a alapunktile </w:t>
      </w:r>
      <w:r w:rsidRPr="002512EB">
        <w:t>v (C8-0235/2016),</w:t>
      </w:r>
    </w:p>
    <w:p w:rsidR="00BA7049" w:rsidRPr="002512EB" w:rsidRDefault="00BA7049" w:rsidP="00BC487B">
      <w:pPr>
        <w:pStyle w:val="Normal12Hanging"/>
        <w:spacing w:before="120" w:after="120"/>
        <w:ind w:left="720" w:hanging="720"/>
      </w:pPr>
      <w:r w:rsidRPr="002512EB">
        <w:t>–</w:t>
      </w:r>
      <w:r w:rsidRPr="002512EB">
        <w:tab/>
        <w:t>v</w:t>
      </w:r>
      <w:r w:rsidR="00BC487B" w:rsidRPr="002512EB">
        <w:t>õttes arvesse kodukorra artikli 99 lõike </w:t>
      </w:r>
      <w:r w:rsidRPr="002512EB">
        <w:t xml:space="preserve">1 esimest ja </w:t>
      </w:r>
      <w:r w:rsidR="00BC487B" w:rsidRPr="002512EB">
        <w:t>kolmandat lõiku ja lõiget 2 ning artikli 108 lõiget </w:t>
      </w:r>
      <w:r w:rsidRPr="002512EB">
        <w:t>7,</w:t>
      </w:r>
    </w:p>
    <w:p w:rsidR="00BA7049" w:rsidRPr="002512EB" w:rsidRDefault="00BA7049" w:rsidP="00BC487B">
      <w:pPr>
        <w:pStyle w:val="Normal12Hanging"/>
        <w:spacing w:before="120" w:after="120"/>
        <w:ind w:left="720" w:hanging="720"/>
      </w:pPr>
      <w:r w:rsidRPr="002512EB">
        <w:t>–</w:t>
      </w:r>
      <w:r w:rsidRPr="002512EB">
        <w:tab/>
        <w:t>võttes arvesse rahvusvahelise kaubanduse komisjoni soovitust (A8-0241/2016),</w:t>
      </w:r>
    </w:p>
    <w:p w:rsidR="00BA7049" w:rsidRPr="002512EB" w:rsidRDefault="00BA7049" w:rsidP="00BC487B">
      <w:pPr>
        <w:pStyle w:val="Normal12Hanging"/>
        <w:spacing w:before="120" w:after="120"/>
        <w:ind w:left="720" w:hanging="720"/>
      </w:pPr>
      <w:r w:rsidRPr="002512EB">
        <w:t>1.</w:t>
      </w:r>
      <w:r w:rsidRPr="002512EB">
        <w:tab/>
        <w:t>annab nõusoleku lepingu sõlmimiseks;</w:t>
      </w:r>
    </w:p>
    <w:p w:rsidR="00E365E1" w:rsidRPr="002512EB" w:rsidRDefault="00BA7049" w:rsidP="002512EB">
      <w:pPr>
        <w:pStyle w:val="Normal12Hanging"/>
        <w:spacing w:before="120" w:after="120"/>
        <w:ind w:left="720" w:hanging="720"/>
      </w:pPr>
      <w:r w:rsidRPr="002512EB">
        <w:t>2.</w:t>
      </w:r>
      <w:r w:rsidRPr="002512EB">
        <w:tab/>
        <w:t>teeb presidendile ülesandeks edastada Euroopa Parlamendi seisukoht nõukogule, komisjonile, liikmesriikide valitsustele ja parlamentidele ning Uruguay Idavabariigi valitsusele ja parlamendile.</w:t>
      </w:r>
      <w:bookmarkStart w:id="9" w:name="TextBodyEnd"/>
      <w:bookmarkStart w:id="10" w:name="_GoBack"/>
      <w:bookmarkEnd w:id="9"/>
      <w:bookmarkEnd w:id="10"/>
    </w:p>
    <w:sectPr w:rsidR="00E365E1" w:rsidRPr="002512EB" w:rsidSect="00905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82" w:rsidRPr="00E16596" w:rsidRDefault="00355E82">
      <w:r w:rsidRPr="00E16596">
        <w:separator/>
      </w:r>
    </w:p>
  </w:endnote>
  <w:endnote w:type="continuationSeparator" w:id="0">
    <w:p w:rsidR="00355E82" w:rsidRPr="00E16596" w:rsidRDefault="00355E82">
      <w:r w:rsidRPr="00E165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2" w:rsidRDefault="00355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2" w:rsidRDefault="00355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2" w:rsidRDefault="00355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82" w:rsidRPr="00E16596" w:rsidRDefault="00355E82">
      <w:r w:rsidRPr="00E16596">
        <w:separator/>
      </w:r>
    </w:p>
  </w:footnote>
  <w:footnote w:type="continuationSeparator" w:id="0">
    <w:p w:rsidR="00355E82" w:rsidRPr="00E16596" w:rsidRDefault="00355E82">
      <w:r w:rsidRPr="00E1659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2" w:rsidRDefault="00355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2" w:rsidRDefault="00355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2" w:rsidRDefault="00355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41/2016"/>
    <w:docVar w:name="dvlangue" w:val="ET"/>
    <w:docVar w:name="dvnumam" w:val="0"/>
    <w:docVar w:name="dvpe" w:val="582.406"/>
    <w:docVar w:name="dvrapporteur" w:val="Raportöör: "/>
    <w:docVar w:name="dvtitre" w:val="Euroopa Parlamendi .... 2016. aasta seadusandlik resolutsioon mis käsitleb nõukogu otsuse eelnõu sõlmida Euroopa Liidu ja Uruguay Idavabariigi vaheline kirjavahetuse vormis leping, milles käsitletakse vastavalt 1994. aasta üldise tolli- ja kaubanduskokkuleppe (GATT) artikli XXIV lõikele 6 ja artiklile XXVIII kontsessioonide muutmist Horvaatia Vabariigi loendis selle riigi Euroopa Liiduga ühinemise käigus (06870/2016 – C8-0235/2016 – 2016/0058(NLE))"/>
  </w:docVars>
  <w:rsids>
    <w:rsidRoot w:val="00E16596"/>
    <w:rsid w:val="00002272"/>
    <w:rsid w:val="000677B9"/>
    <w:rsid w:val="000E7DD9"/>
    <w:rsid w:val="0010095E"/>
    <w:rsid w:val="00125B37"/>
    <w:rsid w:val="002512EB"/>
    <w:rsid w:val="002767FF"/>
    <w:rsid w:val="002A339F"/>
    <w:rsid w:val="002B5493"/>
    <w:rsid w:val="003218D3"/>
    <w:rsid w:val="00355E82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056FE"/>
    <w:rsid w:val="009509D8"/>
    <w:rsid w:val="00981893"/>
    <w:rsid w:val="009D69E8"/>
    <w:rsid w:val="00A4678D"/>
    <w:rsid w:val="00AF3B82"/>
    <w:rsid w:val="00B558F0"/>
    <w:rsid w:val="00BA7049"/>
    <w:rsid w:val="00BC487B"/>
    <w:rsid w:val="00BD7BD8"/>
    <w:rsid w:val="00C05BFE"/>
    <w:rsid w:val="00C23CD4"/>
    <w:rsid w:val="00C941CB"/>
    <w:rsid w:val="00CC2357"/>
    <w:rsid w:val="00D058B8"/>
    <w:rsid w:val="00D834A0"/>
    <w:rsid w:val="00D91E21"/>
    <w:rsid w:val="00E16596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00B37E-0EDB-4E49-82D5-56942089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t-E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D76378C9.dotm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HIRV Joel</dc:creator>
  <cp:keywords/>
  <cp:lastModifiedBy>ELSTEIN-RAUDSEPP Inga</cp:lastModifiedBy>
  <cp:revision>3</cp:revision>
  <cp:lastPrinted>2004-11-19T14:42:00Z</cp:lastPrinted>
  <dcterms:created xsi:type="dcterms:W3CDTF">2016-09-13T11:05:00Z</dcterms:created>
  <dcterms:modified xsi:type="dcterms:W3CDTF">2016-12-15T15:51:00Z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A8-0241/2016</vt:lpwstr>
  </property>
  <property fmtid="{D5CDD505-2E9C-101B-9397-08002B2CF9AE}" pid="4" name="&lt;Type&gt;">
    <vt:lpwstr>RR</vt:lpwstr>
  </property>
</Properties>
</file>