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00B5C" w:rsidTr="0010095E">
        <w:trPr>
          <w:trHeight w:hRule="exact" w:val="1418"/>
        </w:trPr>
        <w:tc>
          <w:tcPr>
            <w:tcW w:w="6804" w:type="dxa"/>
            <w:shd w:val="clear" w:color="auto" w:fill="auto"/>
            <w:vAlign w:val="center"/>
          </w:tcPr>
          <w:p w:rsidR="00751A4A" w:rsidRPr="00200B5C" w:rsidRDefault="00695C69" w:rsidP="0010095E">
            <w:pPr>
              <w:pStyle w:val="EPName"/>
              <w:rPr>
                <w:lang w:val="nl-NL"/>
              </w:rPr>
            </w:pPr>
            <w:r w:rsidRPr="00200B5C">
              <w:rPr>
                <w:lang w:val="nl-NL"/>
              </w:rPr>
              <w:t>Europees Parlement</w:t>
            </w:r>
          </w:p>
          <w:p w:rsidR="00751A4A" w:rsidRPr="00200B5C" w:rsidRDefault="00756632" w:rsidP="00756632">
            <w:pPr>
              <w:pStyle w:val="EPTerm"/>
              <w:rPr>
                <w:rStyle w:val="HideTWBExt"/>
                <w:noProof w:val="0"/>
                <w:vanish w:val="0"/>
                <w:color w:val="auto"/>
                <w:lang w:val="nl-NL"/>
              </w:rPr>
            </w:pPr>
            <w:r w:rsidRPr="00200B5C">
              <w:rPr>
                <w:lang w:val="nl-NL"/>
              </w:rPr>
              <w:t>2014</w:t>
            </w:r>
            <w:r w:rsidR="00C941CB" w:rsidRPr="00200B5C">
              <w:rPr>
                <w:lang w:val="nl-NL"/>
              </w:rPr>
              <w:t>-2019</w:t>
            </w:r>
          </w:p>
        </w:tc>
        <w:tc>
          <w:tcPr>
            <w:tcW w:w="2268" w:type="dxa"/>
            <w:shd w:val="clear" w:color="auto" w:fill="auto"/>
          </w:tcPr>
          <w:p w:rsidR="00751A4A" w:rsidRPr="00200B5C" w:rsidRDefault="0022627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200B5C" w:rsidRDefault="00D058B8" w:rsidP="00D058B8">
      <w:pPr>
        <w:pStyle w:val="LineTop"/>
        <w:rPr>
          <w:lang w:val="nl-NL"/>
        </w:rPr>
      </w:pPr>
    </w:p>
    <w:p w:rsidR="00680577" w:rsidRPr="00200B5C" w:rsidRDefault="00695C69" w:rsidP="00680577">
      <w:pPr>
        <w:pStyle w:val="ZSessionDoc"/>
        <w:rPr>
          <w:b/>
          <w:i w:val="0"/>
        </w:rPr>
      </w:pPr>
      <w:r w:rsidRPr="00200B5C">
        <w:rPr>
          <w:b/>
          <w:i w:val="0"/>
        </w:rPr>
        <w:t>AANGENOMEN TEKSTEN</w:t>
      </w:r>
    </w:p>
    <w:p w:rsidR="00D058B8" w:rsidRPr="00200B5C" w:rsidRDefault="00D058B8" w:rsidP="00D058B8">
      <w:pPr>
        <w:pStyle w:val="LineBottom"/>
      </w:pPr>
    </w:p>
    <w:p w:rsidR="00695C69" w:rsidRPr="00200B5C" w:rsidRDefault="00695C69" w:rsidP="00695C69">
      <w:pPr>
        <w:pStyle w:val="ATHeading1"/>
        <w:rPr>
          <w:lang w:val="nl-NL"/>
        </w:rPr>
      </w:pPr>
      <w:bookmarkStart w:id="0" w:name="TANumber"/>
      <w:r w:rsidRPr="00200B5C">
        <w:rPr>
          <w:lang w:val="nl-NL"/>
        </w:rPr>
        <w:t>P8_TA</w:t>
      </w:r>
      <w:bookmarkStart w:id="1" w:name="_GoBack"/>
      <w:bookmarkEnd w:id="1"/>
      <w:r w:rsidRPr="00200B5C">
        <w:rPr>
          <w:lang w:val="nl-NL"/>
        </w:rPr>
        <w:t>(2017)0</w:t>
      </w:r>
      <w:r w:rsidR="00EA021B" w:rsidRPr="00200B5C">
        <w:rPr>
          <w:lang w:val="nl-NL"/>
        </w:rPr>
        <w:t>368</w:t>
      </w:r>
      <w:bookmarkEnd w:id="0"/>
    </w:p>
    <w:p w:rsidR="00695C69" w:rsidRPr="00200B5C" w:rsidRDefault="00695C69" w:rsidP="00695C69">
      <w:pPr>
        <w:pStyle w:val="ATHeading2"/>
        <w:rPr>
          <w:lang w:val="nl-NL"/>
        </w:rPr>
      </w:pPr>
      <w:bookmarkStart w:id="2" w:name="title"/>
      <w:r w:rsidRPr="00200B5C">
        <w:rPr>
          <w:lang w:val="nl-NL"/>
        </w:rPr>
        <w:t>Overeenkomst tot oprichting van de internationale EU-LAC-Stichting</w:t>
      </w:r>
      <w:bookmarkEnd w:id="2"/>
      <w:r w:rsidRPr="00200B5C">
        <w:rPr>
          <w:lang w:val="nl-NL"/>
        </w:rPr>
        <w:t xml:space="preserve"> </w:t>
      </w:r>
      <w:bookmarkStart w:id="3" w:name="Etoiles"/>
      <w:r w:rsidRPr="00200B5C">
        <w:rPr>
          <w:lang w:val="nl-NL"/>
        </w:rPr>
        <w:t>***</w:t>
      </w:r>
      <w:bookmarkEnd w:id="3"/>
    </w:p>
    <w:p w:rsidR="00695C69" w:rsidRPr="00200B5C" w:rsidRDefault="00695C69" w:rsidP="00695C69">
      <w:pPr>
        <w:rPr>
          <w:i/>
          <w:vanish/>
        </w:rPr>
      </w:pPr>
      <w:r w:rsidRPr="00200B5C">
        <w:rPr>
          <w:i/>
        </w:rPr>
        <w:fldChar w:fldCharType="begin"/>
      </w:r>
      <w:r w:rsidRPr="00200B5C">
        <w:rPr>
          <w:i/>
        </w:rPr>
        <w:instrText xml:space="preserve"> TC"(</w:instrText>
      </w:r>
      <w:bookmarkStart w:id="4" w:name="DocNumber"/>
      <w:r w:rsidRPr="00200B5C">
        <w:rPr>
          <w:i/>
        </w:rPr>
        <w:instrText>A8-0279/2017</w:instrText>
      </w:r>
      <w:bookmarkEnd w:id="4"/>
      <w:r w:rsidRPr="00200B5C">
        <w:rPr>
          <w:i/>
        </w:rPr>
        <w:instrText xml:space="preserve"> - Rapporteur: Javier Couso Permuy)"\l3 \n&gt; \* MERGEFORMAT </w:instrText>
      </w:r>
      <w:r w:rsidRPr="00200B5C">
        <w:rPr>
          <w:i/>
        </w:rPr>
        <w:fldChar w:fldCharType="end"/>
      </w:r>
    </w:p>
    <w:p w:rsidR="00695C69" w:rsidRPr="00200B5C" w:rsidRDefault="00695C69" w:rsidP="00695C69">
      <w:pPr>
        <w:rPr>
          <w:vanish/>
        </w:rPr>
      </w:pPr>
      <w:bookmarkStart w:id="5" w:name="Commission"/>
      <w:r w:rsidRPr="00200B5C">
        <w:rPr>
          <w:vanish/>
        </w:rPr>
        <w:t>Commissie buitenlandse zaken</w:t>
      </w:r>
      <w:bookmarkEnd w:id="5"/>
    </w:p>
    <w:p w:rsidR="00695C69" w:rsidRPr="00200B5C" w:rsidRDefault="00695C69" w:rsidP="00695C69">
      <w:pPr>
        <w:rPr>
          <w:vanish/>
        </w:rPr>
      </w:pPr>
      <w:bookmarkStart w:id="6" w:name="PE"/>
      <w:r w:rsidRPr="00200B5C">
        <w:rPr>
          <w:vanish/>
        </w:rPr>
        <w:t>PE602.916</w:t>
      </w:r>
      <w:bookmarkEnd w:id="6"/>
    </w:p>
    <w:p w:rsidR="00695C69" w:rsidRPr="00200B5C" w:rsidRDefault="00695C69" w:rsidP="00695C69">
      <w:pPr>
        <w:pStyle w:val="ATHeading3"/>
        <w:rPr>
          <w:lang w:val="nl-NL"/>
        </w:rPr>
      </w:pPr>
      <w:bookmarkStart w:id="7" w:name="Sujet"/>
      <w:r w:rsidRPr="00200B5C">
        <w:rPr>
          <w:lang w:val="nl-NL"/>
        </w:rPr>
        <w:t xml:space="preserve">Wetgevingsresolutie van het Europees Parlement van </w:t>
      </w:r>
      <w:r w:rsidR="00B22944" w:rsidRPr="00200B5C">
        <w:rPr>
          <w:lang w:val="nl-NL"/>
        </w:rPr>
        <w:t>4</w:t>
      </w:r>
      <w:r w:rsidRPr="00200B5C">
        <w:rPr>
          <w:lang w:val="nl-NL"/>
        </w:rPr>
        <w:t xml:space="preserve"> oktober 2017 over het ontwerpbesluit van de Raad betreffende de sluiting namens de Europese Unie van de overeenkomst tot oprichting van de internationale EU-LAC-Stichting</w:t>
      </w:r>
      <w:bookmarkEnd w:id="7"/>
      <w:r w:rsidRPr="00200B5C">
        <w:rPr>
          <w:lang w:val="nl-NL"/>
        </w:rPr>
        <w:t xml:space="preserve"> </w:t>
      </w:r>
      <w:bookmarkStart w:id="8" w:name="References"/>
      <w:r w:rsidRPr="00200B5C">
        <w:rPr>
          <w:lang w:val="nl-NL"/>
        </w:rPr>
        <w:t>(11342/2016 – C8-0458/2016 – 2016/0217(NLE))</w:t>
      </w:r>
      <w:bookmarkEnd w:id="8"/>
    </w:p>
    <w:p w:rsidR="00695C69" w:rsidRPr="00200B5C" w:rsidRDefault="00695C69" w:rsidP="00695C69"/>
    <w:p w:rsidR="00B208D6" w:rsidRPr="00200B5C" w:rsidRDefault="00B208D6" w:rsidP="00B208D6">
      <w:pPr>
        <w:pStyle w:val="Normal12Bold"/>
      </w:pPr>
      <w:bookmarkStart w:id="9" w:name="TextBodyBegin"/>
      <w:bookmarkEnd w:id="9"/>
      <w:r w:rsidRPr="00200B5C">
        <w:t>(Goedkeuring)</w:t>
      </w:r>
    </w:p>
    <w:p w:rsidR="00B208D6" w:rsidRPr="00200B5C" w:rsidRDefault="00B208D6" w:rsidP="00B208D6">
      <w:pPr>
        <w:pStyle w:val="Normal12"/>
      </w:pPr>
      <w:r w:rsidRPr="00200B5C">
        <w:rPr>
          <w:i/>
        </w:rPr>
        <w:t>Het Europees Parlement</w:t>
      </w:r>
      <w:r w:rsidRPr="00200B5C">
        <w:t>,</w:t>
      </w:r>
    </w:p>
    <w:p w:rsidR="00B208D6" w:rsidRPr="00200B5C" w:rsidRDefault="00B208D6" w:rsidP="00B208D6">
      <w:pPr>
        <w:pStyle w:val="Normal12Hanging"/>
      </w:pPr>
      <w:r w:rsidRPr="00200B5C">
        <w:t>–</w:t>
      </w:r>
      <w:r w:rsidRPr="00200B5C">
        <w:tab/>
        <w:t>gezien het ontwerpbesluit van de Raad (11342/2016),</w:t>
      </w:r>
    </w:p>
    <w:p w:rsidR="00B208D6" w:rsidRPr="00200B5C" w:rsidRDefault="00B208D6" w:rsidP="00B208D6">
      <w:pPr>
        <w:pStyle w:val="Normal12Hanging"/>
      </w:pPr>
      <w:r w:rsidRPr="00200B5C">
        <w:t>–</w:t>
      </w:r>
      <w:r w:rsidRPr="00200B5C">
        <w:tab/>
        <w:t>gezien de ontwerpovereenkomst tot oprichting van de internationale EU</w:t>
      </w:r>
      <w:r w:rsidRPr="00200B5C">
        <w:noBreakHyphen/>
        <w:t>LAC-Stichting (11356/2016),</w:t>
      </w:r>
    </w:p>
    <w:p w:rsidR="00B208D6" w:rsidRPr="00200B5C" w:rsidRDefault="00B208D6" w:rsidP="00B208D6">
      <w:pPr>
        <w:pStyle w:val="Normal12Hanging"/>
      </w:pPr>
      <w:r w:rsidRPr="00200B5C">
        <w:t>–</w:t>
      </w:r>
      <w:r w:rsidRPr="00200B5C">
        <w:tab/>
        <w:t>gezien het verzoek om goedkeuring dat de Raad heeft ingediend in overeenstemming met artikel 209, lid 2, artikel 212, lid 1, artikel 218, lid 6, tweede alinea, onder a), en lid 8, tweede alinea, van het Verdrag betreffende de werking van de Europese Unie (C8</w:t>
      </w:r>
      <w:r w:rsidRPr="00200B5C">
        <w:noBreakHyphen/>
        <w:t>0458/2016),</w:t>
      </w:r>
    </w:p>
    <w:p w:rsidR="00B208D6" w:rsidRPr="00200B5C" w:rsidRDefault="00B208D6" w:rsidP="00B208D6">
      <w:pPr>
        <w:pStyle w:val="Normal12Hanging"/>
      </w:pPr>
      <w:r w:rsidRPr="00200B5C">
        <w:t>–</w:t>
      </w:r>
      <w:r w:rsidRPr="00200B5C">
        <w:tab/>
        <w:t>gezien artikel 99, leden 1 en 4, en artikel 108, lid 7, van zijn Reglement,</w:t>
      </w:r>
    </w:p>
    <w:p w:rsidR="00B208D6" w:rsidRPr="00200B5C" w:rsidRDefault="00B208D6" w:rsidP="00B208D6">
      <w:pPr>
        <w:pStyle w:val="Normal12Hanging"/>
      </w:pPr>
      <w:r w:rsidRPr="00200B5C">
        <w:t>–</w:t>
      </w:r>
      <w:r w:rsidRPr="00200B5C">
        <w:tab/>
        <w:t>gezien de aanbeveling van de Commissie buitenlandse zaken (A8</w:t>
      </w:r>
      <w:r w:rsidRPr="00200B5C">
        <w:noBreakHyphen/>
        <w:t>0279/2017),</w:t>
      </w:r>
    </w:p>
    <w:p w:rsidR="00B208D6" w:rsidRPr="00200B5C" w:rsidRDefault="00B208D6" w:rsidP="00B208D6">
      <w:pPr>
        <w:pStyle w:val="Normal12Hanging"/>
      </w:pPr>
      <w:r w:rsidRPr="00200B5C">
        <w:t>1.</w:t>
      </w:r>
      <w:r w:rsidRPr="00200B5C">
        <w:tab/>
        <w:t>hecht zijn goedkeuring aan de sluiting van de overeenkomst;</w:t>
      </w:r>
    </w:p>
    <w:p w:rsidR="00B208D6" w:rsidRPr="00200B5C" w:rsidRDefault="00B208D6" w:rsidP="00B208D6">
      <w:pPr>
        <w:pStyle w:val="Normal12Hanging"/>
      </w:pPr>
      <w:r w:rsidRPr="00200B5C">
        <w:t>2.</w:t>
      </w:r>
      <w:r w:rsidRPr="00200B5C">
        <w:tab/>
        <w:t xml:space="preserve">verzoekt zijn Voorzitter het standpunt van het Parlement te doen toekomen aan de Raad, de Commissie, de regeringen en parlementen van de lidstaten en van de landen van de Gemeenschap van Latijns-Amerikaanse en </w:t>
      </w:r>
      <w:proofErr w:type="spellStart"/>
      <w:r w:rsidRPr="00200B5C">
        <w:t>Caribische</w:t>
      </w:r>
      <w:proofErr w:type="spellEnd"/>
      <w:r w:rsidRPr="00200B5C">
        <w:t xml:space="preserve"> Staten (CELAC).</w:t>
      </w:r>
    </w:p>
    <w:p w:rsidR="00B208D6" w:rsidRPr="00200B5C" w:rsidRDefault="00B208D6" w:rsidP="00B208D6"/>
    <w:p w:rsidR="00E365E1" w:rsidRPr="00200B5C" w:rsidRDefault="00E365E1" w:rsidP="00B208D6">
      <w:bookmarkStart w:id="10" w:name="TextBodyEnd"/>
      <w:bookmarkEnd w:id="10"/>
    </w:p>
    <w:sectPr w:rsidR="00E365E1" w:rsidRPr="00200B5C" w:rsidSect="00841A8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69" w:rsidRPr="00695C69" w:rsidRDefault="00695C69">
      <w:r w:rsidRPr="00695C69">
        <w:separator/>
      </w:r>
    </w:p>
  </w:endnote>
  <w:endnote w:type="continuationSeparator" w:id="0">
    <w:p w:rsidR="00695C69" w:rsidRPr="00695C69" w:rsidRDefault="00695C69">
      <w:r w:rsidRPr="00695C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69" w:rsidRPr="00695C69" w:rsidRDefault="00695C69">
      <w:r w:rsidRPr="00695C69">
        <w:separator/>
      </w:r>
    </w:p>
  </w:footnote>
  <w:footnote w:type="continuationSeparator" w:id="0">
    <w:p w:rsidR="00695C69" w:rsidRPr="00695C69" w:rsidRDefault="00695C69">
      <w:r w:rsidRPr="00695C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5" w:rsidRDefault="0084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79/2017"/>
    <w:docVar w:name="dvlangue" w:val="NL"/>
    <w:docVar w:name="dvnumam" w:val="0"/>
    <w:docVar w:name="dvpe" w:val="602.916"/>
    <w:docVar w:name="dvrapporteur" w:val="Rapporteur: "/>
    <w:docVar w:name="dvtitre" w:val="Wetgevingsresolutie van het Europees Parlement van xx oktober 2017 over het ontwerp van besluit van de Raad betreffende de sluiting namens de Europese Unie van de overeenkomst tot oprichting van de internationale EU-LAC-Stichting(11342/2016 – C8-0458/2016 – 2016/0217(NLE))"/>
  </w:docVars>
  <w:rsids>
    <w:rsidRoot w:val="00695C69"/>
    <w:rsid w:val="00002272"/>
    <w:rsid w:val="000677B9"/>
    <w:rsid w:val="000E7DD9"/>
    <w:rsid w:val="0010095E"/>
    <w:rsid w:val="00125B37"/>
    <w:rsid w:val="00200B5C"/>
    <w:rsid w:val="0022627B"/>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95C69"/>
    <w:rsid w:val="006F74FA"/>
    <w:rsid w:val="00731ADD"/>
    <w:rsid w:val="00734777"/>
    <w:rsid w:val="00751A4A"/>
    <w:rsid w:val="00756632"/>
    <w:rsid w:val="007D1690"/>
    <w:rsid w:val="00841A85"/>
    <w:rsid w:val="00841DF3"/>
    <w:rsid w:val="00865F67"/>
    <w:rsid w:val="008740C4"/>
    <w:rsid w:val="00881A7B"/>
    <w:rsid w:val="0088289E"/>
    <w:rsid w:val="008840E5"/>
    <w:rsid w:val="008C2AC6"/>
    <w:rsid w:val="009509D8"/>
    <w:rsid w:val="00981893"/>
    <w:rsid w:val="00A4678D"/>
    <w:rsid w:val="00AF3B82"/>
    <w:rsid w:val="00B208D6"/>
    <w:rsid w:val="00B22944"/>
    <w:rsid w:val="00B558F0"/>
    <w:rsid w:val="00BD7BD8"/>
    <w:rsid w:val="00C05BFE"/>
    <w:rsid w:val="00C23CD4"/>
    <w:rsid w:val="00C941CB"/>
    <w:rsid w:val="00CC2357"/>
    <w:rsid w:val="00D058B8"/>
    <w:rsid w:val="00D834A0"/>
    <w:rsid w:val="00D91E21"/>
    <w:rsid w:val="00E365E1"/>
    <w:rsid w:val="00EA021B"/>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CFEE023-BC35-46ED-97FE-C8D03EFA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2017-10-04T09:43:00Z</cp:lastPrinted>
  <dcterms:created xsi:type="dcterms:W3CDTF">2018-06-05T16:14:00Z</dcterms:created>
  <dcterms:modified xsi:type="dcterms:W3CDTF">2018-06-05T16:14:00Z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A8-0279/2017</vt:lpwstr>
  </property>
  <property fmtid="{D5CDD505-2E9C-101B-9397-08002B2CF9AE}" pid="4" name="&lt;Type&gt;">
    <vt:lpwstr>RR</vt:lpwstr>
  </property>
</Properties>
</file>