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B55D31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B55D31" w:rsidRDefault="00FF61A2" w:rsidP="0010095E">
            <w:pPr>
              <w:pStyle w:val="EPName"/>
              <w:rPr>
                <w:lang w:val="sk-SK"/>
              </w:rPr>
            </w:pPr>
            <w:r w:rsidRPr="00B55D31">
              <w:rPr>
                <w:lang w:val="sk-SK"/>
              </w:rPr>
              <w:t>Európsky parlament</w:t>
            </w:r>
          </w:p>
          <w:p w:rsidR="00751A4A" w:rsidRPr="00B55D31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k-SK"/>
              </w:rPr>
            </w:pPr>
            <w:r w:rsidRPr="00B55D31">
              <w:rPr>
                <w:lang w:val="sk-SK"/>
              </w:rPr>
              <w:t>2014</w:t>
            </w:r>
            <w:r w:rsidR="00C941CB" w:rsidRPr="00B55D31">
              <w:rPr>
                <w:lang w:val="sk-SK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B55D31" w:rsidRDefault="006709D8" w:rsidP="0010095E">
            <w:pPr>
              <w:pStyle w:val="EPLogo"/>
            </w:pPr>
            <w:r w:rsidRPr="00B55D31">
              <w:rPr>
                <w:noProof/>
                <w:lang w:val="en-GB"/>
              </w:rPr>
              <w:drawing>
                <wp:inline distT="0" distB="0" distL="0" distR="0">
                  <wp:extent cx="1160780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B55D31" w:rsidRDefault="00D058B8" w:rsidP="00D058B8">
      <w:pPr>
        <w:pStyle w:val="LineTop"/>
        <w:rPr>
          <w:lang w:val="sk-SK"/>
        </w:rPr>
      </w:pPr>
    </w:p>
    <w:p w:rsidR="00680577" w:rsidRPr="00B55D31" w:rsidRDefault="00FF61A2" w:rsidP="00680577">
      <w:pPr>
        <w:pStyle w:val="ZSessionDoc"/>
        <w:rPr>
          <w:b/>
          <w:i w:val="0"/>
        </w:rPr>
      </w:pPr>
      <w:r w:rsidRPr="00B55D31">
        <w:rPr>
          <w:b/>
          <w:i w:val="0"/>
        </w:rPr>
        <w:t>PRIJATÉ TEXTY</w:t>
      </w:r>
    </w:p>
    <w:p w:rsidR="00D058B8" w:rsidRPr="00B55D31" w:rsidRDefault="00D058B8" w:rsidP="00D058B8">
      <w:pPr>
        <w:pStyle w:val="LineBottom"/>
      </w:pPr>
    </w:p>
    <w:p w:rsidR="00FF61A2" w:rsidRPr="00B55D31" w:rsidRDefault="00FA2F30" w:rsidP="00FF61A2">
      <w:pPr>
        <w:pStyle w:val="ATHeading1"/>
        <w:rPr>
          <w:noProof w:val="0"/>
          <w:lang w:val="sk-SK"/>
        </w:rPr>
      </w:pPr>
      <w:bookmarkStart w:id="0" w:name="TANumber"/>
      <w:r>
        <w:rPr>
          <w:noProof w:val="0"/>
          <w:lang w:val="sk-SK"/>
        </w:rPr>
        <w:t>P8_TA</w:t>
      </w:r>
      <w:bookmarkStart w:id="1" w:name="_GoBack"/>
      <w:bookmarkEnd w:id="1"/>
      <w:r w:rsidR="00FF61A2" w:rsidRPr="00B55D31">
        <w:rPr>
          <w:noProof w:val="0"/>
          <w:lang w:val="sk-SK"/>
        </w:rPr>
        <w:t>(2018)0</w:t>
      </w:r>
      <w:r w:rsidR="00091211" w:rsidRPr="00B55D31">
        <w:rPr>
          <w:noProof w:val="0"/>
          <w:lang w:val="sk-SK"/>
        </w:rPr>
        <w:t>527</w:t>
      </w:r>
      <w:bookmarkEnd w:id="0"/>
    </w:p>
    <w:p w:rsidR="00FF61A2" w:rsidRPr="00B55D31" w:rsidRDefault="00FF61A2" w:rsidP="00FF61A2">
      <w:pPr>
        <w:pStyle w:val="ATHeading2"/>
        <w:rPr>
          <w:noProof w:val="0"/>
          <w:lang w:val="sk-SK"/>
        </w:rPr>
      </w:pPr>
      <w:bookmarkStart w:id="2" w:name="title"/>
      <w:r w:rsidRPr="00B55D31">
        <w:rPr>
          <w:noProof w:val="0"/>
          <w:lang w:val="sk-SK"/>
        </w:rPr>
        <w:t>Tanzánia</w:t>
      </w:r>
      <w:bookmarkEnd w:id="2"/>
      <w:r w:rsidRPr="00B55D31">
        <w:rPr>
          <w:noProof w:val="0"/>
          <w:lang w:val="sk-SK"/>
        </w:rPr>
        <w:t xml:space="preserve"> </w:t>
      </w:r>
      <w:bookmarkStart w:id="3" w:name="Etoiles"/>
      <w:bookmarkEnd w:id="3"/>
    </w:p>
    <w:p w:rsidR="00FF61A2" w:rsidRPr="00B55D31" w:rsidRDefault="00FF61A2" w:rsidP="00FF61A2">
      <w:pPr>
        <w:rPr>
          <w:i/>
          <w:vanish/>
        </w:rPr>
      </w:pPr>
      <w:r w:rsidRPr="00B55D31">
        <w:rPr>
          <w:i/>
        </w:rPr>
        <w:fldChar w:fldCharType="begin"/>
      </w:r>
      <w:r w:rsidRPr="00B55D31">
        <w:rPr>
          <w:i/>
        </w:rPr>
        <w:instrText xml:space="preserve"> TC"(</w:instrText>
      </w:r>
      <w:bookmarkStart w:id="4" w:name="DocNumber"/>
      <w:r w:rsidRPr="00B55D31">
        <w:rPr>
          <w:i/>
        </w:rPr>
        <w:instrText>B8-0570, 0571, 0572, 0573</w:instrText>
      </w:r>
      <w:r w:rsidR="003C6118" w:rsidRPr="00B55D31">
        <w:rPr>
          <w:i/>
        </w:rPr>
        <w:instrText>, 0574</w:instrText>
      </w:r>
      <w:r w:rsidRPr="00B55D31">
        <w:rPr>
          <w:i/>
        </w:rPr>
        <w:instrText xml:space="preserve"> a 057</w:instrText>
      </w:r>
      <w:r w:rsidR="003C6118" w:rsidRPr="00B55D31">
        <w:rPr>
          <w:i/>
        </w:rPr>
        <w:instrText>5</w:instrText>
      </w:r>
      <w:r w:rsidRPr="00B55D31">
        <w:rPr>
          <w:i/>
        </w:rPr>
        <w:instrText>/2018</w:instrText>
      </w:r>
      <w:bookmarkEnd w:id="4"/>
      <w:r w:rsidRPr="00B55D31">
        <w:rPr>
          <w:i/>
        </w:rPr>
        <w:instrText xml:space="preserve">)"\l3 \n&gt; \* MERGEFORMAT </w:instrText>
      </w:r>
      <w:r w:rsidRPr="00B55D31">
        <w:rPr>
          <w:i/>
        </w:rPr>
        <w:fldChar w:fldCharType="end"/>
      </w:r>
    </w:p>
    <w:p w:rsidR="00FF61A2" w:rsidRPr="00B55D31" w:rsidRDefault="00FF61A2" w:rsidP="00FF61A2">
      <w:pPr>
        <w:rPr>
          <w:vanish/>
        </w:rPr>
      </w:pPr>
      <w:bookmarkStart w:id="5" w:name="PE"/>
      <w:r w:rsidRPr="00B55D31">
        <w:rPr>
          <w:vanish/>
        </w:rPr>
        <w:t>PE631.592</w:t>
      </w:r>
      <w:bookmarkEnd w:id="5"/>
    </w:p>
    <w:p w:rsidR="00FF61A2" w:rsidRPr="00B55D31" w:rsidRDefault="00FF61A2" w:rsidP="00FF61A2">
      <w:pPr>
        <w:pStyle w:val="ATHeading3"/>
        <w:rPr>
          <w:noProof w:val="0"/>
          <w:lang w:val="sk-SK"/>
        </w:rPr>
      </w:pPr>
      <w:bookmarkStart w:id="6" w:name="Sujet"/>
      <w:r w:rsidRPr="00B55D31">
        <w:rPr>
          <w:noProof w:val="0"/>
          <w:lang w:val="sk-SK"/>
        </w:rPr>
        <w:t>Uznesenie Európskeho parlamentu z 13. decembra 2018 o Tanzánii</w:t>
      </w:r>
      <w:bookmarkEnd w:id="6"/>
      <w:r w:rsidRPr="00B55D31">
        <w:rPr>
          <w:noProof w:val="0"/>
          <w:lang w:val="sk-SK"/>
        </w:rPr>
        <w:t xml:space="preserve"> </w:t>
      </w:r>
      <w:bookmarkStart w:id="7" w:name="References"/>
      <w:r w:rsidRPr="00B55D31">
        <w:rPr>
          <w:noProof w:val="0"/>
          <w:lang w:val="sk-SK"/>
        </w:rPr>
        <w:t>(2018/2969(RSP))</w:t>
      </w:r>
      <w:bookmarkEnd w:id="7"/>
    </w:p>
    <w:p w:rsidR="00FF61A2" w:rsidRPr="00B55D31" w:rsidRDefault="00FF61A2" w:rsidP="00FF61A2"/>
    <w:p w:rsidR="00E95CD8" w:rsidRPr="00B55D31" w:rsidRDefault="00E95CD8" w:rsidP="00E95CD8">
      <w:pPr>
        <w:pStyle w:val="Normal12"/>
      </w:pPr>
      <w:bookmarkStart w:id="8" w:name="TextBodyBegin"/>
      <w:bookmarkEnd w:id="8"/>
      <w:r w:rsidRPr="00B55D31">
        <w:rPr>
          <w:i/>
        </w:rPr>
        <w:t>Európsky parlament,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–</w:t>
      </w:r>
      <w:r w:rsidRPr="00B55D31">
        <w:tab/>
        <w:t>so zreteľom na svoje predchádzajúce uznesenia o Tanzánii vrátane uznesenia z 12.</w:t>
      </w:r>
      <w:r w:rsidR="007A3311" w:rsidRPr="00B55D31">
        <w:t> </w:t>
      </w:r>
      <w:r w:rsidRPr="00B55D31">
        <w:t>marca 2015</w:t>
      </w:r>
      <w:r w:rsidRPr="00B55D31">
        <w:rPr>
          <w:rStyle w:val="FootnoteReference"/>
        </w:rPr>
        <w:footnoteReference w:id="1"/>
      </w:r>
      <w:r w:rsidRPr="00B55D31">
        <w:t>,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–</w:t>
      </w:r>
      <w:r w:rsidRPr="00B55D31">
        <w:tab/>
        <w:t xml:space="preserve">so zreteľom na vyhlásenie vysokej predstaviteľky </w:t>
      </w:r>
      <w:proofErr w:type="spellStart"/>
      <w:r w:rsidRPr="00B55D31">
        <w:t>Federicy</w:t>
      </w:r>
      <w:proofErr w:type="spellEnd"/>
      <w:r w:rsidRPr="00B55D31">
        <w:t xml:space="preserve"> </w:t>
      </w:r>
      <w:proofErr w:type="spellStart"/>
      <w:r w:rsidRPr="00B55D31">
        <w:t>Mogheriniovej</w:t>
      </w:r>
      <w:proofErr w:type="spellEnd"/>
      <w:r w:rsidRPr="00B55D31">
        <w:t xml:space="preserve"> z 15.</w:t>
      </w:r>
      <w:r w:rsidR="007A3311" w:rsidRPr="00B55D31">
        <w:t> </w:t>
      </w:r>
      <w:r w:rsidRPr="00B55D31">
        <w:t>novembra 2018 v mene EÚ o vzťahoch medzi EÚ a Tanzániou,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–</w:t>
      </w:r>
      <w:r w:rsidRPr="00B55D31">
        <w:tab/>
        <w:t>so zreteľom na miestne vyhlásenie EÚ z 23. februára 2018 o vzostupe politicky motivovaného násilia a zastrašovania v Tanzánii,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–</w:t>
      </w:r>
      <w:r w:rsidRPr="00B55D31">
        <w:tab/>
        <w:t>so zreteľom na závery Rady zo 16. júna 2016 o rovnosti LGBTI osôb,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–</w:t>
      </w:r>
      <w:r w:rsidRPr="00B55D31">
        <w:tab/>
        <w:t xml:space="preserve">so zreteľom na vyhlásenie vysokej komisárky OSN pre ľudské práva (OHCHR) Michelle </w:t>
      </w:r>
      <w:proofErr w:type="spellStart"/>
      <w:r w:rsidRPr="00B55D31">
        <w:t>Bacheletovej</w:t>
      </w:r>
      <w:proofErr w:type="spellEnd"/>
      <w:r w:rsidRPr="00B55D31">
        <w:t xml:space="preserve"> z 2. novembra 2018 o trestnom stíhaní a zatýkaní LGBT osôb v Tanzánii,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–</w:t>
      </w:r>
      <w:r w:rsidRPr="00B55D31">
        <w:tab/>
        <w:t>so zreteľom na súbor nástrojov Rady EÚ na presadzovanie a ochranu uplatňovania všetkých ľudských práv lesbami, gejmi, bisexuálnymi a </w:t>
      </w:r>
      <w:proofErr w:type="spellStart"/>
      <w:r w:rsidRPr="00B55D31">
        <w:t>transrodovými</w:t>
      </w:r>
      <w:proofErr w:type="spellEnd"/>
      <w:r w:rsidRPr="00B55D31">
        <w:t xml:space="preserve"> osobami (ďalej len „súbor nástrojov LGBT“),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–</w:t>
      </w:r>
      <w:r w:rsidRPr="00B55D31">
        <w:tab/>
        <w:t>so zreteľom na Všeobecnú deklaráciu ľudských práv, Medzinárodný pakt o občianskych a politických právach a Dohovor o odstránení všetkých foriem diskriminácie žien,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–</w:t>
      </w:r>
      <w:r w:rsidRPr="00B55D31">
        <w:tab/>
        <w:t>so zreteľom na Dohovor OSN o právach dieťaťa,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–</w:t>
      </w:r>
      <w:r w:rsidRPr="00B55D31">
        <w:tab/>
        <w:t>so zreteľom na Africkú chartu ľudských práv a práv národov,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–</w:t>
      </w:r>
      <w:r w:rsidRPr="00B55D31">
        <w:tab/>
        <w:t xml:space="preserve">so zreteľom na dohodu o partnerstve AKT – EÚ (Dohoda z </w:t>
      </w:r>
      <w:proofErr w:type="spellStart"/>
      <w:r w:rsidRPr="00B55D31">
        <w:t>Cotonou</w:t>
      </w:r>
      <w:proofErr w:type="spellEnd"/>
      <w:r w:rsidRPr="00B55D31">
        <w:t>),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lastRenderedPageBreak/>
        <w:t>–</w:t>
      </w:r>
      <w:r w:rsidRPr="00B55D31">
        <w:tab/>
        <w:t>so zreteľom na článok 135 ods. 5 a článok 123 ods. 4 svojho rokovacieho poriadku,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A.</w:t>
      </w:r>
      <w:r w:rsidRPr="00B55D31">
        <w:tab/>
        <w:t xml:space="preserve">keďže od zvolenia tanzánijského prezidenta Johna </w:t>
      </w:r>
      <w:proofErr w:type="spellStart"/>
      <w:r w:rsidRPr="00B55D31">
        <w:t>Pombeho</w:t>
      </w:r>
      <w:proofErr w:type="spellEnd"/>
      <w:r w:rsidRPr="00B55D31">
        <w:t xml:space="preserve"> </w:t>
      </w:r>
      <w:proofErr w:type="spellStart"/>
      <w:r w:rsidRPr="00B55D31">
        <w:t>Magufuliho</w:t>
      </w:r>
      <w:proofErr w:type="spellEnd"/>
      <w:r w:rsidRPr="00B55D31">
        <w:t xml:space="preserve"> v roku 2015 dochádza v krajine v dôsledku represívnych zákonov a dekrétov k oslabovaniu základných práv; keďže kritickí novinári, opoziční politici a otvorení aktivisti občianskej spoločnosti čelia hrozbám, svojvoľnému zadržiavaniu a obťažovaniu;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B.</w:t>
      </w:r>
      <w:r w:rsidRPr="00B55D31">
        <w:tab/>
        <w:t xml:space="preserve">keďže za uplynulé dva roky došlo v krajine k nárastu </w:t>
      </w:r>
      <w:proofErr w:type="spellStart"/>
      <w:r w:rsidRPr="00B55D31">
        <w:t>stigmatizácie</w:t>
      </w:r>
      <w:proofErr w:type="spellEnd"/>
      <w:r w:rsidRPr="00B55D31">
        <w:t>, násilia a cieleného zatýkania LGBTI osôb; keďže podľa tanzánijského práva predstavujú vzťahy medzi osobami rovnakého pohlavia trestný čin, za ktorý hrozí trest odňatia slobody na 30 rokov až doživotie; keďže zákon proti homosexualite v Tanzánii patrí medzi najtvrdšie na svete;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C.</w:t>
      </w:r>
      <w:r w:rsidRPr="00B55D31">
        <w:tab/>
        <w:t>keďže muži podozriví z homosexuality v Tanzánii sú podrobovaní nútenému análnemu vyšetreniu, čo je potupná metóda na „dokázanie“ homosexuálneho správania, ktorú Organizácia Spojených národov a Africká komisia pre ľudské práva a práva národov odsudzujú ako mučenie;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D.</w:t>
      </w:r>
      <w:r w:rsidRPr="00B55D31">
        <w:tab/>
        <w:t xml:space="preserve">keďže regionálny splnomocnenec Dar es-Salaamu Paul </w:t>
      </w:r>
      <w:proofErr w:type="spellStart"/>
      <w:r w:rsidRPr="00B55D31">
        <w:t>Makonda</w:t>
      </w:r>
      <w:proofErr w:type="spellEnd"/>
      <w:r w:rsidRPr="00B55D31">
        <w:t xml:space="preserve"> je popredným obhajcom týchto represií; keďže na tlačovej konferencii 31. októbra 2018 oznámil vytvorenie pracovnej skupiny na sledovanie gejov, prostitútok a osôb vykonávajúcich falošné finančné zbierky na sociálnych médiách; keďže vyzval verejnosť, aby úradom nahlasovala osoby podozrivé z homosexuality;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E.</w:t>
      </w:r>
      <w:r w:rsidRPr="00B55D31">
        <w:tab/>
        <w:t xml:space="preserve">keďže ministerstvo zdravotníctva dočasne pozastavilo poskytovanie služieb týkajúcich sa HIV a AIDS na úrovni komunít a zatvorilo poradenské centrá pre kľúčové skupiny obyvateľstva vrátane gejov; keďže 17. februára 2017 ministerstvo zatvorilo 40 zdravotných stredísk pre údajné podnecovanie homosexuality; keďže viaceré organizácie informovali, že tento zásah proti LGBTI komunite viedol k tomu, že HIV-pozitívni muži stratili prístup k </w:t>
      </w:r>
      <w:proofErr w:type="spellStart"/>
      <w:r w:rsidRPr="00B55D31">
        <w:t>antiretrovírusovej</w:t>
      </w:r>
      <w:proofErr w:type="spellEnd"/>
      <w:r w:rsidRPr="00B55D31">
        <w:t xml:space="preserve"> liečbe, zatiaľ čo ďalší prestali využívať služby testovania a prevencie;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F.</w:t>
      </w:r>
      <w:r w:rsidRPr="00B55D31">
        <w:tab/>
        <w:t>keďže v novembri 2018 bolo v Zanzibare zatknutých desať mužov za údajné vykonávanie sobáša osôb rovnakého pohlavia; keďže 17. októbra 2018 bolo zatknutých 13 aktivistov v oblasti zdravia a ľudských práv za to, že sa zúčastnili na stretnutí, ktorého cieľom bolo diskutovať o zákone obmedzujúcom prístup LGBTI osôb k niektorým zdravotníckym službám;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G.</w:t>
      </w:r>
      <w:r w:rsidRPr="00B55D31">
        <w:tab/>
        <w:t xml:space="preserve">keďže mnohé deti a dospievajúci, najmä dievčatá, sú vystavovaní porušovaniu ľudských práv a škodlivým praktikám vrátane všeobecne rozšíreného sexuálneho násilia, telesných trestov, manželstiev maloletých a tehotenstiev v </w:t>
      </w:r>
      <w:proofErr w:type="spellStart"/>
      <w:r w:rsidRPr="00B55D31">
        <w:t>tínedžerskom</w:t>
      </w:r>
      <w:proofErr w:type="spellEnd"/>
      <w:r w:rsidRPr="00B55D31">
        <w:t xml:space="preserve"> veku, ktoré im sťažujú alebo znemožňujú vzdelávanie; keďže tanzánijská vláda bráni prístupu k službám v oblasti sexuálneho a reprodukčného zdravia a zastrašuje organizácie poskytujúce informácie o týchto službách;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H.</w:t>
      </w:r>
      <w:r w:rsidRPr="00B55D31">
        <w:tab/>
        <w:t xml:space="preserve">keďže prezident </w:t>
      </w:r>
      <w:proofErr w:type="spellStart"/>
      <w:r w:rsidRPr="00B55D31">
        <w:t>Magufuli</w:t>
      </w:r>
      <w:proofErr w:type="spellEnd"/>
      <w:r w:rsidRPr="00B55D31">
        <w:t xml:space="preserve"> vydal 22. júna 2018 vyhlásenie, ktorým zakázal tehotným dievčatám navštevovať školu; keďže úrady zastrašujú organizácie občianskej spoločnosti, ktoré obhajujú práva tehotných dievčat na návrat do školy;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I.</w:t>
      </w:r>
      <w:r w:rsidRPr="00B55D31">
        <w:tab/>
        <w:t xml:space="preserve">keďže tanzánijská komisia pre ľudské práva a dobrú správu už určitý čas nefunguje; keďže prezident </w:t>
      </w:r>
      <w:proofErr w:type="spellStart"/>
      <w:r w:rsidRPr="00B55D31">
        <w:t>Magufuli</w:t>
      </w:r>
      <w:proofErr w:type="spellEnd"/>
      <w:r w:rsidRPr="00B55D31">
        <w:t xml:space="preserve"> nevymenoval do komisie žiadnych členov ani ďalších </w:t>
      </w:r>
      <w:r w:rsidRPr="00B55D31">
        <w:lastRenderedPageBreak/>
        <w:t>úradníkov;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J.</w:t>
      </w:r>
      <w:r w:rsidRPr="00B55D31">
        <w:tab/>
        <w:t>keďže vláda zatvorila súkromné rozhlasové stanice a redakcie novín alebo sa im vyhrážala a ukončila živé vysielanie parlamentných rozpráv; keďže boli zatvorené miestne stanice a deaktivované dekodéry, ktoré prenášajú vysielanie miestnych staníc;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K.</w:t>
      </w:r>
      <w:r w:rsidRPr="00B55D31">
        <w:tab/>
        <w:t>keďže tanzánijské národné zhromaždenie schválilo v roku 2015 zákon o počítačovej kriminalite a v septembri 2018 právne predpisy o online obsahu, aby malo pod kontrolou obsah na sociálnych médiách; keďže v zákone o štatistických údajoch prijatom v roku 2015 sa uvádza, že nie je dovolené diskutovať o určitých štatistických údajoch oznámených vládou ani ich spochybňovať;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L.</w:t>
      </w:r>
      <w:r w:rsidRPr="00B55D31">
        <w:tab/>
        <w:t xml:space="preserve">keďže vedúci predstavitelia opozície sú pravidelne zatýkaní pre obvinenia siahajúce od údajnej urážky prezidenta až po falošné informovanie a podnecovanie; keďže v júli 2018 bolo v Tanzánii zatknutých 20 členov hlavnej tanzánijskej opozičnej strany pre tvrdenia, že vyvolávajú nepokoje; keďže od začiatku roku 2018 sa niekoľko politických predstaviteľov opozície a poslancov parlamentu stalo obeťou násilných prepadnutí a dokonca vrážd; keďže 22. februára </w:t>
      </w:r>
      <w:r w:rsidR="00305CC7" w:rsidRPr="00B55D31">
        <w:t xml:space="preserve">2018 </w:t>
      </w:r>
      <w:r w:rsidRPr="00B55D31">
        <w:t xml:space="preserve">bol </w:t>
      </w:r>
      <w:proofErr w:type="spellStart"/>
      <w:r w:rsidRPr="00B55D31">
        <w:t>Godfrey</w:t>
      </w:r>
      <w:proofErr w:type="spellEnd"/>
      <w:r w:rsidRPr="00B55D31">
        <w:t xml:space="preserve"> </w:t>
      </w:r>
      <w:proofErr w:type="spellStart"/>
      <w:r w:rsidRPr="00B55D31">
        <w:t>Luena</w:t>
      </w:r>
      <w:proofErr w:type="spellEnd"/>
      <w:r w:rsidRPr="00B55D31">
        <w:t xml:space="preserve">, poslanec parlamentu za hlavnú opozičnú stranu </w:t>
      </w:r>
      <w:proofErr w:type="spellStart"/>
      <w:r w:rsidRPr="00B55D31">
        <w:t>Chama</w:t>
      </w:r>
      <w:proofErr w:type="spellEnd"/>
      <w:r w:rsidRPr="00B55D31">
        <w:t xml:space="preserve"> Cha </w:t>
      </w:r>
      <w:proofErr w:type="spellStart"/>
      <w:r w:rsidRPr="00B55D31">
        <w:t>Demokrasia</w:t>
      </w:r>
      <w:proofErr w:type="spellEnd"/>
      <w:r w:rsidRPr="00B55D31">
        <w:t xml:space="preserve"> na </w:t>
      </w:r>
      <w:proofErr w:type="spellStart"/>
      <w:r w:rsidRPr="00B55D31">
        <w:t>Maendeleo</w:t>
      </w:r>
      <w:proofErr w:type="spellEnd"/>
      <w:r w:rsidRPr="00B55D31">
        <w:t xml:space="preserve"> (CHADEMA) v Tanzánii a rázny obhajca práv týkajúcich sa pôdy, pred svojím domom zavraždený mačetami; keďže v novembri 2018 boli programová koordinátorka Výboru na ochranu novinárov </w:t>
      </w:r>
      <w:proofErr w:type="spellStart"/>
      <w:r w:rsidRPr="00B55D31">
        <w:t>Africa</w:t>
      </w:r>
      <w:proofErr w:type="spellEnd"/>
      <w:r w:rsidRPr="00B55D31">
        <w:t xml:space="preserve"> Angela </w:t>
      </w:r>
      <w:proofErr w:type="spellStart"/>
      <w:r w:rsidRPr="00B55D31">
        <w:t>Quintalová</w:t>
      </w:r>
      <w:proofErr w:type="spellEnd"/>
      <w:r w:rsidRPr="00B55D31">
        <w:t xml:space="preserve"> a jej kolegyňa </w:t>
      </w:r>
      <w:proofErr w:type="spellStart"/>
      <w:r w:rsidRPr="00B55D31">
        <w:t>Muthoki</w:t>
      </w:r>
      <w:proofErr w:type="spellEnd"/>
      <w:r w:rsidRPr="00B55D31">
        <w:t xml:space="preserve"> </w:t>
      </w:r>
      <w:proofErr w:type="spellStart"/>
      <w:r w:rsidRPr="00B55D31">
        <w:t>Mumoová</w:t>
      </w:r>
      <w:proofErr w:type="spellEnd"/>
      <w:r w:rsidRPr="00B55D31">
        <w:t xml:space="preserve"> zatknuté a prepustené na naliehanie medzinárodných inštitúcií;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M.</w:t>
      </w:r>
      <w:r w:rsidRPr="00B55D31">
        <w:tab/>
        <w:t xml:space="preserve">keďže rozvoj cestovného ruchu viedol v posledných rokoch k zvýšenej aktivite, najmä v oblasti </w:t>
      </w:r>
      <w:proofErr w:type="spellStart"/>
      <w:r w:rsidRPr="00B55D31">
        <w:t>Serengeti</w:t>
      </w:r>
      <w:proofErr w:type="spellEnd"/>
      <w:r w:rsidRPr="00B55D31">
        <w:t xml:space="preserve">, kde žijú </w:t>
      </w:r>
      <w:proofErr w:type="spellStart"/>
      <w:r w:rsidRPr="00B55D31">
        <w:t>Masajovia</w:t>
      </w:r>
      <w:proofErr w:type="spellEnd"/>
      <w:r w:rsidRPr="00B55D31">
        <w:t>; keďže ovládanie ornej pôdy alebo vzácnej pôdy na špekulatívne účely viedlo k výraznému zvýšeniu napätia v tejto oblasti;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N.</w:t>
      </w:r>
      <w:r w:rsidRPr="00B55D31">
        <w:tab/>
        <w:t xml:space="preserve">keďže vedúci delegácie EÚ </w:t>
      </w:r>
      <w:proofErr w:type="spellStart"/>
      <w:r w:rsidRPr="00B55D31">
        <w:t>Roeland</w:t>
      </w:r>
      <w:proofErr w:type="spellEnd"/>
      <w:r w:rsidRPr="00B55D31">
        <w:t xml:space="preserve"> van de </w:t>
      </w:r>
      <w:proofErr w:type="spellStart"/>
      <w:r w:rsidRPr="00B55D31">
        <w:t>Geer</w:t>
      </w:r>
      <w:proofErr w:type="spellEnd"/>
      <w:r w:rsidRPr="00B55D31">
        <w:t xml:space="preserve"> bol nútený opustiť krajinu po tom, ako na neho tanzánijské úrady vyvíjali zvýšený nátlak; keďže od zvolenia prezidenta </w:t>
      </w:r>
      <w:proofErr w:type="spellStart"/>
      <w:r w:rsidRPr="00B55D31">
        <w:t>Magufuliho</w:t>
      </w:r>
      <w:proofErr w:type="spellEnd"/>
      <w:r w:rsidRPr="00B55D31">
        <w:t xml:space="preserve"> boli z Tanzánie vykázaní hlavná predstaviteľka OSN Ženy, hlavný predstaviteľ Rozvojového programu Organizácie Spojených národov (UNDP) a hlavná predstaviteľka UNESCO;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O.</w:t>
      </w:r>
      <w:r w:rsidRPr="00B55D31">
        <w:tab/>
        <w:t xml:space="preserve">keďže vysoká predstaviteľka EÚ </w:t>
      </w:r>
      <w:proofErr w:type="spellStart"/>
      <w:r w:rsidRPr="00B55D31">
        <w:t>Federica</w:t>
      </w:r>
      <w:proofErr w:type="spellEnd"/>
      <w:r w:rsidRPr="00B55D31">
        <w:t xml:space="preserve"> </w:t>
      </w:r>
      <w:proofErr w:type="spellStart"/>
      <w:r w:rsidRPr="00B55D31">
        <w:t>Mogheriniová</w:t>
      </w:r>
      <w:proofErr w:type="spellEnd"/>
      <w:r w:rsidRPr="00B55D31">
        <w:t xml:space="preserve"> oznámila komplexné preskúmanie vzťahov Únie s Tanzániou;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1.</w:t>
      </w:r>
      <w:r w:rsidRPr="00B55D31">
        <w:tab/>
        <w:t>vyjadruje znepokojenie nad zhoršujúcou sa politickou situáciou v Tanzánii, ktorá sa vyznačuje zmenšovaním verejného priestoru v podobe sprísňovania obmedzení týkajúcich sa aktivít organizácií občianskej spoločnosti, obhajcov ľudských práv, médií a mnohých politických strán; vyjadruje obavy najmä v súvislosti so zhoršujúcou sa situáciou LGBTI osôb;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2.</w:t>
      </w:r>
      <w:r w:rsidRPr="00B55D31">
        <w:tab/>
        <w:t xml:space="preserve">odsudzuje všetky formy podnecovania k nenávisti a násiliu na základe sexuálnej orientácie; naliehavo vyzýva tanzánijské úrady, aby zabezpečili, aby Paul </w:t>
      </w:r>
      <w:proofErr w:type="spellStart"/>
      <w:r w:rsidRPr="00B55D31">
        <w:t>Makonda</w:t>
      </w:r>
      <w:proofErr w:type="spellEnd"/>
      <w:r w:rsidRPr="00B55D31">
        <w:t xml:space="preserve"> skončil s provokáciami voči LGBTI komunite a bol postavený pred súd za podnecovanie k násiliu;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3.</w:t>
      </w:r>
      <w:r w:rsidRPr="00B55D31">
        <w:tab/>
        <w:t>žiada, aby sa uskutočnilo nezávislé prešetrenie prípadov útokov na novinárov, LGBTI osoby, obhajcov ľudských práv a členov opozičných strán s cieľom postaviť osoby podozrivé zo spáchania týchto činov pred súd;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lastRenderedPageBreak/>
        <w:t>4.</w:t>
      </w:r>
      <w:r w:rsidRPr="00B55D31">
        <w:tab/>
        <w:t xml:space="preserve">pripomína tanzánijskej vláde jej povinnosť – vrátane záväzkov prijatých v rámci Dohody z </w:t>
      </w:r>
      <w:proofErr w:type="spellStart"/>
      <w:r w:rsidRPr="00B55D31">
        <w:t>Cotonou</w:t>
      </w:r>
      <w:proofErr w:type="spellEnd"/>
      <w:r w:rsidRPr="00B55D31">
        <w:t xml:space="preserve"> – za každých okolností chrániť práva, dôstojnosť a fyzickú integritu všetkých svojich občanov;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5.</w:t>
      </w:r>
      <w:r w:rsidRPr="00B55D31">
        <w:tab/>
        <w:t>vyzýva Tanzániu, aby zrušila zákony, ktoré kriminalizujú homosexualitu;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6.</w:t>
      </w:r>
      <w:r w:rsidRPr="00B55D31">
        <w:tab/>
        <w:t xml:space="preserve">naliehavo vyzýva EÚ a jej členské štáty, aby v plnej miere využívali súbor nástrojov LGBTI na podporu tretích krajín pri </w:t>
      </w:r>
      <w:proofErr w:type="spellStart"/>
      <w:r w:rsidRPr="00B55D31">
        <w:t>dekriminalizácii</w:t>
      </w:r>
      <w:proofErr w:type="spellEnd"/>
      <w:r w:rsidRPr="00B55D31">
        <w:t xml:space="preserve"> homosexuality, pomoc pri obmedzovaní násilia a diskriminácie a ochranu obhajcov ľudských práv LGBTI osôb;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7.</w:t>
      </w:r>
      <w:r w:rsidRPr="00B55D31">
        <w:tab/>
        <w:t>vyzýva tanzánijské úrady, aby zmenili všetky reštriktívne ustanovenia zákona o počítačovej kriminalite, právnych predpisov o elektronických a poštových komunikáciách (online obsah) a zákona o mediálnych službách a nahradili ich ustanoveniami, ktorými sa zaručí sloboda prejavu a médií v súlade s medzinárodnými normami v oblasti ľudských práv;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8.</w:t>
      </w:r>
      <w:r w:rsidRPr="00B55D31">
        <w:tab/>
        <w:t xml:space="preserve">vyzýva tanzánijské úrady, aby zrušili všetky zákony, politiky alebo iné prekážky brániace poskytovaniu služieb a informácií, ktoré potrebujú ženy, dievčatá a mladé matky pre zdravý život, najmä vyhlásenie prezidenta </w:t>
      </w:r>
      <w:proofErr w:type="spellStart"/>
      <w:r w:rsidRPr="00B55D31">
        <w:t>Magufuliho</w:t>
      </w:r>
      <w:proofErr w:type="spellEnd"/>
      <w:r w:rsidRPr="00B55D31">
        <w:t>, že dievčatá, ktoré porodili, sa nesmú vrátiť do školy, vrátane zrušenia právnych predpisov, ktoré umožňujú vylúčiť zo školy tehotné dievčatá;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9.</w:t>
      </w:r>
      <w:r w:rsidRPr="00B55D31">
        <w:tab/>
        <w:t>naliehavo vyzýva prezidenta Tanzánie, aby čo najskôr sfunkčnil komisiu pre ľudské práva v krajine, vymenoval jej členov, ktorí by mali reagovať na porušovanie ľudských práv, a prijal príslušné opatrenia na podporu domácich pracovníkov v zahraničí;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10.</w:t>
      </w:r>
      <w:r w:rsidRPr="00B55D31">
        <w:tab/>
        <w:t>vyzýva tanzánijské úrady, aby prepustili politických väzňov;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11.</w:t>
      </w:r>
      <w:r w:rsidRPr="00B55D31">
        <w:tab/>
        <w:t xml:space="preserve">vyjadruje vážne znepokojenie v súvislosti s nátlakom, ktorý tanzánijská vláda vyvíjala na vedúceho delegácie EÚ </w:t>
      </w:r>
      <w:proofErr w:type="spellStart"/>
      <w:r w:rsidRPr="00B55D31">
        <w:t>Roelanda</w:t>
      </w:r>
      <w:proofErr w:type="spellEnd"/>
      <w:r w:rsidRPr="00B55D31">
        <w:t xml:space="preserve"> van de </w:t>
      </w:r>
      <w:proofErr w:type="spellStart"/>
      <w:r w:rsidRPr="00B55D31">
        <w:t>Geera</w:t>
      </w:r>
      <w:proofErr w:type="spellEnd"/>
      <w:r w:rsidRPr="00B55D31">
        <w:t>; víta rozhodnutie Európskej únie a jej členských štátov vykonať komplexné preskúmanie politík EÚ voči Tanzánii; trvá na dôležitosti politického dialógu s cieľom dosiahnuť, aby tanzánijské úrady prijali konkrétne záväzky k vytvoreniu priaznivého prostredia pre fungovanie občianskej spoločnosti, politických strán a médií; vyzýva Komisiu, aby zabezpečila, aby bol do budúcej dohody o partnerstve AKT – EÚ po roku 2020 zahrnutý výslovný odkaz na nediskrimináciu na základe sexuálnej orientácie;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12.</w:t>
      </w:r>
      <w:r w:rsidRPr="00B55D31">
        <w:tab/>
        <w:t xml:space="preserve">vyjadruje znepokojenie nad situáciou </w:t>
      </w:r>
      <w:proofErr w:type="spellStart"/>
      <w:r w:rsidRPr="00B55D31">
        <w:t>Masajov</w:t>
      </w:r>
      <w:proofErr w:type="spellEnd"/>
      <w:r w:rsidRPr="00B55D31">
        <w:t>; odsudzuje použitie sily zo strany úradov a bezpečnostných síl;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13.</w:t>
      </w:r>
      <w:r w:rsidRPr="00B55D31">
        <w:tab/>
        <w:t>vyzýva tanzánijské úrady, aby konali rozhodne s cieľom chrániť práva organizácií občianskej spoločnosti, obhajcov ľudských práv, novinárov, zdravotníckych pracovníkov a politických aktivistov v súlade s tanzánijskou ústavou, Africkou chartou ľudských práv a práv národov a medzinárodnými a regionálnymi povinnosťami a záväzkami krajiny;</w:t>
      </w:r>
    </w:p>
    <w:p w:rsidR="00E95CD8" w:rsidRPr="00B55D31" w:rsidRDefault="00E95CD8" w:rsidP="00E95CD8">
      <w:pPr>
        <w:pStyle w:val="Hanging12"/>
        <w:tabs>
          <w:tab w:val="clear" w:pos="357"/>
        </w:tabs>
      </w:pPr>
      <w:r w:rsidRPr="00B55D31">
        <w:t>14.</w:t>
      </w:r>
      <w:r w:rsidRPr="00B55D31">
        <w:tab/>
        <w:t>žiada EÚ, aby naďalej pozorne sledovala situáciu v oblasti ľudských práv v Tanzánii, najmä prostredníctvom pravidelného podávania správ jej delegácie; vyzýva delegáciu Európskej únie a členské štáty, aby urobili všetko, čo je v ich silách, na poskytnutie núdzovej ochrany a podpory obhajcom ľudských práv vystaveným riziku;</w:t>
      </w:r>
    </w:p>
    <w:p w:rsidR="00E95CD8" w:rsidRPr="00B55D31" w:rsidRDefault="00E95CD8" w:rsidP="00091211">
      <w:pPr>
        <w:ind w:left="567" w:hanging="567"/>
      </w:pPr>
      <w:r w:rsidRPr="00B55D31">
        <w:t>15.</w:t>
      </w:r>
      <w:r w:rsidRPr="00B55D31">
        <w:tab/>
        <w:t xml:space="preserve">poveruje svojho predsedu, aby postúpil toto uznesenie Rade, Komisii, podpredsedníčke </w:t>
      </w:r>
      <w:r w:rsidRPr="00B55D31">
        <w:lastRenderedPageBreak/>
        <w:t>Komisie/vysokej predstaviteľke Únie pre zahraničné veci a bezpečnostnú politiku, osobitnému zástupcovi EÚ pre ľudské práva, Rade AKT – EÚ, inštitúciám Africkej únie, inštitúciám Východoafrického spoločenstva a prezidentovi, vláde a parlamentu Tanzánie.</w:t>
      </w:r>
    </w:p>
    <w:p w:rsidR="00E365E1" w:rsidRPr="00B55D31" w:rsidRDefault="00E365E1" w:rsidP="00E95CD8">
      <w:bookmarkStart w:id="9" w:name="TextBodyEnd"/>
      <w:bookmarkEnd w:id="9"/>
    </w:p>
    <w:sectPr w:rsidR="00E365E1" w:rsidRPr="00B55D31" w:rsidSect="00274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A2" w:rsidRPr="002742D6" w:rsidRDefault="00FF61A2">
      <w:r w:rsidRPr="002742D6">
        <w:separator/>
      </w:r>
    </w:p>
  </w:endnote>
  <w:endnote w:type="continuationSeparator" w:id="0">
    <w:p w:rsidR="00FF61A2" w:rsidRPr="002742D6" w:rsidRDefault="00FF61A2">
      <w:r w:rsidRPr="002742D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D6" w:rsidRPr="002742D6" w:rsidRDefault="002742D6">
    <w:pPr>
      <w:pStyle w:val="Footer"/>
      <w:rPr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D6" w:rsidRPr="002742D6" w:rsidRDefault="002742D6">
    <w:pPr>
      <w:pStyle w:val="Footer"/>
      <w:rPr>
        <w:lang w:val="sk-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D6" w:rsidRPr="002742D6" w:rsidRDefault="002742D6">
    <w:pPr>
      <w:pStyle w:val="Footer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A2" w:rsidRPr="002742D6" w:rsidRDefault="00FF61A2">
      <w:r w:rsidRPr="002742D6">
        <w:separator/>
      </w:r>
    </w:p>
  </w:footnote>
  <w:footnote w:type="continuationSeparator" w:id="0">
    <w:p w:rsidR="00FF61A2" w:rsidRPr="002742D6" w:rsidRDefault="00FF61A2">
      <w:r w:rsidRPr="002742D6">
        <w:continuationSeparator/>
      </w:r>
    </w:p>
  </w:footnote>
  <w:footnote w:id="1">
    <w:p w:rsidR="00E95CD8" w:rsidRPr="002742D6" w:rsidRDefault="00E95CD8" w:rsidP="002742D6">
      <w:pPr>
        <w:pStyle w:val="FootnoteText"/>
        <w:ind w:left="567" w:hanging="567"/>
        <w:rPr>
          <w:sz w:val="24"/>
          <w:lang w:val="sk-SK"/>
        </w:rPr>
      </w:pPr>
      <w:r w:rsidRPr="002742D6">
        <w:rPr>
          <w:rStyle w:val="FootnoteReference"/>
          <w:sz w:val="24"/>
          <w:lang w:val="sk-SK"/>
        </w:rPr>
        <w:footnoteRef/>
      </w:r>
      <w:r w:rsidR="002742D6" w:rsidRPr="002742D6">
        <w:rPr>
          <w:sz w:val="24"/>
          <w:lang w:val="sk-SK"/>
        </w:rPr>
        <w:t xml:space="preserve"> </w:t>
      </w:r>
      <w:r w:rsidR="002742D6" w:rsidRPr="002742D6">
        <w:rPr>
          <w:sz w:val="24"/>
          <w:lang w:val="sk-SK"/>
        </w:rPr>
        <w:tab/>
      </w:r>
      <w:r w:rsidRPr="002742D6">
        <w:rPr>
          <w:sz w:val="24"/>
          <w:lang w:val="sk-SK"/>
        </w:rPr>
        <w:t>Ú. v. EÚ C 316, 30.8.2016, s. 122.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D6" w:rsidRPr="002742D6" w:rsidRDefault="002742D6">
    <w:pPr>
      <w:pStyle w:val="Header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D6" w:rsidRPr="002742D6" w:rsidRDefault="002742D6">
    <w:pPr>
      <w:pStyle w:val="Header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D6" w:rsidRPr="002742D6" w:rsidRDefault="002742D6">
    <w:pPr>
      <w:pStyle w:val="Header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B8-0570, 0571, 0575, 0572, 0573 a 0574/2018"/>
    <w:docVar w:name="dvlangue" w:val="SK"/>
    <w:docVar w:name="dvnumam" w:val="0"/>
    <w:docVar w:name="dvpe" w:val="631.592"/>
    <w:docVar w:name="dvtitre" w:val="Uznesenie Európskeho parlamentu z 13. decembra 2018 o Tanzánii(2018/2969(RSP))"/>
  </w:docVars>
  <w:rsids>
    <w:rsidRoot w:val="00FF61A2"/>
    <w:rsid w:val="00002272"/>
    <w:rsid w:val="000677B9"/>
    <w:rsid w:val="00091211"/>
    <w:rsid w:val="000E7DD9"/>
    <w:rsid w:val="0010095E"/>
    <w:rsid w:val="00125B37"/>
    <w:rsid w:val="001E0410"/>
    <w:rsid w:val="002742D6"/>
    <w:rsid w:val="002767FF"/>
    <w:rsid w:val="002B5493"/>
    <w:rsid w:val="00305CC7"/>
    <w:rsid w:val="00361C00"/>
    <w:rsid w:val="00395FA1"/>
    <w:rsid w:val="003C6118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709D8"/>
    <w:rsid w:val="00680577"/>
    <w:rsid w:val="006F74FA"/>
    <w:rsid w:val="00731ADD"/>
    <w:rsid w:val="00734777"/>
    <w:rsid w:val="00751A4A"/>
    <w:rsid w:val="00756632"/>
    <w:rsid w:val="007A3311"/>
    <w:rsid w:val="007D1690"/>
    <w:rsid w:val="00865F67"/>
    <w:rsid w:val="00881A7B"/>
    <w:rsid w:val="008840E5"/>
    <w:rsid w:val="008C2AC6"/>
    <w:rsid w:val="009509D8"/>
    <w:rsid w:val="00981893"/>
    <w:rsid w:val="00A40179"/>
    <w:rsid w:val="00A4678D"/>
    <w:rsid w:val="00AF3B82"/>
    <w:rsid w:val="00B558F0"/>
    <w:rsid w:val="00B55D31"/>
    <w:rsid w:val="00BD7BD8"/>
    <w:rsid w:val="00C05BFE"/>
    <w:rsid w:val="00C23CD4"/>
    <w:rsid w:val="00C941CB"/>
    <w:rsid w:val="00CC2357"/>
    <w:rsid w:val="00D058B8"/>
    <w:rsid w:val="00D834A0"/>
    <w:rsid w:val="00D91E21"/>
    <w:rsid w:val="00E365E1"/>
    <w:rsid w:val="00E95CD8"/>
    <w:rsid w:val="00ED4235"/>
    <w:rsid w:val="00F04346"/>
    <w:rsid w:val="00F075DC"/>
    <w:rsid w:val="00F5134D"/>
    <w:rsid w:val="00FA2F30"/>
    <w:rsid w:val="00FD0C7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685E0"/>
  <w15:chartTrackingRefBased/>
  <w15:docId w15:val="{532A81F1-266A-4857-BC90-C8A14E2C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k-SK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Hanging12">
    <w:name w:val="Hanging12"/>
    <w:basedOn w:val="Normal12"/>
    <w:link w:val="Hanging12Char"/>
    <w:rsid w:val="00E95CD8"/>
    <w:pPr>
      <w:tabs>
        <w:tab w:val="left" w:pos="357"/>
      </w:tabs>
      <w:ind w:left="567" w:hanging="567"/>
    </w:p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anging12Char">
    <w:name w:val="Hanging12 Char"/>
    <w:link w:val="Hanging12"/>
    <w:rsid w:val="00E95CD8"/>
    <w:rPr>
      <w:sz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SUCHANOVA Monika</dc:creator>
  <cp:keywords/>
  <cp:lastModifiedBy>SUCHANOVA Monika</cp:lastModifiedBy>
  <cp:revision>2</cp:revision>
  <cp:lastPrinted>2004-11-19T15:42:00Z</cp:lastPrinted>
  <dcterms:created xsi:type="dcterms:W3CDTF">2019-07-24T11:35:00Z</dcterms:created>
  <dcterms:modified xsi:type="dcterms:W3CDTF">2019-07-24T11:35:00Z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FdR&gt;">
    <vt:lpwstr>P8_TA-PROV(2018)0527_RC8-0570_2018_</vt:lpwstr>
  </property>
  <property fmtid="{D5CDD505-2E9C-101B-9397-08002B2CF9AE}" pid="4" name="&lt;Type&gt;">
    <vt:lpwstr>RR</vt:lpwstr>
  </property>
</Properties>
</file>