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C493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C4933" w:rsidRDefault="009C5D0F" w:rsidP="0010095E">
            <w:pPr>
              <w:pStyle w:val="EPName"/>
              <w:rPr>
                <w:lang w:val="pt-PT"/>
              </w:rPr>
            </w:pPr>
            <w:r w:rsidRPr="003C4933">
              <w:rPr>
                <w:lang w:val="pt-PT"/>
              </w:rPr>
              <w:t>Parlamento Europeu</w:t>
            </w:r>
          </w:p>
          <w:p w:rsidR="00751A4A" w:rsidRPr="003C493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3C4933">
              <w:rPr>
                <w:lang w:val="pt-PT"/>
              </w:rPr>
              <w:t>2014</w:t>
            </w:r>
            <w:r w:rsidR="00C941CB" w:rsidRPr="003C4933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C4933" w:rsidRDefault="000232BE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3C4933" w:rsidRDefault="00D058B8" w:rsidP="00D058B8">
      <w:pPr>
        <w:pStyle w:val="LineTop"/>
        <w:rPr>
          <w:lang w:val="pt-PT"/>
        </w:rPr>
      </w:pPr>
    </w:p>
    <w:p w:rsidR="00D058B8" w:rsidRPr="003C4933" w:rsidRDefault="009C5D0F" w:rsidP="000232BE">
      <w:pPr>
        <w:pStyle w:val="ZSessionDoc"/>
        <w:rPr>
          <w:sz w:val="20"/>
        </w:rPr>
      </w:pPr>
      <w:r w:rsidRPr="003C4933">
        <w:rPr>
          <w:b/>
          <w:i w:val="0"/>
        </w:rPr>
        <w:t>TEXTOS APROVADOS</w:t>
      </w:r>
    </w:p>
    <w:p w:rsidR="00D058B8" w:rsidRPr="003C4933" w:rsidRDefault="00D058B8" w:rsidP="00D058B8">
      <w:pPr>
        <w:pStyle w:val="LineBottom"/>
      </w:pPr>
    </w:p>
    <w:p w:rsidR="009C5D0F" w:rsidRPr="003C4933" w:rsidRDefault="009C5D0F" w:rsidP="009C5D0F">
      <w:pPr>
        <w:pStyle w:val="ATHeading1"/>
        <w:rPr>
          <w:noProof w:val="0"/>
          <w:lang w:val="pt-PT"/>
        </w:rPr>
      </w:pPr>
      <w:bookmarkStart w:id="0" w:name="TANumber"/>
      <w:r w:rsidRPr="003C4933">
        <w:rPr>
          <w:noProof w:val="0"/>
          <w:lang w:val="pt-PT"/>
        </w:rPr>
        <w:t>P8_</w:t>
      </w:r>
      <w:proofErr w:type="gramStart"/>
      <w:r w:rsidRPr="003C4933">
        <w:rPr>
          <w:noProof w:val="0"/>
          <w:lang w:val="pt-PT"/>
        </w:rPr>
        <w:t>TA</w:t>
      </w:r>
      <w:bookmarkStart w:id="1" w:name="_GoBack"/>
      <w:bookmarkEnd w:id="1"/>
      <w:r w:rsidRPr="003C4933">
        <w:rPr>
          <w:noProof w:val="0"/>
          <w:lang w:val="pt-PT"/>
        </w:rPr>
        <w:t>(</w:t>
      </w:r>
      <w:proofErr w:type="gramEnd"/>
      <w:r w:rsidRPr="003C4933">
        <w:rPr>
          <w:noProof w:val="0"/>
          <w:lang w:val="pt-PT"/>
        </w:rPr>
        <w:t>2019)00</w:t>
      </w:r>
      <w:r w:rsidR="00625FB6" w:rsidRPr="003C4933">
        <w:rPr>
          <w:noProof w:val="0"/>
          <w:lang w:val="pt-PT"/>
        </w:rPr>
        <w:t>52</w:t>
      </w:r>
      <w:bookmarkEnd w:id="0"/>
    </w:p>
    <w:p w:rsidR="009C5D0F" w:rsidRPr="003C4933" w:rsidRDefault="009C5D0F" w:rsidP="009C5D0F">
      <w:pPr>
        <w:pStyle w:val="ATHeading2"/>
        <w:rPr>
          <w:noProof w:val="0"/>
          <w:lang w:val="pt-PT"/>
        </w:rPr>
      </w:pPr>
      <w:bookmarkStart w:id="2" w:name="title"/>
      <w:r w:rsidRPr="003C4933">
        <w:rPr>
          <w:noProof w:val="0"/>
          <w:lang w:val="pt-PT"/>
        </w:rPr>
        <w:t>Adesão da Bielorrússia e do Usbequistão à Convenção da Haia de 1980 sobre os Aspetos Civis do Rapto Internacional de Crianças</w:t>
      </w:r>
      <w:bookmarkEnd w:id="2"/>
      <w:r w:rsidRPr="003C4933">
        <w:rPr>
          <w:noProof w:val="0"/>
          <w:lang w:val="pt-PT"/>
        </w:rPr>
        <w:t xml:space="preserve"> </w:t>
      </w:r>
      <w:bookmarkStart w:id="3" w:name="Etoiles"/>
      <w:r w:rsidRPr="003C4933">
        <w:rPr>
          <w:noProof w:val="0"/>
          <w:lang w:val="pt-PT"/>
        </w:rPr>
        <w:t>*</w:t>
      </w:r>
      <w:bookmarkEnd w:id="3"/>
    </w:p>
    <w:p w:rsidR="009C5D0F" w:rsidRPr="003C4933" w:rsidRDefault="009C5D0F" w:rsidP="009C5D0F">
      <w:pPr>
        <w:rPr>
          <w:i/>
          <w:vanish/>
        </w:rPr>
      </w:pPr>
      <w:r w:rsidRPr="003C4933">
        <w:rPr>
          <w:i/>
        </w:rPr>
        <w:fldChar w:fldCharType="begin"/>
      </w:r>
      <w:r w:rsidRPr="003C4933">
        <w:rPr>
          <w:i/>
        </w:rPr>
        <w:instrText xml:space="preserve"> TC"(</w:instrText>
      </w:r>
      <w:bookmarkStart w:id="4" w:name="DocNumber"/>
      <w:r w:rsidRPr="003C4933">
        <w:rPr>
          <w:i/>
        </w:rPr>
        <w:instrText>A8-0458/2018</w:instrText>
      </w:r>
      <w:bookmarkEnd w:id="4"/>
      <w:r w:rsidRPr="003C4933">
        <w:rPr>
          <w:i/>
        </w:rPr>
        <w:instrText xml:space="preserve"> - Relatora: Mary Honeyball)"\l3 \n&gt; \* MERGEFORMAT </w:instrText>
      </w:r>
      <w:r w:rsidRPr="003C4933">
        <w:rPr>
          <w:i/>
        </w:rPr>
        <w:fldChar w:fldCharType="end"/>
      </w:r>
    </w:p>
    <w:p w:rsidR="009C5D0F" w:rsidRPr="003C4933" w:rsidRDefault="009C5D0F" w:rsidP="009C5D0F">
      <w:pPr>
        <w:rPr>
          <w:vanish/>
        </w:rPr>
      </w:pPr>
      <w:bookmarkStart w:id="5" w:name="Commission"/>
      <w:r w:rsidRPr="003C4933">
        <w:rPr>
          <w:vanish/>
        </w:rPr>
        <w:t>Comissão dos Assuntos Jurídicos</w:t>
      </w:r>
      <w:bookmarkEnd w:id="5"/>
    </w:p>
    <w:p w:rsidR="009C5D0F" w:rsidRPr="003C4933" w:rsidRDefault="009C5D0F" w:rsidP="009C5D0F">
      <w:pPr>
        <w:rPr>
          <w:vanish/>
        </w:rPr>
      </w:pPr>
      <w:bookmarkStart w:id="6" w:name="PE"/>
      <w:r w:rsidRPr="003C4933">
        <w:rPr>
          <w:vanish/>
        </w:rPr>
        <w:t>PE630.396</w:t>
      </w:r>
      <w:bookmarkEnd w:id="6"/>
    </w:p>
    <w:p w:rsidR="009C5D0F" w:rsidRPr="003C4933" w:rsidRDefault="009C5D0F" w:rsidP="009C5D0F">
      <w:pPr>
        <w:pStyle w:val="ATHeading3"/>
        <w:rPr>
          <w:noProof w:val="0"/>
          <w:lang w:val="pt-PT"/>
        </w:rPr>
      </w:pPr>
      <w:bookmarkStart w:id="7" w:name="Sujet"/>
      <w:r w:rsidRPr="003C4933">
        <w:rPr>
          <w:noProof w:val="0"/>
          <w:lang w:val="pt-PT"/>
        </w:rPr>
        <w:t xml:space="preserve">Resolução legislativa do Parlamento Europeu, de </w:t>
      </w:r>
      <w:r w:rsidR="00E0440F" w:rsidRPr="003C4933">
        <w:rPr>
          <w:noProof w:val="0"/>
          <w:lang w:val="pt-PT"/>
        </w:rPr>
        <w:t xml:space="preserve">31 </w:t>
      </w:r>
      <w:r w:rsidRPr="003C4933">
        <w:rPr>
          <w:noProof w:val="0"/>
          <w:lang w:val="pt-PT"/>
        </w:rPr>
        <w:t xml:space="preserve">de </w:t>
      </w:r>
      <w:r w:rsidR="00E0440F" w:rsidRPr="003C4933">
        <w:rPr>
          <w:noProof w:val="0"/>
          <w:lang w:val="pt-PT"/>
        </w:rPr>
        <w:t xml:space="preserve">janeiro </w:t>
      </w:r>
      <w:r w:rsidRPr="003C4933">
        <w:rPr>
          <w:noProof w:val="0"/>
          <w:lang w:val="pt-PT"/>
        </w:rPr>
        <w:t>de 2019, sobre a proposta de decisão do Conselho que autoriza a Áustria, o Luxemburgo e a Roménia a aceitar, no interesse da União Europeia, a adesão da Bielorrússia e do Usbequistão à Convenção da Haia de 1980 sobre os Aspetos Civis do Rapto Internacional de Crianças</w:t>
      </w:r>
      <w:bookmarkEnd w:id="7"/>
      <w:r w:rsidRPr="003C4933">
        <w:rPr>
          <w:noProof w:val="0"/>
          <w:lang w:val="pt-PT"/>
        </w:rPr>
        <w:t xml:space="preserve"> </w:t>
      </w:r>
      <w:bookmarkStart w:id="8" w:name="References"/>
      <w:r w:rsidRPr="003C4933">
        <w:rPr>
          <w:noProof w:val="0"/>
          <w:lang w:val="pt-PT"/>
        </w:rPr>
        <w:t>(</w:t>
      </w:r>
      <w:proofErr w:type="gramStart"/>
      <w:r w:rsidRPr="003C4933">
        <w:rPr>
          <w:noProof w:val="0"/>
          <w:lang w:val="pt-PT"/>
        </w:rPr>
        <w:t>COM(</w:t>
      </w:r>
      <w:proofErr w:type="gramEnd"/>
      <w:r w:rsidRPr="003C4933">
        <w:rPr>
          <w:noProof w:val="0"/>
          <w:lang w:val="pt-PT"/>
        </w:rPr>
        <w:t>2018)0530 – C8-0378/2018 – 2018/0279(NLE))</w:t>
      </w:r>
      <w:bookmarkEnd w:id="8"/>
    </w:p>
    <w:p w:rsidR="009C5D0F" w:rsidRPr="003C4933" w:rsidRDefault="009C5D0F" w:rsidP="009C5D0F"/>
    <w:p w:rsidR="00D823C5" w:rsidRPr="003C4933" w:rsidRDefault="00D823C5" w:rsidP="00D823C5">
      <w:pPr>
        <w:pStyle w:val="Normal12Bold"/>
      </w:pPr>
      <w:bookmarkStart w:id="9" w:name="TextBodyBegin"/>
      <w:bookmarkEnd w:id="9"/>
      <w:r w:rsidRPr="003C4933">
        <w:t>(Consulta)</w:t>
      </w:r>
    </w:p>
    <w:p w:rsidR="00D823C5" w:rsidRPr="003C4933" w:rsidRDefault="00D823C5" w:rsidP="00D823C5">
      <w:pPr>
        <w:pStyle w:val="Normal12"/>
      </w:pPr>
      <w:r w:rsidRPr="003C4933">
        <w:rPr>
          <w:i/>
        </w:rPr>
        <w:t>O Parlamento Europeu</w:t>
      </w:r>
      <w:r w:rsidRPr="003C4933">
        <w:t>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a proposta de decisão do Conselho (</w:t>
      </w:r>
      <w:proofErr w:type="gramStart"/>
      <w:r w:rsidRPr="003C4933">
        <w:t>COM(</w:t>
      </w:r>
      <w:proofErr w:type="gramEnd"/>
      <w:r w:rsidRPr="003C4933">
        <w:t>2018)0530),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o artigo 38.º, quarto parágrafo, da Convenção da Haia de 1980 sobre os Aspetos Civis do Rapto Internacional de Crianças,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o artigo 81.º, n.º 3, e o artigo 218.º, n.º 6, segundo parágrafo, alínea b), do Tratado sobre o Funcionamento da União Europeia, nos termos dos quais foi consultado pelo Conselho (C8</w:t>
      </w:r>
      <w:r w:rsidRPr="003C4933">
        <w:noBreakHyphen/>
        <w:t>0378/2018),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o parecer do Tribunal de Justiça</w:t>
      </w:r>
      <w:r w:rsidRPr="003C4933">
        <w:rPr>
          <w:rStyle w:val="FootnoteReference"/>
        </w:rPr>
        <w:footnoteReference w:id="1"/>
      </w:r>
      <w:r w:rsidRPr="003C4933">
        <w:t xml:space="preserve"> sobre a competência externa exclusiva da União Europeia no que se refere à declaração de aceitação de adesão à Convenção da Haia de 1980 sobre os Aspetos Civis do Rapto Internacional de Crianças,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o artigo 78.º-C e o artigo 108.º, n.º 8, do seu Regimento,</w:t>
      </w:r>
    </w:p>
    <w:p w:rsidR="00D823C5" w:rsidRPr="003C4933" w:rsidRDefault="00D823C5" w:rsidP="00D823C5">
      <w:pPr>
        <w:pStyle w:val="Normal12Hanging"/>
      </w:pPr>
      <w:r w:rsidRPr="003C4933">
        <w:t>–</w:t>
      </w:r>
      <w:r w:rsidRPr="003C4933">
        <w:tab/>
        <w:t>Tendo em conta o relatório da Comissão dos Assuntos Jurídicos (A8-0458/2018),</w:t>
      </w:r>
    </w:p>
    <w:p w:rsidR="00D823C5" w:rsidRPr="003C4933" w:rsidRDefault="00D823C5" w:rsidP="00D823C5">
      <w:pPr>
        <w:pStyle w:val="Normal12Hanging"/>
      </w:pPr>
      <w:proofErr w:type="gramStart"/>
      <w:r w:rsidRPr="003C4933">
        <w:t>1.</w:t>
      </w:r>
      <w:r w:rsidRPr="003C4933">
        <w:tab/>
        <w:t>Aprova</w:t>
      </w:r>
      <w:proofErr w:type="gramEnd"/>
      <w:r w:rsidRPr="003C4933">
        <w:t xml:space="preserve"> a autorização para que a Áustria, o Luxemburgo e a Roménia aceitem, no interesse da União Europeia, a adesão da Bielorrússia e do Usbequistão à Convenção da Haia de 1980 sobre os Aspetos Civis do Rapto Internacional de Crianças; </w:t>
      </w:r>
    </w:p>
    <w:p w:rsidR="00E365E1" w:rsidRPr="003C4933" w:rsidRDefault="00D823C5" w:rsidP="00E0440F">
      <w:pPr>
        <w:pStyle w:val="Normal12Hanging"/>
      </w:pPr>
      <w:proofErr w:type="gramStart"/>
      <w:r w:rsidRPr="003C4933">
        <w:t>2.</w:t>
      </w:r>
      <w:r w:rsidRPr="003C4933">
        <w:tab/>
        <w:t>Encarrega</w:t>
      </w:r>
      <w:proofErr w:type="gramEnd"/>
      <w:r w:rsidRPr="003C4933">
        <w:t xml:space="preserve"> o seu Presidente de transmitir a posição do Parlamento ao Conselho, à Comissão, aos governos e parlamentos dos Estados-Membros e à Secretaria Permanente da Conferência da Haia de Direito Internacional Privado.</w:t>
      </w:r>
      <w:bookmarkStart w:id="10" w:name="TextBodyEnd"/>
      <w:bookmarkEnd w:id="10"/>
    </w:p>
    <w:sectPr w:rsidR="00E365E1" w:rsidRPr="003C4933" w:rsidSect="00E04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135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0F" w:rsidRPr="00436A08" w:rsidRDefault="009C5D0F">
      <w:r w:rsidRPr="00436A08">
        <w:separator/>
      </w:r>
    </w:p>
  </w:endnote>
  <w:endnote w:type="continuationSeparator" w:id="0">
    <w:p w:rsidR="009C5D0F" w:rsidRPr="00436A08" w:rsidRDefault="009C5D0F">
      <w:r w:rsidRPr="00436A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0F" w:rsidRPr="00436A08" w:rsidRDefault="009C5D0F">
      <w:r w:rsidRPr="00436A08">
        <w:separator/>
      </w:r>
    </w:p>
  </w:footnote>
  <w:footnote w:type="continuationSeparator" w:id="0">
    <w:p w:rsidR="009C5D0F" w:rsidRPr="00436A08" w:rsidRDefault="009C5D0F">
      <w:r w:rsidRPr="00436A08">
        <w:continuationSeparator/>
      </w:r>
    </w:p>
  </w:footnote>
  <w:footnote w:id="1">
    <w:p w:rsidR="00D823C5" w:rsidRPr="00436A08" w:rsidRDefault="00D823C5" w:rsidP="00436A08">
      <w:pPr>
        <w:pStyle w:val="FootnoteText"/>
        <w:ind w:left="567" w:hanging="567"/>
        <w:rPr>
          <w:sz w:val="24"/>
          <w:lang w:val="pt-PT"/>
        </w:rPr>
      </w:pPr>
      <w:r w:rsidRPr="00436A08">
        <w:rPr>
          <w:rStyle w:val="FootnoteReference"/>
          <w:sz w:val="24"/>
          <w:lang w:val="pt-PT"/>
        </w:rPr>
        <w:footnoteRef/>
      </w:r>
      <w:r w:rsidR="00436A08" w:rsidRPr="00436A08">
        <w:rPr>
          <w:sz w:val="24"/>
          <w:lang w:val="pt-PT"/>
        </w:rPr>
        <w:t xml:space="preserve"> </w:t>
      </w:r>
      <w:r w:rsidR="00436A08" w:rsidRPr="00436A08">
        <w:rPr>
          <w:sz w:val="24"/>
          <w:lang w:val="pt-PT"/>
        </w:rPr>
        <w:tab/>
      </w:r>
      <w:r w:rsidRPr="00436A08">
        <w:rPr>
          <w:sz w:val="24"/>
          <w:lang w:val="pt-PT"/>
        </w:rPr>
        <w:t>Parecer 1/13 do Tribunal de Justiça de 14 de outubro de 2014, ECLI:EU:C:2014:2303.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08" w:rsidRPr="00436A08" w:rsidRDefault="00436A08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458/2018"/>
    <w:docVar w:name="dvlangue" w:val="PT"/>
    <w:docVar w:name="dvnumam" w:val="0"/>
    <w:docVar w:name="dvpe" w:val="630.396"/>
    <w:docVar w:name="dvrapporteur" w:val="Relatora: "/>
    <w:docVar w:name="dvtitre" w:val="Resolução legislativa do Parlamento Europeu, de ... de ... de 2019,_x000d__x000a_ sobre a proposta de decisão do Conselho que autoriza a Áustria, o Luxemburgo e a Roménia a aceitar, no interesse da União Europeia, a adesão da Bielorrússia e do Usbequistão à Convenção da Haia de 1980 sobre os Aspetos Civis do Rapto Internacional de Crianças (COM(2018)0530 – C8-0378/2018 – 2018/0279(NLE))"/>
  </w:docVars>
  <w:rsids>
    <w:rsidRoot w:val="009C5D0F"/>
    <w:rsid w:val="00002272"/>
    <w:rsid w:val="000232BE"/>
    <w:rsid w:val="000677B9"/>
    <w:rsid w:val="000E7DD9"/>
    <w:rsid w:val="0010095E"/>
    <w:rsid w:val="00125B37"/>
    <w:rsid w:val="002767FF"/>
    <w:rsid w:val="002B5493"/>
    <w:rsid w:val="00361C00"/>
    <w:rsid w:val="00395FA1"/>
    <w:rsid w:val="003C4933"/>
    <w:rsid w:val="003E15D4"/>
    <w:rsid w:val="00411CCE"/>
    <w:rsid w:val="0041666E"/>
    <w:rsid w:val="00421060"/>
    <w:rsid w:val="00436A08"/>
    <w:rsid w:val="00494A28"/>
    <w:rsid w:val="0050519A"/>
    <w:rsid w:val="005072A1"/>
    <w:rsid w:val="00514517"/>
    <w:rsid w:val="006037C0"/>
    <w:rsid w:val="00625FB6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C5D0F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23C5"/>
    <w:rsid w:val="00D834A0"/>
    <w:rsid w:val="00D91E21"/>
    <w:rsid w:val="00E0440F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7A96D9-F1BE-4F58-8084-9350B6A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 Gonçalves Margarida</dc:creator>
  <cp:keywords/>
  <cp:lastModifiedBy>GAMA Jorge Paulo</cp:lastModifiedBy>
  <cp:revision>2</cp:revision>
  <cp:lastPrinted>2004-11-19T15:42:00Z</cp:lastPrinted>
  <dcterms:created xsi:type="dcterms:W3CDTF">2019-10-18T10:18:00Z</dcterms:created>
  <dcterms:modified xsi:type="dcterms:W3CDTF">2019-10-18T10:18:00Z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A8-0458/2018</vt:lpwstr>
  </property>
  <property fmtid="{D5CDD505-2E9C-101B-9397-08002B2CF9AE}" pid="4" name="&lt;Type&gt;">
    <vt:lpwstr>RR</vt:lpwstr>
  </property>
</Properties>
</file>