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B7FD0" w:rsidTr="0010095E">
        <w:trPr>
          <w:trHeight w:hRule="exact" w:val="1418"/>
        </w:trPr>
        <w:tc>
          <w:tcPr>
            <w:tcW w:w="6804" w:type="dxa"/>
            <w:shd w:val="clear" w:color="auto" w:fill="auto"/>
            <w:vAlign w:val="center"/>
          </w:tcPr>
          <w:p w:rsidR="00751A4A" w:rsidRPr="003B7FD0" w:rsidRDefault="002E5D53" w:rsidP="0010095E">
            <w:pPr>
              <w:pStyle w:val="EPName"/>
              <w:rPr>
                <w:lang w:val="ro-RO"/>
              </w:rPr>
            </w:pPr>
            <w:r w:rsidRPr="003B7FD0">
              <w:rPr>
                <w:lang w:val="ro-RO"/>
              </w:rPr>
              <w:t>Parlamentul European</w:t>
            </w:r>
          </w:p>
          <w:p w:rsidR="00751A4A" w:rsidRPr="003B7FD0" w:rsidRDefault="00756632" w:rsidP="00756632">
            <w:pPr>
              <w:pStyle w:val="EPTerm"/>
              <w:rPr>
                <w:rStyle w:val="HideTWBExt"/>
                <w:noProof w:val="0"/>
                <w:vanish w:val="0"/>
                <w:color w:val="auto"/>
                <w:lang w:val="ro-RO"/>
              </w:rPr>
            </w:pPr>
            <w:r w:rsidRPr="003B7FD0">
              <w:rPr>
                <w:lang w:val="ro-RO"/>
              </w:rPr>
              <w:t>2014</w:t>
            </w:r>
            <w:r w:rsidR="00C941CB" w:rsidRPr="003B7FD0">
              <w:rPr>
                <w:lang w:val="ro-RO"/>
              </w:rPr>
              <w:t>-2019</w:t>
            </w:r>
          </w:p>
        </w:tc>
        <w:tc>
          <w:tcPr>
            <w:tcW w:w="2268" w:type="dxa"/>
            <w:shd w:val="clear" w:color="auto" w:fill="auto"/>
          </w:tcPr>
          <w:p w:rsidR="00751A4A" w:rsidRPr="003B7FD0" w:rsidRDefault="00DF118C"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3B7FD0" w:rsidRDefault="00D058B8" w:rsidP="00D058B8">
      <w:pPr>
        <w:pStyle w:val="LineTop"/>
        <w:rPr>
          <w:lang w:val="ro-RO"/>
        </w:rPr>
      </w:pPr>
    </w:p>
    <w:p w:rsidR="00680577" w:rsidRPr="003B7FD0" w:rsidRDefault="002E5D53" w:rsidP="00680577">
      <w:pPr>
        <w:pStyle w:val="ZSessionDoc"/>
        <w:rPr>
          <w:b/>
          <w:i w:val="0"/>
        </w:rPr>
      </w:pPr>
      <w:r w:rsidRPr="003B7FD0">
        <w:rPr>
          <w:b/>
          <w:i w:val="0"/>
        </w:rPr>
        <w:t>TEXTE ADOPTATE</w:t>
      </w:r>
    </w:p>
    <w:p w:rsidR="00D058B8" w:rsidRPr="003B7FD0" w:rsidRDefault="00D058B8" w:rsidP="00D058B8">
      <w:pPr>
        <w:pStyle w:val="LineBottom"/>
      </w:pPr>
    </w:p>
    <w:p w:rsidR="002E5D53" w:rsidRPr="003B7FD0" w:rsidRDefault="002E5D53" w:rsidP="002E5D53">
      <w:pPr>
        <w:pStyle w:val="ATHeading1"/>
        <w:rPr>
          <w:noProof w:val="0"/>
          <w:lang w:val="ro-RO"/>
        </w:rPr>
      </w:pPr>
      <w:bookmarkStart w:id="0" w:name="TANumber"/>
      <w:r w:rsidRPr="003B7FD0">
        <w:rPr>
          <w:noProof w:val="0"/>
          <w:lang w:val="ro-RO"/>
        </w:rPr>
        <w:t>P8_TA(2019)00</w:t>
      </w:r>
      <w:bookmarkEnd w:id="0"/>
      <w:r w:rsidR="003310AF" w:rsidRPr="003B7FD0">
        <w:rPr>
          <w:noProof w:val="0"/>
          <w:lang w:val="ro-RO"/>
        </w:rPr>
        <w:t>88</w:t>
      </w:r>
    </w:p>
    <w:p w:rsidR="002E5D53" w:rsidRPr="003B7FD0" w:rsidRDefault="002E5D53" w:rsidP="002E5D53">
      <w:pPr>
        <w:pStyle w:val="ATHeading2"/>
        <w:rPr>
          <w:noProof w:val="0"/>
          <w:lang w:val="ro-RO"/>
        </w:rPr>
      </w:pPr>
      <w:bookmarkStart w:id="1" w:name="title"/>
      <w:r w:rsidRPr="003B7FD0">
        <w:rPr>
          <w:noProof w:val="0"/>
          <w:lang w:val="ro-RO"/>
        </w:rPr>
        <w:t>Acordul de liber schimb între UE și Singapore</w:t>
      </w:r>
      <w:bookmarkEnd w:id="1"/>
      <w:r w:rsidRPr="003B7FD0">
        <w:rPr>
          <w:noProof w:val="0"/>
          <w:lang w:val="ro-RO"/>
        </w:rPr>
        <w:t xml:space="preserve"> </w:t>
      </w:r>
      <w:bookmarkStart w:id="2" w:name="Etoiles"/>
      <w:r w:rsidRPr="003B7FD0">
        <w:rPr>
          <w:noProof w:val="0"/>
          <w:lang w:val="ro-RO"/>
        </w:rPr>
        <w:t>***</w:t>
      </w:r>
      <w:bookmarkEnd w:id="2"/>
    </w:p>
    <w:p w:rsidR="002E5D53" w:rsidRPr="003B7FD0" w:rsidRDefault="002E5D53" w:rsidP="002E5D53">
      <w:pPr>
        <w:rPr>
          <w:i/>
          <w:vanish/>
        </w:rPr>
      </w:pPr>
      <w:r w:rsidRPr="003B7FD0">
        <w:rPr>
          <w:i/>
        </w:rPr>
        <w:fldChar w:fldCharType="begin"/>
      </w:r>
      <w:r w:rsidRPr="003B7FD0">
        <w:rPr>
          <w:i/>
        </w:rPr>
        <w:instrText xml:space="preserve"> TC"(</w:instrText>
      </w:r>
      <w:bookmarkStart w:id="3" w:name="DocNumber"/>
      <w:r w:rsidRPr="003B7FD0">
        <w:rPr>
          <w:i/>
        </w:rPr>
        <w:instrText>A8-0053/2019</w:instrText>
      </w:r>
      <w:bookmarkEnd w:id="3"/>
      <w:r w:rsidRPr="003B7FD0">
        <w:rPr>
          <w:i/>
        </w:rPr>
        <w:instrText xml:space="preserve"> - Raportor: David Martin)"\l3 \n&gt; \* MERGEFORMAT </w:instrText>
      </w:r>
      <w:r w:rsidRPr="003B7FD0">
        <w:rPr>
          <w:i/>
        </w:rPr>
        <w:fldChar w:fldCharType="end"/>
      </w:r>
    </w:p>
    <w:p w:rsidR="002E5D53" w:rsidRPr="003B7FD0" w:rsidRDefault="002E5D53" w:rsidP="002E5D53">
      <w:pPr>
        <w:rPr>
          <w:vanish/>
        </w:rPr>
      </w:pPr>
      <w:bookmarkStart w:id="4" w:name="Commission"/>
      <w:r w:rsidRPr="003B7FD0">
        <w:rPr>
          <w:vanish/>
        </w:rPr>
        <w:t>Comisia pentru comerț internațional</w:t>
      </w:r>
      <w:bookmarkEnd w:id="4"/>
    </w:p>
    <w:p w:rsidR="002E5D53" w:rsidRPr="003B7FD0" w:rsidRDefault="002E5D53" w:rsidP="002E5D53">
      <w:pPr>
        <w:rPr>
          <w:vanish/>
        </w:rPr>
      </w:pPr>
      <w:bookmarkStart w:id="5" w:name="PE"/>
      <w:r w:rsidRPr="003B7FD0">
        <w:rPr>
          <w:vanish/>
        </w:rPr>
        <w:t>PE627.711</w:t>
      </w:r>
      <w:bookmarkEnd w:id="5"/>
    </w:p>
    <w:p w:rsidR="002E5D53" w:rsidRPr="003B7FD0" w:rsidRDefault="002E5D53" w:rsidP="002E5D53">
      <w:pPr>
        <w:pStyle w:val="ATHeading3"/>
        <w:rPr>
          <w:noProof w:val="0"/>
          <w:lang w:val="ro-RO"/>
        </w:rPr>
      </w:pPr>
      <w:bookmarkStart w:id="6" w:name="Sujet"/>
      <w:r w:rsidRPr="003B7FD0">
        <w:rPr>
          <w:noProof w:val="0"/>
          <w:lang w:val="ro-RO"/>
        </w:rPr>
        <w:t xml:space="preserve">Rezoluția legislativă a Parlamentului European din </w:t>
      </w:r>
      <w:r w:rsidR="003066B3" w:rsidRPr="003B7FD0">
        <w:rPr>
          <w:noProof w:val="0"/>
          <w:lang w:val="ro-RO"/>
        </w:rPr>
        <w:t>13</w:t>
      </w:r>
      <w:r w:rsidRPr="003B7FD0">
        <w:rPr>
          <w:noProof w:val="0"/>
          <w:lang w:val="ro-RO"/>
        </w:rPr>
        <w:t xml:space="preserve"> februarie 2019 referitoare la proiectul de decizie a Consiliului privind încheierea Acordului de liber schimb între Uniunea Europeană și Republica Singapore</w:t>
      </w:r>
      <w:bookmarkEnd w:id="6"/>
      <w:r w:rsidRPr="003B7FD0">
        <w:rPr>
          <w:noProof w:val="0"/>
          <w:lang w:val="ro-RO"/>
        </w:rPr>
        <w:t xml:space="preserve"> </w:t>
      </w:r>
      <w:bookmarkStart w:id="7" w:name="References"/>
      <w:r w:rsidRPr="003B7FD0">
        <w:rPr>
          <w:noProof w:val="0"/>
          <w:lang w:val="ro-RO"/>
        </w:rPr>
        <w:t>(07971/2018 – C8-0446/2018 – 2018/0093(NLE))</w:t>
      </w:r>
      <w:bookmarkEnd w:id="7"/>
    </w:p>
    <w:p w:rsidR="002E5D53" w:rsidRPr="003B7FD0" w:rsidRDefault="002E5D53" w:rsidP="002E5D53"/>
    <w:p w:rsidR="00520FCB" w:rsidRPr="003B7FD0" w:rsidRDefault="00520FCB" w:rsidP="00520FCB">
      <w:pPr>
        <w:pStyle w:val="Normal12Bold"/>
      </w:pPr>
      <w:bookmarkStart w:id="8" w:name="TextBodyBegin"/>
      <w:bookmarkEnd w:id="8"/>
      <w:r w:rsidRPr="003B7FD0">
        <w:t>(Procedura de aprobare)</w:t>
      </w:r>
    </w:p>
    <w:p w:rsidR="00520FCB" w:rsidRPr="003B7FD0" w:rsidRDefault="00520FCB" w:rsidP="00520FCB">
      <w:pPr>
        <w:pStyle w:val="Normal12"/>
      </w:pPr>
      <w:r w:rsidRPr="003B7FD0">
        <w:rPr>
          <w:i/>
        </w:rPr>
        <w:t>Parlamentul European,</w:t>
      </w:r>
    </w:p>
    <w:p w:rsidR="00520FCB" w:rsidRPr="003B7FD0" w:rsidRDefault="00520FCB" w:rsidP="00520FCB">
      <w:pPr>
        <w:pStyle w:val="Normal12Hanging"/>
      </w:pPr>
      <w:r w:rsidRPr="003B7FD0">
        <w:t>–</w:t>
      </w:r>
      <w:r w:rsidRPr="003B7FD0">
        <w:tab/>
        <w:t>având în vedere proiectul de decizie a Consiliului (07971/2018),</w:t>
      </w:r>
    </w:p>
    <w:p w:rsidR="00520FCB" w:rsidRPr="003B7FD0" w:rsidRDefault="00520FCB" w:rsidP="00520FCB">
      <w:pPr>
        <w:pStyle w:val="Normal12Hanging"/>
      </w:pPr>
      <w:r w:rsidRPr="003B7FD0">
        <w:t>–</w:t>
      </w:r>
      <w:r w:rsidRPr="003B7FD0">
        <w:tab/>
        <w:t>având în vedere proiectul de Acord de liber schimb între Uniunea Europeană și Republica Singapore (07972/2018),</w:t>
      </w:r>
    </w:p>
    <w:p w:rsidR="00520FCB" w:rsidRPr="003B7FD0" w:rsidRDefault="00520FCB" w:rsidP="00520FCB">
      <w:pPr>
        <w:pStyle w:val="Normal12Hanging"/>
      </w:pPr>
      <w:r w:rsidRPr="003B7FD0">
        <w:t>–</w:t>
      </w:r>
      <w:r w:rsidRPr="003B7FD0">
        <w:tab/>
        <w:t>având în vedere cererea de aprobare prezentată de Consiliu în conformitate cu articolul 91, articolul 100 alineatul (2), articolul 207 alineatul (4), articolul 218 alineatul (6) al doilea paragraf litera (a) punctul (v) și articolul 218 alineatul (7) din Tratatul privind funcționarea Uniunii Europene (C8-0446/2018),</w:t>
      </w:r>
    </w:p>
    <w:p w:rsidR="00520FCB" w:rsidRPr="003B7FD0" w:rsidRDefault="00520FCB" w:rsidP="00520FCB">
      <w:pPr>
        <w:pStyle w:val="Normal12Hanging"/>
      </w:pPr>
      <w:r w:rsidRPr="003B7FD0">
        <w:t>–</w:t>
      </w:r>
      <w:r w:rsidRPr="003B7FD0">
        <w:tab/>
        <w:t>având în vedere avizul Curții de Justiție a Uniunii Europene din 16 mai 2017</w:t>
      </w:r>
      <w:r w:rsidRPr="003B7FD0">
        <w:rPr>
          <w:rStyle w:val="FootnoteReference"/>
        </w:rPr>
        <w:footnoteReference w:id="1"/>
      </w:r>
      <w:r w:rsidRPr="003B7FD0">
        <w:t>,</w:t>
      </w:r>
    </w:p>
    <w:p w:rsidR="00520FCB" w:rsidRPr="003B7FD0" w:rsidRDefault="00520FCB" w:rsidP="00520FCB">
      <w:pPr>
        <w:pStyle w:val="Normal12Hanging"/>
      </w:pPr>
      <w:r w:rsidRPr="003B7FD0">
        <w:t>–</w:t>
      </w:r>
      <w:r w:rsidRPr="003B7FD0">
        <w:tab/>
        <w:t xml:space="preserve">având în vedere Rezoluția sa fără caracter legislativ din </w:t>
      </w:r>
      <w:r w:rsidR="003066B3" w:rsidRPr="003B7FD0">
        <w:t>13</w:t>
      </w:r>
      <w:r w:rsidR="00B40E1C" w:rsidRPr="003B7FD0">
        <w:t xml:space="preserve"> februarie 2019</w:t>
      </w:r>
      <w:r w:rsidRPr="003B7FD0">
        <w:rPr>
          <w:rStyle w:val="FootnoteReference"/>
          <w:szCs w:val="24"/>
        </w:rPr>
        <w:footnoteReference w:id="2"/>
      </w:r>
      <w:r w:rsidRPr="003B7FD0">
        <w:t xml:space="preserve"> referitoare la proiectul de decizie,</w:t>
      </w:r>
    </w:p>
    <w:p w:rsidR="00520FCB" w:rsidRPr="003B7FD0" w:rsidRDefault="00520FCB" w:rsidP="00520FCB">
      <w:pPr>
        <w:pStyle w:val="Normal12Hanging"/>
      </w:pPr>
      <w:r w:rsidRPr="003B7FD0">
        <w:t>–</w:t>
      </w:r>
      <w:r w:rsidRPr="003B7FD0">
        <w:tab/>
        <w:t>având în vedere articolul 99 alineatele (1) și (4) și articolul 108 alineatul (7) din Regulamentul său de procedură,</w:t>
      </w:r>
    </w:p>
    <w:p w:rsidR="00520FCB" w:rsidRPr="003B7FD0" w:rsidRDefault="00520FCB" w:rsidP="00520FCB">
      <w:pPr>
        <w:pStyle w:val="Normal12Hanging"/>
      </w:pPr>
      <w:r w:rsidRPr="003B7FD0">
        <w:t>–</w:t>
      </w:r>
      <w:r w:rsidRPr="003B7FD0">
        <w:tab/>
        <w:t>având în vedere recomandarea Comisiei pentru comerț internațional (A8-0053/2019),</w:t>
      </w:r>
    </w:p>
    <w:p w:rsidR="00520FCB" w:rsidRPr="003B7FD0" w:rsidRDefault="00520FCB" w:rsidP="00520FCB">
      <w:pPr>
        <w:pStyle w:val="Normal12Hanging"/>
      </w:pPr>
      <w:r w:rsidRPr="003B7FD0">
        <w:t>1.</w:t>
      </w:r>
      <w:r w:rsidRPr="003B7FD0">
        <w:tab/>
        <w:t>aprobă încheierea acordului;</w:t>
      </w:r>
    </w:p>
    <w:p w:rsidR="00520FCB" w:rsidRPr="003B7FD0" w:rsidRDefault="00520FCB" w:rsidP="00520FCB">
      <w:pPr>
        <w:pStyle w:val="BodyTextIndent"/>
        <w:rPr>
          <w:i/>
          <w:szCs w:val="24"/>
        </w:rPr>
      </w:pPr>
      <w:r w:rsidRPr="003B7FD0">
        <w:t>2.</w:t>
      </w:r>
      <w:r w:rsidRPr="003B7FD0">
        <w:tab/>
        <w:t>încredințează Președintelui sarcina de a transmite poziția Parlamentului Consiliului și Comisiei, precum și guvernelor și parlamentelor statelor membre și Republicii Singapore.</w:t>
      </w:r>
    </w:p>
    <w:p w:rsidR="00520FCB" w:rsidRPr="003B7FD0" w:rsidRDefault="00520FCB" w:rsidP="00520FCB">
      <w:pPr>
        <w:pStyle w:val="Normal12Hanging"/>
      </w:pPr>
    </w:p>
    <w:p w:rsidR="00520FCB" w:rsidRPr="003B7FD0" w:rsidRDefault="00520FCB" w:rsidP="00520FCB"/>
    <w:p w:rsidR="00E365E1" w:rsidRPr="003B7FD0" w:rsidRDefault="00E365E1" w:rsidP="00520FCB">
      <w:bookmarkStart w:id="10" w:name="TextBodyEnd"/>
      <w:bookmarkEnd w:id="10"/>
    </w:p>
    <w:sectPr w:rsidR="00E365E1" w:rsidRPr="003B7FD0" w:rsidSect="0064193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53" w:rsidRPr="00641933" w:rsidRDefault="002E5D53">
      <w:r w:rsidRPr="00641933">
        <w:separator/>
      </w:r>
    </w:p>
  </w:endnote>
  <w:endnote w:type="continuationSeparator" w:id="0">
    <w:p w:rsidR="002E5D53" w:rsidRPr="00641933" w:rsidRDefault="002E5D53">
      <w:r w:rsidRPr="006419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33" w:rsidRPr="00641933" w:rsidRDefault="00641933">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33" w:rsidRPr="00641933" w:rsidRDefault="00641933">
    <w:pPr>
      <w:pStyle w:val="Foo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33" w:rsidRPr="00641933" w:rsidRDefault="00641933">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53" w:rsidRPr="00641933" w:rsidRDefault="002E5D53">
      <w:r w:rsidRPr="00641933">
        <w:separator/>
      </w:r>
    </w:p>
  </w:footnote>
  <w:footnote w:type="continuationSeparator" w:id="0">
    <w:p w:rsidR="002E5D53" w:rsidRPr="00641933" w:rsidRDefault="002E5D53">
      <w:r w:rsidRPr="00641933">
        <w:continuationSeparator/>
      </w:r>
    </w:p>
  </w:footnote>
  <w:footnote w:id="1">
    <w:p w:rsidR="00520FCB" w:rsidRPr="00641933" w:rsidRDefault="00520FCB" w:rsidP="00641933">
      <w:pPr>
        <w:pStyle w:val="FootnoteText"/>
        <w:ind w:left="567" w:hanging="567"/>
        <w:rPr>
          <w:sz w:val="24"/>
          <w:lang w:val="ro-RO"/>
        </w:rPr>
      </w:pPr>
      <w:r w:rsidRPr="00641933">
        <w:rPr>
          <w:rStyle w:val="FootnoteReference"/>
          <w:sz w:val="24"/>
          <w:lang w:val="ro-RO"/>
        </w:rPr>
        <w:footnoteRef/>
      </w:r>
      <w:r w:rsidR="00641933" w:rsidRPr="00641933">
        <w:rPr>
          <w:sz w:val="24"/>
          <w:lang w:val="ro-RO"/>
        </w:rPr>
        <w:t xml:space="preserve"> </w:t>
      </w:r>
      <w:r w:rsidR="00641933" w:rsidRPr="00641933">
        <w:rPr>
          <w:sz w:val="24"/>
          <w:lang w:val="ro-RO"/>
        </w:rPr>
        <w:tab/>
      </w:r>
      <w:r w:rsidRPr="00641933">
        <w:rPr>
          <w:sz w:val="24"/>
          <w:lang w:val="ro-RO"/>
        </w:rPr>
        <w:t>Avizul Curții de Justiție din 16 mai 2017, 2/15, ECLI:EU:C:2017:376.</w:t>
      </w:r>
    </w:p>
  </w:footnote>
  <w:footnote w:id="2">
    <w:p w:rsidR="00520FCB" w:rsidRPr="00641933" w:rsidRDefault="00520FCB" w:rsidP="00641933">
      <w:pPr>
        <w:pStyle w:val="FootnoteText"/>
        <w:ind w:left="567" w:hanging="567"/>
        <w:rPr>
          <w:sz w:val="24"/>
          <w:lang w:val="ro-RO"/>
        </w:rPr>
      </w:pPr>
      <w:r w:rsidRPr="00641933">
        <w:rPr>
          <w:rStyle w:val="FootnoteReference"/>
          <w:sz w:val="24"/>
          <w:lang w:val="ro-RO"/>
        </w:rPr>
        <w:footnoteRef/>
      </w:r>
      <w:r w:rsidR="00641933" w:rsidRPr="00641933">
        <w:rPr>
          <w:sz w:val="24"/>
          <w:lang w:val="ro-RO"/>
        </w:rPr>
        <w:t xml:space="preserve"> </w:t>
      </w:r>
      <w:r w:rsidR="00641933" w:rsidRPr="00641933">
        <w:rPr>
          <w:sz w:val="24"/>
          <w:lang w:val="ro-RO"/>
        </w:rPr>
        <w:tab/>
      </w:r>
      <w:r w:rsidRPr="00641933">
        <w:rPr>
          <w:sz w:val="24"/>
          <w:lang w:val="ro-RO"/>
        </w:rPr>
        <w:t>Texte adoptate, P8_TA</w:t>
      </w:r>
      <w:bookmarkStart w:id="9" w:name="_GoBack"/>
      <w:bookmarkEnd w:id="9"/>
      <w:r w:rsidRPr="00641933">
        <w:rPr>
          <w:sz w:val="24"/>
          <w:lang w:val="ro-RO"/>
        </w:rPr>
        <w:t>(</w:t>
      </w:r>
      <w:r w:rsidR="003066B3">
        <w:rPr>
          <w:sz w:val="24"/>
          <w:lang w:val="ro-RO"/>
        </w:rPr>
        <w:t>2019</w:t>
      </w:r>
      <w:r w:rsidRPr="003310AF">
        <w:rPr>
          <w:sz w:val="24"/>
          <w:lang w:val="ro-RO"/>
        </w:rPr>
        <w:t>)00</w:t>
      </w:r>
      <w:r w:rsidR="003310AF" w:rsidRPr="003310AF">
        <w:rPr>
          <w:sz w:val="24"/>
          <w:lang w:val="ro-RO"/>
        </w:rPr>
        <w:t>89</w:t>
      </w:r>
      <w:r w:rsidRPr="003310AF">
        <w:rPr>
          <w:sz w:val="24"/>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33" w:rsidRPr="00641933" w:rsidRDefault="00641933">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33" w:rsidRPr="00641933" w:rsidRDefault="00641933">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33" w:rsidRPr="00641933" w:rsidRDefault="00641933">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53/2019"/>
    <w:docVar w:name="dvlangue" w:val="RO"/>
    <w:docVar w:name="dvnumam" w:val="0"/>
    <w:docVar w:name="dvpe" w:val="627.711"/>
    <w:docVar w:name="dvrapporteur" w:val="Raportor: "/>
    <w:docVar w:name="dvtitre" w:val="Rezoluția legislativă a Parlamentului European din 12 februarie 2019 referitoare la proiectul de decizie a Consiliului privind încheierea Acordului de liber schimb între Uniunea Europeană și Republica Singapore(07971/2018 – C8-0446/2018 – 2018/0093(NLE))"/>
  </w:docVars>
  <w:rsids>
    <w:rsidRoot w:val="002E5D53"/>
    <w:rsid w:val="00002272"/>
    <w:rsid w:val="000677B9"/>
    <w:rsid w:val="000E7DD9"/>
    <w:rsid w:val="0010095E"/>
    <w:rsid w:val="00125B37"/>
    <w:rsid w:val="002767FF"/>
    <w:rsid w:val="002B5493"/>
    <w:rsid w:val="002E5D53"/>
    <w:rsid w:val="003066B3"/>
    <w:rsid w:val="003310AF"/>
    <w:rsid w:val="00361C00"/>
    <w:rsid w:val="00395FA1"/>
    <w:rsid w:val="003B7FD0"/>
    <w:rsid w:val="003E15D4"/>
    <w:rsid w:val="00411CCE"/>
    <w:rsid w:val="0041666E"/>
    <w:rsid w:val="00421060"/>
    <w:rsid w:val="00494A28"/>
    <w:rsid w:val="0050519A"/>
    <w:rsid w:val="005072A1"/>
    <w:rsid w:val="00514517"/>
    <w:rsid w:val="00520FCB"/>
    <w:rsid w:val="006037C0"/>
    <w:rsid w:val="00641933"/>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40E1C"/>
    <w:rsid w:val="00B558F0"/>
    <w:rsid w:val="00BC0E7C"/>
    <w:rsid w:val="00BD7BD8"/>
    <w:rsid w:val="00C05BFE"/>
    <w:rsid w:val="00C23CD4"/>
    <w:rsid w:val="00C941CB"/>
    <w:rsid w:val="00C942DC"/>
    <w:rsid w:val="00CC2357"/>
    <w:rsid w:val="00D058B8"/>
    <w:rsid w:val="00D834A0"/>
    <w:rsid w:val="00D91E21"/>
    <w:rsid w:val="00DF118C"/>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AEC8422-D6B4-43CE-A4B1-D1CC23C2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BodyTextIndent">
    <w:name w:val="Body Text Indent"/>
    <w:basedOn w:val="Normal"/>
    <w:link w:val="BodyTextIndentChar"/>
    <w:unhideWhenUsed/>
    <w:rsid w:val="00520FCB"/>
    <w:pPr>
      <w:widowControl/>
      <w:tabs>
        <w:tab w:val="left" w:pos="-720"/>
        <w:tab w:val="left" w:pos="56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BodyTextIndentChar">
    <w:name w:val="Body Text Indent Char"/>
    <w:basedOn w:val="DefaultParagraphFont"/>
    <w:link w:val="BodyTextIndent"/>
    <w:rsid w:val="00520FCB"/>
    <w:rPr>
      <w:sz w:val="24"/>
      <w:lang w:val="ro-RO"/>
    </w:rPr>
  </w:style>
  <w:style w:type="paragraph" w:styleId="BalloonText">
    <w:name w:val="Balloon Text"/>
    <w:basedOn w:val="Normal"/>
    <w:link w:val="BalloonTextChar"/>
    <w:rsid w:val="003066B3"/>
    <w:rPr>
      <w:rFonts w:ascii="Segoe UI" w:hAnsi="Segoe UI" w:cs="Segoe UI"/>
      <w:sz w:val="18"/>
      <w:szCs w:val="18"/>
    </w:rPr>
  </w:style>
  <w:style w:type="character" w:customStyle="1" w:styleId="BalloonTextChar">
    <w:name w:val="Balloon Text Char"/>
    <w:basedOn w:val="DefaultParagraphFont"/>
    <w:link w:val="BalloonText"/>
    <w:rsid w:val="003066B3"/>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1430</Characters>
  <Application>Microsoft Office Word</Application>
  <DocSecurity>0</DocSecurity>
  <Lines>42</Lines>
  <Paragraphs>34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ROESCU Daniel</dc:creator>
  <cp:keywords/>
  <cp:lastModifiedBy>ROESCU Daniel</cp:lastModifiedBy>
  <cp:revision>2</cp:revision>
  <cp:lastPrinted>2004-11-19T15:42:00Z</cp:lastPrinted>
  <dcterms:created xsi:type="dcterms:W3CDTF">2019-12-13T10:41:00Z</dcterms:created>
  <dcterms:modified xsi:type="dcterms:W3CDTF">2019-12-13T10:41:00Z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A8-0053/2019</vt:lpwstr>
  </property>
  <property fmtid="{D5CDD505-2E9C-101B-9397-08002B2CF9AE}" pid="4" name="&lt;Type&gt;">
    <vt:lpwstr>RR</vt:lpwstr>
  </property>
</Properties>
</file>