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242A63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242A63" w:rsidRDefault="00EA6C42" w:rsidP="0010095E">
            <w:pPr>
              <w:pStyle w:val="EPName"/>
              <w:rPr>
                <w:lang w:val="sv-SE"/>
              </w:rPr>
            </w:pPr>
            <w:r w:rsidRPr="00242A63">
              <w:rPr>
                <w:lang w:val="sv-SE"/>
              </w:rPr>
              <w:t>Europaparlamentet</w:t>
            </w:r>
          </w:p>
          <w:p w:rsidR="00751A4A" w:rsidRPr="00242A63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sv-SE"/>
              </w:rPr>
            </w:pPr>
            <w:r w:rsidRPr="00242A63">
              <w:rPr>
                <w:lang w:val="sv-SE"/>
              </w:rPr>
              <w:t>2014</w:t>
            </w:r>
            <w:r w:rsidR="00C941CB" w:rsidRPr="00242A63">
              <w:rPr>
                <w:lang w:val="sv-SE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242A63" w:rsidRDefault="000D7F6A" w:rsidP="0010095E">
            <w:pPr>
              <w:pStyle w:val="EPLogo"/>
            </w:pPr>
            <w:r w:rsidRPr="00242A63">
              <w:rPr>
                <w:noProof/>
                <w:lang w:val="en-GB"/>
              </w:rPr>
              <w:drawing>
                <wp:inline distT="0" distB="0" distL="0" distR="0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242A63" w:rsidRDefault="00D058B8" w:rsidP="00D058B8">
      <w:pPr>
        <w:pStyle w:val="LineTop"/>
        <w:rPr>
          <w:lang w:val="sv-SE"/>
        </w:rPr>
      </w:pPr>
    </w:p>
    <w:p w:rsidR="00680577" w:rsidRPr="00242A63" w:rsidRDefault="00EA6C42" w:rsidP="00680577">
      <w:pPr>
        <w:pStyle w:val="ZSessionDoc"/>
        <w:rPr>
          <w:b/>
          <w:i w:val="0"/>
        </w:rPr>
      </w:pPr>
      <w:r w:rsidRPr="00242A63">
        <w:rPr>
          <w:b/>
          <w:i w:val="0"/>
        </w:rPr>
        <w:t>ANTAGNA TEXTER</w:t>
      </w:r>
    </w:p>
    <w:p w:rsidR="00D058B8" w:rsidRPr="00242A63" w:rsidRDefault="00D058B8" w:rsidP="00D058B8">
      <w:pPr>
        <w:pStyle w:val="LineBottom"/>
      </w:pPr>
    </w:p>
    <w:p w:rsidR="00EA6C42" w:rsidRPr="00242A63" w:rsidRDefault="00EA6C42" w:rsidP="00EA6C42">
      <w:pPr>
        <w:pStyle w:val="ATHeading1"/>
        <w:rPr>
          <w:noProof w:val="0"/>
          <w:lang w:val="sv-SE"/>
        </w:rPr>
      </w:pPr>
      <w:bookmarkStart w:id="0" w:name="TANumber"/>
      <w:r w:rsidRPr="00242A63">
        <w:rPr>
          <w:noProof w:val="0"/>
          <w:lang w:val="sv-SE"/>
        </w:rPr>
        <w:t>P8_TA(2019)</w:t>
      </w:r>
      <w:r w:rsidR="00E21B78" w:rsidRPr="00242A63">
        <w:rPr>
          <w:noProof w:val="0"/>
          <w:lang w:val="sv-SE"/>
        </w:rPr>
        <w:t>0306</w:t>
      </w:r>
      <w:bookmarkEnd w:id="0"/>
    </w:p>
    <w:p w:rsidR="00EA6C42" w:rsidRPr="00242A63" w:rsidRDefault="00EA6C42" w:rsidP="00EA6C42">
      <w:pPr>
        <w:pStyle w:val="ATHeading2"/>
        <w:rPr>
          <w:noProof w:val="0"/>
          <w:lang w:val="sv-SE"/>
        </w:rPr>
      </w:pPr>
      <w:bookmarkStart w:id="1" w:name="title"/>
      <w:r w:rsidRPr="00242A63">
        <w:rPr>
          <w:noProof w:val="0"/>
          <w:lang w:val="sv-SE"/>
        </w:rPr>
        <w:t>Gödselprodukter från EU</w:t>
      </w:r>
      <w:bookmarkEnd w:id="1"/>
      <w:r w:rsidRPr="00242A63">
        <w:rPr>
          <w:noProof w:val="0"/>
          <w:lang w:val="sv-SE"/>
        </w:rPr>
        <w:t xml:space="preserve"> </w:t>
      </w:r>
      <w:bookmarkStart w:id="2" w:name="Etoiles"/>
      <w:r w:rsidRPr="00242A63">
        <w:rPr>
          <w:noProof w:val="0"/>
          <w:lang w:val="sv-SE"/>
        </w:rPr>
        <w:t>***I</w:t>
      </w:r>
      <w:bookmarkStart w:id="3" w:name="_GoBack"/>
      <w:bookmarkEnd w:id="2"/>
      <w:bookmarkEnd w:id="3"/>
    </w:p>
    <w:p w:rsidR="00EA6C42" w:rsidRPr="00242A63" w:rsidRDefault="00EA6C42" w:rsidP="00EA6C42">
      <w:pPr>
        <w:rPr>
          <w:i/>
          <w:vanish/>
        </w:rPr>
      </w:pPr>
      <w:r w:rsidRPr="00242A63">
        <w:rPr>
          <w:i/>
        </w:rPr>
        <w:fldChar w:fldCharType="begin"/>
      </w:r>
      <w:r w:rsidRPr="00242A63">
        <w:rPr>
          <w:i/>
        </w:rPr>
        <w:instrText xml:space="preserve"> TC"(</w:instrText>
      </w:r>
      <w:bookmarkStart w:id="4" w:name="DocNumber"/>
      <w:r w:rsidRPr="00242A63">
        <w:rPr>
          <w:i/>
        </w:rPr>
        <w:instrText>A8-0270/2017</w:instrText>
      </w:r>
      <w:bookmarkEnd w:id="4"/>
      <w:r w:rsidRPr="00242A63">
        <w:rPr>
          <w:i/>
        </w:rPr>
        <w:instrText xml:space="preserve"> - Föredragande: </w:instrText>
      </w:r>
      <w:r w:rsidR="0031025B" w:rsidRPr="00242A63">
        <w:rPr>
          <w:i/>
        </w:rPr>
        <w:instrText>Mihai Ţurcanu</w:instrText>
      </w:r>
      <w:r w:rsidRPr="00242A63">
        <w:rPr>
          <w:i/>
        </w:rPr>
        <w:instrText xml:space="preserve">)"\l3 \n&gt; \* MERGEFORMAT </w:instrText>
      </w:r>
      <w:r w:rsidRPr="00242A63">
        <w:rPr>
          <w:i/>
        </w:rPr>
        <w:fldChar w:fldCharType="end"/>
      </w:r>
    </w:p>
    <w:p w:rsidR="00EA6C42" w:rsidRPr="00242A63" w:rsidRDefault="00EA6C42" w:rsidP="00EA6C42">
      <w:pPr>
        <w:rPr>
          <w:vanish/>
        </w:rPr>
      </w:pPr>
      <w:bookmarkStart w:id="5" w:name="Commission"/>
      <w:r w:rsidRPr="00242A63">
        <w:rPr>
          <w:vanish/>
        </w:rPr>
        <w:t>Utskottet för den inre marknaden och konsumentskydd</w:t>
      </w:r>
      <w:bookmarkEnd w:id="5"/>
    </w:p>
    <w:p w:rsidR="00EA6C42" w:rsidRPr="00242A63" w:rsidRDefault="00EA6C42" w:rsidP="00EA6C42">
      <w:pPr>
        <w:rPr>
          <w:vanish/>
        </w:rPr>
      </w:pPr>
      <w:bookmarkStart w:id="6" w:name="PE"/>
      <w:r w:rsidRPr="00242A63">
        <w:rPr>
          <w:vanish/>
        </w:rPr>
        <w:t>PE599.728</w:t>
      </w:r>
      <w:bookmarkEnd w:id="6"/>
    </w:p>
    <w:p w:rsidR="00EA6C42" w:rsidRPr="00242A63" w:rsidRDefault="00EA6C42" w:rsidP="00EA6C42">
      <w:pPr>
        <w:pStyle w:val="ATHeading3"/>
        <w:rPr>
          <w:noProof w:val="0"/>
          <w:lang w:val="sv-SE"/>
        </w:rPr>
      </w:pPr>
      <w:bookmarkStart w:id="7" w:name="Sujet"/>
      <w:r w:rsidRPr="00242A63">
        <w:rPr>
          <w:noProof w:val="0"/>
          <w:lang w:val="sv-SE"/>
        </w:rPr>
        <w:t xml:space="preserve">Europaparlamentets lagstiftningsresolution av den </w:t>
      </w:r>
      <w:r w:rsidR="00E77508" w:rsidRPr="00242A63">
        <w:rPr>
          <w:noProof w:val="0"/>
          <w:lang w:val="sv-SE"/>
        </w:rPr>
        <w:t>27 mars</w:t>
      </w:r>
      <w:r w:rsidRPr="00242A63">
        <w:rPr>
          <w:noProof w:val="0"/>
          <w:lang w:val="sv-SE"/>
        </w:rPr>
        <w:t xml:space="preserve"> 2019 om förslaget till Europaparlamentets och rådets förordning om fastställande av bestämmelser om tillhandahållande på marknaden av CE-märkta gödselprodukter och om ändring av förordning (EG) nr 1069/2009 och (EG) nr 1107/2009</w:t>
      </w:r>
      <w:bookmarkEnd w:id="7"/>
      <w:r w:rsidRPr="00242A63">
        <w:rPr>
          <w:noProof w:val="0"/>
          <w:lang w:val="sv-SE"/>
        </w:rPr>
        <w:t xml:space="preserve"> </w:t>
      </w:r>
      <w:bookmarkStart w:id="8" w:name="References"/>
      <w:r w:rsidRPr="00242A63">
        <w:rPr>
          <w:noProof w:val="0"/>
          <w:lang w:val="sv-SE"/>
        </w:rPr>
        <w:t>(COM(2016)0157 – C8–0123/2016 – 2016/0084(COD))</w:t>
      </w:r>
      <w:bookmarkEnd w:id="8"/>
    </w:p>
    <w:p w:rsidR="00EA6C42" w:rsidRPr="00242A63" w:rsidRDefault="00EA6C42" w:rsidP="00EA6C42"/>
    <w:p w:rsidR="00C10A76" w:rsidRPr="00242A63" w:rsidRDefault="00C10A76" w:rsidP="00C10A76">
      <w:pPr>
        <w:pStyle w:val="Normal12Bold"/>
      </w:pPr>
      <w:bookmarkStart w:id="9" w:name="TextBodyBegin"/>
      <w:bookmarkEnd w:id="9"/>
      <w:r w:rsidRPr="00242A63">
        <w:t>(Ordinarie lagstiftningsförfarande: första behandlingen)</w:t>
      </w:r>
    </w:p>
    <w:p w:rsidR="00C10A76" w:rsidRPr="00242A63" w:rsidRDefault="00C10A76" w:rsidP="00C10A76">
      <w:pPr>
        <w:pStyle w:val="Normal12"/>
      </w:pPr>
      <w:r w:rsidRPr="00242A63">
        <w:rPr>
          <w:i/>
        </w:rPr>
        <w:t>Europaparlamentet utfärdar denna resolution</w:t>
      </w:r>
    </w:p>
    <w:p w:rsidR="00C10A76" w:rsidRPr="00242A63" w:rsidRDefault="00C10A76" w:rsidP="00C10A76">
      <w:pPr>
        <w:pStyle w:val="Normal12Hanging"/>
      </w:pPr>
      <w:r w:rsidRPr="00242A63">
        <w:t>–</w:t>
      </w:r>
      <w:r w:rsidRPr="00242A63">
        <w:tab/>
        <w:t>med beaktande av kommissionens förslag till Europaparlamentet och rådet (COM(2016)0157),</w:t>
      </w:r>
    </w:p>
    <w:p w:rsidR="00C10A76" w:rsidRPr="00242A63" w:rsidRDefault="00C10A76" w:rsidP="00C10A76">
      <w:pPr>
        <w:pStyle w:val="Normal12Hanging"/>
      </w:pPr>
      <w:r w:rsidRPr="00242A63">
        <w:t>–</w:t>
      </w:r>
      <w:r w:rsidRPr="00242A63">
        <w:tab/>
        <w:t>med beaktande av artiklarna 294.2 och 114 i fördraget om Europeiska unionens funktionssätt, i enlighet med vilka kommissionen har lagt fram sitt förslag för parlamentet (C8-0123/2016),</w:t>
      </w:r>
    </w:p>
    <w:p w:rsidR="00C10A76" w:rsidRPr="00242A63" w:rsidRDefault="00C10A76" w:rsidP="00C10A76">
      <w:pPr>
        <w:pStyle w:val="Normal12Hanging"/>
      </w:pPr>
      <w:r w:rsidRPr="00242A63">
        <w:t>–</w:t>
      </w:r>
      <w:r w:rsidRPr="00242A63">
        <w:tab/>
        <w:t>med beaktande av artikel 294.3 i fördraget om Europeiska unionens funktionssätt,</w:t>
      </w:r>
    </w:p>
    <w:p w:rsidR="00C10A76" w:rsidRPr="00242A63" w:rsidRDefault="00C10A76" w:rsidP="00C10A76">
      <w:pPr>
        <w:pStyle w:val="Normal12Hanging"/>
        <w:rPr>
          <w:rFonts w:eastAsia="Calibri"/>
        </w:rPr>
      </w:pPr>
      <w:r w:rsidRPr="00242A63">
        <w:t>–</w:t>
      </w:r>
      <w:r w:rsidRPr="00242A63">
        <w:tab/>
      </w:r>
      <w:r w:rsidRPr="00242A63">
        <w:rPr>
          <w:snapToGrid w:val="0"/>
        </w:rPr>
        <w:t>med beaktande av</w:t>
      </w:r>
      <w:r w:rsidRPr="00242A63">
        <w:t xml:space="preserve"> Europeiska ekonomiska och sociala kommitténs yttrande</w:t>
      </w:r>
      <w:r w:rsidRPr="00242A63">
        <w:rPr>
          <w:rFonts w:eastAsia="Calibri"/>
          <w:vertAlign w:val="superscript"/>
        </w:rPr>
        <w:footnoteReference w:id="1"/>
      </w:r>
      <w:r w:rsidRPr="00242A63">
        <w:t>,</w:t>
      </w:r>
    </w:p>
    <w:p w:rsidR="00E77508" w:rsidRPr="00242A63" w:rsidRDefault="00E77508" w:rsidP="00C10A76">
      <w:pPr>
        <w:pStyle w:val="Normal12Hanging"/>
      </w:pPr>
      <w:r w:rsidRPr="00242A63">
        <w:t>–</w:t>
      </w:r>
      <w:r w:rsidRPr="00242A63">
        <w:tab/>
        <w:t>med beaktande av den preliminära överenskommelse som godkänts av det ansvariga utskottet enligt artikel 69f.4 i arbetsordningen och det skriftliga åtagandet från rådets företrädare av den 12 december 2018 att godkänna parlamentets ståndpunkt i enlighet med artikel 294.4 i fördraget om Europeiska unionens funktionssätt,</w:t>
      </w:r>
    </w:p>
    <w:p w:rsidR="00C10A76" w:rsidRPr="00242A63" w:rsidRDefault="00C10A76" w:rsidP="00C10A76">
      <w:pPr>
        <w:pStyle w:val="Normal12Hanging"/>
      </w:pPr>
      <w:r w:rsidRPr="00242A63">
        <w:t>–</w:t>
      </w:r>
      <w:r w:rsidRPr="00242A63">
        <w:tab/>
        <w:t>med beaktande av artikel 59 i arbetsordningen,</w:t>
      </w:r>
    </w:p>
    <w:p w:rsidR="00C10A76" w:rsidRPr="00242A63" w:rsidRDefault="00C10A76" w:rsidP="00C10A76">
      <w:pPr>
        <w:pStyle w:val="Normal12Hanging"/>
      </w:pPr>
      <w:r w:rsidRPr="00242A63">
        <w:t>–</w:t>
      </w:r>
      <w:r w:rsidRPr="00242A63">
        <w:tab/>
        <w:t xml:space="preserve">med beaktande av betänkandet från utskottet för den inre marknaden och konsumentskydd samt yttrandena från utskottet för miljö, folkhälsa och livsmedelssäkerhet, utskottet för jordbruk och landsbygdens utveckling samt utskottet </w:t>
      </w:r>
      <w:r w:rsidRPr="00242A63">
        <w:lastRenderedPageBreak/>
        <w:t>för internationell handel (A8-0270/2017).</w:t>
      </w:r>
    </w:p>
    <w:p w:rsidR="00C10A76" w:rsidRPr="00242A63" w:rsidRDefault="00C10A76" w:rsidP="00C10A76">
      <w:pPr>
        <w:pStyle w:val="Normal12Hanging"/>
      </w:pPr>
      <w:r w:rsidRPr="00242A63">
        <w:t>1.</w:t>
      </w:r>
      <w:r w:rsidRPr="00242A63">
        <w:tab/>
        <w:t>Europaparlamentet antar nedanstående ståndpunkt vid första behandlingen</w:t>
      </w:r>
      <w:r w:rsidR="009D0800" w:rsidRPr="00242A63">
        <w:rPr>
          <w:rStyle w:val="FootnoteReference"/>
        </w:rPr>
        <w:footnoteReference w:id="2"/>
      </w:r>
      <w:r w:rsidRPr="00242A63">
        <w:t>.</w:t>
      </w:r>
    </w:p>
    <w:p w:rsidR="00C10A76" w:rsidRPr="00242A63" w:rsidRDefault="00C10A76" w:rsidP="00C10A76">
      <w:pPr>
        <w:pStyle w:val="Normal12Hanging"/>
      </w:pPr>
      <w:r w:rsidRPr="00242A63">
        <w:t>2.</w:t>
      </w:r>
      <w:r w:rsidRPr="00242A63">
        <w:tab/>
        <w:t>Europaparlamentet uppmanar kommissionen att på nytt lägga fram ärendet för parlamentet om den ersätter, väsentligt ändrar eller har för avsikt att väsentligt ändra sitt förslag.</w:t>
      </w:r>
    </w:p>
    <w:p w:rsidR="00C10A76" w:rsidRPr="00242A63" w:rsidRDefault="00C10A76" w:rsidP="00C10A76">
      <w:pPr>
        <w:pStyle w:val="Normal12Hanging"/>
      </w:pPr>
      <w:r w:rsidRPr="00242A63">
        <w:t>3.</w:t>
      </w:r>
      <w:r w:rsidRPr="00242A63">
        <w:tab/>
        <w:t>Europaparlamentet uppdrar åt talmannen att översända parlamentets ståndpunkt till rådet, kommissionen och de nationella parlamenten.</w:t>
      </w:r>
    </w:p>
    <w:p w:rsidR="00E365E1" w:rsidRPr="00242A63" w:rsidRDefault="00C10A76" w:rsidP="00CA3D78">
      <w:pPr>
        <w:pStyle w:val="AMNumberTabs"/>
        <w:keepNext/>
      </w:pPr>
      <w:r w:rsidRPr="00242A63">
        <w:br w:type="page"/>
      </w:r>
      <w:bookmarkStart w:id="10" w:name="TextBodyEnd"/>
      <w:bookmarkEnd w:id="10"/>
    </w:p>
    <w:p w:rsidR="00CA3D78" w:rsidRPr="00242A63" w:rsidRDefault="00CA3D78" w:rsidP="00CA3D78">
      <w:pPr>
        <w:pStyle w:val="AMNumberTabs"/>
        <w:keepNext/>
      </w:pPr>
      <w:r w:rsidRPr="00242A63">
        <w:rPr>
          <w:bCs/>
          <w:color w:val="000000"/>
        </w:rPr>
        <w:lastRenderedPageBreak/>
        <w:t>P8_TC1-COD(2016)0084</w:t>
      </w:r>
    </w:p>
    <w:p w:rsidR="000F610C" w:rsidRPr="00242A63" w:rsidRDefault="00CA3D78" w:rsidP="000F610C">
      <w:pPr>
        <w:pStyle w:val="typofdocument"/>
        <w:widowControl/>
        <w:spacing w:before="360" w:after="360" w:line="240" w:lineRule="auto"/>
        <w:rPr>
          <w:b/>
          <w:bCs/>
          <w:szCs w:val="22"/>
        </w:rPr>
      </w:pPr>
      <w:r w:rsidRPr="00242A63">
        <w:rPr>
          <w:b/>
          <w:bCs/>
        </w:rPr>
        <w:t xml:space="preserve">Europaparlamentets ståndpunkt fastställd vid första behandlingen den 27 mars 2019 inför antagandet av Europaparlamentets och rådets förordning (EU) 2019/… om </w:t>
      </w:r>
      <w:r w:rsidR="000F610C" w:rsidRPr="00242A63">
        <w:rPr>
          <w:b/>
        </w:rPr>
        <w:t xml:space="preserve">fastställande av bestämmelser om tillhandahållande på marknaden av </w:t>
      </w:r>
      <w:r w:rsidR="000F610C" w:rsidRPr="002A2E78">
        <w:rPr>
          <w:b/>
          <w:iCs/>
        </w:rPr>
        <w:t>EU</w:t>
      </w:r>
      <w:r w:rsidR="000F610C" w:rsidRPr="00242A63">
        <w:rPr>
          <w:b/>
        </w:rPr>
        <w:t>-gödselprodukter och om ändring av förordningarna (EG) nr 1069/2009 och (EG) nr 1107/2009</w:t>
      </w:r>
      <w:r w:rsidR="000F610C" w:rsidRPr="002A2E78">
        <w:rPr>
          <w:b/>
        </w:rPr>
        <w:t xml:space="preserve"> </w:t>
      </w:r>
      <w:r w:rsidR="000F610C" w:rsidRPr="002A2E78">
        <w:rPr>
          <w:b/>
          <w:bCs/>
        </w:rPr>
        <w:t xml:space="preserve">samt om upphävande av </w:t>
      </w:r>
      <w:r w:rsidR="000F610C" w:rsidRPr="002A2E78">
        <w:rPr>
          <w:b/>
          <w:bCs/>
          <w:iCs/>
        </w:rPr>
        <w:t>förordning</w:t>
      </w:r>
      <w:r w:rsidR="000F610C" w:rsidRPr="002A2E78">
        <w:rPr>
          <w:b/>
          <w:iCs/>
        </w:rPr>
        <w:t xml:space="preserve"> (EG) nr 2003/2003</w:t>
      </w:r>
    </w:p>
    <w:p w:rsidR="002A2E78" w:rsidRPr="008A2762" w:rsidRDefault="002A2E78" w:rsidP="002A2E78">
      <w:r w:rsidRPr="008A2762">
        <w:rPr>
          <w:i/>
          <w:lang w:eastAsia="en-US"/>
        </w:rPr>
        <w:t>(Eftersom det nåddes en överenskommelse mellan parlamentet och rådet, motsvarar parlamentets ståndpunkt den slutliga rättsakten, förordning (EU) 201</w:t>
      </w:r>
      <w:r>
        <w:rPr>
          <w:i/>
          <w:lang w:eastAsia="en-US"/>
        </w:rPr>
        <w:t>9</w:t>
      </w:r>
      <w:r w:rsidRPr="008A2762">
        <w:rPr>
          <w:i/>
          <w:lang w:eastAsia="en-US"/>
        </w:rPr>
        <w:t>/</w:t>
      </w:r>
      <w:r>
        <w:rPr>
          <w:i/>
          <w:lang w:eastAsia="en-US"/>
        </w:rPr>
        <w:t>1009</w:t>
      </w:r>
      <w:r w:rsidRPr="008A2762">
        <w:rPr>
          <w:i/>
          <w:lang w:eastAsia="en-US"/>
        </w:rPr>
        <w:t>.)</w:t>
      </w:r>
    </w:p>
    <w:sectPr w:rsidR="002A2E78" w:rsidRPr="008A2762" w:rsidSect="009361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C42" w:rsidRPr="00936178" w:rsidRDefault="00EA6C42">
      <w:r w:rsidRPr="00936178">
        <w:separator/>
      </w:r>
    </w:p>
  </w:endnote>
  <w:endnote w:type="continuationSeparator" w:id="0">
    <w:p w:rsidR="00EA6C42" w:rsidRPr="00936178" w:rsidRDefault="00EA6C42">
      <w:r w:rsidRPr="0093617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178" w:rsidRPr="00936178" w:rsidRDefault="00936178">
    <w:pPr>
      <w:pStyle w:val="Footer"/>
      <w:rPr>
        <w:lang w:val="sv-S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178" w:rsidRPr="00936178" w:rsidRDefault="00936178">
    <w:pPr>
      <w:pStyle w:val="Footer"/>
      <w:rPr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178" w:rsidRPr="00936178" w:rsidRDefault="00936178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C42" w:rsidRPr="00936178" w:rsidRDefault="00EA6C42">
      <w:r w:rsidRPr="00936178">
        <w:separator/>
      </w:r>
    </w:p>
  </w:footnote>
  <w:footnote w:type="continuationSeparator" w:id="0">
    <w:p w:rsidR="00EA6C42" w:rsidRPr="00936178" w:rsidRDefault="00EA6C42">
      <w:r w:rsidRPr="00936178">
        <w:continuationSeparator/>
      </w:r>
    </w:p>
  </w:footnote>
  <w:footnote w:id="1">
    <w:p w:rsidR="00C10A76" w:rsidRPr="00936178" w:rsidRDefault="00C10A76" w:rsidP="00936178">
      <w:pPr>
        <w:pStyle w:val="FootnoteText"/>
        <w:ind w:left="567" w:hanging="567"/>
        <w:rPr>
          <w:sz w:val="24"/>
          <w:lang w:val="sv-SE"/>
        </w:rPr>
      </w:pPr>
      <w:r w:rsidRPr="00936178">
        <w:rPr>
          <w:rStyle w:val="FootnoteReference"/>
          <w:sz w:val="24"/>
          <w:lang w:val="sv-SE"/>
        </w:rPr>
        <w:footnoteRef/>
      </w:r>
      <w:r w:rsidR="00936178" w:rsidRPr="00936178">
        <w:rPr>
          <w:snapToGrid w:val="0"/>
          <w:sz w:val="24"/>
          <w:szCs w:val="24"/>
          <w:lang w:val="sv-SE"/>
        </w:rPr>
        <w:t xml:space="preserve"> </w:t>
      </w:r>
      <w:r w:rsidR="00936178" w:rsidRPr="00936178">
        <w:rPr>
          <w:snapToGrid w:val="0"/>
          <w:sz w:val="24"/>
          <w:szCs w:val="24"/>
          <w:lang w:val="sv-SE"/>
        </w:rPr>
        <w:tab/>
      </w:r>
      <w:r w:rsidRPr="00936178">
        <w:rPr>
          <w:snapToGrid w:val="0"/>
          <w:sz w:val="24"/>
          <w:szCs w:val="24"/>
          <w:lang w:val="sv-SE"/>
        </w:rPr>
        <w:t>EUT C 389, 21.10.2016, s. 80.</w:t>
      </w:r>
    </w:p>
  </w:footnote>
  <w:footnote w:id="2">
    <w:p w:rsidR="009D0800" w:rsidRPr="00E21B78" w:rsidRDefault="009D0800" w:rsidP="00E21B78">
      <w:pPr>
        <w:pStyle w:val="FootnoteText"/>
        <w:ind w:left="567" w:hanging="567"/>
        <w:rPr>
          <w:sz w:val="24"/>
          <w:szCs w:val="24"/>
          <w:lang w:val="sv-SE"/>
        </w:rPr>
      </w:pPr>
      <w:r>
        <w:rPr>
          <w:rStyle w:val="FootnoteReference"/>
        </w:rPr>
        <w:footnoteRef/>
      </w:r>
      <w:r w:rsidRPr="00E21B78">
        <w:rPr>
          <w:lang w:val="sv-SE"/>
        </w:rPr>
        <w:t xml:space="preserve"> </w:t>
      </w:r>
      <w:r>
        <w:rPr>
          <w:lang w:val="sv-SE"/>
        </w:rPr>
        <w:tab/>
      </w:r>
      <w:r w:rsidRPr="00E21B78">
        <w:rPr>
          <w:sz w:val="24"/>
          <w:szCs w:val="24"/>
          <w:lang w:val="sv-SE"/>
        </w:rPr>
        <w:t xml:space="preserve">Denna ståndpunkt ersätter de ändringsförslag som antogs den </w:t>
      </w:r>
      <w:r>
        <w:rPr>
          <w:sz w:val="24"/>
          <w:szCs w:val="24"/>
          <w:lang w:val="sv-SE"/>
        </w:rPr>
        <w:t>2</w:t>
      </w:r>
      <w:r w:rsidRPr="00E21B78">
        <w:rPr>
          <w:sz w:val="24"/>
          <w:szCs w:val="24"/>
          <w:lang w:val="sv-SE"/>
        </w:rPr>
        <w:t xml:space="preserve">4 </w:t>
      </w:r>
      <w:r>
        <w:rPr>
          <w:sz w:val="24"/>
          <w:szCs w:val="24"/>
          <w:lang w:val="sv-SE"/>
        </w:rPr>
        <w:t>o</w:t>
      </w:r>
      <w:r w:rsidR="00F94EFA">
        <w:rPr>
          <w:sz w:val="24"/>
          <w:szCs w:val="24"/>
          <w:lang w:val="sv-SE"/>
        </w:rPr>
        <w:t>k</w:t>
      </w:r>
      <w:r>
        <w:rPr>
          <w:sz w:val="24"/>
          <w:szCs w:val="24"/>
          <w:lang w:val="sv-SE"/>
        </w:rPr>
        <w:t>tob</w:t>
      </w:r>
      <w:r w:rsidR="00F94EFA">
        <w:rPr>
          <w:sz w:val="24"/>
          <w:szCs w:val="24"/>
          <w:lang w:val="sv-SE"/>
        </w:rPr>
        <w:t>er</w:t>
      </w:r>
      <w:r w:rsidRPr="00E21B78">
        <w:rPr>
          <w:sz w:val="24"/>
          <w:szCs w:val="24"/>
          <w:lang w:val="sv-SE"/>
        </w:rPr>
        <w:t xml:space="preserve"> 2017 </w:t>
      </w:r>
      <w:r w:rsidRPr="000D7F6A">
        <w:rPr>
          <w:sz w:val="24"/>
          <w:szCs w:val="24"/>
          <w:lang w:val="sv-SE"/>
        </w:rPr>
        <w:t>(Antagna texter; P8_TA(2017)0392</w:t>
      </w:r>
      <w:r w:rsidRPr="00E21B78">
        <w:rPr>
          <w:sz w:val="24"/>
          <w:szCs w:val="24"/>
          <w:lang w:val="sv-SE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178" w:rsidRPr="00936178" w:rsidRDefault="00936178">
    <w:pPr>
      <w:pStyle w:val="Header"/>
      <w:rPr>
        <w:lang w:val="sv-S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178" w:rsidRPr="00936178" w:rsidRDefault="00936178">
    <w:pPr>
      <w:pStyle w:val="Header"/>
      <w:rPr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178" w:rsidRPr="00936178" w:rsidRDefault="00936178">
    <w:pPr>
      <w:pStyle w:val="Header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widowControl w:val="0"/>
        <w:tabs>
          <w:tab w:val="num" w:pos="3163"/>
        </w:tabs>
        <w:autoSpaceDE w:val="0"/>
        <w:autoSpaceDN w:val="0"/>
        <w:adjustRightInd w:val="0"/>
        <w:spacing w:before="120" w:after="120" w:line="360" w:lineRule="auto"/>
        <w:ind w:left="3163" w:hanging="283"/>
      </w:pPr>
      <w:rPr>
        <w:rFonts w:ascii="Times New Roman" w:hAnsi="Times New Roman"/>
        <w:sz w:val="24"/>
      </w:rPr>
    </w:lvl>
  </w:abstractNum>
  <w:abstractNum w:abstractNumId="1" w15:restartNumberingAfterBreak="0">
    <w:nsid w:val="0000000C"/>
    <w:multiLevelType w:val="multilevel"/>
    <w:tmpl w:val="6AEE9BA4"/>
    <w:lvl w:ilvl="0">
      <w:start w:val="1"/>
      <w:numFmt w:val="decimal"/>
      <w:lvlText w:val="(%1)"/>
      <w:lvlJc w:val="left"/>
      <w:pPr>
        <w:widowControl w:val="0"/>
        <w:tabs>
          <w:tab w:val="num" w:pos="1191"/>
        </w:tabs>
        <w:autoSpaceDE w:val="0"/>
        <w:autoSpaceDN w:val="0"/>
        <w:adjustRightInd w:val="0"/>
        <w:spacing w:before="120" w:after="120" w:line="360" w:lineRule="auto"/>
        <w:ind w:left="1191" w:hanging="709"/>
      </w:pPr>
      <w:rPr>
        <w:rFonts w:ascii="Times New Roman" w:hAnsi="Times New Roman"/>
        <w:sz w:val="24"/>
      </w:rPr>
    </w:lvl>
    <w:lvl w:ilvl="1">
      <w:start w:val="1"/>
      <w:numFmt w:val="lowerLetter"/>
      <w:pStyle w:val="ListNumber1Level2"/>
      <w:lvlText w:val="(%2)"/>
      <w:lvlJc w:val="left"/>
      <w:pPr>
        <w:widowControl w:val="0"/>
        <w:tabs>
          <w:tab w:val="num" w:pos="1899"/>
        </w:tabs>
        <w:autoSpaceDE w:val="0"/>
        <w:autoSpaceDN w:val="0"/>
        <w:adjustRightInd w:val="0"/>
        <w:spacing w:before="120" w:after="120" w:line="360" w:lineRule="auto"/>
        <w:ind w:left="1899" w:hanging="708"/>
      </w:pPr>
      <w:rPr>
        <w:rFonts w:ascii="Times New Roman" w:hAnsi="Times New Roman"/>
        <w:sz w:val="24"/>
      </w:rPr>
    </w:lvl>
    <w:lvl w:ilvl="2">
      <w:start w:val="1"/>
      <w:numFmt w:val="bullet"/>
      <w:pStyle w:val="ListNumber1Level3"/>
      <w:lvlText w:val="–"/>
      <w:lvlJc w:val="left"/>
      <w:pPr>
        <w:widowControl w:val="0"/>
        <w:tabs>
          <w:tab w:val="num" w:pos="2608"/>
        </w:tabs>
        <w:autoSpaceDE w:val="0"/>
        <w:autoSpaceDN w:val="0"/>
        <w:adjustRightInd w:val="0"/>
        <w:spacing w:before="120" w:after="120" w:line="360" w:lineRule="auto"/>
        <w:ind w:left="2608" w:hanging="709"/>
      </w:pPr>
      <w:rPr>
        <w:rFonts w:ascii="Times New Roman" w:hAnsi="Times New Roman"/>
        <w:sz w:val="24"/>
      </w:rPr>
    </w:lvl>
    <w:lvl w:ilvl="3">
      <w:start w:val="1"/>
      <w:numFmt w:val="bullet"/>
      <w:pStyle w:val="ListNumber1Level4"/>
      <w:lvlText w:val=""/>
      <w:lvlJc w:val="left"/>
      <w:pPr>
        <w:widowControl w:val="0"/>
        <w:tabs>
          <w:tab w:val="num" w:pos="3317"/>
        </w:tabs>
        <w:autoSpaceDE w:val="0"/>
        <w:autoSpaceDN w:val="0"/>
        <w:adjustRightInd w:val="0"/>
        <w:spacing w:before="120" w:after="120" w:line="360" w:lineRule="auto"/>
        <w:ind w:left="3317" w:hanging="709"/>
      </w:pPr>
      <w:rPr>
        <w:rFonts w:ascii="Symbol" w:hAnsi="Symbol"/>
        <w:sz w:val="24"/>
      </w:rPr>
    </w:lvl>
    <w:lvl w:ilvl="4">
      <w:start w:val="1"/>
      <w:numFmt w:val="lowerLetter"/>
      <w:lvlText w:val="(%5)"/>
      <w:lvlJc w:val="left"/>
      <w:pPr>
        <w:widowControl w:val="0"/>
        <w:tabs>
          <w:tab w:val="num" w:pos="1800"/>
        </w:tabs>
        <w:autoSpaceDE w:val="0"/>
        <w:autoSpaceDN w:val="0"/>
        <w:adjustRightInd w:val="0"/>
        <w:spacing w:before="120" w:after="120" w:line="360" w:lineRule="auto"/>
        <w:ind w:left="1800" w:hanging="360"/>
      </w:pPr>
      <w:rPr>
        <w:rFonts w:ascii="Times New Roman" w:hAnsi="Times New Roman"/>
        <w:sz w:val="24"/>
      </w:rPr>
    </w:lvl>
    <w:lvl w:ilvl="5">
      <w:start w:val="1"/>
      <w:numFmt w:val="lowerRoman"/>
      <w:lvlText w:val="(%6)"/>
      <w:lvlJc w:val="left"/>
      <w:pPr>
        <w:widowControl w:val="0"/>
        <w:tabs>
          <w:tab w:val="num" w:pos="2160"/>
        </w:tabs>
        <w:autoSpaceDE w:val="0"/>
        <w:autoSpaceDN w:val="0"/>
        <w:adjustRightInd w:val="0"/>
        <w:spacing w:before="120" w:after="120" w:line="360" w:lineRule="auto"/>
        <w:ind w:left="2160" w:hanging="360"/>
      </w:pPr>
      <w:rPr>
        <w:rFonts w:ascii="Times New Roman" w:hAnsi="Times New Roman"/>
        <w:sz w:val="24"/>
      </w:rPr>
    </w:lvl>
    <w:lvl w:ilvl="6">
      <w:start w:val="1"/>
      <w:numFmt w:val="decimal"/>
      <w:lvlText w:val="%7."/>
      <w:lvlJc w:val="left"/>
      <w:pPr>
        <w:widowControl w:val="0"/>
        <w:tabs>
          <w:tab w:val="num" w:pos="2520"/>
        </w:tabs>
        <w:autoSpaceDE w:val="0"/>
        <w:autoSpaceDN w:val="0"/>
        <w:adjustRightInd w:val="0"/>
        <w:spacing w:before="120" w:after="120" w:line="360" w:lineRule="auto"/>
        <w:ind w:left="2520" w:hanging="360"/>
      </w:pPr>
      <w:rPr>
        <w:rFonts w:ascii="Times New Roman" w:hAnsi="Times New Roman"/>
        <w:sz w:val="24"/>
      </w:rPr>
    </w:lvl>
    <w:lvl w:ilvl="7">
      <w:start w:val="1"/>
      <w:numFmt w:val="lowerLetter"/>
      <w:lvlText w:val="%8.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spacing w:before="120" w:after="120" w:line="360" w:lineRule="auto"/>
        <w:ind w:left="2880" w:hanging="360"/>
      </w:pPr>
      <w:rPr>
        <w:rFonts w:ascii="Times New Roman" w:hAnsi="Times New Roman"/>
        <w:sz w:val="24"/>
      </w:rPr>
    </w:lvl>
    <w:lvl w:ilvl="8">
      <w:start w:val="1"/>
      <w:numFmt w:val="lowerRoman"/>
      <w:lvlText w:val="%9."/>
      <w:lvlJc w:val="left"/>
      <w:pPr>
        <w:widowControl w:val="0"/>
        <w:tabs>
          <w:tab w:val="num" w:pos="3240"/>
        </w:tabs>
        <w:autoSpaceDE w:val="0"/>
        <w:autoSpaceDN w:val="0"/>
        <w:adjustRightInd w:val="0"/>
        <w:spacing w:before="120" w:after="120" w:line="360" w:lineRule="auto"/>
        <w:ind w:left="3240" w:hanging="360"/>
      </w:pPr>
      <w:rPr>
        <w:rFonts w:ascii="Times New Roman" w:hAnsi="Times New Roman"/>
        <w:sz w:val="24"/>
      </w:rPr>
    </w:lvl>
  </w:abstractNum>
  <w:abstractNum w:abstractNumId="2" w15:restartNumberingAfterBreak="0">
    <w:nsid w:val="00000012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widowControl w:val="0"/>
        <w:tabs>
          <w:tab w:val="num" w:pos="283"/>
        </w:tabs>
        <w:autoSpaceDE w:val="0"/>
        <w:autoSpaceDN w:val="0"/>
        <w:adjustRightInd w:val="0"/>
        <w:spacing w:before="120" w:after="120" w:line="360" w:lineRule="auto"/>
        <w:ind w:left="283" w:hanging="283"/>
      </w:pPr>
      <w:rPr>
        <w:rFonts w:ascii="Times New Roman" w:hAnsi="Times New Roman"/>
        <w:sz w:val="24"/>
      </w:rPr>
    </w:lvl>
  </w:abstractNum>
  <w:abstractNum w:abstractNumId="3" w15:restartNumberingAfterBreak="0">
    <w:nsid w:val="00000013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widowControl w:val="0"/>
        <w:tabs>
          <w:tab w:val="num" w:pos="1360"/>
        </w:tabs>
        <w:autoSpaceDE w:val="0"/>
        <w:autoSpaceDN w:val="0"/>
        <w:adjustRightInd w:val="0"/>
        <w:spacing w:before="120" w:after="120" w:line="360" w:lineRule="auto"/>
        <w:ind w:left="1360" w:hanging="283"/>
      </w:pPr>
      <w:rPr>
        <w:rFonts w:ascii="Times New Roman" w:hAnsi="Times New Roman"/>
        <w:sz w:val="24"/>
      </w:rPr>
    </w:lvl>
  </w:abstractNum>
  <w:abstractNum w:abstractNumId="4" w15:restartNumberingAfterBreak="0">
    <w:nsid w:val="00000014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widowControl w:val="0"/>
        <w:tabs>
          <w:tab w:val="num" w:pos="765"/>
        </w:tabs>
        <w:autoSpaceDE w:val="0"/>
        <w:autoSpaceDN w:val="0"/>
        <w:adjustRightInd w:val="0"/>
        <w:spacing w:before="120" w:after="120" w:line="360" w:lineRule="auto"/>
        <w:ind w:left="765" w:hanging="283"/>
      </w:pPr>
      <w:rPr>
        <w:rFonts w:ascii="Times New Roman" w:hAnsi="Times New Roman"/>
        <w:sz w:val="24"/>
      </w:rPr>
    </w:lvl>
  </w:abstractNum>
  <w:abstractNum w:abstractNumId="5" w15:restartNumberingAfterBreak="0">
    <w:nsid w:val="00000016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widowControl w:val="0"/>
        <w:tabs>
          <w:tab w:val="num" w:pos="2199"/>
        </w:tabs>
        <w:autoSpaceDE w:val="0"/>
        <w:autoSpaceDN w:val="0"/>
        <w:adjustRightInd w:val="0"/>
        <w:spacing w:before="120" w:after="120" w:line="360" w:lineRule="auto"/>
        <w:ind w:left="2199" w:hanging="283"/>
      </w:pPr>
      <w:rPr>
        <w:rFonts w:ascii="Times New Roman" w:hAnsi="Times New Roman"/>
        <w:sz w:val="24"/>
      </w:rPr>
    </w:lvl>
  </w:abstractNum>
  <w:abstractNum w:abstractNumId="6" w15:restartNumberingAfterBreak="0">
    <w:nsid w:val="06495604"/>
    <w:multiLevelType w:val="multilevel"/>
    <w:tmpl w:val="9F60CF46"/>
    <w:name w:val="Points"/>
    <w:lvl w:ilvl="0">
      <w:start w:val="1"/>
      <w:numFmt w:val="decimal"/>
      <w:pStyle w:val="Point123"/>
      <w:lvlText w:val="%1."/>
      <w:lvlJc w:val="left"/>
      <w:pPr>
        <w:widowControl w:val="0"/>
        <w:tabs>
          <w:tab w:val="num" w:pos="567"/>
        </w:tabs>
        <w:autoSpaceDE w:val="0"/>
        <w:autoSpaceDN w:val="0"/>
        <w:adjustRightInd w:val="0"/>
        <w:spacing w:before="120" w:after="120" w:line="360" w:lineRule="auto"/>
        <w:ind w:left="567" w:hanging="567"/>
      </w:pPr>
      <w:rPr>
        <w:rFonts w:ascii="Times New Roman" w:hAnsi="Times New Roman"/>
        <w:sz w:val="24"/>
      </w:rPr>
    </w:lvl>
    <w:lvl w:ilvl="1">
      <w:start w:val="1"/>
      <w:numFmt w:val="lowerLetter"/>
      <w:pStyle w:val="Pointabc"/>
      <w:lvlText w:val="%2)"/>
      <w:lvlJc w:val="left"/>
      <w:pPr>
        <w:widowControl w:val="0"/>
        <w:tabs>
          <w:tab w:val="num" w:pos="567"/>
        </w:tabs>
        <w:autoSpaceDE w:val="0"/>
        <w:autoSpaceDN w:val="0"/>
        <w:adjustRightInd w:val="0"/>
        <w:spacing w:before="120" w:after="120" w:line="360" w:lineRule="auto"/>
        <w:ind w:left="567" w:hanging="567"/>
      </w:pPr>
      <w:rPr>
        <w:rFonts w:ascii="Times New Roman" w:hAnsi="Times New Roman"/>
        <w:sz w:val="24"/>
      </w:rPr>
    </w:lvl>
    <w:lvl w:ilvl="2">
      <w:start w:val="1"/>
      <w:numFmt w:val="decimal"/>
      <w:pStyle w:val="Point1231"/>
      <w:lvlText w:val="%3."/>
      <w:lvlJc w:val="left"/>
      <w:pPr>
        <w:widowControl w:val="0"/>
        <w:tabs>
          <w:tab w:val="num" w:pos="1134"/>
        </w:tabs>
        <w:autoSpaceDE w:val="0"/>
        <w:autoSpaceDN w:val="0"/>
        <w:adjustRightInd w:val="0"/>
        <w:spacing w:before="120" w:after="120" w:line="360" w:lineRule="auto"/>
        <w:ind w:left="1134" w:hanging="567"/>
      </w:pPr>
      <w:rPr>
        <w:rFonts w:ascii="Times New Roman" w:hAnsi="Times New Roman"/>
        <w:sz w:val="24"/>
      </w:rPr>
    </w:lvl>
    <w:lvl w:ilvl="3">
      <w:start w:val="1"/>
      <w:numFmt w:val="lowerLetter"/>
      <w:pStyle w:val="Pointabc1"/>
      <w:lvlText w:val="%4)"/>
      <w:lvlJc w:val="left"/>
      <w:pPr>
        <w:widowControl w:val="0"/>
        <w:tabs>
          <w:tab w:val="num" w:pos="1134"/>
        </w:tabs>
        <w:autoSpaceDE w:val="0"/>
        <w:autoSpaceDN w:val="0"/>
        <w:adjustRightInd w:val="0"/>
        <w:spacing w:before="120" w:after="120" w:line="360" w:lineRule="auto"/>
        <w:ind w:left="1134" w:hanging="567"/>
      </w:pPr>
      <w:rPr>
        <w:rFonts w:ascii="Times New Roman" w:hAnsi="Times New Roman"/>
        <w:sz w:val="24"/>
      </w:rPr>
    </w:lvl>
    <w:lvl w:ilvl="4">
      <w:start w:val="1"/>
      <w:numFmt w:val="decimal"/>
      <w:pStyle w:val="Point1232"/>
      <w:lvlText w:val="%5."/>
      <w:lvlJc w:val="left"/>
      <w:pPr>
        <w:widowControl w:val="0"/>
        <w:tabs>
          <w:tab w:val="num" w:pos="1701"/>
        </w:tabs>
        <w:autoSpaceDE w:val="0"/>
        <w:autoSpaceDN w:val="0"/>
        <w:adjustRightInd w:val="0"/>
        <w:spacing w:before="120" w:after="120" w:line="360" w:lineRule="auto"/>
        <w:ind w:left="1701" w:hanging="567"/>
      </w:pPr>
      <w:rPr>
        <w:rFonts w:ascii="Times New Roman" w:hAnsi="Times New Roman"/>
        <w:sz w:val="24"/>
      </w:rPr>
    </w:lvl>
    <w:lvl w:ilvl="5">
      <w:start w:val="1"/>
      <w:numFmt w:val="lowerLetter"/>
      <w:pStyle w:val="Pointabc2"/>
      <w:lvlText w:val="%6)"/>
      <w:lvlJc w:val="left"/>
      <w:pPr>
        <w:widowControl w:val="0"/>
        <w:tabs>
          <w:tab w:val="num" w:pos="1701"/>
        </w:tabs>
        <w:autoSpaceDE w:val="0"/>
        <w:autoSpaceDN w:val="0"/>
        <w:adjustRightInd w:val="0"/>
        <w:spacing w:before="120" w:after="120" w:line="360" w:lineRule="auto"/>
        <w:ind w:left="1701" w:hanging="567"/>
      </w:pPr>
      <w:rPr>
        <w:rFonts w:ascii="Times New Roman" w:hAnsi="Times New Roman"/>
        <w:sz w:val="24"/>
      </w:rPr>
    </w:lvl>
    <w:lvl w:ilvl="6">
      <w:start w:val="1"/>
      <w:numFmt w:val="decimal"/>
      <w:pStyle w:val="Point1233"/>
      <w:lvlText w:val="%7."/>
      <w:lvlJc w:val="left"/>
      <w:pPr>
        <w:widowControl w:val="0"/>
        <w:tabs>
          <w:tab w:val="num" w:pos="2268"/>
        </w:tabs>
        <w:autoSpaceDE w:val="0"/>
        <w:autoSpaceDN w:val="0"/>
        <w:adjustRightInd w:val="0"/>
        <w:spacing w:before="120" w:after="120" w:line="360" w:lineRule="auto"/>
        <w:ind w:left="2268" w:hanging="567"/>
      </w:pPr>
      <w:rPr>
        <w:rFonts w:ascii="Times New Roman" w:hAnsi="Times New Roman"/>
        <w:sz w:val="24"/>
      </w:rPr>
    </w:lvl>
    <w:lvl w:ilvl="7">
      <w:start w:val="1"/>
      <w:numFmt w:val="lowerLetter"/>
      <w:pStyle w:val="Pointabc3"/>
      <w:lvlText w:val="%8)"/>
      <w:lvlJc w:val="left"/>
      <w:pPr>
        <w:widowControl w:val="0"/>
        <w:tabs>
          <w:tab w:val="num" w:pos="2268"/>
        </w:tabs>
        <w:autoSpaceDE w:val="0"/>
        <w:autoSpaceDN w:val="0"/>
        <w:adjustRightInd w:val="0"/>
        <w:spacing w:before="120" w:after="120" w:line="360" w:lineRule="auto"/>
        <w:ind w:left="2268" w:hanging="567"/>
      </w:pPr>
      <w:rPr>
        <w:rFonts w:ascii="Times New Roman" w:hAnsi="Times New Roman"/>
        <w:sz w:val="24"/>
      </w:rPr>
    </w:lvl>
    <w:lvl w:ilvl="8">
      <w:start w:val="1"/>
      <w:numFmt w:val="lowerLetter"/>
      <w:pStyle w:val="Pointabc4"/>
      <w:lvlText w:val="%9)"/>
      <w:lvlJc w:val="left"/>
      <w:pPr>
        <w:widowControl w:val="0"/>
        <w:tabs>
          <w:tab w:val="num" w:pos="2835"/>
        </w:tabs>
        <w:autoSpaceDE w:val="0"/>
        <w:autoSpaceDN w:val="0"/>
        <w:adjustRightInd w:val="0"/>
        <w:spacing w:before="120" w:after="120" w:line="360" w:lineRule="auto"/>
        <w:ind w:left="2835" w:hanging="567"/>
      </w:pPr>
      <w:rPr>
        <w:rFonts w:ascii="Times New Roman" w:hAnsi="Times New Roman"/>
        <w:sz w:val="24"/>
      </w:rPr>
    </w:lvl>
  </w:abstractNum>
  <w:abstractNum w:abstractNumId="7" w15:restartNumberingAfterBreak="0">
    <w:nsid w:val="066B5A68"/>
    <w:multiLevelType w:val="singleLevel"/>
    <w:tmpl w:val="8B0853B0"/>
    <w:name w:val="Dash 1"/>
    <w:lvl w:ilvl="0">
      <w:start w:val="1"/>
      <w:numFmt w:val="bullet"/>
      <w:pStyle w:val="Dash1"/>
      <w:lvlText w:val="–"/>
      <w:lvlJc w:val="left"/>
      <w:pPr>
        <w:widowControl w:val="0"/>
        <w:tabs>
          <w:tab w:val="num" w:pos="1134"/>
        </w:tabs>
        <w:autoSpaceDE w:val="0"/>
        <w:autoSpaceDN w:val="0"/>
        <w:adjustRightInd w:val="0"/>
        <w:spacing w:before="120" w:after="120" w:line="360" w:lineRule="auto"/>
        <w:ind w:left="1134" w:hanging="567"/>
      </w:pPr>
      <w:rPr>
        <w:rFonts w:ascii="Times New Roman" w:hAnsi="Times New Roman"/>
        <w:sz w:val="24"/>
      </w:rPr>
    </w:lvl>
  </w:abstractNum>
  <w:abstractNum w:abstractNumId="8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9" w15:restartNumberingAfterBreak="0">
    <w:nsid w:val="09C20093"/>
    <w:multiLevelType w:val="singleLevel"/>
    <w:tmpl w:val="05F6137C"/>
    <w:name w:val="Dash 4"/>
    <w:lvl w:ilvl="0">
      <w:start w:val="1"/>
      <w:numFmt w:val="bullet"/>
      <w:pStyle w:val="Dash4"/>
      <w:lvlText w:val="–"/>
      <w:lvlJc w:val="left"/>
      <w:pPr>
        <w:widowControl w:val="0"/>
        <w:tabs>
          <w:tab w:val="num" w:pos="2835"/>
        </w:tabs>
        <w:autoSpaceDE w:val="0"/>
        <w:autoSpaceDN w:val="0"/>
        <w:adjustRightInd w:val="0"/>
        <w:spacing w:before="120" w:after="120" w:line="360" w:lineRule="auto"/>
        <w:ind w:left="2835" w:hanging="567"/>
      </w:pPr>
      <w:rPr>
        <w:rFonts w:ascii="Times New Roman" w:hAnsi="Times New Roman"/>
        <w:sz w:val="24"/>
      </w:rPr>
    </w:lvl>
  </w:abstractNum>
  <w:abstractNum w:abstractNumId="10" w15:restartNumberingAfterBreak="0">
    <w:nsid w:val="0A225A2D"/>
    <w:multiLevelType w:val="singleLevel"/>
    <w:tmpl w:val="5EAA04A8"/>
    <w:lvl w:ilvl="0">
      <w:start w:val="1"/>
      <w:numFmt w:val="bullet"/>
      <w:pStyle w:val="Bullet2"/>
      <w:lvlText w:val=""/>
      <w:lvlJc w:val="left"/>
      <w:pPr>
        <w:widowControl w:val="0"/>
        <w:tabs>
          <w:tab w:val="num" w:pos="1984"/>
        </w:tabs>
        <w:autoSpaceDE w:val="0"/>
        <w:autoSpaceDN w:val="0"/>
        <w:adjustRightInd w:val="0"/>
        <w:spacing w:before="120" w:after="120" w:line="360" w:lineRule="auto"/>
        <w:ind w:left="1984" w:hanging="567"/>
      </w:pPr>
      <w:rPr>
        <w:rFonts w:ascii="Symbol" w:hAnsi="Symbol"/>
        <w:sz w:val="24"/>
      </w:rPr>
    </w:lvl>
  </w:abstractNum>
  <w:abstractNum w:abstractNumId="11" w15:restartNumberingAfterBreak="0">
    <w:nsid w:val="0BD52520"/>
    <w:multiLevelType w:val="singleLevel"/>
    <w:tmpl w:val="C8D4FE30"/>
    <w:lvl w:ilvl="0">
      <w:start w:val="1"/>
      <w:numFmt w:val="bullet"/>
      <w:pStyle w:val="Bullet1"/>
      <w:lvlText w:val=""/>
      <w:lvlJc w:val="left"/>
      <w:pPr>
        <w:widowControl w:val="0"/>
        <w:tabs>
          <w:tab w:val="num" w:pos="1417"/>
        </w:tabs>
        <w:autoSpaceDE w:val="0"/>
        <w:autoSpaceDN w:val="0"/>
        <w:adjustRightInd w:val="0"/>
        <w:spacing w:before="120" w:after="120" w:line="360" w:lineRule="auto"/>
        <w:ind w:left="1417" w:hanging="567"/>
      </w:pPr>
      <w:rPr>
        <w:rFonts w:ascii="Symbol" w:hAnsi="Symbol"/>
        <w:sz w:val="24"/>
      </w:rPr>
    </w:lvl>
  </w:abstractNum>
  <w:abstractNum w:abstractNumId="12" w15:restartNumberingAfterBreak="0">
    <w:nsid w:val="0CC176F9"/>
    <w:multiLevelType w:val="singleLevel"/>
    <w:tmpl w:val="4282F5D2"/>
    <w:lvl w:ilvl="0">
      <w:start w:val="1"/>
      <w:numFmt w:val="decimal"/>
      <w:pStyle w:val="Considrant"/>
      <w:lvlText w:val="(%1)"/>
      <w:lvlJc w:val="left"/>
      <w:pPr>
        <w:widowControl w:val="0"/>
        <w:tabs>
          <w:tab w:val="num" w:pos="850"/>
        </w:tabs>
        <w:autoSpaceDE w:val="0"/>
        <w:autoSpaceDN w:val="0"/>
        <w:adjustRightInd w:val="0"/>
        <w:spacing w:before="120" w:after="120" w:line="360" w:lineRule="auto"/>
        <w:ind w:left="850" w:hanging="850"/>
      </w:pPr>
      <w:rPr>
        <w:rFonts w:ascii="Times New Roman" w:hAnsi="Times New Roman"/>
        <w:sz w:val="24"/>
      </w:rPr>
    </w:lvl>
  </w:abstractNum>
  <w:abstractNum w:abstractNumId="13" w15:restartNumberingAfterBreak="0">
    <w:nsid w:val="0EEA6825"/>
    <w:multiLevelType w:val="singleLevel"/>
    <w:tmpl w:val="F14A3676"/>
    <w:lvl w:ilvl="0">
      <w:start w:val="1"/>
      <w:numFmt w:val="bullet"/>
      <w:pStyle w:val="Tiret0"/>
      <w:lvlText w:val="–"/>
      <w:lvlJc w:val="left"/>
      <w:pPr>
        <w:widowControl w:val="0"/>
        <w:tabs>
          <w:tab w:val="num" w:pos="850"/>
        </w:tabs>
        <w:autoSpaceDE w:val="0"/>
        <w:autoSpaceDN w:val="0"/>
        <w:adjustRightInd w:val="0"/>
        <w:spacing w:before="120" w:after="120" w:line="360" w:lineRule="auto"/>
        <w:ind w:left="850" w:hanging="850"/>
      </w:pPr>
      <w:rPr>
        <w:rFonts w:ascii="Times New Roman" w:hAnsi="Times New Roman"/>
        <w:sz w:val="24"/>
      </w:rPr>
    </w:lvl>
  </w:abstractNum>
  <w:abstractNum w:abstractNumId="14" w15:restartNumberingAfterBreak="0">
    <w:nsid w:val="172B0495"/>
    <w:multiLevelType w:val="multilevel"/>
    <w:tmpl w:val="FED03EAA"/>
    <w:name w:val="Heading ABC"/>
    <w:lvl w:ilvl="0">
      <w:start w:val="1"/>
      <w:numFmt w:val="upperLetter"/>
      <w:lvlText w:val="%1."/>
      <w:lvlJc w:val="left"/>
      <w:pPr>
        <w:widowControl w:val="0"/>
        <w:tabs>
          <w:tab w:val="num" w:pos="567"/>
        </w:tabs>
        <w:autoSpaceDE w:val="0"/>
        <w:autoSpaceDN w:val="0"/>
        <w:adjustRightInd w:val="0"/>
        <w:spacing w:before="120" w:after="120" w:line="360" w:lineRule="auto"/>
        <w:ind w:left="567" w:hanging="567"/>
      </w:pPr>
      <w:rPr>
        <w:rFonts w:ascii="Times New Roman" w:hAnsi="Times New Roman"/>
        <w:b/>
        <w:caps/>
        <w:sz w:val="24"/>
        <w:u w:val="single"/>
      </w:rPr>
    </w:lvl>
    <w:lvl w:ilvl="1">
      <w:start w:val="1"/>
      <w:numFmt w:val="lowerLetter"/>
      <w:lvlText w:val="%2)"/>
      <w:lvlJc w:val="left"/>
      <w:pPr>
        <w:widowControl w:val="0"/>
        <w:autoSpaceDE w:val="0"/>
        <w:autoSpaceDN w:val="0"/>
        <w:adjustRightInd w:val="0"/>
        <w:spacing w:before="120" w:after="120" w:line="360" w:lineRule="auto"/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widowControl w:val="0"/>
        <w:autoSpaceDE w:val="0"/>
        <w:autoSpaceDN w:val="0"/>
        <w:adjustRightInd w:val="0"/>
        <w:spacing w:before="120" w:after="120" w:line="360" w:lineRule="auto"/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widowControl w:val="0"/>
        <w:autoSpaceDE w:val="0"/>
        <w:autoSpaceDN w:val="0"/>
        <w:adjustRightInd w:val="0"/>
        <w:spacing w:before="120" w:after="120" w:line="360" w:lineRule="auto"/>
        <w:ind w:left="14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(%5)"/>
      <w:lvlJc w:val="left"/>
      <w:pPr>
        <w:widowControl w:val="0"/>
        <w:autoSpaceDE w:val="0"/>
        <w:autoSpaceDN w:val="0"/>
        <w:adjustRightInd w:val="0"/>
        <w:spacing w:before="120" w:after="120" w:line="360" w:lineRule="auto"/>
        <w:ind w:left="1800" w:hanging="360"/>
      </w:pPr>
      <w:rPr>
        <w:rFonts w:ascii="Times New Roman" w:hAnsi="Times New Roman"/>
        <w:sz w:val="24"/>
      </w:rPr>
    </w:lvl>
    <w:lvl w:ilvl="5">
      <w:start w:val="1"/>
      <w:numFmt w:val="lowerRoman"/>
      <w:lvlText w:val="(%6)"/>
      <w:lvlJc w:val="left"/>
      <w:pPr>
        <w:widowControl w:val="0"/>
        <w:autoSpaceDE w:val="0"/>
        <w:autoSpaceDN w:val="0"/>
        <w:adjustRightInd w:val="0"/>
        <w:spacing w:before="120" w:after="120" w:line="360" w:lineRule="auto"/>
        <w:ind w:left="2160" w:hanging="360"/>
      </w:pPr>
      <w:rPr>
        <w:rFonts w:ascii="Times New Roman" w:hAnsi="Times New Roman"/>
        <w:sz w:val="24"/>
      </w:rPr>
    </w:lvl>
    <w:lvl w:ilvl="6">
      <w:start w:val="1"/>
      <w:numFmt w:val="decimal"/>
      <w:lvlText w:val="%7."/>
      <w:lvlJc w:val="left"/>
      <w:pPr>
        <w:widowControl w:val="0"/>
        <w:autoSpaceDE w:val="0"/>
        <w:autoSpaceDN w:val="0"/>
        <w:adjustRightInd w:val="0"/>
        <w:spacing w:before="120" w:after="120" w:line="360" w:lineRule="auto"/>
        <w:ind w:left="2520" w:hanging="360"/>
      </w:pPr>
      <w:rPr>
        <w:rFonts w:ascii="Times New Roman" w:hAnsi="Times New Roman"/>
        <w:sz w:val="24"/>
      </w:rPr>
    </w:lvl>
    <w:lvl w:ilvl="7">
      <w:start w:val="1"/>
      <w:numFmt w:val="lowerLetter"/>
      <w:lvlText w:val="%8."/>
      <w:lvlJc w:val="left"/>
      <w:pPr>
        <w:widowControl w:val="0"/>
        <w:autoSpaceDE w:val="0"/>
        <w:autoSpaceDN w:val="0"/>
        <w:adjustRightInd w:val="0"/>
        <w:spacing w:before="120" w:after="120" w:line="360" w:lineRule="auto"/>
        <w:ind w:left="2880" w:hanging="360"/>
      </w:pPr>
      <w:rPr>
        <w:rFonts w:ascii="Times New Roman" w:hAnsi="Times New Roman"/>
        <w:sz w:val="24"/>
      </w:rPr>
    </w:lvl>
    <w:lvl w:ilvl="8">
      <w:start w:val="1"/>
      <w:numFmt w:val="lowerRoman"/>
      <w:lvlText w:val="%9."/>
      <w:lvlJc w:val="left"/>
      <w:pPr>
        <w:widowControl w:val="0"/>
        <w:autoSpaceDE w:val="0"/>
        <w:autoSpaceDN w:val="0"/>
        <w:adjustRightInd w:val="0"/>
        <w:spacing w:before="120" w:after="120" w:line="360" w:lineRule="auto"/>
        <w:ind w:left="3240" w:hanging="360"/>
      </w:pPr>
      <w:rPr>
        <w:rFonts w:ascii="Times New Roman" w:hAnsi="Times New Roman"/>
        <w:sz w:val="24"/>
      </w:r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6596D70"/>
    <w:multiLevelType w:val="multilevel"/>
    <w:tmpl w:val="0ABAD01C"/>
    <w:name w:val="Points roman"/>
    <w:lvl w:ilvl="0">
      <w:start w:val="1"/>
      <w:numFmt w:val="lowerRoman"/>
      <w:pStyle w:val="Pointivx"/>
      <w:lvlText w:val="%1)"/>
      <w:lvlJc w:val="left"/>
      <w:pPr>
        <w:widowControl w:val="0"/>
        <w:tabs>
          <w:tab w:val="num" w:pos="567"/>
        </w:tabs>
        <w:autoSpaceDE w:val="0"/>
        <w:autoSpaceDN w:val="0"/>
        <w:adjustRightInd w:val="0"/>
        <w:spacing w:before="120" w:after="120" w:line="360" w:lineRule="auto"/>
        <w:ind w:left="567" w:hanging="567"/>
      </w:pPr>
      <w:rPr>
        <w:rFonts w:ascii="Times New Roman" w:hAnsi="Times New Roman"/>
        <w:sz w:val="24"/>
      </w:rPr>
    </w:lvl>
    <w:lvl w:ilvl="1">
      <w:start w:val="1"/>
      <w:numFmt w:val="lowerRoman"/>
      <w:pStyle w:val="Pointivx1"/>
      <w:lvlText w:val="%2)"/>
      <w:lvlJc w:val="left"/>
      <w:pPr>
        <w:widowControl w:val="0"/>
        <w:tabs>
          <w:tab w:val="num" w:pos="1134"/>
        </w:tabs>
        <w:autoSpaceDE w:val="0"/>
        <w:autoSpaceDN w:val="0"/>
        <w:adjustRightInd w:val="0"/>
        <w:spacing w:before="120" w:after="120" w:line="360" w:lineRule="auto"/>
        <w:ind w:left="1134" w:hanging="567"/>
      </w:pPr>
      <w:rPr>
        <w:rFonts w:ascii="Times New Roman" w:hAnsi="Times New Roman"/>
        <w:sz w:val="24"/>
      </w:rPr>
    </w:lvl>
    <w:lvl w:ilvl="2">
      <w:start w:val="1"/>
      <w:numFmt w:val="lowerRoman"/>
      <w:pStyle w:val="Pointivx2"/>
      <w:lvlText w:val="%3)"/>
      <w:lvlJc w:val="left"/>
      <w:pPr>
        <w:widowControl w:val="0"/>
        <w:tabs>
          <w:tab w:val="num" w:pos="1701"/>
        </w:tabs>
        <w:autoSpaceDE w:val="0"/>
        <w:autoSpaceDN w:val="0"/>
        <w:adjustRightInd w:val="0"/>
        <w:spacing w:before="120" w:after="120" w:line="360" w:lineRule="auto"/>
        <w:ind w:left="1701" w:hanging="567"/>
      </w:pPr>
      <w:rPr>
        <w:rFonts w:ascii="Times New Roman" w:hAnsi="Times New Roman"/>
        <w:sz w:val="24"/>
      </w:rPr>
    </w:lvl>
    <w:lvl w:ilvl="3">
      <w:start w:val="1"/>
      <w:numFmt w:val="lowerRoman"/>
      <w:pStyle w:val="Pointivx3"/>
      <w:lvlText w:val="%4)"/>
      <w:lvlJc w:val="left"/>
      <w:pPr>
        <w:widowControl w:val="0"/>
        <w:tabs>
          <w:tab w:val="num" w:pos="2268"/>
        </w:tabs>
        <w:autoSpaceDE w:val="0"/>
        <w:autoSpaceDN w:val="0"/>
        <w:adjustRightInd w:val="0"/>
        <w:spacing w:before="120" w:after="120" w:line="360" w:lineRule="auto"/>
        <w:ind w:left="2268" w:hanging="567"/>
      </w:pPr>
      <w:rPr>
        <w:rFonts w:ascii="Times New Roman" w:hAnsi="Times New Roman"/>
        <w:sz w:val="24"/>
      </w:rPr>
    </w:lvl>
    <w:lvl w:ilvl="4">
      <w:start w:val="1"/>
      <w:numFmt w:val="lowerRoman"/>
      <w:pStyle w:val="Pointivx4"/>
      <w:lvlText w:val="%5)"/>
      <w:lvlJc w:val="left"/>
      <w:pPr>
        <w:widowControl w:val="0"/>
        <w:tabs>
          <w:tab w:val="num" w:pos="2835"/>
        </w:tabs>
        <w:autoSpaceDE w:val="0"/>
        <w:autoSpaceDN w:val="0"/>
        <w:adjustRightInd w:val="0"/>
        <w:spacing w:before="120" w:after="120" w:line="360" w:lineRule="auto"/>
        <w:ind w:left="2835" w:hanging="567"/>
      </w:pPr>
      <w:rPr>
        <w:rFonts w:ascii="Times New Roman" w:hAnsi="Times New Roman"/>
        <w:sz w:val="24"/>
      </w:rPr>
    </w:lvl>
    <w:lvl w:ilvl="5">
      <w:start w:val="1"/>
      <w:numFmt w:val="lowerRoman"/>
      <w:lvlText w:val="(%6)"/>
      <w:lvlJc w:val="left"/>
      <w:pPr>
        <w:widowControl w:val="0"/>
        <w:autoSpaceDE w:val="0"/>
        <w:autoSpaceDN w:val="0"/>
        <w:adjustRightInd w:val="0"/>
        <w:spacing w:before="120" w:after="120" w:line="360" w:lineRule="auto"/>
        <w:ind w:left="2160" w:hanging="360"/>
      </w:pPr>
      <w:rPr>
        <w:rFonts w:ascii="Times New Roman" w:hAnsi="Times New Roman"/>
        <w:sz w:val="24"/>
      </w:rPr>
    </w:lvl>
    <w:lvl w:ilvl="6">
      <w:start w:val="1"/>
      <w:numFmt w:val="decimal"/>
      <w:lvlText w:val="%7."/>
      <w:lvlJc w:val="left"/>
      <w:pPr>
        <w:widowControl w:val="0"/>
        <w:autoSpaceDE w:val="0"/>
        <w:autoSpaceDN w:val="0"/>
        <w:adjustRightInd w:val="0"/>
        <w:spacing w:before="120" w:after="120" w:line="360" w:lineRule="auto"/>
        <w:ind w:left="2520" w:hanging="360"/>
      </w:pPr>
      <w:rPr>
        <w:rFonts w:ascii="Times New Roman" w:hAnsi="Times New Roman"/>
        <w:sz w:val="24"/>
      </w:rPr>
    </w:lvl>
    <w:lvl w:ilvl="7">
      <w:start w:val="1"/>
      <w:numFmt w:val="lowerLetter"/>
      <w:lvlText w:val="%8."/>
      <w:lvlJc w:val="left"/>
      <w:pPr>
        <w:widowControl w:val="0"/>
        <w:autoSpaceDE w:val="0"/>
        <w:autoSpaceDN w:val="0"/>
        <w:adjustRightInd w:val="0"/>
        <w:spacing w:before="120" w:after="120" w:line="360" w:lineRule="auto"/>
        <w:ind w:left="2880" w:hanging="360"/>
      </w:pPr>
      <w:rPr>
        <w:rFonts w:ascii="Times New Roman" w:hAnsi="Times New Roman"/>
        <w:sz w:val="24"/>
      </w:rPr>
    </w:lvl>
    <w:lvl w:ilvl="8">
      <w:start w:val="1"/>
      <w:numFmt w:val="lowerRoman"/>
      <w:lvlText w:val="%9."/>
      <w:lvlJc w:val="left"/>
      <w:pPr>
        <w:widowControl w:val="0"/>
        <w:autoSpaceDE w:val="0"/>
        <w:autoSpaceDN w:val="0"/>
        <w:adjustRightInd w:val="0"/>
        <w:spacing w:before="120" w:after="120" w:line="360" w:lineRule="auto"/>
        <w:ind w:left="3240" w:hanging="360"/>
      </w:pPr>
      <w:rPr>
        <w:rFonts w:ascii="Times New Roman" w:hAnsi="Times New Roman"/>
        <w:sz w:val="24"/>
      </w:rPr>
    </w:lvl>
  </w:abstractNum>
  <w:abstractNum w:abstractNumId="17" w15:restartNumberingAfterBreak="0">
    <w:nsid w:val="27A94842"/>
    <w:multiLevelType w:val="multilevel"/>
    <w:tmpl w:val="AF12CA62"/>
    <w:name w:val="Heading 123"/>
    <w:lvl w:ilvl="0">
      <w:start w:val="1"/>
      <w:numFmt w:val="decimal"/>
      <w:pStyle w:val="Heading123"/>
      <w:lvlText w:val="%1."/>
      <w:lvlJc w:val="left"/>
      <w:pPr>
        <w:widowControl w:val="0"/>
        <w:tabs>
          <w:tab w:val="num" w:pos="567"/>
        </w:tabs>
        <w:autoSpaceDE w:val="0"/>
        <w:autoSpaceDN w:val="0"/>
        <w:adjustRightInd w:val="0"/>
        <w:spacing w:before="120" w:after="120" w:line="360" w:lineRule="auto"/>
        <w:ind w:left="567" w:hanging="567"/>
      </w:pPr>
      <w:rPr>
        <w:rFonts w:ascii="Times New Roman" w:hAnsi="Times New Roman"/>
        <w:b/>
        <w:caps/>
        <w:sz w:val="24"/>
        <w:u w:val="single"/>
      </w:rPr>
    </w:lvl>
    <w:lvl w:ilvl="1">
      <w:start w:val="1"/>
      <w:numFmt w:val="lowerLetter"/>
      <w:lvlText w:val="%2)"/>
      <w:lvlJc w:val="left"/>
      <w:pPr>
        <w:widowControl w:val="0"/>
        <w:autoSpaceDE w:val="0"/>
        <w:autoSpaceDN w:val="0"/>
        <w:adjustRightInd w:val="0"/>
        <w:spacing w:before="120" w:after="120" w:line="360" w:lineRule="auto"/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widowControl w:val="0"/>
        <w:autoSpaceDE w:val="0"/>
        <w:autoSpaceDN w:val="0"/>
        <w:adjustRightInd w:val="0"/>
        <w:spacing w:before="120" w:after="120" w:line="360" w:lineRule="auto"/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widowControl w:val="0"/>
        <w:autoSpaceDE w:val="0"/>
        <w:autoSpaceDN w:val="0"/>
        <w:adjustRightInd w:val="0"/>
        <w:spacing w:before="120" w:after="120" w:line="360" w:lineRule="auto"/>
        <w:ind w:left="14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(%5)"/>
      <w:lvlJc w:val="left"/>
      <w:pPr>
        <w:widowControl w:val="0"/>
        <w:autoSpaceDE w:val="0"/>
        <w:autoSpaceDN w:val="0"/>
        <w:adjustRightInd w:val="0"/>
        <w:spacing w:before="120" w:after="120" w:line="360" w:lineRule="auto"/>
        <w:ind w:left="1800" w:hanging="360"/>
      </w:pPr>
      <w:rPr>
        <w:rFonts w:ascii="Times New Roman" w:hAnsi="Times New Roman"/>
        <w:sz w:val="24"/>
      </w:rPr>
    </w:lvl>
    <w:lvl w:ilvl="5">
      <w:start w:val="1"/>
      <w:numFmt w:val="lowerRoman"/>
      <w:lvlText w:val="(%6)"/>
      <w:lvlJc w:val="left"/>
      <w:pPr>
        <w:widowControl w:val="0"/>
        <w:autoSpaceDE w:val="0"/>
        <w:autoSpaceDN w:val="0"/>
        <w:adjustRightInd w:val="0"/>
        <w:spacing w:before="120" w:after="120" w:line="360" w:lineRule="auto"/>
        <w:ind w:left="2160" w:hanging="360"/>
      </w:pPr>
      <w:rPr>
        <w:rFonts w:ascii="Times New Roman" w:hAnsi="Times New Roman"/>
        <w:sz w:val="24"/>
      </w:rPr>
    </w:lvl>
    <w:lvl w:ilvl="6">
      <w:start w:val="1"/>
      <w:numFmt w:val="decimal"/>
      <w:lvlText w:val="%7."/>
      <w:lvlJc w:val="left"/>
      <w:pPr>
        <w:widowControl w:val="0"/>
        <w:autoSpaceDE w:val="0"/>
        <w:autoSpaceDN w:val="0"/>
        <w:adjustRightInd w:val="0"/>
        <w:spacing w:before="120" w:after="120" w:line="360" w:lineRule="auto"/>
        <w:ind w:left="2520" w:hanging="360"/>
      </w:pPr>
      <w:rPr>
        <w:rFonts w:ascii="Times New Roman" w:hAnsi="Times New Roman"/>
        <w:sz w:val="24"/>
      </w:rPr>
    </w:lvl>
    <w:lvl w:ilvl="7">
      <w:start w:val="1"/>
      <w:numFmt w:val="lowerLetter"/>
      <w:lvlText w:val="%8."/>
      <w:lvlJc w:val="left"/>
      <w:pPr>
        <w:widowControl w:val="0"/>
        <w:autoSpaceDE w:val="0"/>
        <w:autoSpaceDN w:val="0"/>
        <w:adjustRightInd w:val="0"/>
        <w:spacing w:before="120" w:after="120" w:line="360" w:lineRule="auto"/>
        <w:ind w:left="2880" w:hanging="360"/>
      </w:pPr>
      <w:rPr>
        <w:rFonts w:ascii="Times New Roman" w:hAnsi="Times New Roman"/>
        <w:sz w:val="24"/>
      </w:rPr>
    </w:lvl>
    <w:lvl w:ilvl="8">
      <w:start w:val="1"/>
      <w:numFmt w:val="lowerRoman"/>
      <w:lvlText w:val="%9."/>
      <w:lvlJc w:val="left"/>
      <w:pPr>
        <w:widowControl w:val="0"/>
        <w:autoSpaceDE w:val="0"/>
        <w:autoSpaceDN w:val="0"/>
        <w:adjustRightInd w:val="0"/>
        <w:spacing w:before="120" w:after="120" w:line="360" w:lineRule="auto"/>
        <w:ind w:left="3240" w:hanging="360"/>
      </w:pPr>
      <w:rPr>
        <w:rFonts w:ascii="Times New Roman" w:hAnsi="Times New Roman"/>
        <w:sz w:val="24"/>
      </w:rPr>
    </w:lvl>
  </w:abstractNum>
  <w:abstractNum w:abstractNumId="18" w15:restartNumberingAfterBreak="0">
    <w:nsid w:val="33A56F26"/>
    <w:multiLevelType w:val="singleLevel"/>
    <w:tmpl w:val="FE964A34"/>
    <w:lvl w:ilvl="0">
      <w:start w:val="1"/>
      <w:numFmt w:val="bullet"/>
      <w:pStyle w:val="Bullet0"/>
      <w:lvlText w:val=""/>
      <w:lvlJc w:val="left"/>
      <w:pPr>
        <w:widowControl w:val="0"/>
        <w:tabs>
          <w:tab w:val="num" w:pos="850"/>
        </w:tabs>
        <w:autoSpaceDE w:val="0"/>
        <w:autoSpaceDN w:val="0"/>
        <w:adjustRightInd w:val="0"/>
        <w:spacing w:before="120" w:after="120" w:line="360" w:lineRule="auto"/>
        <w:ind w:left="850" w:hanging="850"/>
      </w:pPr>
      <w:rPr>
        <w:rFonts w:ascii="Symbol" w:hAnsi="Symbol"/>
        <w:sz w:val="24"/>
      </w:rPr>
    </w:lvl>
  </w:abstractNum>
  <w:abstractNum w:abstractNumId="19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20" w15:restartNumberingAfterBreak="0">
    <w:nsid w:val="44830AE8"/>
    <w:multiLevelType w:val="singleLevel"/>
    <w:tmpl w:val="C694AB9E"/>
    <w:name w:val="Bullet (0)"/>
    <w:lvl w:ilvl="0">
      <w:start w:val="1"/>
      <w:numFmt w:val="bullet"/>
      <w:pStyle w:val="Bullet"/>
      <w:lvlText w:val=""/>
      <w:lvlJc w:val="left"/>
      <w:pPr>
        <w:widowControl w:val="0"/>
        <w:tabs>
          <w:tab w:val="num" w:pos="567"/>
        </w:tabs>
        <w:autoSpaceDE w:val="0"/>
        <w:autoSpaceDN w:val="0"/>
        <w:adjustRightInd w:val="0"/>
        <w:spacing w:before="120" w:after="120" w:line="360" w:lineRule="auto"/>
        <w:ind w:left="567" w:hanging="567"/>
      </w:pPr>
      <w:rPr>
        <w:rFonts w:ascii="Symbol" w:hAnsi="Symbol"/>
        <w:sz w:val="24"/>
      </w:rPr>
    </w:lvl>
  </w:abstractNum>
  <w:abstractNum w:abstractNumId="21" w15:restartNumberingAfterBreak="0">
    <w:nsid w:val="4B013CF3"/>
    <w:multiLevelType w:val="singleLevel"/>
    <w:tmpl w:val="5D7CB33C"/>
    <w:lvl w:ilvl="0">
      <w:start w:val="1"/>
      <w:numFmt w:val="bullet"/>
      <w:pStyle w:val="Tiret1"/>
      <w:lvlText w:val="–"/>
      <w:lvlJc w:val="left"/>
      <w:pPr>
        <w:widowControl w:val="0"/>
        <w:tabs>
          <w:tab w:val="num" w:pos="1417"/>
        </w:tabs>
        <w:autoSpaceDE w:val="0"/>
        <w:autoSpaceDN w:val="0"/>
        <w:adjustRightInd w:val="0"/>
        <w:spacing w:before="120" w:after="120" w:line="360" w:lineRule="auto"/>
        <w:ind w:left="1417" w:hanging="567"/>
      </w:pPr>
      <w:rPr>
        <w:rFonts w:ascii="Times New Roman" w:hAnsi="Times New Roman"/>
        <w:sz w:val="24"/>
      </w:rPr>
    </w:lvl>
  </w:abstractNum>
  <w:abstractNum w:abstractNumId="22" w15:restartNumberingAfterBreak="0">
    <w:nsid w:val="523628EF"/>
    <w:multiLevelType w:val="singleLevel"/>
    <w:tmpl w:val="34FC1884"/>
    <w:lvl w:ilvl="0">
      <w:start w:val="1"/>
      <w:numFmt w:val="bullet"/>
      <w:pStyle w:val="Tiret3"/>
      <w:lvlText w:val="–"/>
      <w:lvlJc w:val="left"/>
      <w:pPr>
        <w:widowControl w:val="0"/>
        <w:tabs>
          <w:tab w:val="num" w:pos="2551"/>
        </w:tabs>
        <w:autoSpaceDE w:val="0"/>
        <w:autoSpaceDN w:val="0"/>
        <w:adjustRightInd w:val="0"/>
        <w:spacing w:before="120" w:after="120" w:line="360" w:lineRule="auto"/>
        <w:ind w:left="2551" w:hanging="567"/>
      </w:pPr>
      <w:rPr>
        <w:rFonts w:ascii="Times New Roman" w:hAnsi="Times New Roman"/>
        <w:sz w:val="24"/>
      </w:rPr>
    </w:lvl>
  </w:abstractNum>
  <w:abstractNum w:abstractNumId="23" w15:restartNumberingAfterBreak="0">
    <w:nsid w:val="561226A2"/>
    <w:multiLevelType w:val="singleLevel"/>
    <w:tmpl w:val="E5081854"/>
    <w:lvl w:ilvl="0">
      <w:start w:val="1"/>
      <w:numFmt w:val="bullet"/>
      <w:pStyle w:val="Tiret2"/>
      <w:lvlText w:val="–"/>
      <w:lvlJc w:val="left"/>
      <w:pPr>
        <w:widowControl w:val="0"/>
        <w:tabs>
          <w:tab w:val="num" w:pos="1984"/>
        </w:tabs>
        <w:autoSpaceDE w:val="0"/>
        <w:autoSpaceDN w:val="0"/>
        <w:adjustRightInd w:val="0"/>
        <w:spacing w:before="120" w:after="120" w:line="360" w:lineRule="auto"/>
        <w:ind w:left="1984" w:hanging="567"/>
      </w:pPr>
      <w:rPr>
        <w:rFonts w:ascii="Times New Roman" w:hAnsi="Times New Roman"/>
        <w:sz w:val="24"/>
      </w:rPr>
    </w:lvl>
  </w:abstractNum>
  <w:abstractNum w:abstractNumId="24" w15:restartNumberingAfterBreak="0">
    <w:nsid w:val="57227889"/>
    <w:multiLevelType w:val="singleLevel"/>
    <w:tmpl w:val="B83C732C"/>
    <w:name w:val="Dash Equal 2"/>
    <w:lvl w:ilvl="0">
      <w:start w:val="1"/>
      <w:numFmt w:val="bullet"/>
      <w:pStyle w:val="DashEqual2"/>
      <w:lvlText w:val="="/>
      <w:lvlJc w:val="left"/>
      <w:pPr>
        <w:widowControl w:val="0"/>
        <w:tabs>
          <w:tab w:val="num" w:pos="1701"/>
        </w:tabs>
        <w:autoSpaceDE w:val="0"/>
        <w:autoSpaceDN w:val="0"/>
        <w:adjustRightInd w:val="0"/>
        <w:spacing w:before="120" w:after="120" w:line="360" w:lineRule="auto"/>
        <w:ind w:left="1701" w:hanging="567"/>
      </w:pPr>
      <w:rPr>
        <w:rFonts w:ascii="Times New Roman" w:hAnsi="Times New Roman"/>
        <w:sz w:val="24"/>
      </w:rPr>
    </w:lvl>
  </w:abstractNum>
  <w:abstractNum w:abstractNumId="25" w15:restartNumberingAfterBreak="0">
    <w:nsid w:val="57CF7392"/>
    <w:multiLevelType w:val="multilevel"/>
    <w:tmpl w:val="8F703574"/>
    <w:name w:val="Heading IVX"/>
    <w:lvl w:ilvl="0">
      <w:start w:val="1"/>
      <w:numFmt w:val="upperRoman"/>
      <w:pStyle w:val="HeadingIVX"/>
      <w:lvlText w:val="%1."/>
      <w:lvlJc w:val="left"/>
      <w:pPr>
        <w:widowControl w:val="0"/>
        <w:tabs>
          <w:tab w:val="num" w:pos="567"/>
        </w:tabs>
        <w:autoSpaceDE w:val="0"/>
        <w:autoSpaceDN w:val="0"/>
        <w:adjustRightInd w:val="0"/>
        <w:spacing w:before="120" w:after="120" w:line="360" w:lineRule="auto"/>
        <w:ind w:left="567" w:hanging="567"/>
      </w:pPr>
      <w:rPr>
        <w:rFonts w:ascii="Times New Roman" w:hAnsi="Times New Roman"/>
        <w:b/>
        <w:caps/>
        <w:sz w:val="24"/>
        <w:u w:val="single"/>
      </w:rPr>
    </w:lvl>
    <w:lvl w:ilvl="1">
      <w:start w:val="1"/>
      <w:numFmt w:val="lowerLetter"/>
      <w:lvlText w:val="%2)"/>
      <w:lvlJc w:val="left"/>
      <w:pPr>
        <w:widowControl w:val="0"/>
        <w:autoSpaceDE w:val="0"/>
        <w:autoSpaceDN w:val="0"/>
        <w:adjustRightInd w:val="0"/>
        <w:spacing w:before="120" w:after="120" w:line="360" w:lineRule="auto"/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widowControl w:val="0"/>
        <w:autoSpaceDE w:val="0"/>
        <w:autoSpaceDN w:val="0"/>
        <w:adjustRightInd w:val="0"/>
        <w:spacing w:before="120" w:after="120" w:line="360" w:lineRule="auto"/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widowControl w:val="0"/>
        <w:autoSpaceDE w:val="0"/>
        <w:autoSpaceDN w:val="0"/>
        <w:adjustRightInd w:val="0"/>
        <w:spacing w:before="120" w:after="120" w:line="360" w:lineRule="auto"/>
        <w:ind w:left="14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(%5)"/>
      <w:lvlJc w:val="left"/>
      <w:pPr>
        <w:widowControl w:val="0"/>
        <w:autoSpaceDE w:val="0"/>
        <w:autoSpaceDN w:val="0"/>
        <w:adjustRightInd w:val="0"/>
        <w:spacing w:before="120" w:after="120" w:line="360" w:lineRule="auto"/>
        <w:ind w:left="1800" w:hanging="360"/>
      </w:pPr>
      <w:rPr>
        <w:rFonts w:ascii="Times New Roman" w:hAnsi="Times New Roman"/>
        <w:sz w:val="24"/>
      </w:rPr>
    </w:lvl>
    <w:lvl w:ilvl="5">
      <w:start w:val="1"/>
      <w:numFmt w:val="lowerRoman"/>
      <w:lvlText w:val="(%6)"/>
      <w:lvlJc w:val="left"/>
      <w:pPr>
        <w:widowControl w:val="0"/>
        <w:autoSpaceDE w:val="0"/>
        <w:autoSpaceDN w:val="0"/>
        <w:adjustRightInd w:val="0"/>
        <w:spacing w:before="120" w:after="120" w:line="360" w:lineRule="auto"/>
        <w:ind w:left="2160" w:hanging="360"/>
      </w:pPr>
      <w:rPr>
        <w:rFonts w:ascii="Times New Roman" w:hAnsi="Times New Roman"/>
        <w:sz w:val="24"/>
      </w:rPr>
    </w:lvl>
    <w:lvl w:ilvl="6">
      <w:start w:val="1"/>
      <w:numFmt w:val="decimal"/>
      <w:lvlText w:val="%7."/>
      <w:lvlJc w:val="left"/>
      <w:pPr>
        <w:widowControl w:val="0"/>
        <w:autoSpaceDE w:val="0"/>
        <w:autoSpaceDN w:val="0"/>
        <w:adjustRightInd w:val="0"/>
        <w:spacing w:before="120" w:after="120" w:line="360" w:lineRule="auto"/>
        <w:ind w:left="2520" w:hanging="360"/>
      </w:pPr>
      <w:rPr>
        <w:rFonts w:ascii="Times New Roman" w:hAnsi="Times New Roman"/>
        <w:sz w:val="24"/>
      </w:rPr>
    </w:lvl>
    <w:lvl w:ilvl="7">
      <w:start w:val="1"/>
      <w:numFmt w:val="lowerLetter"/>
      <w:lvlText w:val="%8."/>
      <w:lvlJc w:val="left"/>
      <w:pPr>
        <w:widowControl w:val="0"/>
        <w:autoSpaceDE w:val="0"/>
        <w:autoSpaceDN w:val="0"/>
        <w:adjustRightInd w:val="0"/>
        <w:spacing w:before="120" w:after="120" w:line="360" w:lineRule="auto"/>
        <w:ind w:left="2880" w:hanging="360"/>
      </w:pPr>
      <w:rPr>
        <w:rFonts w:ascii="Times New Roman" w:hAnsi="Times New Roman"/>
        <w:sz w:val="24"/>
      </w:rPr>
    </w:lvl>
    <w:lvl w:ilvl="8">
      <w:start w:val="1"/>
      <w:numFmt w:val="lowerRoman"/>
      <w:lvlText w:val="%9."/>
      <w:lvlJc w:val="left"/>
      <w:pPr>
        <w:widowControl w:val="0"/>
        <w:autoSpaceDE w:val="0"/>
        <w:autoSpaceDN w:val="0"/>
        <w:adjustRightInd w:val="0"/>
        <w:spacing w:before="120" w:after="120" w:line="360" w:lineRule="auto"/>
        <w:ind w:left="3240" w:hanging="360"/>
      </w:pPr>
      <w:rPr>
        <w:rFonts w:ascii="Times New Roman" w:hAnsi="Times New Roman"/>
        <w:sz w:val="24"/>
      </w:rPr>
    </w:lvl>
  </w:abstractNum>
  <w:abstractNum w:abstractNumId="26" w15:restartNumberingAfterBreak="0">
    <w:nsid w:val="5D60669B"/>
    <w:multiLevelType w:val="singleLevel"/>
    <w:tmpl w:val="A97ED7DE"/>
    <w:name w:val="Dash 3"/>
    <w:lvl w:ilvl="0">
      <w:start w:val="1"/>
      <w:numFmt w:val="bullet"/>
      <w:pStyle w:val="Dash3"/>
      <w:lvlText w:val="–"/>
      <w:lvlJc w:val="left"/>
      <w:pPr>
        <w:widowControl w:val="0"/>
        <w:tabs>
          <w:tab w:val="num" w:pos="2268"/>
        </w:tabs>
        <w:autoSpaceDE w:val="0"/>
        <w:autoSpaceDN w:val="0"/>
        <w:adjustRightInd w:val="0"/>
        <w:spacing w:before="120" w:after="120" w:line="360" w:lineRule="auto"/>
        <w:ind w:left="2268" w:hanging="567"/>
      </w:pPr>
      <w:rPr>
        <w:rFonts w:ascii="Times New Roman" w:hAnsi="Times New Roman"/>
        <w:sz w:val="24"/>
      </w:rPr>
    </w:lvl>
  </w:abstractNum>
  <w:abstractNum w:abstractNumId="27" w15:restartNumberingAfterBreak="0">
    <w:nsid w:val="6774118E"/>
    <w:multiLevelType w:val="singleLevel"/>
    <w:tmpl w:val="5944F242"/>
    <w:name w:val="Dash Equal 4"/>
    <w:lvl w:ilvl="0">
      <w:start w:val="1"/>
      <w:numFmt w:val="bullet"/>
      <w:pStyle w:val="DashEqual4"/>
      <w:lvlText w:val="="/>
      <w:lvlJc w:val="left"/>
      <w:pPr>
        <w:widowControl w:val="0"/>
        <w:tabs>
          <w:tab w:val="num" w:pos="2835"/>
        </w:tabs>
        <w:autoSpaceDE w:val="0"/>
        <w:autoSpaceDN w:val="0"/>
        <w:adjustRightInd w:val="0"/>
        <w:spacing w:before="120" w:after="120" w:line="360" w:lineRule="auto"/>
        <w:ind w:left="2835" w:hanging="567"/>
      </w:pPr>
      <w:rPr>
        <w:rFonts w:ascii="Times New Roman" w:hAnsi="Times New Roman"/>
        <w:sz w:val="24"/>
      </w:rPr>
    </w:lvl>
  </w:abstractNum>
  <w:abstractNum w:abstractNumId="28" w15:restartNumberingAfterBreak="0">
    <w:nsid w:val="6C7215B1"/>
    <w:multiLevelType w:val="hybridMultilevel"/>
    <w:tmpl w:val="7D5E269C"/>
    <w:lvl w:ilvl="0" w:tplc="FFFFFFFF">
      <w:start w:val="1"/>
      <w:numFmt w:val="decimal"/>
      <w:pStyle w:val="Num1"/>
      <w:lvlText w:val="%1."/>
      <w:lvlJc w:val="left"/>
      <w:pPr>
        <w:widowControl w:val="0"/>
        <w:autoSpaceDE w:val="0"/>
        <w:autoSpaceDN w:val="0"/>
        <w:adjustRightInd w:val="0"/>
        <w:spacing w:before="120" w:after="120" w:line="360" w:lineRule="auto"/>
        <w:ind w:left="360" w:hanging="360"/>
      </w:pPr>
      <w:rPr>
        <w:rFonts w:ascii="Times New Roman" w:hAnsi="Times New Roman"/>
        <w:sz w:val="24"/>
      </w:rPr>
    </w:lvl>
    <w:lvl w:ilvl="1" w:tplc="FFFFFFFF">
      <w:start w:val="1"/>
      <w:numFmt w:val="lowerLetter"/>
      <w:lvlText w:val="%2."/>
      <w:lvlJc w:val="left"/>
      <w:pPr>
        <w:widowControl w:val="0"/>
        <w:autoSpaceDE w:val="0"/>
        <w:autoSpaceDN w:val="0"/>
        <w:adjustRightInd w:val="0"/>
        <w:spacing w:before="120" w:after="120" w:line="360" w:lineRule="auto"/>
        <w:ind w:left="2160" w:hanging="360"/>
      </w:pPr>
      <w:rPr>
        <w:rFonts w:ascii="Times New Roman" w:hAnsi="Times New Roman"/>
        <w:sz w:val="24"/>
      </w:rPr>
    </w:lvl>
    <w:lvl w:ilvl="2" w:tplc="FFFFFFFF">
      <w:start w:val="1"/>
      <w:numFmt w:val="lowerRoman"/>
      <w:lvlText w:val="%3."/>
      <w:lvlJc w:val="right"/>
      <w:pPr>
        <w:widowControl w:val="0"/>
        <w:autoSpaceDE w:val="0"/>
        <w:autoSpaceDN w:val="0"/>
        <w:adjustRightInd w:val="0"/>
        <w:spacing w:before="120" w:after="120" w:line="360" w:lineRule="auto"/>
        <w:ind w:left="2880" w:hanging="180"/>
      </w:pPr>
      <w:rPr>
        <w:rFonts w:ascii="Times New Roman" w:hAnsi="Times New Roman"/>
        <w:sz w:val="24"/>
      </w:rPr>
    </w:lvl>
    <w:lvl w:ilvl="3" w:tplc="FFFFFFFF">
      <w:start w:val="1"/>
      <w:numFmt w:val="decimal"/>
      <w:lvlText w:val="%4."/>
      <w:lvlJc w:val="left"/>
      <w:pPr>
        <w:widowControl w:val="0"/>
        <w:autoSpaceDE w:val="0"/>
        <w:autoSpaceDN w:val="0"/>
        <w:adjustRightInd w:val="0"/>
        <w:spacing w:before="120" w:after="120" w:line="360" w:lineRule="auto"/>
        <w:ind w:left="3600" w:hanging="360"/>
      </w:pPr>
      <w:rPr>
        <w:rFonts w:ascii="Times New Roman" w:hAnsi="Times New Roman"/>
        <w:sz w:val="24"/>
      </w:rPr>
    </w:lvl>
    <w:lvl w:ilvl="4" w:tplc="FFFFFFFF">
      <w:start w:val="1"/>
      <w:numFmt w:val="lowerLetter"/>
      <w:lvlText w:val="%5."/>
      <w:lvlJc w:val="left"/>
      <w:pPr>
        <w:widowControl w:val="0"/>
        <w:autoSpaceDE w:val="0"/>
        <w:autoSpaceDN w:val="0"/>
        <w:adjustRightInd w:val="0"/>
        <w:spacing w:before="120" w:after="120" w:line="360" w:lineRule="auto"/>
        <w:ind w:left="4320" w:hanging="360"/>
      </w:pPr>
      <w:rPr>
        <w:rFonts w:ascii="Times New Roman" w:hAnsi="Times New Roman"/>
        <w:sz w:val="24"/>
      </w:rPr>
    </w:lvl>
    <w:lvl w:ilvl="5" w:tplc="FFFFFFFF">
      <w:start w:val="1"/>
      <w:numFmt w:val="lowerRoman"/>
      <w:lvlText w:val="%6."/>
      <w:lvlJc w:val="right"/>
      <w:pPr>
        <w:widowControl w:val="0"/>
        <w:autoSpaceDE w:val="0"/>
        <w:autoSpaceDN w:val="0"/>
        <w:adjustRightInd w:val="0"/>
        <w:spacing w:before="120" w:after="120" w:line="360" w:lineRule="auto"/>
        <w:ind w:left="5040" w:hanging="180"/>
      </w:pPr>
      <w:rPr>
        <w:rFonts w:ascii="Times New Roman" w:hAnsi="Times New Roman"/>
        <w:sz w:val="24"/>
      </w:rPr>
    </w:lvl>
    <w:lvl w:ilvl="6" w:tplc="FFFFFFFF">
      <w:start w:val="1"/>
      <w:numFmt w:val="decimal"/>
      <w:lvlText w:val="%7."/>
      <w:lvlJc w:val="left"/>
      <w:pPr>
        <w:widowControl w:val="0"/>
        <w:autoSpaceDE w:val="0"/>
        <w:autoSpaceDN w:val="0"/>
        <w:adjustRightInd w:val="0"/>
        <w:spacing w:before="120" w:after="120" w:line="360" w:lineRule="auto"/>
        <w:ind w:left="5760" w:hanging="360"/>
      </w:pPr>
      <w:rPr>
        <w:rFonts w:ascii="Times New Roman" w:hAnsi="Times New Roman"/>
        <w:sz w:val="24"/>
      </w:rPr>
    </w:lvl>
    <w:lvl w:ilvl="7" w:tplc="FFFFFFFF">
      <w:start w:val="1"/>
      <w:numFmt w:val="lowerLetter"/>
      <w:lvlText w:val="%8."/>
      <w:lvlJc w:val="left"/>
      <w:pPr>
        <w:widowControl w:val="0"/>
        <w:autoSpaceDE w:val="0"/>
        <w:autoSpaceDN w:val="0"/>
        <w:adjustRightInd w:val="0"/>
        <w:spacing w:before="120" w:after="120" w:line="360" w:lineRule="auto"/>
        <w:ind w:left="6480" w:hanging="360"/>
      </w:pPr>
      <w:rPr>
        <w:rFonts w:ascii="Times New Roman" w:hAnsi="Times New Roman"/>
        <w:sz w:val="24"/>
      </w:rPr>
    </w:lvl>
    <w:lvl w:ilvl="8" w:tplc="FFFFFFFF">
      <w:start w:val="1"/>
      <w:numFmt w:val="lowerRoman"/>
      <w:lvlText w:val="%9."/>
      <w:lvlJc w:val="right"/>
      <w:pPr>
        <w:widowControl w:val="0"/>
        <w:autoSpaceDE w:val="0"/>
        <w:autoSpaceDN w:val="0"/>
        <w:adjustRightInd w:val="0"/>
        <w:spacing w:before="120" w:after="120" w:line="360" w:lineRule="auto"/>
        <w:ind w:left="7200" w:hanging="180"/>
      </w:pPr>
      <w:rPr>
        <w:rFonts w:ascii="Times New Roman" w:hAnsi="Times New Roman"/>
        <w:sz w:val="24"/>
      </w:rPr>
    </w:lvl>
  </w:abstractNum>
  <w:abstractNum w:abstractNumId="29" w15:restartNumberingAfterBreak="0">
    <w:nsid w:val="6D9D664B"/>
    <w:multiLevelType w:val="singleLevel"/>
    <w:tmpl w:val="11148DA2"/>
    <w:name w:val="Dash 0"/>
    <w:lvl w:ilvl="0">
      <w:start w:val="1"/>
      <w:numFmt w:val="bullet"/>
      <w:pStyle w:val="Dash"/>
      <w:lvlText w:val="–"/>
      <w:lvlJc w:val="left"/>
      <w:pPr>
        <w:widowControl w:val="0"/>
        <w:tabs>
          <w:tab w:val="num" w:pos="567"/>
        </w:tabs>
        <w:autoSpaceDE w:val="0"/>
        <w:autoSpaceDN w:val="0"/>
        <w:adjustRightInd w:val="0"/>
        <w:spacing w:before="120" w:after="120" w:line="360" w:lineRule="auto"/>
        <w:ind w:left="567" w:hanging="567"/>
      </w:pPr>
      <w:rPr>
        <w:rFonts w:ascii="Times New Roman" w:hAnsi="Times New Roman"/>
        <w:sz w:val="24"/>
      </w:rPr>
    </w:lvl>
  </w:abstractNum>
  <w:abstractNum w:abstractNumId="30" w15:restartNumberingAfterBreak="0">
    <w:nsid w:val="6F642730"/>
    <w:multiLevelType w:val="singleLevel"/>
    <w:tmpl w:val="142C218E"/>
    <w:name w:val="Dash 2"/>
    <w:lvl w:ilvl="0">
      <w:start w:val="1"/>
      <w:numFmt w:val="bullet"/>
      <w:pStyle w:val="Dash2"/>
      <w:lvlText w:val="–"/>
      <w:lvlJc w:val="left"/>
      <w:pPr>
        <w:widowControl w:val="0"/>
        <w:tabs>
          <w:tab w:val="num" w:pos="1701"/>
        </w:tabs>
        <w:autoSpaceDE w:val="0"/>
        <w:autoSpaceDN w:val="0"/>
        <w:adjustRightInd w:val="0"/>
        <w:spacing w:before="120" w:after="120" w:line="360" w:lineRule="auto"/>
        <w:ind w:left="1701" w:hanging="567"/>
      </w:pPr>
      <w:rPr>
        <w:rFonts w:ascii="Times New Roman" w:hAnsi="Times New Roman"/>
        <w:sz w:val="24"/>
      </w:rPr>
    </w:lvl>
  </w:abstractNum>
  <w:abstractNum w:abstractNumId="31" w15:restartNumberingAfterBreak="0">
    <w:nsid w:val="7056573C"/>
    <w:multiLevelType w:val="singleLevel"/>
    <w:tmpl w:val="DD8E481C"/>
    <w:lvl w:ilvl="0">
      <w:start w:val="1"/>
      <w:numFmt w:val="bullet"/>
      <w:pStyle w:val="Bullet4"/>
      <w:lvlText w:val=""/>
      <w:lvlJc w:val="left"/>
      <w:pPr>
        <w:widowControl w:val="0"/>
        <w:tabs>
          <w:tab w:val="num" w:pos="3118"/>
        </w:tabs>
        <w:autoSpaceDE w:val="0"/>
        <w:autoSpaceDN w:val="0"/>
        <w:adjustRightInd w:val="0"/>
        <w:spacing w:before="120" w:after="120" w:line="360" w:lineRule="auto"/>
        <w:ind w:left="3118" w:hanging="567"/>
      </w:pPr>
      <w:rPr>
        <w:rFonts w:ascii="Symbol" w:hAnsi="Symbol"/>
        <w:sz w:val="24"/>
      </w:rPr>
    </w:lvl>
  </w:abstractNum>
  <w:abstractNum w:abstractNumId="32" w15:restartNumberingAfterBreak="0">
    <w:nsid w:val="71F06166"/>
    <w:multiLevelType w:val="multilevel"/>
    <w:tmpl w:val="C08066D2"/>
    <w:name w:val="0.6719891"/>
    <w:lvl w:ilvl="0">
      <w:start w:val="1"/>
      <w:numFmt w:val="decimal"/>
      <w:lvlText w:val="(%1)"/>
      <w:lvlJc w:val="left"/>
      <w:pPr>
        <w:widowControl w:val="0"/>
        <w:tabs>
          <w:tab w:val="num" w:pos="709"/>
        </w:tabs>
        <w:autoSpaceDE w:val="0"/>
        <w:autoSpaceDN w:val="0"/>
        <w:adjustRightInd w:val="0"/>
        <w:spacing w:before="120" w:after="120" w:line="360" w:lineRule="auto"/>
        <w:ind w:left="709" w:hanging="709"/>
      </w:pPr>
      <w:rPr>
        <w:rFonts w:ascii="Times New Roman" w:hAnsi="Times New Roman"/>
        <w:sz w:val="24"/>
      </w:rPr>
    </w:lvl>
    <w:lvl w:ilvl="1">
      <w:start w:val="1"/>
      <w:numFmt w:val="lowerLetter"/>
      <w:pStyle w:val="ListNumberLevel2"/>
      <w:lvlText w:val="(%2)"/>
      <w:lvlJc w:val="left"/>
      <w:pPr>
        <w:widowControl w:val="0"/>
        <w:tabs>
          <w:tab w:val="num" w:pos="1417"/>
        </w:tabs>
        <w:autoSpaceDE w:val="0"/>
        <w:autoSpaceDN w:val="0"/>
        <w:adjustRightInd w:val="0"/>
        <w:spacing w:before="120" w:after="120" w:line="360" w:lineRule="auto"/>
        <w:ind w:left="1417" w:hanging="708"/>
      </w:pPr>
      <w:rPr>
        <w:rFonts w:ascii="Times New Roman" w:hAnsi="Times New Roman"/>
        <w:sz w:val="24"/>
      </w:rPr>
    </w:lvl>
    <w:lvl w:ilvl="2">
      <w:start w:val="1"/>
      <w:numFmt w:val="bullet"/>
      <w:pStyle w:val="ListNumberLevel3"/>
      <w:lvlText w:val="–"/>
      <w:lvlJc w:val="left"/>
      <w:pPr>
        <w:widowControl w:val="0"/>
        <w:tabs>
          <w:tab w:val="num" w:pos="2126"/>
        </w:tabs>
        <w:autoSpaceDE w:val="0"/>
        <w:autoSpaceDN w:val="0"/>
        <w:adjustRightInd w:val="0"/>
        <w:spacing w:before="120" w:after="120" w:line="360" w:lineRule="auto"/>
        <w:ind w:left="2126" w:hanging="709"/>
      </w:pPr>
      <w:rPr>
        <w:rFonts w:ascii="Times New Roman" w:hAnsi="Times New Roman"/>
        <w:sz w:val="24"/>
      </w:rPr>
    </w:lvl>
    <w:lvl w:ilvl="3">
      <w:start w:val="1"/>
      <w:numFmt w:val="bullet"/>
      <w:pStyle w:val="ListNumberLevel4"/>
      <w:lvlText w:val=""/>
      <w:lvlJc w:val="left"/>
      <w:pPr>
        <w:widowControl w:val="0"/>
        <w:tabs>
          <w:tab w:val="num" w:pos="2835"/>
        </w:tabs>
        <w:autoSpaceDE w:val="0"/>
        <w:autoSpaceDN w:val="0"/>
        <w:adjustRightInd w:val="0"/>
        <w:spacing w:before="120" w:after="120" w:line="360" w:lineRule="auto"/>
        <w:ind w:left="2835" w:hanging="709"/>
      </w:pPr>
      <w:rPr>
        <w:rFonts w:ascii="Symbol" w:hAnsi="Symbol"/>
        <w:sz w:val="24"/>
      </w:rPr>
    </w:lvl>
    <w:lvl w:ilvl="4">
      <w:start w:val="1"/>
      <w:numFmt w:val="lowerLetter"/>
      <w:lvlText w:val="(%5)"/>
      <w:lvlJc w:val="left"/>
      <w:pPr>
        <w:widowControl w:val="0"/>
        <w:tabs>
          <w:tab w:val="num" w:pos="1800"/>
        </w:tabs>
        <w:autoSpaceDE w:val="0"/>
        <w:autoSpaceDN w:val="0"/>
        <w:adjustRightInd w:val="0"/>
        <w:spacing w:before="120" w:after="120" w:line="360" w:lineRule="auto"/>
        <w:ind w:left="1800" w:hanging="360"/>
      </w:pPr>
      <w:rPr>
        <w:rFonts w:ascii="Times New Roman" w:hAnsi="Times New Roman"/>
        <w:sz w:val="24"/>
      </w:rPr>
    </w:lvl>
    <w:lvl w:ilvl="5">
      <w:start w:val="1"/>
      <w:numFmt w:val="lowerRoman"/>
      <w:lvlText w:val="(%6)"/>
      <w:lvlJc w:val="left"/>
      <w:pPr>
        <w:widowControl w:val="0"/>
        <w:tabs>
          <w:tab w:val="num" w:pos="2160"/>
        </w:tabs>
        <w:autoSpaceDE w:val="0"/>
        <w:autoSpaceDN w:val="0"/>
        <w:adjustRightInd w:val="0"/>
        <w:spacing w:before="120" w:after="120" w:line="360" w:lineRule="auto"/>
        <w:ind w:left="2160" w:hanging="360"/>
      </w:pPr>
      <w:rPr>
        <w:rFonts w:ascii="Times New Roman" w:hAnsi="Times New Roman"/>
        <w:sz w:val="24"/>
      </w:rPr>
    </w:lvl>
    <w:lvl w:ilvl="6">
      <w:start w:val="1"/>
      <w:numFmt w:val="decimal"/>
      <w:lvlText w:val="%7."/>
      <w:lvlJc w:val="left"/>
      <w:pPr>
        <w:widowControl w:val="0"/>
        <w:tabs>
          <w:tab w:val="num" w:pos="2520"/>
        </w:tabs>
        <w:autoSpaceDE w:val="0"/>
        <w:autoSpaceDN w:val="0"/>
        <w:adjustRightInd w:val="0"/>
        <w:spacing w:before="120" w:after="120" w:line="360" w:lineRule="auto"/>
        <w:ind w:left="2520" w:hanging="360"/>
      </w:pPr>
      <w:rPr>
        <w:rFonts w:ascii="Times New Roman" w:hAnsi="Times New Roman"/>
        <w:sz w:val="24"/>
      </w:rPr>
    </w:lvl>
    <w:lvl w:ilvl="7">
      <w:start w:val="1"/>
      <w:numFmt w:val="lowerLetter"/>
      <w:lvlText w:val="%8.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spacing w:before="120" w:after="120" w:line="360" w:lineRule="auto"/>
        <w:ind w:left="2880" w:hanging="360"/>
      </w:pPr>
      <w:rPr>
        <w:rFonts w:ascii="Times New Roman" w:hAnsi="Times New Roman"/>
        <w:sz w:val="24"/>
      </w:rPr>
    </w:lvl>
    <w:lvl w:ilvl="8">
      <w:start w:val="1"/>
      <w:numFmt w:val="lowerRoman"/>
      <w:lvlText w:val="%9."/>
      <w:lvlJc w:val="left"/>
      <w:pPr>
        <w:widowControl w:val="0"/>
        <w:tabs>
          <w:tab w:val="num" w:pos="3240"/>
        </w:tabs>
        <w:autoSpaceDE w:val="0"/>
        <w:autoSpaceDN w:val="0"/>
        <w:adjustRightInd w:val="0"/>
        <w:spacing w:before="120" w:after="120" w:line="360" w:lineRule="auto"/>
        <w:ind w:left="3240" w:hanging="360"/>
      </w:pPr>
      <w:rPr>
        <w:rFonts w:ascii="Times New Roman" w:hAnsi="Times New Roman"/>
        <w:sz w:val="24"/>
      </w:rPr>
    </w:lvl>
  </w:abstractNum>
  <w:abstractNum w:abstractNumId="33" w15:restartNumberingAfterBreak="0">
    <w:nsid w:val="753F4BA1"/>
    <w:multiLevelType w:val="singleLevel"/>
    <w:tmpl w:val="E3B64B50"/>
    <w:name w:val="Dash Equal 3"/>
    <w:lvl w:ilvl="0">
      <w:start w:val="1"/>
      <w:numFmt w:val="bullet"/>
      <w:pStyle w:val="DashEqual3"/>
      <w:lvlText w:val="="/>
      <w:lvlJc w:val="left"/>
      <w:pPr>
        <w:widowControl w:val="0"/>
        <w:tabs>
          <w:tab w:val="num" w:pos="2268"/>
        </w:tabs>
        <w:autoSpaceDE w:val="0"/>
        <w:autoSpaceDN w:val="0"/>
        <w:adjustRightInd w:val="0"/>
        <w:spacing w:before="120" w:after="120" w:line="360" w:lineRule="auto"/>
        <w:ind w:left="2268" w:hanging="567"/>
      </w:pPr>
      <w:rPr>
        <w:rFonts w:ascii="Times New Roman" w:hAnsi="Times New Roman"/>
        <w:sz w:val="24"/>
      </w:rPr>
    </w:lvl>
  </w:abstractNum>
  <w:abstractNum w:abstractNumId="34" w15:restartNumberingAfterBreak="0">
    <w:nsid w:val="75EE0BEC"/>
    <w:multiLevelType w:val="singleLevel"/>
    <w:tmpl w:val="A3162760"/>
    <w:lvl w:ilvl="0">
      <w:start w:val="1"/>
      <w:numFmt w:val="bullet"/>
      <w:pStyle w:val="Bullet3"/>
      <w:lvlText w:val=""/>
      <w:lvlJc w:val="left"/>
      <w:pPr>
        <w:widowControl w:val="0"/>
        <w:tabs>
          <w:tab w:val="num" w:pos="2551"/>
        </w:tabs>
        <w:autoSpaceDE w:val="0"/>
        <w:autoSpaceDN w:val="0"/>
        <w:adjustRightInd w:val="0"/>
        <w:spacing w:before="120" w:after="120" w:line="360" w:lineRule="auto"/>
        <w:ind w:left="2551" w:hanging="567"/>
      </w:pPr>
      <w:rPr>
        <w:rFonts w:ascii="Symbol" w:hAnsi="Symbol"/>
        <w:sz w:val="24"/>
      </w:rPr>
    </w:lvl>
  </w:abstractNum>
  <w:abstractNum w:abstractNumId="35" w15:restartNumberingAfterBreak="0">
    <w:nsid w:val="78250856"/>
    <w:multiLevelType w:val="singleLevel"/>
    <w:tmpl w:val="70ACDB5C"/>
    <w:name w:val="Dash Equal 0"/>
    <w:lvl w:ilvl="0">
      <w:start w:val="1"/>
      <w:numFmt w:val="bullet"/>
      <w:pStyle w:val="DashEqual"/>
      <w:lvlText w:val="="/>
      <w:lvlJc w:val="left"/>
      <w:pPr>
        <w:widowControl w:val="0"/>
        <w:tabs>
          <w:tab w:val="num" w:pos="567"/>
        </w:tabs>
        <w:autoSpaceDE w:val="0"/>
        <w:autoSpaceDN w:val="0"/>
        <w:adjustRightInd w:val="0"/>
        <w:spacing w:before="120" w:after="120" w:line="360" w:lineRule="auto"/>
        <w:ind w:left="567" w:hanging="567"/>
      </w:pPr>
      <w:rPr>
        <w:rFonts w:ascii="Times New Roman" w:hAnsi="Times New Roman"/>
        <w:sz w:val="24"/>
      </w:rPr>
    </w:lvl>
  </w:abstractNum>
  <w:abstractNum w:abstractNumId="36" w15:restartNumberingAfterBreak="0">
    <w:nsid w:val="7ACF3A8A"/>
    <w:multiLevelType w:val="singleLevel"/>
    <w:tmpl w:val="0E484FE6"/>
    <w:name w:val="Dash Equal 1"/>
    <w:lvl w:ilvl="0">
      <w:start w:val="1"/>
      <w:numFmt w:val="bullet"/>
      <w:pStyle w:val="DashEqual1"/>
      <w:lvlText w:val="="/>
      <w:lvlJc w:val="left"/>
      <w:pPr>
        <w:widowControl w:val="0"/>
        <w:tabs>
          <w:tab w:val="num" w:pos="1134"/>
        </w:tabs>
        <w:autoSpaceDE w:val="0"/>
        <w:autoSpaceDN w:val="0"/>
        <w:adjustRightInd w:val="0"/>
        <w:spacing w:before="120" w:after="120" w:line="360" w:lineRule="auto"/>
        <w:ind w:left="1134" w:hanging="567"/>
      </w:pPr>
      <w:rPr>
        <w:rFonts w:ascii="Times New Roman" w:hAnsi="Times New Roman"/>
        <w:sz w:val="24"/>
      </w:rPr>
    </w:lvl>
  </w:abstractNum>
  <w:abstractNum w:abstractNumId="37" w15:restartNumberingAfterBreak="0">
    <w:nsid w:val="7C2B56E3"/>
    <w:multiLevelType w:val="singleLevel"/>
    <w:tmpl w:val="930CD47C"/>
    <w:lvl w:ilvl="0">
      <w:start w:val="1"/>
      <w:numFmt w:val="bullet"/>
      <w:pStyle w:val="Tiret4"/>
      <w:lvlText w:val="–"/>
      <w:lvlJc w:val="left"/>
      <w:pPr>
        <w:widowControl w:val="0"/>
        <w:tabs>
          <w:tab w:val="num" w:pos="3118"/>
        </w:tabs>
        <w:autoSpaceDE w:val="0"/>
        <w:autoSpaceDN w:val="0"/>
        <w:adjustRightInd w:val="0"/>
        <w:spacing w:before="120" w:after="120" w:line="360" w:lineRule="auto"/>
        <w:ind w:left="3118" w:hanging="567"/>
      </w:pPr>
      <w:rPr>
        <w:rFonts w:ascii="Times New Roman" w:hAnsi="Times New Roman"/>
        <w:sz w:val="24"/>
      </w:rPr>
    </w:lvl>
  </w:abstractNum>
  <w:abstractNum w:abstractNumId="38" w15:restartNumberingAfterBreak="0">
    <w:nsid w:val="7D784AA0"/>
    <w:multiLevelType w:val="multilevel"/>
    <w:tmpl w:val="E7764E8A"/>
    <w:lvl w:ilvl="0">
      <w:start w:val="1"/>
      <w:numFmt w:val="decimal"/>
      <w:pStyle w:val="Point0number"/>
      <w:lvlText w:val="(%1)"/>
      <w:lvlJc w:val="left"/>
      <w:pPr>
        <w:widowControl w:val="0"/>
        <w:tabs>
          <w:tab w:val="num" w:pos="850"/>
        </w:tabs>
        <w:autoSpaceDE w:val="0"/>
        <w:autoSpaceDN w:val="0"/>
        <w:adjustRightInd w:val="0"/>
        <w:spacing w:before="120" w:after="120" w:line="360" w:lineRule="auto"/>
        <w:ind w:left="850" w:hanging="850"/>
      </w:pPr>
      <w:rPr>
        <w:rFonts w:ascii="Times New Roman" w:hAnsi="Times New Roman"/>
        <w:sz w:val="24"/>
      </w:rPr>
    </w:lvl>
    <w:lvl w:ilvl="1">
      <w:start w:val="1"/>
      <w:numFmt w:val="lowerLetter"/>
      <w:pStyle w:val="Point0letter"/>
      <w:lvlText w:val="(%2)"/>
      <w:lvlJc w:val="left"/>
      <w:pPr>
        <w:widowControl w:val="0"/>
        <w:tabs>
          <w:tab w:val="num" w:pos="850"/>
        </w:tabs>
        <w:autoSpaceDE w:val="0"/>
        <w:autoSpaceDN w:val="0"/>
        <w:adjustRightInd w:val="0"/>
        <w:spacing w:before="120" w:after="120" w:line="360" w:lineRule="auto"/>
        <w:ind w:left="850" w:hanging="850"/>
      </w:pPr>
      <w:rPr>
        <w:rFonts w:ascii="Times New Roman" w:hAnsi="Times New Roman"/>
        <w:sz w:val="24"/>
      </w:rPr>
    </w:lvl>
    <w:lvl w:ilvl="2">
      <w:start w:val="1"/>
      <w:numFmt w:val="decimal"/>
      <w:pStyle w:val="Point1number"/>
      <w:lvlText w:val="(%3)"/>
      <w:lvlJc w:val="left"/>
      <w:pPr>
        <w:widowControl w:val="0"/>
        <w:tabs>
          <w:tab w:val="num" w:pos="1417"/>
        </w:tabs>
        <w:autoSpaceDE w:val="0"/>
        <w:autoSpaceDN w:val="0"/>
        <w:adjustRightInd w:val="0"/>
        <w:spacing w:before="120" w:after="120" w:line="360" w:lineRule="auto"/>
        <w:ind w:left="1417" w:hanging="567"/>
      </w:pPr>
      <w:rPr>
        <w:rFonts w:ascii="Times New Roman" w:hAnsi="Times New Roman"/>
        <w:sz w:val="24"/>
      </w:rPr>
    </w:lvl>
    <w:lvl w:ilvl="3">
      <w:start w:val="1"/>
      <w:numFmt w:val="lowerLetter"/>
      <w:pStyle w:val="Point1letter"/>
      <w:lvlText w:val="(%4)"/>
      <w:lvlJc w:val="left"/>
      <w:pPr>
        <w:widowControl w:val="0"/>
        <w:tabs>
          <w:tab w:val="num" w:pos="1417"/>
        </w:tabs>
        <w:autoSpaceDE w:val="0"/>
        <w:autoSpaceDN w:val="0"/>
        <w:adjustRightInd w:val="0"/>
        <w:spacing w:before="120" w:after="120" w:line="360" w:lineRule="auto"/>
        <w:ind w:left="1417" w:hanging="567"/>
      </w:pPr>
      <w:rPr>
        <w:rFonts w:ascii="Times New Roman" w:hAnsi="Times New Roman"/>
        <w:sz w:val="24"/>
      </w:rPr>
    </w:lvl>
    <w:lvl w:ilvl="4">
      <w:start w:val="1"/>
      <w:numFmt w:val="decimal"/>
      <w:pStyle w:val="Point2number"/>
      <w:lvlText w:val="(%5)"/>
      <w:lvlJc w:val="left"/>
      <w:pPr>
        <w:widowControl w:val="0"/>
        <w:tabs>
          <w:tab w:val="num" w:pos="1984"/>
        </w:tabs>
        <w:autoSpaceDE w:val="0"/>
        <w:autoSpaceDN w:val="0"/>
        <w:adjustRightInd w:val="0"/>
        <w:spacing w:before="120" w:after="120" w:line="360" w:lineRule="auto"/>
        <w:ind w:left="1984" w:hanging="567"/>
      </w:pPr>
      <w:rPr>
        <w:rFonts w:ascii="Times New Roman" w:hAnsi="Times New Roman"/>
        <w:sz w:val="24"/>
      </w:rPr>
    </w:lvl>
    <w:lvl w:ilvl="5">
      <w:start w:val="1"/>
      <w:numFmt w:val="lowerLetter"/>
      <w:pStyle w:val="Point2letter"/>
      <w:lvlText w:val="(%6)"/>
      <w:lvlJc w:val="left"/>
      <w:pPr>
        <w:widowControl w:val="0"/>
        <w:tabs>
          <w:tab w:val="num" w:pos="1984"/>
        </w:tabs>
        <w:autoSpaceDE w:val="0"/>
        <w:autoSpaceDN w:val="0"/>
        <w:adjustRightInd w:val="0"/>
        <w:spacing w:before="120" w:after="120" w:line="360" w:lineRule="auto"/>
        <w:ind w:left="1984" w:hanging="567"/>
      </w:pPr>
      <w:rPr>
        <w:rFonts w:ascii="Times New Roman" w:hAnsi="Times New Roman"/>
        <w:sz w:val="24"/>
      </w:rPr>
    </w:lvl>
    <w:lvl w:ilvl="6">
      <w:start w:val="1"/>
      <w:numFmt w:val="decimal"/>
      <w:pStyle w:val="Point3number"/>
      <w:lvlText w:val="(%7)"/>
      <w:lvlJc w:val="left"/>
      <w:pPr>
        <w:widowControl w:val="0"/>
        <w:tabs>
          <w:tab w:val="num" w:pos="2551"/>
        </w:tabs>
        <w:autoSpaceDE w:val="0"/>
        <w:autoSpaceDN w:val="0"/>
        <w:adjustRightInd w:val="0"/>
        <w:spacing w:before="120" w:after="120" w:line="360" w:lineRule="auto"/>
        <w:ind w:left="2551" w:hanging="567"/>
      </w:pPr>
      <w:rPr>
        <w:rFonts w:ascii="Times New Roman" w:hAnsi="Times New Roman"/>
        <w:sz w:val="24"/>
      </w:rPr>
    </w:lvl>
    <w:lvl w:ilvl="7">
      <w:start w:val="1"/>
      <w:numFmt w:val="lowerLetter"/>
      <w:pStyle w:val="Point3letter"/>
      <w:lvlText w:val="(%8)"/>
      <w:lvlJc w:val="left"/>
      <w:pPr>
        <w:widowControl w:val="0"/>
        <w:tabs>
          <w:tab w:val="num" w:pos="2551"/>
        </w:tabs>
        <w:autoSpaceDE w:val="0"/>
        <w:autoSpaceDN w:val="0"/>
        <w:adjustRightInd w:val="0"/>
        <w:spacing w:before="120" w:after="120" w:line="360" w:lineRule="auto"/>
        <w:ind w:left="2551" w:hanging="567"/>
      </w:pPr>
      <w:rPr>
        <w:rFonts w:ascii="Times New Roman" w:hAnsi="Times New Roman"/>
        <w:sz w:val="24"/>
      </w:rPr>
    </w:lvl>
    <w:lvl w:ilvl="8">
      <w:start w:val="1"/>
      <w:numFmt w:val="lowerLetter"/>
      <w:pStyle w:val="Point4letter"/>
      <w:lvlText w:val="(%9)"/>
      <w:lvlJc w:val="left"/>
      <w:pPr>
        <w:widowControl w:val="0"/>
        <w:tabs>
          <w:tab w:val="num" w:pos="3118"/>
        </w:tabs>
        <w:autoSpaceDE w:val="0"/>
        <w:autoSpaceDN w:val="0"/>
        <w:adjustRightInd w:val="0"/>
        <w:spacing w:before="120" w:after="120" w:line="360" w:lineRule="auto"/>
        <w:ind w:left="3118" w:hanging="567"/>
      </w:pPr>
      <w:rPr>
        <w:rFonts w:ascii="Times New Roman" w:hAnsi="Times New Roman"/>
        <w:sz w:val="24"/>
      </w:r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32"/>
  </w:num>
  <w:num w:numId="5">
    <w:abstractNumId w:val="29"/>
  </w:num>
  <w:num w:numId="6">
    <w:abstractNumId w:val="7"/>
  </w:num>
  <w:num w:numId="7">
    <w:abstractNumId w:val="30"/>
  </w:num>
  <w:num w:numId="8">
    <w:abstractNumId w:val="26"/>
  </w:num>
  <w:num w:numId="9">
    <w:abstractNumId w:val="9"/>
  </w:num>
  <w:num w:numId="10">
    <w:abstractNumId w:val="35"/>
  </w:num>
  <w:num w:numId="11">
    <w:abstractNumId w:val="36"/>
  </w:num>
  <w:num w:numId="12">
    <w:abstractNumId w:val="24"/>
  </w:num>
  <w:num w:numId="13">
    <w:abstractNumId w:val="33"/>
  </w:num>
  <w:num w:numId="14">
    <w:abstractNumId w:val="27"/>
  </w:num>
  <w:num w:numId="15">
    <w:abstractNumId w:val="20"/>
  </w:num>
  <w:num w:numId="16">
    <w:abstractNumId w:val="6"/>
  </w:num>
  <w:num w:numId="17">
    <w:abstractNumId w:val="16"/>
  </w:num>
  <w:num w:numId="18">
    <w:abstractNumId w:val="17"/>
  </w:num>
  <w:num w:numId="19">
    <w:abstractNumId w:val="25"/>
  </w:num>
  <w:num w:numId="20">
    <w:abstractNumId w:val="2"/>
  </w:num>
  <w:num w:numId="21">
    <w:abstractNumId w:val="4"/>
  </w:num>
  <w:num w:numId="22">
    <w:abstractNumId w:val="3"/>
  </w:num>
  <w:num w:numId="23">
    <w:abstractNumId w:val="5"/>
  </w:num>
  <w:num w:numId="24">
    <w:abstractNumId w:val="0"/>
  </w:num>
  <w:num w:numId="25">
    <w:abstractNumId w:val="1"/>
  </w:num>
  <w:num w:numId="26">
    <w:abstractNumId w:val="28"/>
  </w:num>
  <w:num w:numId="27">
    <w:abstractNumId w:val="13"/>
  </w:num>
  <w:num w:numId="28">
    <w:abstractNumId w:val="21"/>
  </w:num>
  <w:num w:numId="29">
    <w:abstractNumId w:val="23"/>
  </w:num>
  <w:num w:numId="30">
    <w:abstractNumId w:val="22"/>
  </w:num>
  <w:num w:numId="31">
    <w:abstractNumId w:val="37"/>
  </w:num>
  <w:num w:numId="32">
    <w:abstractNumId w:val="38"/>
  </w:num>
  <w:num w:numId="33">
    <w:abstractNumId w:val="18"/>
  </w:num>
  <w:num w:numId="34">
    <w:abstractNumId w:val="11"/>
  </w:num>
  <w:num w:numId="35">
    <w:abstractNumId w:val="10"/>
  </w:num>
  <w:num w:numId="36">
    <w:abstractNumId w:val="34"/>
  </w:num>
  <w:num w:numId="37">
    <w:abstractNumId w:val="31"/>
  </w:num>
  <w:num w:numId="38">
    <w:abstractNumId w:val="1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8-0270/2017"/>
    <w:docVar w:name="dvlangue" w:val="SV"/>
    <w:docVar w:name="dvnumam" w:val="657"/>
    <w:docVar w:name="dvpe" w:val="599.728"/>
    <w:docVar w:name="dvrapporteur" w:val="Föredragande: "/>
    <w:docVar w:name="dvtitre" w:val="Europaparlamentets lagstiftningsresolution av den xx xx 2019 om förslaget till Europaparlamentets och rådets förordning om fastställande av bestämmelser om tillhandahållande på marknaden av CE-märkta gödselprodukter och om ändring av förordning (EG) nr 1069/2009 och (EG) nr 1107/2009(COM(2016)0157 – C8–0123/2016 – 2016/0084(COD))"/>
  </w:docVars>
  <w:rsids>
    <w:rsidRoot w:val="00EA6C42"/>
    <w:rsid w:val="00002272"/>
    <w:rsid w:val="000677B9"/>
    <w:rsid w:val="000D7F6A"/>
    <w:rsid w:val="000E7DD9"/>
    <w:rsid w:val="000F610C"/>
    <w:rsid w:val="0010095E"/>
    <w:rsid w:val="00125B37"/>
    <w:rsid w:val="00134145"/>
    <w:rsid w:val="00242A63"/>
    <w:rsid w:val="002767FF"/>
    <w:rsid w:val="002A2E78"/>
    <w:rsid w:val="002B5493"/>
    <w:rsid w:val="0031025B"/>
    <w:rsid w:val="00361C00"/>
    <w:rsid w:val="00395FA1"/>
    <w:rsid w:val="003A5116"/>
    <w:rsid w:val="003E15D4"/>
    <w:rsid w:val="00411CCE"/>
    <w:rsid w:val="0041666E"/>
    <w:rsid w:val="00421060"/>
    <w:rsid w:val="00494A28"/>
    <w:rsid w:val="0050519A"/>
    <w:rsid w:val="005072A1"/>
    <w:rsid w:val="00514517"/>
    <w:rsid w:val="006037C0"/>
    <w:rsid w:val="00633733"/>
    <w:rsid w:val="006566B8"/>
    <w:rsid w:val="00680577"/>
    <w:rsid w:val="006F74FA"/>
    <w:rsid w:val="00731ADD"/>
    <w:rsid w:val="00734777"/>
    <w:rsid w:val="00751A4A"/>
    <w:rsid w:val="00756632"/>
    <w:rsid w:val="007D1690"/>
    <w:rsid w:val="00865F67"/>
    <w:rsid w:val="00881A7B"/>
    <w:rsid w:val="008840E5"/>
    <w:rsid w:val="008C2AC6"/>
    <w:rsid w:val="00936178"/>
    <w:rsid w:val="009509D8"/>
    <w:rsid w:val="00981893"/>
    <w:rsid w:val="009D0800"/>
    <w:rsid w:val="00A257A4"/>
    <w:rsid w:val="00A4678D"/>
    <w:rsid w:val="00AF3B82"/>
    <w:rsid w:val="00B558F0"/>
    <w:rsid w:val="00BC0E7C"/>
    <w:rsid w:val="00BD7BD8"/>
    <w:rsid w:val="00C05BFE"/>
    <w:rsid w:val="00C10A76"/>
    <w:rsid w:val="00C23CD4"/>
    <w:rsid w:val="00C35233"/>
    <w:rsid w:val="00C941CB"/>
    <w:rsid w:val="00C942DC"/>
    <w:rsid w:val="00CA3D78"/>
    <w:rsid w:val="00CC2357"/>
    <w:rsid w:val="00D058B8"/>
    <w:rsid w:val="00D834A0"/>
    <w:rsid w:val="00D91E21"/>
    <w:rsid w:val="00E21B78"/>
    <w:rsid w:val="00E365E1"/>
    <w:rsid w:val="00E77508"/>
    <w:rsid w:val="00EA6C42"/>
    <w:rsid w:val="00ED4235"/>
    <w:rsid w:val="00F04346"/>
    <w:rsid w:val="00F075DC"/>
    <w:rsid w:val="00F5134D"/>
    <w:rsid w:val="00F56395"/>
    <w:rsid w:val="00F94EFA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BD8F1"/>
  <w15:chartTrackingRefBased/>
  <w15:docId w15:val="{16143E1C-2CDC-45B2-84F2-37240634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5FA1"/>
    <w:pPr>
      <w:keepNext/>
      <w:widowControl/>
      <w:numPr>
        <w:ilvl w:val="1"/>
        <w:numId w:val="1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5FA1"/>
    <w:pPr>
      <w:keepNext/>
      <w:widowControl/>
      <w:numPr>
        <w:ilvl w:val="2"/>
        <w:numId w:val="1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link w:val="Heading4Char"/>
    <w:uiPriority w:val="9"/>
    <w:qFormat/>
    <w:rsid w:val="00395FA1"/>
    <w:pPr>
      <w:keepNext/>
      <w:widowControl/>
      <w:numPr>
        <w:ilvl w:val="3"/>
        <w:numId w:val="1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link w:val="Heading5Char"/>
    <w:qFormat/>
    <w:rsid w:val="00395FA1"/>
    <w:pPr>
      <w:widowControl/>
      <w:numPr>
        <w:ilvl w:val="4"/>
        <w:numId w:val="2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link w:val="FooterChar"/>
    <w:uiPriority w:val="99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link w:val="Footer2Char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link w:val="Normal12Char"/>
    <w:qFormat/>
    <w:pPr>
      <w:spacing w:after="240"/>
    </w:pPr>
  </w:style>
  <w:style w:type="paragraph" w:styleId="TOC1">
    <w:name w:val="toc 1"/>
    <w:basedOn w:val="Normal"/>
    <w:next w:val="Normal"/>
    <w:autoRedefine/>
    <w:uiPriority w:val="39"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uiPriority w:val="39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Heading1Char">
    <w:name w:val="Heading 1 Char"/>
    <w:link w:val="Heading1"/>
    <w:uiPriority w:val="9"/>
    <w:rsid w:val="00C10A76"/>
    <w:rPr>
      <w:b/>
      <w:kern w:val="28"/>
      <w:sz w:val="28"/>
      <w:lang w:val="fr-FR" w:eastAsia="fr-FR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link w:val="HeaderChar"/>
    <w:uiPriority w:val="99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uiPriority w:val="59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link w:val="NormalBoldChar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uiPriority w:val="99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uiPriority w:val="99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uiPriority w:val="99"/>
    <w:rsid w:val="00395FA1"/>
  </w:style>
  <w:style w:type="paragraph" w:styleId="TOC2">
    <w:name w:val="toc 2"/>
    <w:basedOn w:val="Normal"/>
    <w:next w:val="Normal"/>
    <w:autoRedefine/>
    <w:uiPriority w:val="39"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uiPriority w:val="39"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Heading2Char">
    <w:name w:val="Heading 2 Char"/>
    <w:link w:val="Heading2"/>
    <w:uiPriority w:val="9"/>
    <w:rsid w:val="00C10A76"/>
    <w:rPr>
      <w:sz w:val="24"/>
      <w:lang w:val="fr-FR" w:eastAsia="fr-FR"/>
    </w:rPr>
  </w:style>
  <w:style w:type="character" w:customStyle="1" w:styleId="Heading3Char">
    <w:name w:val="Heading 3 Char"/>
    <w:link w:val="Heading3"/>
    <w:uiPriority w:val="9"/>
    <w:rsid w:val="00C10A76"/>
    <w:rPr>
      <w:rFonts w:ascii="Arial" w:hAnsi="Arial"/>
      <w:sz w:val="24"/>
      <w:lang w:val="fr-FR" w:eastAsia="fr-FR"/>
    </w:rPr>
  </w:style>
  <w:style w:type="character" w:customStyle="1" w:styleId="Heading4Char">
    <w:name w:val="Heading 4 Char"/>
    <w:link w:val="Heading4"/>
    <w:uiPriority w:val="9"/>
    <w:rsid w:val="00C10A76"/>
    <w:rPr>
      <w:sz w:val="24"/>
      <w:lang w:val="en-US" w:eastAsia="fr-FR"/>
    </w:rPr>
  </w:style>
  <w:style w:type="character" w:customStyle="1" w:styleId="Heading5Char">
    <w:name w:val="Heading 5 Char"/>
    <w:link w:val="Heading5"/>
    <w:rsid w:val="00C10A76"/>
    <w:rPr>
      <w:sz w:val="24"/>
      <w:lang w:val="en-US" w:eastAsia="fr-FR"/>
    </w:rPr>
  </w:style>
  <w:style w:type="character" w:customStyle="1" w:styleId="Heading6Char">
    <w:name w:val="Heading 6 Char"/>
    <w:link w:val="Heading6"/>
    <w:rsid w:val="00C10A76"/>
    <w:rPr>
      <w:i/>
      <w:sz w:val="22"/>
      <w:lang w:eastAsia="en-GB"/>
    </w:rPr>
  </w:style>
  <w:style w:type="character" w:customStyle="1" w:styleId="Heading7Char">
    <w:name w:val="Heading 7 Char"/>
    <w:link w:val="Heading7"/>
    <w:rsid w:val="00C10A76"/>
    <w:rPr>
      <w:rFonts w:ascii="Arial" w:hAnsi="Arial"/>
      <w:sz w:val="24"/>
      <w:lang w:eastAsia="en-GB"/>
    </w:rPr>
  </w:style>
  <w:style w:type="character" w:customStyle="1" w:styleId="Heading8Char">
    <w:name w:val="Heading 8 Char"/>
    <w:link w:val="Heading8"/>
    <w:rsid w:val="00C10A76"/>
    <w:rPr>
      <w:rFonts w:ascii="Arial" w:hAnsi="Arial"/>
      <w:i/>
      <w:sz w:val="24"/>
      <w:lang w:eastAsia="en-GB"/>
    </w:rPr>
  </w:style>
  <w:style w:type="character" w:customStyle="1" w:styleId="Heading9Char">
    <w:name w:val="Heading 9 Char"/>
    <w:link w:val="Heading9"/>
    <w:rsid w:val="00C10A76"/>
    <w:rPr>
      <w:rFonts w:ascii="Arial" w:hAnsi="Arial"/>
      <w:b/>
      <w:i/>
      <w:sz w:val="18"/>
      <w:lang w:eastAsia="en-GB"/>
    </w:rPr>
  </w:style>
  <w:style w:type="character" w:customStyle="1" w:styleId="FooterChar">
    <w:name w:val="Footer Char"/>
    <w:link w:val="Footer"/>
    <w:uiPriority w:val="99"/>
    <w:rsid w:val="00C10A76"/>
    <w:rPr>
      <w:sz w:val="22"/>
      <w:lang w:val="fr-FR" w:eastAsia="fr-FR"/>
    </w:rPr>
  </w:style>
  <w:style w:type="character" w:customStyle="1" w:styleId="Normal6Char">
    <w:name w:val="Normal6 Char"/>
    <w:link w:val="Normal6"/>
    <w:rsid w:val="00C10A76"/>
    <w:rPr>
      <w:sz w:val="24"/>
      <w:lang w:eastAsia="en-GB"/>
    </w:rPr>
  </w:style>
  <w:style w:type="character" w:customStyle="1" w:styleId="NormalBoldChar">
    <w:name w:val="NormalBold Char"/>
    <w:link w:val="NormalBold"/>
    <w:rsid w:val="00C10A76"/>
    <w:rPr>
      <w:b/>
      <w:sz w:val="24"/>
      <w:lang w:eastAsia="en-GB"/>
    </w:rPr>
  </w:style>
  <w:style w:type="paragraph" w:customStyle="1" w:styleId="Normal12Italic">
    <w:name w:val="Normal12Italic"/>
    <w:basedOn w:val="Normal"/>
    <w:rsid w:val="00C10A76"/>
    <w:pPr>
      <w:spacing w:before="240"/>
    </w:pPr>
    <w:rPr>
      <w:i/>
      <w:lang w:eastAsia="sv-SE" w:bidi="sv-SE"/>
    </w:rPr>
  </w:style>
  <w:style w:type="paragraph" w:customStyle="1" w:styleId="CrossRef">
    <w:name w:val="CrossRef"/>
    <w:basedOn w:val="Normal"/>
    <w:rsid w:val="00C10A76"/>
    <w:pPr>
      <w:spacing w:before="240"/>
      <w:jc w:val="center"/>
    </w:pPr>
    <w:rPr>
      <w:i/>
      <w:lang w:eastAsia="sv-SE" w:bidi="sv-SE"/>
    </w:rPr>
  </w:style>
  <w:style w:type="paragraph" w:customStyle="1" w:styleId="JustificationTitle">
    <w:name w:val="JustificationTitle"/>
    <w:basedOn w:val="Normal"/>
    <w:next w:val="Normal12"/>
    <w:rsid w:val="00C10A76"/>
    <w:pPr>
      <w:keepNext/>
      <w:spacing w:before="240"/>
      <w:jc w:val="center"/>
    </w:pPr>
    <w:rPr>
      <w:i/>
      <w:lang w:eastAsia="sv-SE" w:bidi="sv-SE"/>
    </w:rPr>
  </w:style>
  <w:style w:type="paragraph" w:customStyle="1" w:styleId="Normal12Centre">
    <w:name w:val="Normal12Centre"/>
    <w:basedOn w:val="Normal12"/>
    <w:rsid w:val="00C10A76"/>
    <w:pPr>
      <w:jc w:val="center"/>
    </w:pPr>
    <w:rPr>
      <w:lang w:eastAsia="sv-SE" w:bidi="sv-SE"/>
    </w:rPr>
  </w:style>
  <w:style w:type="paragraph" w:customStyle="1" w:styleId="Normal12Keep">
    <w:name w:val="Normal12Keep"/>
    <w:basedOn w:val="Normal12"/>
    <w:rsid w:val="00C10A76"/>
    <w:pPr>
      <w:keepNext/>
    </w:pPr>
    <w:rPr>
      <w:lang w:eastAsia="sv-SE" w:bidi="sv-SE"/>
    </w:rPr>
  </w:style>
  <w:style w:type="paragraph" w:customStyle="1" w:styleId="Normal12Tab">
    <w:name w:val="Normal12Tab"/>
    <w:basedOn w:val="Normal12"/>
    <w:rsid w:val="00C10A76"/>
    <w:pPr>
      <w:tabs>
        <w:tab w:val="left" w:pos="567"/>
      </w:tabs>
    </w:pPr>
    <w:rPr>
      <w:lang w:eastAsia="sv-SE" w:bidi="sv-SE"/>
    </w:rPr>
  </w:style>
  <w:style w:type="paragraph" w:customStyle="1" w:styleId="StarsAndIs">
    <w:name w:val="StarsAndIs"/>
    <w:basedOn w:val="Normal"/>
    <w:rsid w:val="00C10A76"/>
    <w:pPr>
      <w:ind w:left="1418"/>
    </w:pPr>
    <w:rPr>
      <w:rFonts w:ascii="Arial" w:hAnsi="Arial"/>
      <w:b/>
      <w:sz w:val="48"/>
      <w:lang w:eastAsia="sv-SE" w:bidi="sv-SE"/>
    </w:rPr>
  </w:style>
  <w:style w:type="paragraph" w:customStyle="1" w:styleId="Lgendesigne">
    <w:name w:val="Légende signe"/>
    <w:basedOn w:val="Normal"/>
    <w:rsid w:val="00C10A76"/>
    <w:pPr>
      <w:tabs>
        <w:tab w:val="right" w:pos="454"/>
        <w:tab w:val="left" w:pos="737"/>
      </w:tabs>
      <w:ind w:left="737" w:hanging="737"/>
    </w:pPr>
    <w:rPr>
      <w:snapToGrid w:val="0"/>
      <w:sz w:val="18"/>
      <w:lang w:eastAsia="sv-SE" w:bidi="sv-SE"/>
    </w:rPr>
  </w:style>
  <w:style w:type="paragraph" w:customStyle="1" w:styleId="TypeDoc">
    <w:name w:val="TypeDoc"/>
    <w:basedOn w:val="Normal24"/>
    <w:rsid w:val="00C10A76"/>
    <w:pPr>
      <w:ind w:left="1418"/>
    </w:pPr>
    <w:rPr>
      <w:rFonts w:ascii="Arial" w:hAnsi="Arial"/>
      <w:b/>
      <w:sz w:val="48"/>
      <w:lang w:eastAsia="sv-SE" w:bidi="sv-SE"/>
    </w:rPr>
  </w:style>
  <w:style w:type="paragraph" w:customStyle="1" w:styleId="ZDate">
    <w:name w:val="ZDate"/>
    <w:basedOn w:val="Normal"/>
    <w:rsid w:val="00C10A76"/>
    <w:pPr>
      <w:spacing w:after="1200"/>
    </w:pPr>
    <w:rPr>
      <w:lang w:eastAsia="sv-SE" w:bidi="sv-SE"/>
    </w:rPr>
  </w:style>
  <w:style w:type="character" w:customStyle="1" w:styleId="HeaderChar">
    <w:name w:val="Header Char"/>
    <w:link w:val="Header"/>
    <w:uiPriority w:val="99"/>
    <w:rsid w:val="00C10A76"/>
    <w:rPr>
      <w:sz w:val="24"/>
      <w:lang w:val="fr-FR" w:eastAsia="fr-FR"/>
    </w:rPr>
  </w:style>
  <w:style w:type="paragraph" w:customStyle="1" w:styleId="Olang">
    <w:name w:val="Olang"/>
    <w:basedOn w:val="Normal"/>
    <w:rsid w:val="00C10A76"/>
    <w:pPr>
      <w:spacing w:before="240" w:after="240"/>
      <w:jc w:val="right"/>
    </w:pPr>
    <w:rPr>
      <w:noProof/>
      <w:lang w:eastAsia="sv-SE" w:bidi="sv-SE"/>
    </w:rPr>
  </w:style>
  <w:style w:type="paragraph" w:customStyle="1" w:styleId="ColumnHeading">
    <w:name w:val="ColumnHeading"/>
    <w:basedOn w:val="Normal"/>
    <w:rsid w:val="00C10A76"/>
    <w:pPr>
      <w:spacing w:after="240"/>
      <w:jc w:val="center"/>
    </w:pPr>
    <w:rPr>
      <w:i/>
      <w:lang w:eastAsia="sv-SE" w:bidi="sv-SE"/>
    </w:rPr>
  </w:style>
  <w:style w:type="paragraph" w:customStyle="1" w:styleId="AMNumberTabs">
    <w:name w:val="AMNumberTabs"/>
    <w:basedOn w:val="Normal"/>
    <w:rsid w:val="00C10A76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lang w:eastAsia="sv-SE" w:bidi="sv-SE"/>
    </w:rPr>
  </w:style>
  <w:style w:type="paragraph" w:customStyle="1" w:styleId="NormalBold12b">
    <w:name w:val="NormalBold12b"/>
    <w:basedOn w:val="Normal"/>
    <w:rsid w:val="00C10A76"/>
    <w:pPr>
      <w:spacing w:before="240"/>
    </w:pPr>
    <w:rPr>
      <w:b/>
      <w:lang w:eastAsia="sv-SE" w:bidi="sv-SE"/>
    </w:rPr>
  </w:style>
  <w:style w:type="paragraph" w:customStyle="1" w:styleId="ZCommittee">
    <w:name w:val="ZCommittee"/>
    <w:basedOn w:val="Normal"/>
    <w:next w:val="Normal"/>
    <w:rsid w:val="00C10A76"/>
    <w:pPr>
      <w:jc w:val="center"/>
    </w:pPr>
    <w:rPr>
      <w:rFonts w:ascii="Arial" w:hAnsi="Arial" w:cs="Arial"/>
      <w:i/>
      <w:sz w:val="22"/>
      <w:szCs w:val="22"/>
      <w:lang w:eastAsia="sv-SE" w:bidi="sv-SE"/>
    </w:rPr>
  </w:style>
  <w:style w:type="paragraph" w:customStyle="1" w:styleId="Lgendetitre">
    <w:name w:val="Légende titre"/>
    <w:basedOn w:val="Normal"/>
    <w:rsid w:val="00C10A76"/>
    <w:pPr>
      <w:spacing w:before="240" w:after="240"/>
    </w:pPr>
    <w:rPr>
      <w:b/>
      <w:i/>
      <w:snapToGrid w:val="0"/>
      <w:lang w:eastAsia="sv-SE" w:bidi="sv-SE"/>
    </w:rPr>
  </w:style>
  <w:style w:type="paragraph" w:customStyle="1" w:styleId="Lgendestandard">
    <w:name w:val="Légende standard"/>
    <w:basedOn w:val="Lgendesigne"/>
    <w:rsid w:val="00C10A76"/>
    <w:pPr>
      <w:ind w:left="0" w:firstLine="0"/>
    </w:pPr>
  </w:style>
  <w:style w:type="paragraph" w:customStyle="1" w:styleId="Default">
    <w:name w:val="Default"/>
    <w:rsid w:val="00C10A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sv-SE"/>
    </w:rPr>
  </w:style>
  <w:style w:type="paragraph" w:customStyle="1" w:styleId="CommitteeAM">
    <w:name w:val="CommitteeAM"/>
    <w:basedOn w:val="Normal"/>
    <w:rsid w:val="00C10A76"/>
    <w:pPr>
      <w:spacing w:before="240" w:after="600"/>
      <w:jc w:val="center"/>
    </w:pPr>
    <w:rPr>
      <w:i/>
      <w:lang w:eastAsia="sv-SE" w:bidi="sv-SE"/>
    </w:rPr>
  </w:style>
  <w:style w:type="paragraph" w:customStyle="1" w:styleId="ZDateAM">
    <w:name w:val="ZDateAM"/>
    <w:basedOn w:val="Normal"/>
    <w:rsid w:val="00C10A76"/>
    <w:pPr>
      <w:tabs>
        <w:tab w:val="right" w:pos="9356"/>
      </w:tabs>
      <w:spacing w:after="480"/>
    </w:pPr>
    <w:rPr>
      <w:noProof/>
      <w:lang w:eastAsia="sv-SE" w:bidi="sv-SE"/>
    </w:rPr>
  </w:style>
  <w:style w:type="paragraph" w:customStyle="1" w:styleId="ProjRap">
    <w:name w:val="ProjRap"/>
    <w:basedOn w:val="Normal"/>
    <w:rsid w:val="00C10A76"/>
    <w:pPr>
      <w:tabs>
        <w:tab w:val="right" w:pos="9356"/>
      </w:tabs>
    </w:pPr>
    <w:rPr>
      <w:b/>
      <w:noProof/>
      <w:lang w:eastAsia="sv-SE" w:bidi="sv-SE"/>
    </w:rPr>
  </w:style>
  <w:style w:type="character" w:customStyle="1" w:styleId="Normal12Char">
    <w:name w:val="Normal12 Char"/>
    <w:link w:val="Normal12"/>
    <w:locked/>
    <w:rsid w:val="00C10A76"/>
    <w:rPr>
      <w:sz w:val="24"/>
      <w:lang w:eastAsia="en-GB"/>
    </w:rPr>
  </w:style>
  <w:style w:type="character" w:customStyle="1" w:styleId="Footer2Middle">
    <w:name w:val="Footer2Middle"/>
    <w:rsid w:val="00C10A76"/>
    <w:rPr>
      <w:rFonts w:ascii="Arial" w:cs="Arial"/>
      <w:b w:val="0"/>
      <w:i/>
      <w:color w:val="C0C0C0"/>
      <w:sz w:val="22"/>
    </w:rPr>
  </w:style>
  <w:style w:type="character" w:styleId="CommentReference">
    <w:name w:val="annotation reference"/>
    <w:uiPriority w:val="99"/>
    <w:unhideWhenUsed/>
    <w:rsid w:val="00C10A76"/>
    <w:rPr>
      <w:sz w:val="16"/>
      <w:szCs w:val="16"/>
    </w:rPr>
  </w:style>
  <w:style w:type="paragraph" w:styleId="CommentText">
    <w:name w:val="annotation text"/>
    <w:link w:val="CommentTextChar"/>
    <w:uiPriority w:val="99"/>
    <w:unhideWhenUsed/>
    <w:rsid w:val="00C10A76"/>
    <w:rPr>
      <w:lang w:bidi="sv-S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0A76"/>
    <w:rPr>
      <w:lang w:bidi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10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10A76"/>
    <w:rPr>
      <w:b/>
      <w:bCs/>
      <w:lang w:bidi="sv-SE"/>
    </w:rPr>
  </w:style>
  <w:style w:type="paragraph" w:styleId="Revision">
    <w:name w:val="Revision"/>
    <w:hidden/>
    <w:uiPriority w:val="99"/>
    <w:rsid w:val="00C10A76"/>
    <w:rPr>
      <w:sz w:val="24"/>
      <w:lang w:bidi="sv-SE"/>
    </w:rPr>
  </w:style>
  <w:style w:type="paragraph" w:styleId="BalloonText">
    <w:name w:val="Balloon Text"/>
    <w:basedOn w:val="Normal"/>
    <w:link w:val="BalloonTextChar"/>
    <w:uiPriority w:val="99"/>
    <w:rsid w:val="00C10A76"/>
    <w:rPr>
      <w:rFonts w:ascii="Segoe UI" w:hAnsi="Segoe UI" w:cs="Segoe UI"/>
      <w:sz w:val="18"/>
      <w:szCs w:val="18"/>
      <w:lang w:eastAsia="sv-SE" w:bidi="sv-S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10A76"/>
    <w:rPr>
      <w:rFonts w:ascii="Segoe UI" w:hAnsi="Segoe UI" w:cs="Segoe UI"/>
      <w:sz w:val="18"/>
      <w:szCs w:val="18"/>
      <w:lang w:bidi="sv-SE"/>
    </w:rPr>
  </w:style>
  <w:style w:type="paragraph" w:customStyle="1" w:styleId="Statut">
    <w:name w:val="Statut"/>
    <w:basedOn w:val="Normal"/>
    <w:next w:val="Normal"/>
    <w:rsid w:val="00C10A76"/>
    <w:pPr>
      <w:widowControl/>
      <w:spacing w:before="360"/>
      <w:jc w:val="center"/>
    </w:pPr>
    <w:rPr>
      <w:rFonts w:eastAsia="Calibri"/>
      <w:szCs w:val="22"/>
      <w:lang w:eastAsia="sv-SE" w:bidi="sv-SE"/>
    </w:rPr>
  </w:style>
  <w:style w:type="character" w:customStyle="1" w:styleId="Sup">
    <w:name w:val="Sup"/>
    <w:rsid w:val="00C10A76"/>
    <w:rPr>
      <w:color w:val="000000"/>
      <w:vertAlign w:val="superscript"/>
    </w:rPr>
  </w:style>
  <w:style w:type="character" w:customStyle="1" w:styleId="SupBoldItalic">
    <w:name w:val="SupBoldItalic"/>
    <w:rsid w:val="00C10A76"/>
    <w:rPr>
      <w:b/>
      <w:bCs w:val="0"/>
      <w:i/>
      <w:iCs w:val="0"/>
      <w:color w:val="000000"/>
      <w:vertAlign w:val="superscript"/>
    </w:rPr>
  </w:style>
  <w:style w:type="paragraph" w:customStyle="1" w:styleId="Center">
    <w:name w:val="Center"/>
    <w:rsid w:val="00C10A76"/>
    <w:pPr>
      <w:spacing w:after="120"/>
      <w:jc w:val="center"/>
    </w:pPr>
    <w:rPr>
      <w:color w:val="000000"/>
      <w:lang w:eastAsia="en-GB"/>
    </w:rPr>
  </w:style>
  <w:style w:type="paragraph" w:customStyle="1" w:styleId="PageHeadingNotTOC">
    <w:name w:val="PageHeadingNotTOC"/>
    <w:basedOn w:val="Normal"/>
    <w:rsid w:val="00C10A76"/>
    <w:pPr>
      <w:keepNext/>
      <w:spacing w:before="240" w:after="240"/>
      <w:jc w:val="center"/>
    </w:pPr>
    <w:rPr>
      <w:rFonts w:ascii="Arial" w:hAnsi="Arial"/>
      <w:b/>
    </w:rPr>
  </w:style>
  <w:style w:type="paragraph" w:customStyle="1" w:styleId="ConclusionsPA">
    <w:name w:val="ConclusionsPA"/>
    <w:basedOn w:val="Normal12"/>
    <w:rsid w:val="00C10A76"/>
    <w:pPr>
      <w:spacing w:before="480"/>
      <w:jc w:val="center"/>
    </w:pPr>
    <w:rPr>
      <w:rFonts w:ascii="Arial" w:hAnsi="Arial"/>
      <w:b/>
      <w:caps/>
      <w:snapToGrid w:val="0"/>
      <w:lang w:eastAsia="en-US"/>
    </w:rPr>
  </w:style>
  <w:style w:type="paragraph" w:customStyle="1" w:styleId="NumPar1">
    <w:name w:val="NumPar 1"/>
    <w:basedOn w:val="Normal"/>
    <w:next w:val="Normal"/>
    <w:rsid w:val="00C10A76"/>
    <w:pPr>
      <w:widowControl/>
      <w:numPr>
        <w:numId w:val="3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US"/>
    </w:rPr>
  </w:style>
  <w:style w:type="paragraph" w:customStyle="1" w:styleId="NumPar2">
    <w:name w:val="NumPar 2"/>
    <w:basedOn w:val="Normal"/>
    <w:next w:val="Normal"/>
    <w:rsid w:val="00C10A76"/>
    <w:pPr>
      <w:widowControl/>
      <w:numPr>
        <w:ilvl w:val="1"/>
        <w:numId w:val="3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US"/>
    </w:rPr>
  </w:style>
  <w:style w:type="paragraph" w:customStyle="1" w:styleId="NumPar3">
    <w:name w:val="NumPar 3"/>
    <w:basedOn w:val="Normal"/>
    <w:next w:val="Normal"/>
    <w:rsid w:val="00C10A76"/>
    <w:pPr>
      <w:widowControl/>
      <w:numPr>
        <w:ilvl w:val="2"/>
        <w:numId w:val="3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US"/>
    </w:rPr>
  </w:style>
  <w:style w:type="paragraph" w:customStyle="1" w:styleId="NumPar4">
    <w:name w:val="NumPar 4"/>
    <w:basedOn w:val="Normal"/>
    <w:next w:val="Normal"/>
    <w:rsid w:val="00C10A76"/>
    <w:pPr>
      <w:widowControl/>
      <w:numPr>
        <w:ilvl w:val="3"/>
        <w:numId w:val="3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eastAsia="en-US"/>
    </w:rPr>
  </w:style>
  <w:style w:type="paragraph" w:customStyle="1" w:styleId="DocRef">
    <w:name w:val="DocRef"/>
    <w:basedOn w:val="Normal"/>
    <w:rsid w:val="00C10A76"/>
    <w:pPr>
      <w:spacing w:after="960"/>
      <w:jc w:val="center"/>
    </w:pPr>
    <w:rPr>
      <w:rFonts w:ascii="Arial" w:hAnsi="Arial"/>
      <w:b/>
    </w:rPr>
  </w:style>
  <w:style w:type="paragraph" w:customStyle="1" w:styleId="NormalTabs">
    <w:name w:val="NormalTabs"/>
    <w:basedOn w:val="Normal"/>
    <w:qFormat/>
    <w:rsid w:val="00C10A76"/>
    <w:pPr>
      <w:tabs>
        <w:tab w:val="center" w:pos="284"/>
        <w:tab w:val="left" w:pos="426"/>
      </w:tabs>
    </w:pPr>
    <w:rPr>
      <w:snapToGrid w:val="0"/>
      <w:lang w:eastAsia="en-US"/>
    </w:rPr>
  </w:style>
  <w:style w:type="character" w:customStyle="1" w:styleId="SelitetekstiChar1">
    <w:name w:val="Seliteteksti Char1"/>
    <w:rsid w:val="00C10A76"/>
    <w:rPr>
      <w:rFonts w:ascii="Tahoma" w:hAnsi="Tahoma" w:cs="Tahoma"/>
      <w:sz w:val="16"/>
      <w:szCs w:val="16"/>
      <w:lang w:val="sv-SE" w:eastAsia="sv-SE"/>
    </w:rPr>
  </w:style>
  <w:style w:type="character" w:customStyle="1" w:styleId="KommentintekstiChar1">
    <w:name w:val="Kommentin teksti Char1"/>
    <w:rsid w:val="00C10A76"/>
    <w:rPr>
      <w:lang w:val="sv-SE" w:eastAsia="sv-SE"/>
    </w:rPr>
  </w:style>
  <w:style w:type="character" w:customStyle="1" w:styleId="KommentinotsikkoChar1">
    <w:name w:val="Kommentin otsikko Char1"/>
    <w:rsid w:val="00C10A76"/>
    <w:rPr>
      <w:b/>
      <w:bCs/>
      <w:lang w:val="sv-SE" w:eastAsia="sv-SE"/>
    </w:rPr>
  </w:style>
  <w:style w:type="paragraph" w:styleId="NormalWeb">
    <w:name w:val="Normal (Web)"/>
    <w:basedOn w:val="Normal"/>
    <w:uiPriority w:val="99"/>
    <w:unhideWhenUsed/>
    <w:rsid w:val="00CA3D78"/>
    <w:pPr>
      <w:widowControl/>
      <w:spacing w:before="100" w:beforeAutospacing="1" w:after="100" w:afterAutospacing="1"/>
    </w:pPr>
    <w:rPr>
      <w:szCs w:val="24"/>
      <w:lang w:eastAsia="sv-SE"/>
    </w:rPr>
  </w:style>
  <w:style w:type="paragraph" w:customStyle="1" w:styleId="typofdocument">
    <w:name w:val="typ of document"/>
    <w:basedOn w:val="Normal"/>
    <w:rsid w:val="000F610C"/>
    <w:pPr>
      <w:autoSpaceDE w:val="0"/>
      <w:autoSpaceDN w:val="0"/>
      <w:adjustRightInd w:val="0"/>
      <w:spacing w:before="120" w:after="120" w:line="360" w:lineRule="auto"/>
    </w:pPr>
    <w:rPr>
      <w:rFonts w:eastAsiaTheme="minorEastAsia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F610C"/>
  </w:style>
  <w:style w:type="paragraph" w:customStyle="1" w:styleId="ListNumberLevel2">
    <w:name w:val="List Number (Level 2)"/>
    <w:basedOn w:val="Normal"/>
    <w:rsid w:val="000F610C"/>
    <w:pPr>
      <w:numPr>
        <w:ilvl w:val="1"/>
        <w:numId w:val="4"/>
      </w:numPr>
    </w:pPr>
    <w:rPr>
      <w:rFonts w:eastAsiaTheme="minorEastAsia"/>
      <w:szCs w:val="24"/>
    </w:rPr>
  </w:style>
  <w:style w:type="paragraph" w:customStyle="1" w:styleId="ListNumberLevel3">
    <w:name w:val="List Number (Level 3)"/>
    <w:basedOn w:val="Normal"/>
    <w:rsid w:val="000F610C"/>
    <w:pPr>
      <w:numPr>
        <w:ilvl w:val="2"/>
        <w:numId w:val="4"/>
      </w:numPr>
    </w:pPr>
    <w:rPr>
      <w:rFonts w:eastAsiaTheme="minorEastAsia"/>
      <w:szCs w:val="24"/>
    </w:rPr>
  </w:style>
  <w:style w:type="paragraph" w:customStyle="1" w:styleId="ListNumberLevel4">
    <w:name w:val="List Number (Level 4)"/>
    <w:basedOn w:val="Normal"/>
    <w:rsid w:val="000F610C"/>
    <w:pPr>
      <w:numPr>
        <w:ilvl w:val="3"/>
        <w:numId w:val="4"/>
      </w:numPr>
    </w:pPr>
    <w:rPr>
      <w:rFonts w:eastAsiaTheme="minorEastAsia"/>
      <w:szCs w:val="24"/>
    </w:rPr>
  </w:style>
  <w:style w:type="paragraph" w:styleId="Caption">
    <w:name w:val="caption"/>
    <w:basedOn w:val="Normal"/>
    <w:next w:val="Normal"/>
    <w:uiPriority w:val="35"/>
    <w:qFormat/>
    <w:rsid w:val="000F610C"/>
    <w:pPr>
      <w:autoSpaceDE w:val="0"/>
      <w:autoSpaceDN w:val="0"/>
      <w:adjustRightInd w:val="0"/>
      <w:spacing w:after="200"/>
      <w:jc w:val="both"/>
    </w:pPr>
    <w:rPr>
      <w:rFonts w:eastAsiaTheme="minorEastAsia"/>
      <w:b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0F610C"/>
    <w:pPr>
      <w:autoSpaceDE w:val="0"/>
      <w:autoSpaceDN w:val="0"/>
      <w:adjustRightInd w:val="0"/>
      <w:spacing w:before="120"/>
      <w:jc w:val="both"/>
    </w:pPr>
    <w:rPr>
      <w:rFonts w:eastAsiaTheme="minorEastAsia"/>
      <w:szCs w:val="22"/>
    </w:rPr>
  </w:style>
  <w:style w:type="character" w:styleId="Hyperlink">
    <w:name w:val="Hyperlink"/>
    <w:basedOn w:val="DefaultParagraphFont"/>
    <w:uiPriority w:val="99"/>
    <w:rsid w:val="000F610C"/>
    <w:rPr>
      <w:rFonts w:ascii="Times New Roman" w:hAnsi="Times New Roman" w:cs="Times New Roman"/>
      <w:color w:val="0000FF"/>
      <w:sz w:val="24"/>
      <w:szCs w:val="24"/>
      <w:u w:val="single"/>
      <w:lang w:val="sv-SE"/>
    </w:rPr>
  </w:style>
  <w:style w:type="paragraph" w:styleId="ListParagraph">
    <w:name w:val="List Paragraph"/>
    <w:basedOn w:val="Normal"/>
    <w:uiPriority w:val="34"/>
    <w:qFormat/>
    <w:rsid w:val="000F610C"/>
    <w:pPr>
      <w:autoSpaceDE w:val="0"/>
      <w:autoSpaceDN w:val="0"/>
      <w:adjustRightInd w:val="0"/>
      <w:spacing w:before="120" w:after="120" w:line="360" w:lineRule="auto"/>
      <w:ind w:left="720"/>
      <w:contextualSpacing/>
    </w:pPr>
    <w:rPr>
      <w:rFonts w:eastAsiaTheme="minorEastAsia"/>
      <w:szCs w:val="24"/>
    </w:rPr>
  </w:style>
  <w:style w:type="paragraph" w:styleId="TOC4">
    <w:name w:val="toc 4"/>
    <w:basedOn w:val="Normal"/>
    <w:next w:val="Normal"/>
    <w:uiPriority w:val="39"/>
    <w:rsid w:val="000F610C"/>
    <w:pPr>
      <w:tabs>
        <w:tab w:val="right" w:leader="dot" w:pos="9071"/>
      </w:tabs>
      <w:autoSpaceDE w:val="0"/>
      <w:autoSpaceDN w:val="0"/>
      <w:adjustRightInd w:val="0"/>
      <w:spacing w:before="60" w:after="120"/>
      <w:ind w:left="850" w:hanging="850"/>
    </w:pPr>
    <w:rPr>
      <w:rFonts w:eastAsiaTheme="minorEastAsia"/>
      <w:szCs w:val="22"/>
    </w:rPr>
  </w:style>
  <w:style w:type="paragraph" w:styleId="TOC5">
    <w:name w:val="toc 5"/>
    <w:basedOn w:val="Normal"/>
    <w:next w:val="Normal"/>
    <w:uiPriority w:val="39"/>
    <w:rsid w:val="000F610C"/>
    <w:pPr>
      <w:tabs>
        <w:tab w:val="right" w:leader="dot" w:pos="9071"/>
      </w:tabs>
      <w:autoSpaceDE w:val="0"/>
      <w:autoSpaceDN w:val="0"/>
      <w:adjustRightInd w:val="0"/>
      <w:spacing w:before="300" w:after="120"/>
    </w:pPr>
    <w:rPr>
      <w:rFonts w:eastAsiaTheme="minorEastAsia"/>
      <w:szCs w:val="22"/>
    </w:rPr>
  </w:style>
  <w:style w:type="paragraph" w:styleId="TOC6">
    <w:name w:val="toc 6"/>
    <w:basedOn w:val="Normal"/>
    <w:next w:val="Normal"/>
    <w:uiPriority w:val="39"/>
    <w:rsid w:val="000F610C"/>
    <w:pPr>
      <w:tabs>
        <w:tab w:val="right" w:leader="dot" w:pos="9071"/>
      </w:tabs>
      <w:autoSpaceDE w:val="0"/>
      <w:autoSpaceDN w:val="0"/>
      <w:adjustRightInd w:val="0"/>
      <w:spacing w:before="240" w:after="120"/>
    </w:pPr>
    <w:rPr>
      <w:rFonts w:eastAsiaTheme="minorEastAsia"/>
      <w:szCs w:val="22"/>
    </w:rPr>
  </w:style>
  <w:style w:type="paragraph" w:styleId="TOC7">
    <w:name w:val="toc 7"/>
    <w:basedOn w:val="Normal"/>
    <w:next w:val="Normal"/>
    <w:uiPriority w:val="39"/>
    <w:rsid w:val="000F610C"/>
    <w:pPr>
      <w:tabs>
        <w:tab w:val="right" w:leader="dot" w:pos="9071"/>
      </w:tabs>
      <w:autoSpaceDE w:val="0"/>
      <w:autoSpaceDN w:val="0"/>
      <w:adjustRightInd w:val="0"/>
      <w:spacing w:before="180" w:after="120"/>
    </w:pPr>
    <w:rPr>
      <w:rFonts w:eastAsiaTheme="minorEastAsia"/>
      <w:szCs w:val="22"/>
    </w:rPr>
  </w:style>
  <w:style w:type="paragraph" w:styleId="TOC8">
    <w:name w:val="toc 8"/>
    <w:basedOn w:val="Normal"/>
    <w:next w:val="Normal"/>
    <w:uiPriority w:val="39"/>
    <w:rsid w:val="000F610C"/>
    <w:pPr>
      <w:tabs>
        <w:tab w:val="right" w:leader="dot" w:pos="9071"/>
      </w:tabs>
      <w:autoSpaceDE w:val="0"/>
      <w:autoSpaceDN w:val="0"/>
      <w:adjustRightInd w:val="0"/>
      <w:spacing w:before="120" w:after="120"/>
    </w:pPr>
    <w:rPr>
      <w:rFonts w:eastAsiaTheme="minorEastAsia"/>
      <w:szCs w:val="22"/>
    </w:rPr>
  </w:style>
  <w:style w:type="paragraph" w:styleId="TOC9">
    <w:name w:val="toc 9"/>
    <w:basedOn w:val="Normal"/>
    <w:next w:val="Normal"/>
    <w:uiPriority w:val="39"/>
    <w:rsid w:val="000F610C"/>
    <w:pPr>
      <w:tabs>
        <w:tab w:val="right" w:leader="dot" w:pos="9071"/>
      </w:tabs>
      <w:autoSpaceDE w:val="0"/>
      <w:autoSpaceDN w:val="0"/>
      <w:adjustRightInd w:val="0"/>
      <w:spacing w:before="120" w:after="120"/>
      <w:jc w:val="both"/>
    </w:pPr>
    <w:rPr>
      <w:rFonts w:eastAsiaTheme="minorEastAsia"/>
      <w:szCs w:val="22"/>
    </w:rPr>
  </w:style>
  <w:style w:type="paragraph" w:customStyle="1" w:styleId="HeaderSensitivity">
    <w:name w:val="Header Sensitivity"/>
    <w:basedOn w:val="Normal"/>
    <w:rsid w:val="000F610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E w:val="0"/>
      <w:autoSpaceDN w:val="0"/>
      <w:adjustRightInd w:val="0"/>
      <w:spacing w:after="120" w:line="360" w:lineRule="auto"/>
      <w:ind w:left="113" w:right="113"/>
      <w:jc w:val="center"/>
    </w:pPr>
    <w:rPr>
      <w:rFonts w:eastAsiaTheme="minorEastAsia"/>
      <w:b/>
      <w:bCs/>
      <w:sz w:val="32"/>
      <w:szCs w:val="32"/>
    </w:rPr>
  </w:style>
  <w:style w:type="paragraph" w:customStyle="1" w:styleId="FooterSensitivity">
    <w:name w:val="Footer Sensitivity"/>
    <w:basedOn w:val="Normal"/>
    <w:rsid w:val="000F610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E w:val="0"/>
      <w:autoSpaceDN w:val="0"/>
      <w:adjustRightInd w:val="0"/>
      <w:spacing w:before="360" w:line="360" w:lineRule="auto"/>
      <w:ind w:left="113" w:right="113"/>
      <w:jc w:val="center"/>
    </w:pPr>
    <w:rPr>
      <w:rFonts w:eastAsiaTheme="minorEastAsia"/>
      <w:b/>
      <w:bCs/>
      <w:sz w:val="32"/>
      <w:szCs w:val="32"/>
    </w:rPr>
  </w:style>
  <w:style w:type="paragraph" w:customStyle="1" w:styleId="NormalLeft">
    <w:name w:val="Normal Left"/>
    <w:basedOn w:val="Normal"/>
    <w:rsid w:val="000F610C"/>
    <w:pPr>
      <w:autoSpaceDE w:val="0"/>
      <w:autoSpaceDN w:val="0"/>
      <w:adjustRightInd w:val="0"/>
      <w:spacing w:before="120" w:after="120" w:line="360" w:lineRule="auto"/>
    </w:pPr>
    <w:rPr>
      <w:rFonts w:eastAsiaTheme="minorEastAsia"/>
      <w:szCs w:val="24"/>
    </w:rPr>
  </w:style>
  <w:style w:type="paragraph" w:customStyle="1" w:styleId="QuotedText">
    <w:name w:val="Quoted Text"/>
    <w:basedOn w:val="Normal"/>
    <w:rsid w:val="000F610C"/>
    <w:pPr>
      <w:autoSpaceDE w:val="0"/>
      <w:autoSpaceDN w:val="0"/>
      <w:adjustRightInd w:val="0"/>
      <w:spacing w:before="120" w:after="120" w:line="360" w:lineRule="auto"/>
      <w:ind w:left="1417"/>
    </w:pPr>
    <w:rPr>
      <w:rFonts w:eastAsiaTheme="minorEastAsia"/>
      <w:szCs w:val="24"/>
    </w:rPr>
  </w:style>
  <w:style w:type="paragraph" w:customStyle="1" w:styleId="Point0">
    <w:name w:val="Point 0"/>
    <w:basedOn w:val="Normal"/>
    <w:rsid w:val="000F610C"/>
    <w:pPr>
      <w:autoSpaceDE w:val="0"/>
      <w:autoSpaceDN w:val="0"/>
      <w:adjustRightInd w:val="0"/>
      <w:spacing w:before="120" w:after="120" w:line="360" w:lineRule="auto"/>
      <w:ind w:left="850" w:hanging="850"/>
    </w:pPr>
    <w:rPr>
      <w:rFonts w:eastAsiaTheme="minorEastAsia"/>
      <w:szCs w:val="24"/>
    </w:rPr>
  </w:style>
  <w:style w:type="paragraph" w:customStyle="1" w:styleId="Point1">
    <w:name w:val="Point 1"/>
    <w:basedOn w:val="Normal"/>
    <w:rsid w:val="000F610C"/>
    <w:pPr>
      <w:autoSpaceDE w:val="0"/>
      <w:autoSpaceDN w:val="0"/>
      <w:adjustRightInd w:val="0"/>
      <w:spacing w:before="120" w:after="120" w:line="360" w:lineRule="auto"/>
      <w:ind w:left="1417" w:hanging="567"/>
    </w:pPr>
    <w:rPr>
      <w:rFonts w:eastAsiaTheme="minorEastAsia"/>
      <w:szCs w:val="24"/>
    </w:rPr>
  </w:style>
  <w:style w:type="paragraph" w:customStyle="1" w:styleId="Point2">
    <w:name w:val="Point 2"/>
    <w:basedOn w:val="Normal"/>
    <w:rsid w:val="000F610C"/>
    <w:pPr>
      <w:autoSpaceDE w:val="0"/>
      <w:autoSpaceDN w:val="0"/>
      <w:adjustRightInd w:val="0"/>
      <w:spacing w:before="120" w:after="120" w:line="360" w:lineRule="auto"/>
      <w:ind w:left="1984" w:hanging="567"/>
    </w:pPr>
    <w:rPr>
      <w:rFonts w:eastAsiaTheme="minorEastAsia"/>
      <w:szCs w:val="24"/>
    </w:rPr>
  </w:style>
  <w:style w:type="paragraph" w:customStyle="1" w:styleId="Point3">
    <w:name w:val="Point 3"/>
    <w:basedOn w:val="Normal"/>
    <w:rsid w:val="000F610C"/>
    <w:pPr>
      <w:autoSpaceDE w:val="0"/>
      <w:autoSpaceDN w:val="0"/>
      <w:adjustRightInd w:val="0"/>
      <w:spacing w:before="120" w:after="120" w:line="360" w:lineRule="auto"/>
      <w:ind w:left="2551" w:hanging="567"/>
    </w:pPr>
    <w:rPr>
      <w:rFonts w:eastAsiaTheme="minorEastAsia"/>
      <w:szCs w:val="24"/>
    </w:rPr>
  </w:style>
  <w:style w:type="paragraph" w:customStyle="1" w:styleId="Point4">
    <w:name w:val="Point 4"/>
    <w:basedOn w:val="Normal"/>
    <w:rsid w:val="000F610C"/>
    <w:pPr>
      <w:autoSpaceDE w:val="0"/>
      <w:autoSpaceDN w:val="0"/>
      <w:adjustRightInd w:val="0"/>
      <w:spacing w:before="120" w:after="120" w:line="360" w:lineRule="auto"/>
      <w:ind w:left="3118" w:hanging="567"/>
    </w:pPr>
    <w:rPr>
      <w:rFonts w:eastAsiaTheme="minorEastAsia"/>
      <w:szCs w:val="24"/>
    </w:rPr>
  </w:style>
  <w:style w:type="paragraph" w:customStyle="1" w:styleId="Tiret0">
    <w:name w:val="Tiret 0"/>
    <w:basedOn w:val="Normal"/>
    <w:rsid w:val="000F610C"/>
    <w:pPr>
      <w:numPr>
        <w:numId w:val="27"/>
      </w:numPr>
    </w:pPr>
    <w:rPr>
      <w:rFonts w:eastAsiaTheme="minorEastAsia"/>
      <w:szCs w:val="24"/>
    </w:rPr>
  </w:style>
  <w:style w:type="paragraph" w:customStyle="1" w:styleId="Tiret1">
    <w:name w:val="Tiret 1"/>
    <w:basedOn w:val="Normal"/>
    <w:rsid w:val="000F610C"/>
    <w:pPr>
      <w:numPr>
        <w:numId w:val="28"/>
      </w:numPr>
    </w:pPr>
    <w:rPr>
      <w:rFonts w:eastAsiaTheme="minorEastAsia"/>
      <w:szCs w:val="24"/>
    </w:rPr>
  </w:style>
  <w:style w:type="paragraph" w:customStyle="1" w:styleId="Tiret2">
    <w:name w:val="Tiret 2"/>
    <w:basedOn w:val="Normal"/>
    <w:rsid w:val="000F610C"/>
    <w:pPr>
      <w:numPr>
        <w:numId w:val="29"/>
      </w:numPr>
    </w:pPr>
    <w:rPr>
      <w:rFonts w:eastAsiaTheme="minorEastAsia"/>
      <w:szCs w:val="24"/>
    </w:rPr>
  </w:style>
  <w:style w:type="paragraph" w:customStyle="1" w:styleId="Tiret3">
    <w:name w:val="Tiret 3"/>
    <w:basedOn w:val="Normal"/>
    <w:rsid w:val="000F610C"/>
    <w:pPr>
      <w:numPr>
        <w:numId w:val="30"/>
      </w:numPr>
    </w:pPr>
    <w:rPr>
      <w:rFonts w:eastAsiaTheme="minorEastAsia"/>
      <w:szCs w:val="24"/>
    </w:rPr>
  </w:style>
  <w:style w:type="paragraph" w:customStyle="1" w:styleId="Tiret4">
    <w:name w:val="Tiret 4"/>
    <w:basedOn w:val="Normal"/>
    <w:rsid w:val="000F610C"/>
    <w:pPr>
      <w:numPr>
        <w:numId w:val="31"/>
      </w:numPr>
    </w:pPr>
    <w:rPr>
      <w:rFonts w:eastAsiaTheme="minorEastAsia"/>
      <w:szCs w:val="24"/>
    </w:rPr>
  </w:style>
  <w:style w:type="paragraph" w:customStyle="1" w:styleId="PointDouble0">
    <w:name w:val="PointDouble 0"/>
    <w:basedOn w:val="Normal"/>
    <w:rsid w:val="000F610C"/>
    <w:pPr>
      <w:tabs>
        <w:tab w:val="left" w:pos="850"/>
      </w:tabs>
      <w:autoSpaceDE w:val="0"/>
      <w:autoSpaceDN w:val="0"/>
      <w:adjustRightInd w:val="0"/>
      <w:spacing w:before="120" w:after="120" w:line="360" w:lineRule="auto"/>
      <w:ind w:left="1417" w:hanging="1417"/>
    </w:pPr>
    <w:rPr>
      <w:rFonts w:eastAsiaTheme="minorEastAsia"/>
      <w:szCs w:val="24"/>
    </w:rPr>
  </w:style>
  <w:style w:type="paragraph" w:customStyle="1" w:styleId="PointDouble1">
    <w:name w:val="PointDouble 1"/>
    <w:basedOn w:val="Normal"/>
    <w:rsid w:val="000F610C"/>
    <w:pPr>
      <w:tabs>
        <w:tab w:val="left" w:pos="1417"/>
      </w:tabs>
      <w:autoSpaceDE w:val="0"/>
      <w:autoSpaceDN w:val="0"/>
      <w:adjustRightInd w:val="0"/>
      <w:spacing w:before="120" w:after="120" w:line="360" w:lineRule="auto"/>
      <w:ind w:left="1984" w:hanging="1134"/>
    </w:pPr>
    <w:rPr>
      <w:rFonts w:eastAsiaTheme="minorEastAsia"/>
      <w:szCs w:val="24"/>
    </w:rPr>
  </w:style>
  <w:style w:type="paragraph" w:customStyle="1" w:styleId="PointDouble2">
    <w:name w:val="PointDouble 2"/>
    <w:basedOn w:val="Normal"/>
    <w:rsid w:val="000F610C"/>
    <w:pPr>
      <w:tabs>
        <w:tab w:val="left" w:pos="1984"/>
      </w:tabs>
      <w:autoSpaceDE w:val="0"/>
      <w:autoSpaceDN w:val="0"/>
      <w:adjustRightInd w:val="0"/>
      <w:spacing w:before="120" w:after="120" w:line="360" w:lineRule="auto"/>
      <w:ind w:left="2551" w:hanging="1134"/>
    </w:pPr>
    <w:rPr>
      <w:rFonts w:eastAsiaTheme="minorEastAsia"/>
      <w:szCs w:val="24"/>
    </w:rPr>
  </w:style>
  <w:style w:type="paragraph" w:customStyle="1" w:styleId="PointDouble3">
    <w:name w:val="PointDouble 3"/>
    <w:basedOn w:val="Normal"/>
    <w:rsid w:val="000F610C"/>
    <w:pPr>
      <w:tabs>
        <w:tab w:val="left" w:pos="2551"/>
      </w:tabs>
      <w:autoSpaceDE w:val="0"/>
      <w:autoSpaceDN w:val="0"/>
      <w:adjustRightInd w:val="0"/>
      <w:spacing w:before="120" w:after="120" w:line="360" w:lineRule="auto"/>
      <w:ind w:left="3118" w:hanging="1134"/>
    </w:pPr>
    <w:rPr>
      <w:rFonts w:eastAsiaTheme="minorEastAsia"/>
      <w:szCs w:val="24"/>
    </w:rPr>
  </w:style>
  <w:style w:type="paragraph" w:customStyle="1" w:styleId="PointDouble4">
    <w:name w:val="PointDouble 4"/>
    <w:basedOn w:val="Normal"/>
    <w:rsid w:val="000F610C"/>
    <w:pPr>
      <w:tabs>
        <w:tab w:val="left" w:pos="3118"/>
      </w:tabs>
      <w:autoSpaceDE w:val="0"/>
      <w:autoSpaceDN w:val="0"/>
      <w:adjustRightInd w:val="0"/>
      <w:spacing w:before="120" w:after="120" w:line="360" w:lineRule="auto"/>
      <w:ind w:left="3685" w:hanging="1134"/>
    </w:pPr>
    <w:rPr>
      <w:rFonts w:eastAsiaTheme="minorEastAsia"/>
      <w:szCs w:val="24"/>
    </w:rPr>
  </w:style>
  <w:style w:type="paragraph" w:customStyle="1" w:styleId="PointTriple0">
    <w:name w:val="PointTriple 0"/>
    <w:basedOn w:val="Normal"/>
    <w:rsid w:val="000F610C"/>
    <w:pPr>
      <w:tabs>
        <w:tab w:val="left" w:pos="850"/>
        <w:tab w:val="left" w:pos="1417"/>
      </w:tabs>
      <w:autoSpaceDE w:val="0"/>
      <w:autoSpaceDN w:val="0"/>
      <w:adjustRightInd w:val="0"/>
      <w:spacing w:before="120" w:after="120" w:line="360" w:lineRule="auto"/>
      <w:ind w:left="1984" w:hanging="1984"/>
    </w:pPr>
    <w:rPr>
      <w:rFonts w:eastAsiaTheme="minorEastAsia"/>
      <w:szCs w:val="24"/>
    </w:rPr>
  </w:style>
  <w:style w:type="paragraph" w:customStyle="1" w:styleId="PointTriple1">
    <w:name w:val="PointTriple 1"/>
    <w:basedOn w:val="Normal"/>
    <w:rsid w:val="000F610C"/>
    <w:pPr>
      <w:tabs>
        <w:tab w:val="left" w:pos="1417"/>
        <w:tab w:val="left" w:pos="1984"/>
      </w:tabs>
      <w:autoSpaceDE w:val="0"/>
      <w:autoSpaceDN w:val="0"/>
      <w:adjustRightInd w:val="0"/>
      <w:spacing w:before="120" w:after="120" w:line="360" w:lineRule="auto"/>
      <w:ind w:left="2551" w:hanging="1701"/>
    </w:pPr>
    <w:rPr>
      <w:rFonts w:eastAsiaTheme="minorEastAsia"/>
      <w:szCs w:val="24"/>
    </w:rPr>
  </w:style>
  <w:style w:type="paragraph" w:customStyle="1" w:styleId="PointTriple2">
    <w:name w:val="PointTriple 2"/>
    <w:basedOn w:val="Normal"/>
    <w:rsid w:val="000F610C"/>
    <w:pPr>
      <w:tabs>
        <w:tab w:val="left" w:pos="1984"/>
        <w:tab w:val="left" w:pos="2551"/>
      </w:tabs>
      <w:autoSpaceDE w:val="0"/>
      <w:autoSpaceDN w:val="0"/>
      <w:adjustRightInd w:val="0"/>
      <w:spacing w:before="120" w:after="120" w:line="360" w:lineRule="auto"/>
      <w:ind w:left="3118" w:hanging="1701"/>
    </w:pPr>
    <w:rPr>
      <w:rFonts w:eastAsiaTheme="minorEastAsia"/>
      <w:szCs w:val="24"/>
    </w:rPr>
  </w:style>
  <w:style w:type="paragraph" w:customStyle="1" w:styleId="PointTriple3">
    <w:name w:val="PointTriple 3"/>
    <w:basedOn w:val="Normal"/>
    <w:rsid w:val="000F610C"/>
    <w:pPr>
      <w:tabs>
        <w:tab w:val="left" w:pos="2551"/>
        <w:tab w:val="left" w:pos="3118"/>
      </w:tabs>
      <w:autoSpaceDE w:val="0"/>
      <w:autoSpaceDN w:val="0"/>
      <w:adjustRightInd w:val="0"/>
      <w:spacing w:before="120" w:after="120" w:line="360" w:lineRule="auto"/>
      <w:ind w:left="3685" w:hanging="1701"/>
    </w:pPr>
    <w:rPr>
      <w:rFonts w:eastAsiaTheme="minorEastAsia"/>
      <w:szCs w:val="24"/>
    </w:rPr>
  </w:style>
  <w:style w:type="paragraph" w:customStyle="1" w:styleId="PointTriple4">
    <w:name w:val="PointTriple 4"/>
    <w:basedOn w:val="Normal"/>
    <w:rsid w:val="000F610C"/>
    <w:pPr>
      <w:tabs>
        <w:tab w:val="left" w:pos="3118"/>
        <w:tab w:val="left" w:pos="3685"/>
      </w:tabs>
      <w:autoSpaceDE w:val="0"/>
      <w:autoSpaceDN w:val="0"/>
      <w:adjustRightInd w:val="0"/>
      <w:spacing w:before="120" w:after="120" w:line="360" w:lineRule="auto"/>
      <w:ind w:left="4252" w:hanging="1701"/>
    </w:pPr>
    <w:rPr>
      <w:rFonts w:eastAsiaTheme="minorEastAsia"/>
      <w:szCs w:val="24"/>
    </w:rPr>
  </w:style>
  <w:style w:type="paragraph" w:customStyle="1" w:styleId="ManualNumPar1">
    <w:name w:val="Manual NumPar 1"/>
    <w:basedOn w:val="Normal"/>
    <w:next w:val="Text1"/>
    <w:rsid w:val="000F610C"/>
    <w:pPr>
      <w:autoSpaceDE w:val="0"/>
      <w:autoSpaceDN w:val="0"/>
      <w:adjustRightInd w:val="0"/>
      <w:spacing w:before="120" w:after="120" w:line="360" w:lineRule="auto"/>
      <w:ind w:left="850" w:hanging="850"/>
    </w:pPr>
    <w:rPr>
      <w:rFonts w:eastAsiaTheme="minorEastAsia"/>
      <w:szCs w:val="24"/>
    </w:rPr>
  </w:style>
  <w:style w:type="paragraph" w:customStyle="1" w:styleId="ManualNumPar2">
    <w:name w:val="Manual NumPar 2"/>
    <w:basedOn w:val="Normal"/>
    <w:next w:val="Text1"/>
    <w:rsid w:val="000F610C"/>
    <w:pPr>
      <w:autoSpaceDE w:val="0"/>
      <w:autoSpaceDN w:val="0"/>
      <w:adjustRightInd w:val="0"/>
      <w:spacing w:before="120" w:after="120" w:line="360" w:lineRule="auto"/>
      <w:ind w:left="850" w:hanging="850"/>
    </w:pPr>
    <w:rPr>
      <w:rFonts w:eastAsiaTheme="minorEastAsia"/>
      <w:szCs w:val="24"/>
    </w:rPr>
  </w:style>
  <w:style w:type="paragraph" w:customStyle="1" w:styleId="ManualNumPar3">
    <w:name w:val="Manual NumPar 3"/>
    <w:basedOn w:val="Normal"/>
    <w:next w:val="Text1"/>
    <w:rsid w:val="000F610C"/>
    <w:pPr>
      <w:autoSpaceDE w:val="0"/>
      <w:autoSpaceDN w:val="0"/>
      <w:adjustRightInd w:val="0"/>
      <w:spacing w:before="120" w:after="120" w:line="360" w:lineRule="auto"/>
      <w:ind w:left="850" w:hanging="850"/>
    </w:pPr>
    <w:rPr>
      <w:rFonts w:eastAsiaTheme="minorEastAsia"/>
      <w:szCs w:val="24"/>
    </w:rPr>
  </w:style>
  <w:style w:type="paragraph" w:customStyle="1" w:styleId="ManualNumPar4">
    <w:name w:val="Manual NumPar 4"/>
    <w:basedOn w:val="Normal"/>
    <w:next w:val="Text1"/>
    <w:rsid w:val="000F610C"/>
    <w:pPr>
      <w:autoSpaceDE w:val="0"/>
      <w:autoSpaceDN w:val="0"/>
      <w:adjustRightInd w:val="0"/>
      <w:spacing w:before="120" w:after="120" w:line="360" w:lineRule="auto"/>
      <w:ind w:left="850" w:hanging="850"/>
    </w:pPr>
    <w:rPr>
      <w:rFonts w:eastAsiaTheme="minorEastAsia"/>
      <w:szCs w:val="24"/>
    </w:rPr>
  </w:style>
  <w:style w:type="paragraph" w:customStyle="1" w:styleId="QuotedNumPar">
    <w:name w:val="Quoted NumPar"/>
    <w:basedOn w:val="Normal"/>
    <w:rsid w:val="000F610C"/>
    <w:pPr>
      <w:autoSpaceDE w:val="0"/>
      <w:autoSpaceDN w:val="0"/>
      <w:adjustRightInd w:val="0"/>
      <w:spacing w:before="120" w:after="120" w:line="360" w:lineRule="auto"/>
      <w:ind w:left="1417" w:hanging="567"/>
    </w:pPr>
    <w:rPr>
      <w:rFonts w:eastAsiaTheme="minorEastAsia"/>
      <w:szCs w:val="24"/>
    </w:rPr>
  </w:style>
  <w:style w:type="paragraph" w:customStyle="1" w:styleId="ManualHeading1">
    <w:name w:val="Manual Heading 1"/>
    <w:basedOn w:val="Normal"/>
    <w:next w:val="Text1"/>
    <w:rsid w:val="000F610C"/>
    <w:pPr>
      <w:keepNext/>
      <w:tabs>
        <w:tab w:val="left" w:pos="850"/>
      </w:tabs>
      <w:autoSpaceDE w:val="0"/>
      <w:autoSpaceDN w:val="0"/>
      <w:adjustRightInd w:val="0"/>
      <w:spacing w:before="360" w:after="120" w:line="360" w:lineRule="auto"/>
      <w:ind w:left="850" w:hanging="850"/>
      <w:outlineLvl w:val="0"/>
    </w:pPr>
    <w:rPr>
      <w:rFonts w:eastAsiaTheme="minorEastAsia"/>
      <w:b/>
      <w:bCs/>
      <w:smallCaps/>
      <w:szCs w:val="24"/>
    </w:rPr>
  </w:style>
  <w:style w:type="paragraph" w:customStyle="1" w:styleId="ManualHeading2">
    <w:name w:val="Manual Heading 2"/>
    <w:basedOn w:val="Normal"/>
    <w:next w:val="Text1"/>
    <w:rsid w:val="000F610C"/>
    <w:pPr>
      <w:keepNext/>
      <w:tabs>
        <w:tab w:val="left" w:pos="850"/>
      </w:tabs>
      <w:autoSpaceDE w:val="0"/>
      <w:autoSpaceDN w:val="0"/>
      <w:adjustRightInd w:val="0"/>
      <w:spacing w:before="120" w:after="120" w:line="360" w:lineRule="auto"/>
      <w:ind w:left="850" w:hanging="850"/>
      <w:outlineLvl w:val="1"/>
    </w:pPr>
    <w:rPr>
      <w:rFonts w:eastAsiaTheme="minorEastAsia"/>
      <w:b/>
      <w:bCs/>
      <w:szCs w:val="24"/>
    </w:rPr>
  </w:style>
  <w:style w:type="paragraph" w:customStyle="1" w:styleId="ManualHeading3">
    <w:name w:val="Manual Heading 3"/>
    <w:basedOn w:val="Normal"/>
    <w:next w:val="Text1"/>
    <w:rsid w:val="000F610C"/>
    <w:pPr>
      <w:keepNext/>
      <w:tabs>
        <w:tab w:val="left" w:pos="850"/>
      </w:tabs>
      <w:autoSpaceDE w:val="0"/>
      <w:autoSpaceDN w:val="0"/>
      <w:adjustRightInd w:val="0"/>
      <w:spacing w:before="120" w:after="120" w:line="360" w:lineRule="auto"/>
      <w:ind w:left="850" w:hanging="850"/>
      <w:outlineLvl w:val="2"/>
    </w:pPr>
    <w:rPr>
      <w:rFonts w:eastAsiaTheme="minorEastAsia"/>
      <w:i/>
      <w:iCs/>
      <w:szCs w:val="24"/>
    </w:rPr>
  </w:style>
  <w:style w:type="paragraph" w:customStyle="1" w:styleId="ManualHeading4">
    <w:name w:val="Manual Heading 4"/>
    <w:basedOn w:val="Normal"/>
    <w:next w:val="Text1"/>
    <w:rsid w:val="000F610C"/>
    <w:pPr>
      <w:keepNext/>
      <w:tabs>
        <w:tab w:val="left" w:pos="850"/>
      </w:tabs>
      <w:autoSpaceDE w:val="0"/>
      <w:autoSpaceDN w:val="0"/>
      <w:adjustRightInd w:val="0"/>
      <w:spacing w:before="120" w:after="120" w:line="360" w:lineRule="auto"/>
      <w:ind w:left="850" w:hanging="850"/>
      <w:outlineLvl w:val="3"/>
    </w:pPr>
    <w:rPr>
      <w:rFonts w:eastAsiaTheme="minorEastAsia"/>
      <w:szCs w:val="24"/>
    </w:rPr>
  </w:style>
  <w:style w:type="paragraph" w:customStyle="1" w:styleId="ChapterTitle">
    <w:name w:val="ChapterTitle"/>
    <w:basedOn w:val="Normal"/>
    <w:next w:val="Normal"/>
    <w:rsid w:val="000F610C"/>
    <w:pPr>
      <w:keepNext/>
      <w:autoSpaceDE w:val="0"/>
      <w:autoSpaceDN w:val="0"/>
      <w:adjustRightInd w:val="0"/>
      <w:spacing w:before="120" w:after="360" w:line="360" w:lineRule="auto"/>
      <w:jc w:val="center"/>
    </w:pPr>
    <w:rPr>
      <w:rFonts w:eastAsiaTheme="minorEastAsia"/>
      <w:b/>
      <w:bCs/>
      <w:sz w:val="32"/>
      <w:szCs w:val="32"/>
    </w:rPr>
  </w:style>
  <w:style w:type="paragraph" w:customStyle="1" w:styleId="PartTitle">
    <w:name w:val="PartTitle"/>
    <w:basedOn w:val="Normal"/>
    <w:next w:val="ChapterTitle"/>
    <w:rsid w:val="000F610C"/>
    <w:pPr>
      <w:keepNext/>
      <w:pageBreakBefore/>
      <w:autoSpaceDE w:val="0"/>
      <w:autoSpaceDN w:val="0"/>
      <w:adjustRightInd w:val="0"/>
      <w:spacing w:before="120" w:after="360" w:line="360" w:lineRule="auto"/>
      <w:jc w:val="center"/>
    </w:pPr>
    <w:rPr>
      <w:rFonts w:eastAsiaTheme="minorEastAsia"/>
      <w:b/>
      <w:bCs/>
      <w:sz w:val="36"/>
      <w:szCs w:val="36"/>
    </w:rPr>
  </w:style>
  <w:style w:type="paragraph" w:customStyle="1" w:styleId="SectionTitle">
    <w:name w:val="SectionTitle"/>
    <w:basedOn w:val="Normal"/>
    <w:next w:val="Heading1"/>
    <w:rsid w:val="000F610C"/>
    <w:pPr>
      <w:keepNext/>
      <w:autoSpaceDE w:val="0"/>
      <w:autoSpaceDN w:val="0"/>
      <w:adjustRightInd w:val="0"/>
      <w:spacing w:before="120" w:after="360" w:line="360" w:lineRule="auto"/>
      <w:jc w:val="center"/>
    </w:pPr>
    <w:rPr>
      <w:rFonts w:eastAsiaTheme="minorEastAsia"/>
      <w:b/>
      <w:bCs/>
      <w:smallCaps/>
      <w:sz w:val="28"/>
      <w:szCs w:val="28"/>
    </w:rPr>
  </w:style>
  <w:style w:type="paragraph" w:customStyle="1" w:styleId="TableTitle">
    <w:name w:val="Table Title"/>
    <w:basedOn w:val="Normal"/>
    <w:next w:val="Normal"/>
    <w:rsid w:val="000F610C"/>
    <w:pPr>
      <w:autoSpaceDE w:val="0"/>
      <w:autoSpaceDN w:val="0"/>
      <w:adjustRightInd w:val="0"/>
      <w:spacing w:before="120" w:after="120" w:line="360" w:lineRule="auto"/>
      <w:jc w:val="center"/>
    </w:pPr>
    <w:rPr>
      <w:rFonts w:eastAsiaTheme="minorEastAsia"/>
      <w:b/>
      <w:bCs/>
      <w:szCs w:val="24"/>
    </w:rPr>
  </w:style>
  <w:style w:type="character" w:customStyle="1" w:styleId="Marker2">
    <w:name w:val="Marker2"/>
    <w:basedOn w:val="DefaultParagraphFont"/>
    <w:rsid w:val="000F610C"/>
    <w:rPr>
      <w:rFonts w:ascii="Times New Roman" w:hAnsi="Times New Roman" w:cs="Times New Roman"/>
      <w:color w:val="FF0000"/>
      <w:sz w:val="24"/>
      <w:szCs w:val="24"/>
      <w:lang w:val="sv-SE"/>
    </w:rPr>
  </w:style>
  <w:style w:type="paragraph" w:customStyle="1" w:styleId="Point0number">
    <w:name w:val="Point 0 (number)"/>
    <w:basedOn w:val="Normal"/>
    <w:rsid w:val="000F610C"/>
    <w:pPr>
      <w:numPr>
        <w:numId w:val="32"/>
      </w:numPr>
    </w:pPr>
    <w:rPr>
      <w:rFonts w:eastAsiaTheme="minorEastAsia"/>
      <w:szCs w:val="24"/>
    </w:rPr>
  </w:style>
  <w:style w:type="paragraph" w:customStyle="1" w:styleId="Point1number">
    <w:name w:val="Point 1 (number)"/>
    <w:basedOn w:val="Normal"/>
    <w:rsid w:val="000F610C"/>
    <w:pPr>
      <w:numPr>
        <w:ilvl w:val="2"/>
        <w:numId w:val="32"/>
      </w:numPr>
    </w:pPr>
    <w:rPr>
      <w:rFonts w:eastAsiaTheme="minorEastAsia"/>
      <w:szCs w:val="24"/>
    </w:rPr>
  </w:style>
  <w:style w:type="paragraph" w:customStyle="1" w:styleId="Point2number">
    <w:name w:val="Point 2 (number)"/>
    <w:basedOn w:val="Normal"/>
    <w:rsid w:val="000F610C"/>
    <w:pPr>
      <w:numPr>
        <w:ilvl w:val="4"/>
        <w:numId w:val="32"/>
      </w:numPr>
    </w:pPr>
    <w:rPr>
      <w:rFonts w:eastAsiaTheme="minorEastAsia"/>
      <w:szCs w:val="24"/>
    </w:rPr>
  </w:style>
  <w:style w:type="paragraph" w:customStyle="1" w:styleId="Point3number">
    <w:name w:val="Point 3 (number)"/>
    <w:basedOn w:val="Normal"/>
    <w:rsid w:val="000F610C"/>
    <w:pPr>
      <w:numPr>
        <w:ilvl w:val="6"/>
        <w:numId w:val="32"/>
      </w:numPr>
    </w:pPr>
    <w:rPr>
      <w:rFonts w:eastAsiaTheme="minorEastAsia"/>
      <w:szCs w:val="24"/>
    </w:rPr>
  </w:style>
  <w:style w:type="paragraph" w:customStyle="1" w:styleId="Point0letter">
    <w:name w:val="Point 0 (letter)"/>
    <w:basedOn w:val="Normal"/>
    <w:rsid w:val="000F610C"/>
    <w:pPr>
      <w:numPr>
        <w:ilvl w:val="1"/>
        <w:numId w:val="32"/>
      </w:numPr>
    </w:pPr>
    <w:rPr>
      <w:rFonts w:eastAsiaTheme="minorEastAsia"/>
      <w:szCs w:val="24"/>
    </w:rPr>
  </w:style>
  <w:style w:type="paragraph" w:customStyle="1" w:styleId="Point1letter">
    <w:name w:val="Point 1 (letter)"/>
    <w:basedOn w:val="Normal"/>
    <w:rsid w:val="000F610C"/>
    <w:pPr>
      <w:numPr>
        <w:ilvl w:val="3"/>
        <w:numId w:val="32"/>
      </w:numPr>
    </w:pPr>
    <w:rPr>
      <w:rFonts w:eastAsiaTheme="minorEastAsia"/>
      <w:szCs w:val="24"/>
    </w:rPr>
  </w:style>
  <w:style w:type="paragraph" w:customStyle="1" w:styleId="Point2letter">
    <w:name w:val="Point 2 (letter)"/>
    <w:basedOn w:val="Normal"/>
    <w:rsid w:val="000F610C"/>
    <w:pPr>
      <w:numPr>
        <w:ilvl w:val="5"/>
        <w:numId w:val="32"/>
      </w:numPr>
    </w:pPr>
    <w:rPr>
      <w:rFonts w:eastAsiaTheme="minorEastAsia"/>
      <w:szCs w:val="24"/>
    </w:rPr>
  </w:style>
  <w:style w:type="paragraph" w:customStyle="1" w:styleId="Point3letter">
    <w:name w:val="Point 3 (letter)"/>
    <w:basedOn w:val="Normal"/>
    <w:rsid w:val="000F610C"/>
    <w:pPr>
      <w:numPr>
        <w:ilvl w:val="7"/>
        <w:numId w:val="32"/>
      </w:numPr>
    </w:pPr>
    <w:rPr>
      <w:rFonts w:eastAsiaTheme="minorEastAsia"/>
      <w:szCs w:val="24"/>
    </w:rPr>
  </w:style>
  <w:style w:type="paragraph" w:customStyle="1" w:styleId="Point4letter">
    <w:name w:val="Point 4 (letter)"/>
    <w:basedOn w:val="Normal"/>
    <w:rsid w:val="000F610C"/>
    <w:pPr>
      <w:numPr>
        <w:ilvl w:val="8"/>
        <w:numId w:val="32"/>
      </w:numPr>
    </w:pPr>
    <w:rPr>
      <w:rFonts w:eastAsiaTheme="minorEastAsia"/>
      <w:szCs w:val="24"/>
    </w:rPr>
  </w:style>
  <w:style w:type="paragraph" w:customStyle="1" w:styleId="Bullet0">
    <w:name w:val="Bullet 0"/>
    <w:basedOn w:val="Normal"/>
    <w:rsid w:val="000F610C"/>
    <w:pPr>
      <w:numPr>
        <w:numId w:val="33"/>
      </w:numPr>
    </w:pPr>
    <w:rPr>
      <w:rFonts w:eastAsiaTheme="minorEastAsia"/>
      <w:szCs w:val="24"/>
    </w:rPr>
  </w:style>
  <w:style w:type="paragraph" w:customStyle="1" w:styleId="Nomdelinstitution">
    <w:name w:val="Nom de l'institution"/>
    <w:basedOn w:val="Normal"/>
    <w:next w:val="Emission"/>
    <w:rsid w:val="000F610C"/>
    <w:pPr>
      <w:autoSpaceDE w:val="0"/>
      <w:autoSpaceDN w:val="0"/>
      <w:adjustRightInd w:val="0"/>
      <w:spacing w:line="360" w:lineRule="auto"/>
    </w:pPr>
    <w:rPr>
      <w:rFonts w:ascii="Arial" w:eastAsiaTheme="minorEastAsia" w:hAnsi="Arial" w:cs="Arial"/>
      <w:szCs w:val="24"/>
    </w:rPr>
  </w:style>
  <w:style w:type="paragraph" w:customStyle="1" w:styleId="Emission">
    <w:name w:val="Emission"/>
    <w:basedOn w:val="Normal"/>
    <w:next w:val="Rfrenceinstitutionnelle"/>
    <w:rsid w:val="000F610C"/>
    <w:pPr>
      <w:autoSpaceDE w:val="0"/>
      <w:autoSpaceDN w:val="0"/>
      <w:adjustRightInd w:val="0"/>
      <w:spacing w:line="360" w:lineRule="auto"/>
      <w:ind w:left="5103"/>
    </w:pPr>
    <w:rPr>
      <w:rFonts w:eastAsiaTheme="minorEastAsia"/>
      <w:szCs w:val="24"/>
    </w:rPr>
  </w:style>
  <w:style w:type="paragraph" w:customStyle="1" w:styleId="Rfrenceinstitutionnelle">
    <w:name w:val="Référence institutionnelle"/>
    <w:basedOn w:val="Normal"/>
    <w:next w:val="Confidentialit"/>
    <w:rsid w:val="000F610C"/>
    <w:pPr>
      <w:autoSpaceDE w:val="0"/>
      <w:autoSpaceDN w:val="0"/>
      <w:adjustRightInd w:val="0"/>
      <w:spacing w:after="240" w:line="360" w:lineRule="auto"/>
      <w:ind w:left="5103"/>
    </w:pPr>
    <w:rPr>
      <w:rFonts w:eastAsiaTheme="minorEastAsia"/>
      <w:szCs w:val="24"/>
    </w:rPr>
  </w:style>
  <w:style w:type="paragraph" w:customStyle="1" w:styleId="Declassification">
    <w:name w:val="Declassification"/>
    <w:basedOn w:val="Normal"/>
    <w:next w:val="Normal"/>
    <w:rsid w:val="000F610C"/>
    <w:pPr>
      <w:autoSpaceDE w:val="0"/>
      <w:autoSpaceDN w:val="0"/>
      <w:adjustRightInd w:val="0"/>
      <w:spacing w:line="360" w:lineRule="auto"/>
    </w:pPr>
    <w:rPr>
      <w:rFonts w:eastAsiaTheme="minorEastAsia"/>
      <w:szCs w:val="24"/>
    </w:rPr>
  </w:style>
  <w:style w:type="paragraph" w:customStyle="1" w:styleId="Disclaimer">
    <w:name w:val="Disclaimer"/>
    <w:basedOn w:val="Normal"/>
    <w:rsid w:val="000F610C"/>
    <w:pPr>
      <w:framePr w:w="8220" w:wrap="notBeside" w:hAnchor="margin" w:xAlign="center" w:y="10402"/>
      <w:pBdr>
        <w:top w:val="single" w:sz="6" w:space="4" w:color="000000"/>
        <w:left w:val="single" w:sz="6" w:space="7" w:color="000000"/>
        <w:bottom w:val="single" w:sz="6" w:space="4" w:color="000000"/>
        <w:right w:val="single" w:sz="6" w:space="7" w:color="000000"/>
      </w:pBdr>
      <w:shd w:val="clear" w:color="FFFFFF" w:fill="auto"/>
      <w:autoSpaceDE w:val="0"/>
      <w:autoSpaceDN w:val="0"/>
      <w:adjustRightInd w:val="0"/>
      <w:spacing w:before="120" w:after="120" w:line="360" w:lineRule="auto"/>
    </w:pPr>
    <w:rPr>
      <w:rFonts w:eastAsiaTheme="minorEastAsia"/>
      <w:szCs w:val="24"/>
    </w:rPr>
  </w:style>
  <w:style w:type="paragraph" w:customStyle="1" w:styleId="Annexetitre">
    <w:name w:val="Annexe titre"/>
    <w:basedOn w:val="Normal"/>
    <w:next w:val="Normal"/>
    <w:rsid w:val="000F610C"/>
    <w:pPr>
      <w:autoSpaceDE w:val="0"/>
      <w:autoSpaceDN w:val="0"/>
      <w:adjustRightInd w:val="0"/>
      <w:spacing w:before="120" w:after="120" w:line="360" w:lineRule="auto"/>
      <w:jc w:val="center"/>
    </w:pPr>
    <w:rPr>
      <w:rFonts w:eastAsiaTheme="minorEastAsia"/>
      <w:b/>
      <w:bCs/>
      <w:szCs w:val="24"/>
      <w:u w:val="single"/>
    </w:rPr>
  </w:style>
  <w:style w:type="paragraph" w:customStyle="1" w:styleId="Applicationdirecte">
    <w:name w:val="Application directe"/>
    <w:basedOn w:val="Normal"/>
    <w:next w:val="Fait"/>
    <w:rsid w:val="000F610C"/>
    <w:pPr>
      <w:autoSpaceDE w:val="0"/>
      <w:autoSpaceDN w:val="0"/>
      <w:adjustRightInd w:val="0"/>
      <w:spacing w:before="480" w:after="120" w:line="360" w:lineRule="auto"/>
    </w:pPr>
    <w:rPr>
      <w:rFonts w:eastAsiaTheme="minorEastAsia"/>
      <w:szCs w:val="24"/>
    </w:rPr>
  </w:style>
  <w:style w:type="paragraph" w:customStyle="1" w:styleId="Avertissementtitre">
    <w:name w:val="Avertissement titre"/>
    <w:basedOn w:val="Normal"/>
    <w:next w:val="Normal"/>
    <w:rsid w:val="000F610C"/>
    <w:pPr>
      <w:keepNext/>
      <w:autoSpaceDE w:val="0"/>
      <w:autoSpaceDN w:val="0"/>
      <w:adjustRightInd w:val="0"/>
      <w:spacing w:before="480" w:after="120" w:line="360" w:lineRule="auto"/>
    </w:pPr>
    <w:rPr>
      <w:rFonts w:eastAsiaTheme="minorEastAsia"/>
      <w:szCs w:val="24"/>
      <w:u w:val="single"/>
    </w:rPr>
  </w:style>
  <w:style w:type="paragraph" w:customStyle="1" w:styleId="Confidence">
    <w:name w:val="Confidence"/>
    <w:basedOn w:val="Normal"/>
    <w:next w:val="Normal"/>
    <w:rsid w:val="000F610C"/>
    <w:pPr>
      <w:autoSpaceDE w:val="0"/>
      <w:autoSpaceDN w:val="0"/>
      <w:adjustRightInd w:val="0"/>
      <w:spacing w:before="360" w:after="120" w:line="360" w:lineRule="auto"/>
      <w:jc w:val="center"/>
    </w:pPr>
    <w:rPr>
      <w:rFonts w:eastAsiaTheme="minorEastAsia"/>
      <w:szCs w:val="24"/>
    </w:rPr>
  </w:style>
  <w:style w:type="paragraph" w:customStyle="1" w:styleId="Confidentialit">
    <w:name w:val="Confidentialité"/>
    <w:basedOn w:val="Normal"/>
    <w:next w:val="Normal"/>
    <w:rsid w:val="000F610C"/>
    <w:pPr>
      <w:autoSpaceDE w:val="0"/>
      <w:autoSpaceDN w:val="0"/>
      <w:adjustRightInd w:val="0"/>
      <w:spacing w:before="240" w:after="240" w:line="360" w:lineRule="auto"/>
      <w:ind w:left="5103"/>
    </w:pPr>
    <w:rPr>
      <w:rFonts w:eastAsiaTheme="minorEastAsia"/>
      <w:i/>
      <w:iCs/>
      <w:sz w:val="32"/>
      <w:szCs w:val="32"/>
    </w:rPr>
  </w:style>
  <w:style w:type="paragraph" w:customStyle="1" w:styleId="Considrant">
    <w:name w:val="Considérant"/>
    <w:basedOn w:val="Normal"/>
    <w:rsid w:val="000F610C"/>
    <w:pPr>
      <w:numPr>
        <w:numId w:val="38"/>
      </w:numPr>
    </w:pPr>
    <w:rPr>
      <w:rFonts w:eastAsiaTheme="minorEastAsia"/>
      <w:szCs w:val="24"/>
    </w:rPr>
  </w:style>
  <w:style w:type="paragraph" w:customStyle="1" w:styleId="Datedadoption">
    <w:name w:val="Date d'adoption"/>
    <w:basedOn w:val="Normal"/>
    <w:next w:val="Titreobjet"/>
    <w:rsid w:val="000F610C"/>
    <w:pPr>
      <w:autoSpaceDE w:val="0"/>
      <w:autoSpaceDN w:val="0"/>
      <w:adjustRightInd w:val="0"/>
      <w:spacing w:before="360" w:line="360" w:lineRule="auto"/>
      <w:jc w:val="center"/>
    </w:pPr>
    <w:rPr>
      <w:rFonts w:eastAsiaTheme="minorEastAsia"/>
      <w:b/>
      <w:bCs/>
      <w:szCs w:val="24"/>
    </w:rPr>
  </w:style>
  <w:style w:type="paragraph" w:customStyle="1" w:styleId="Fait">
    <w:name w:val="Fait à"/>
    <w:basedOn w:val="Normal"/>
    <w:next w:val="Institutionquisigne"/>
    <w:rsid w:val="000F610C"/>
    <w:pPr>
      <w:keepNext/>
      <w:autoSpaceDE w:val="0"/>
      <w:autoSpaceDN w:val="0"/>
      <w:adjustRightInd w:val="0"/>
      <w:spacing w:before="120" w:line="360" w:lineRule="auto"/>
    </w:pPr>
    <w:rPr>
      <w:rFonts w:eastAsiaTheme="minorEastAsia"/>
      <w:szCs w:val="24"/>
    </w:rPr>
  </w:style>
  <w:style w:type="paragraph" w:customStyle="1" w:styleId="Formuledadoption">
    <w:name w:val="Formule d'adoption"/>
    <w:basedOn w:val="Normal"/>
    <w:next w:val="Titrearticle"/>
    <w:rsid w:val="000F610C"/>
    <w:pPr>
      <w:keepNext/>
      <w:autoSpaceDE w:val="0"/>
      <w:autoSpaceDN w:val="0"/>
      <w:adjustRightInd w:val="0"/>
      <w:spacing w:before="120" w:after="120" w:line="360" w:lineRule="auto"/>
    </w:pPr>
    <w:rPr>
      <w:rFonts w:eastAsiaTheme="minorEastAsia"/>
      <w:szCs w:val="24"/>
    </w:rPr>
  </w:style>
  <w:style w:type="paragraph" w:customStyle="1" w:styleId="Institutionquiagit">
    <w:name w:val="Institution qui agit"/>
    <w:basedOn w:val="Normal"/>
    <w:next w:val="Normal"/>
    <w:rsid w:val="000F610C"/>
    <w:pPr>
      <w:keepNext/>
      <w:autoSpaceDE w:val="0"/>
      <w:autoSpaceDN w:val="0"/>
      <w:adjustRightInd w:val="0"/>
      <w:spacing w:before="600" w:after="120" w:line="360" w:lineRule="auto"/>
    </w:pPr>
    <w:rPr>
      <w:rFonts w:eastAsiaTheme="minorEastAsia"/>
      <w:szCs w:val="24"/>
    </w:rPr>
  </w:style>
  <w:style w:type="paragraph" w:customStyle="1" w:styleId="Institutionquisigne">
    <w:name w:val="Institution qui signe"/>
    <w:basedOn w:val="Normal"/>
    <w:next w:val="Personnequisigne"/>
    <w:rsid w:val="000F610C"/>
    <w:pPr>
      <w:keepNext/>
      <w:tabs>
        <w:tab w:val="left" w:pos="5669"/>
      </w:tabs>
      <w:autoSpaceDE w:val="0"/>
      <w:autoSpaceDN w:val="0"/>
      <w:adjustRightInd w:val="0"/>
      <w:spacing w:before="720" w:line="360" w:lineRule="auto"/>
    </w:pPr>
    <w:rPr>
      <w:rFonts w:eastAsiaTheme="minorEastAsia"/>
      <w:i/>
      <w:iCs/>
      <w:szCs w:val="24"/>
    </w:rPr>
  </w:style>
  <w:style w:type="paragraph" w:customStyle="1" w:styleId="ManualConsidrant">
    <w:name w:val="Manual Considérant"/>
    <w:basedOn w:val="Normal"/>
    <w:rsid w:val="000F610C"/>
    <w:pPr>
      <w:autoSpaceDE w:val="0"/>
      <w:autoSpaceDN w:val="0"/>
      <w:adjustRightInd w:val="0"/>
      <w:spacing w:before="120" w:after="120" w:line="360" w:lineRule="auto"/>
      <w:ind w:left="850" w:hanging="850"/>
    </w:pPr>
    <w:rPr>
      <w:rFonts w:eastAsiaTheme="minorEastAsia"/>
      <w:szCs w:val="24"/>
    </w:rPr>
  </w:style>
  <w:style w:type="paragraph" w:customStyle="1" w:styleId="Personnequisigne">
    <w:name w:val="Personne qui signe"/>
    <w:basedOn w:val="Normal"/>
    <w:next w:val="Institutionquisigne"/>
    <w:rsid w:val="000F610C"/>
    <w:pPr>
      <w:tabs>
        <w:tab w:val="left" w:pos="5669"/>
      </w:tabs>
      <w:autoSpaceDE w:val="0"/>
      <w:autoSpaceDN w:val="0"/>
      <w:adjustRightInd w:val="0"/>
      <w:spacing w:line="360" w:lineRule="auto"/>
    </w:pPr>
    <w:rPr>
      <w:rFonts w:eastAsiaTheme="minorEastAsia"/>
      <w:i/>
      <w:iCs/>
      <w:szCs w:val="24"/>
    </w:rPr>
  </w:style>
  <w:style w:type="paragraph" w:customStyle="1" w:styleId="Rfrenceinterinstitutionnelle">
    <w:name w:val="Référence interinstitutionnelle"/>
    <w:basedOn w:val="Normal"/>
    <w:next w:val="Statut"/>
    <w:rsid w:val="000F610C"/>
    <w:pPr>
      <w:autoSpaceDE w:val="0"/>
      <w:autoSpaceDN w:val="0"/>
      <w:adjustRightInd w:val="0"/>
      <w:spacing w:line="360" w:lineRule="auto"/>
      <w:ind w:left="5103"/>
    </w:pPr>
    <w:rPr>
      <w:rFonts w:eastAsiaTheme="minorEastAsia"/>
      <w:szCs w:val="24"/>
    </w:rPr>
  </w:style>
  <w:style w:type="paragraph" w:customStyle="1" w:styleId="Titrearticle">
    <w:name w:val="Titre article"/>
    <w:basedOn w:val="Normal"/>
    <w:next w:val="Normal"/>
    <w:rsid w:val="000F610C"/>
    <w:pPr>
      <w:keepNext/>
      <w:autoSpaceDE w:val="0"/>
      <w:autoSpaceDN w:val="0"/>
      <w:adjustRightInd w:val="0"/>
      <w:spacing w:before="360" w:after="120" w:line="360" w:lineRule="auto"/>
      <w:jc w:val="center"/>
    </w:pPr>
    <w:rPr>
      <w:rFonts w:eastAsiaTheme="minorEastAsia"/>
      <w:i/>
      <w:iCs/>
      <w:szCs w:val="24"/>
    </w:rPr>
  </w:style>
  <w:style w:type="paragraph" w:customStyle="1" w:styleId="Titreobjet">
    <w:name w:val="Titre objet"/>
    <w:basedOn w:val="Normal"/>
    <w:next w:val="Sous-titreobjet"/>
    <w:rsid w:val="000F610C"/>
    <w:pPr>
      <w:autoSpaceDE w:val="0"/>
      <w:autoSpaceDN w:val="0"/>
      <w:adjustRightInd w:val="0"/>
      <w:spacing w:before="360" w:after="360" w:line="360" w:lineRule="auto"/>
      <w:jc w:val="center"/>
    </w:pPr>
    <w:rPr>
      <w:rFonts w:eastAsiaTheme="minorEastAsia"/>
      <w:b/>
      <w:bCs/>
      <w:szCs w:val="24"/>
    </w:rPr>
  </w:style>
  <w:style w:type="paragraph" w:customStyle="1" w:styleId="Typedudocument">
    <w:name w:val="Type du document"/>
    <w:basedOn w:val="Normal"/>
    <w:next w:val="Datedadoption"/>
    <w:rsid w:val="000F610C"/>
    <w:pPr>
      <w:autoSpaceDE w:val="0"/>
      <w:autoSpaceDN w:val="0"/>
      <w:adjustRightInd w:val="0"/>
      <w:spacing w:before="360" w:line="360" w:lineRule="auto"/>
      <w:jc w:val="center"/>
    </w:pPr>
    <w:rPr>
      <w:rFonts w:eastAsiaTheme="minorEastAsia"/>
      <w:b/>
      <w:bCs/>
      <w:szCs w:val="24"/>
    </w:rPr>
  </w:style>
  <w:style w:type="character" w:customStyle="1" w:styleId="Added">
    <w:name w:val="Added"/>
    <w:basedOn w:val="DefaultParagraphFont"/>
    <w:rsid w:val="000F610C"/>
    <w:rPr>
      <w:rFonts w:ascii="Times New Roman" w:hAnsi="Times New Roman" w:cs="Times New Roman"/>
      <w:b/>
      <w:bCs/>
      <w:sz w:val="24"/>
      <w:szCs w:val="24"/>
      <w:u w:val="single"/>
      <w:lang w:val="sv-SE"/>
    </w:rPr>
  </w:style>
  <w:style w:type="character" w:customStyle="1" w:styleId="Deleted">
    <w:name w:val="Deleted"/>
    <w:basedOn w:val="DefaultParagraphFont"/>
    <w:rsid w:val="000F610C"/>
    <w:rPr>
      <w:rFonts w:ascii="Times New Roman" w:hAnsi="Times New Roman" w:cs="Times New Roman"/>
      <w:strike/>
      <w:sz w:val="24"/>
      <w:szCs w:val="24"/>
      <w:lang w:val="sv-SE"/>
    </w:rPr>
  </w:style>
  <w:style w:type="paragraph" w:customStyle="1" w:styleId="Address">
    <w:name w:val="Address"/>
    <w:basedOn w:val="Normal"/>
    <w:next w:val="Normal"/>
    <w:rsid w:val="000F610C"/>
    <w:pPr>
      <w:keepLines/>
      <w:autoSpaceDE w:val="0"/>
      <w:autoSpaceDN w:val="0"/>
      <w:adjustRightInd w:val="0"/>
      <w:spacing w:before="120" w:after="120" w:line="360" w:lineRule="auto"/>
      <w:ind w:left="3402"/>
    </w:pPr>
    <w:rPr>
      <w:rFonts w:eastAsiaTheme="minorEastAsia"/>
      <w:szCs w:val="24"/>
    </w:rPr>
  </w:style>
  <w:style w:type="paragraph" w:customStyle="1" w:styleId="Objetexterne">
    <w:name w:val="Objet externe"/>
    <w:basedOn w:val="Normal"/>
    <w:next w:val="Normal"/>
    <w:rsid w:val="000F610C"/>
    <w:pPr>
      <w:autoSpaceDE w:val="0"/>
      <w:autoSpaceDN w:val="0"/>
      <w:adjustRightInd w:val="0"/>
      <w:spacing w:before="120" w:after="120" w:line="360" w:lineRule="auto"/>
    </w:pPr>
    <w:rPr>
      <w:rFonts w:eastAsiaTheme="minorEastAsia"/>
      <w:i/>
      <w:iCs/>
      <w:caps/>
      <w:szCs w:val="24"/>
    </w:rPr>
  </w:style>
  <w:style w:type="paragraph" w:customStyle="1" w:styleId="IntrtEEE">
    <w:name w:val="Intérêt EEE"/>
    <w:basedOn w:val="Languesfaisantfoi"/>
    <w:next w:val="Normal"/>
    <w:rsid w:val="000F610C"/>
    <w:pPr>
      <w:spacing w:after="240"/>
    </w:pPr>
  </w:style>
  <w:style w:type="character" w:customStyle="1" w:styleId="TechnicalBlockChar">
    <w:name w:val="Technical Block Char"/>
    <w:basedOn w:val="DefaultParagraphFont"/>
    <w:rsid w:val="000F610C"/>
    <w:rPr>
      <w:rFonts w:ascii="Times New Roman" w:hAnsi="Times New Roman" w:cs="Times New Roman"/>
      <w:sz w:val="24"/>
      <w:szCs w:val="24"/>
      <w:lang w:val="sv-SE"/>
    </w:rPr>
  </w:style>
  <w:style w:type="paragraph" w:customStyle="1" w:styleId="Lignefinal">
    <w:name w:val="Ligne final"/>
    <w:basedOn w:val="Normal"/>
    <w:next w:val="Normal"/>
    <w:rsid w:val="000F610C"/>
    <w:pPr>
      <w:widowControl/>
      <w:pBdr>
        <w:bottom w:val="single" w:sz="4" w:space="0" w:color="000000"/>
      </w:pBdr>
      <w:spacing w:before="360" w:after="120" w:line="360" w:lineRule="auto"/>
      <w:ind w:left="3400" w:right="3400"/>
      <w:jc w:val="center"/>
    </w:pPr>
    <w:rPr>
      <w:rFonts w:eastAsiaTheme="minorHAnsi"/>
      <w:b/>
      <w:szCs w:val="22"/>
      <w:lang w:eastAsia="en-US"/>
    </w:rPr>
  </w:style>
  <w:style w:type="paragraph" w:customStyle="1" w:styleId="EntText">
    <w:name w:val="EntText"/>
    <w:basedOn w:val="Normal"/>
    <w:rsid w:val="000F610C"/>
    <w:pPr>
      <w:widowControl/>
      <w:spacing w:before="120" w:after="120" w:line="360" w:lineRule="auto"/>
    </w:pPr>
    <w:rPr>
      <w:rFonts w:eastAsiaTheme="minorHAnsi"/>
      <w:szCs w:val="22"/>
      <w:lang w:eastAsia="en-US"/>
    </w:rPr>
  </w:style>
  <w:style w:type="paragraph" w:customStyle="1" w:styleId="pj">
    <w:name w:val="p.j."/>
    <w:basedOn w:val="Normal"/>
    <w:rsid w:val="000F610C"/>
    <w:pPr>
      <w:autoSpaceDE w:val="0"/>
      <w:autoSpaceDN w:val="0"/>
      <w:adjustRightInd w:val="0"/>
      <w:spacing w:before="1200" w:after="120"/>
      <w:ind w:left="1440" w:hanging="1440"/>
    </w:pPr>
    <w:rPr>
      <w:rFonts w:eastAsiaTheme="minorEastAsia"/>
      <w:szCs w:val="24"/>
    </w:rPr>
  </w:style>
  <w:style w:type="character" w:customStyle="1" w:styleId="pjChar">
    <w:name w:val="p.j. Char"/>
    <w:basedOn w:val="TechnicalBlockChar"/>
    <w:rsid w:val="000F610C"/>
    <w:rPr>
      <w:rFonts w:ascii="Times New Roman" w:hAnsi="Times New Roman" w:cs="Times New Roman"/>
      <w:sz w:val="24"/>
      <w:szCs w:val="24"/>
      <w:lang w:val="sv-SE"/>
    </w:rPr>
  </w:style>
  <w:style w:type="paragraph" w:customStyle="1" w:styleId="nbbordered">
    <w:name w:val="nb bordered"/>
    <w:basedOn w:val="Normal"/>
    <w:rsid w:val="000F610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0" w:color="auto"/>
      </w:pBdr>
      <w:autoSpaceDE w:val="0"/>
      <w:autoSpaceDN w:val="0"/>
      <w:adjustRightInd w:val="0"/>
      <w:spacing w:before="120" w:after="160"/>
      <w:ind w:left="480" w:hanging="480"/>
    </w:pPr>
    <w:rPr>
      <w:rFonts w:eastAsiaTheme="minorEastAsia"/>
      <w:b/>
      <w:szCs w:val="24"/>
    </w:rPr>
  </w:style>
  <w:style w:type="character" w:customStyle="1" w:styleId="nbborderedChar">
    <w:name w:val="nb bordered Char"/>
    <w:basedOn w:val="TechnicalBlockChar"/>
    <w:rsid w:val="000F610C"/>
    <w:rPr>
      <w:rFonts w:ascii="Times New Roman" w:hAnsi="Times New Roman" w:cs="Times New Roman"/>
      <w:b/>
      <w:bCs/>
      <w:sz w:val="24"/>
      <w:szCs w:val="24"/>
      <w:lang w:val="sv-SE"/>
    </w:rPr>
  </w:style>
  <w:style w:type="character" w:customStyle="1" w:styleId="HeaderCouncilChar">
    <w:name w:val="Header Council Char"/>
    <w:basedOn w:val="DefaultParagraphFont"/>
    <w:rsid w:val="000F610C"/>
    <w:rPr>
      <w:rFonts w:ascii="Times New Roman" w:hAnsi="Times New Roman" w:cs="Times New Roman"/>
      <w:sz w:val="2"/>
      <w:szCs w:val="2"/>
      <w:lang w:val="sv-SE"/>
    </w:rPr>
  </w:style>
  <w:style w:type="paragraph" w:customStyle="1" w:styleId="HeaderCouncilLarge">
    <w:name w:val="Header Council Large"/>
    <w:basedOn w:val="Normal"/>
    <w:rsid w:val="000F610C"/>
    <w:pPr>
      <w:autoSpaceDE w:val="0"/>
      <w:autoSpaceDN w:val="0"/>
      <w:adjustRightInd w:val="0"/>
      <w:spacing w:after="440" w:line="360" w:lineRule="auto"/>
    </w:pPr>
    <w:rPr>
      <w:rFonts w:eastAsiaTheme="minorEastAsia"/>
      <w:sz w:val="2"/>
      <w:szCs w:val="2"/>
    </w:rPr>
  </w:style>
  <w:style w:type="character" w:customStyle="1" w:styleId="HeaderCouncilLargeChar">
    <w:name w:val="Header Council Large Char"/>
    <w:basedOn w:val="DefaultParagraphFont"/>
    <w:rsid w:val="000F610C"/>
    <w:rPr>
      <w:rFonts w:ascii="Times New Roman" w:hAnsi="Times New Roman" w:cs="Times New Roman"/>
      <w:sz w:val="2"/>
      <w:szCs w:val="2"/>
      <w:lang w:val="sv-SE"/>
    </w:rPr>
  </w:style>
  <w:style w:type="character" w:customStyle="1" w:styleId="FooterCouncilChar">
    <w:name w:val="Footer Council Char"/>
    <w:basedOn w:val="DefaultParagraphFont"/>
    <w:rsid w:val="000F610C"/>
    <w:rPr>
      <w:rFonts w:ascii="Times New Roman" w:hAnsi="Times New Roman" w:cs="Times New Roman"/>
      <w:sz w:val="2"/>
      <w:szCs w:val="2"/>
      <w:lang w:val="sv-SE"/>
    </w:rPr>
  </w:style>
  <w:style w:type="paragraph" w:customStyle="1" w:styleId="FooterText">
    <w:name w:val="Footer Text"/>
    <w:basedOn w:val="Normal"/>
    <w:rsid w:val="000F610C"/>
    <w:pPr>
      <w:autoSpaceDE w:val="0"/>
      <w:autoSpaceDN w:val="0"/>
      <w:adjustRightInd w:val="0"/>
    </w:pPr>
    <w:rPr>
      <w:rFonts w:eastAsiaTheme="minorEastAsia"/>
      <w:szCs w:val="24"/>
    </w:rPr>
  </w:style>
  <w:style w:type="character" w:customStyle="1" w:styleId="TableLastRow">
    <w:name w:val="TableLastRow"/>
    <w:basedOn w:val="DefaultParagraphFont"/>
    <w:hidden/>
    <w:uiPriority w:val="99"/>
    <w:rsid w:val="000F610C"/>
    <w:rPr>
      <w:rFonts w:ascii="Times New Roman" w:hAnsi="Times New Roman" w:cs="Times New Roman"/>
      <w:color w:val="808080"/>
      <w:sz w:val="24"/>
      <w:szCs w:val="24"/>
      <w:lang w:val="sv-SE"/>
    </w:rPr>
  </w:style>
  <w:style w:type="paragraph" w:customStyle="1" w:styleId="NormalCentered">
    <w:name w:val="Normal Centered"/>
    <w:basedOn w:val="Normal"/>
    <w:link w:val="NormalCenteredChar"/>
    <w:rsid w:val="000F610C"/>
    <w:pPr>
      <w:autoSpaceDE w:val="0"/>
      <w:autoSpaceDN w:val="0"/>
      <w:adjustRightInd w:val="0"/>
      <w:spacing w:before="120" w:after="120" w:line="360" w:lineRule="auto"/>
      <w:jc w:val="center"/>
    </w:pPr>
    <w:rPr>
      <w:rFonts w:eastAsiaTheme="minorEastAsia"/>
      <w:szCs w:val="24"/>
    </w:rPr>
  </w:style>
  <w:style w:type="paragraph" w:customStyle="1" w:styleId="NormalRight">
    <w:name w:val="Normal Right"/>
    <w:basedOn w:val="Normal"/>
    <w:rsid w:val="000F610C"/>
    <w:pPr>
      <w:autoSpaceDE w:val="0"/>
      <w:autoSpaceDN w:val="0"/>
      <w:adjustRightInd w:val="0"/>
      <w:spacing w:before="120" w:after="120" w:line="360" w:lineRule="auto"/>
      <w:jc w:val="right"/>
    </w:pPr>
    <w:rPr>
      <w:rFonts w:eastAsiaTheme="minorEastAsia"/>
      <w:szCs w:val="24"/>
    </w:rPr>
  </w:style>
  <w:style w:type="paragraph" w:customStyle="1" w:styleId="NormalJustified">
    <w:name w:val="Normal Justified"/>
    <w:basedOn w:val="Normal"/>
    <w:rsid w:val="000F610C"/>
    <w:pPr>
      <w:autoSpaceDE w:val="0"/>
      <w:autoSpaceDN w:val="0"/>
      <w:adjustRightInd w:val="0"/>
      <w:spacing w:before="200" w:after="120" w:line="360" w:lineRule="auto"/>
      <w:jc w:val="both"/>
    </w:pPr>
    <w:rPr>
      <w:rFonts w:eastAsiaTheme="minorEastAsia"/>
      <w:szCs w:val="24"/>
    </w:rPr>
  </w:style>
  <w:style w:type="paragraph" w:customStyle="1" w:styleId="HeaderLandscape">
    <w:name w:val="HeaderLandscape"/>
    <w:basedOn w:val="Normal"/>
    <w:rsid w:val="000F610C"/>
    <w:pPr>
      <w:tabs>
        <w:tab w:val="right" w:pos="720"/>
      </w:tabs>
      <w:autoSpaceDE w:val="0"/>
      <w:autoSpaceDN w:val="0"/>
      <w:adjustRightInd w:val="0"/>
      <w:spacing w:before="120" w:after="120" w:line="360" w:lineRule="auto"/>
    </w:pPr>
    <w:rPr>
      <w:rFonts w:eastAsiaTheme="minorEastAsia"/>
      <w:szCs w:val="24"/>
    </w:rPr>
  </w:style>
  <w:style w:type="paragraph" w:customStyle="1" w:styleId="FooterLandscape">
    <w:name w:val="FooterLandscape"/>
    <w:basedOn w:val="Normal"/>
    <w:rsid w:val="000F610C"/>
    <w:pPr>
      <w:tabs>
        <w:tab w:val="center" w:pos="7285"/>
        <w:tab w:val="left" w:pos="9629"/>
      </w:tabs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HeaderCouncil">
    <w:name w:val="Header Council"/>
    <w:basedOn w:val="Normal"/>
    <w:rsid w:val="000F610C"/>
    <w:pPr>
      <w:autoSpaceDE w:val="0"/>
      <w:autoSpaceDN w:val="0"/>
      <w:adjustRightInd w:val="0"/>
    </w:pPr>
    <w:rPr>
      <w:rFonts w:eastAsiaTheme="minorEastAsia"/>
      <w:sz w:val="2"/>
      <w:szCs w:val="2"/>
    </w:rPr>
  </w:style>
  <w:style w:type="paragraph" w:customStyle="1" w:styleId="FooterCouncil">
    <w:name w:val="Footer Council"/>
    <w:basedOn w:val="Normal"/>
    <w:rsid w:val="000F610C"/>
    <w:pPr>
      <w:autoSpaceDE w:val="0"/>
      <w:autoSpaceDN w:val="0"/>
      <w:adjustRightInd w:val="0"/>
    </w:pPr>
    <w:rPr>
      <w:rFonts w:eastAsiaTheme="minorEastAsia"/>
      <w:sz w:val="2"/>
      <w:szCs w:val="2"/>
    </w:rPr>
  </w:style>
  <w:style w:type="paragraph" w:customStyle="1" w:styleId="TechnicalBlock">
    <w:name w:val="Technical Block"/>
    <w:basedOn w:val="Normal"/>
    <w:next w:val="Normal"/>
    <w:rsid w:val="000F610C"/>
    <w:pPr>
      <w:widowControl/>
      <w:spacing w:after="240"/>
      <w:jc w:val="center"/>
    </w:pPr>
    <w:rPr>
      <w:rFonts w:eastAsiaTheme="minorHAnsi"/>
      <w:szCs w:val="22"/>
      <w:lang w:eastAsia="en-US"/>
    </w:rPr>
  </w:style>
  <w:style w:type="paragraph" w:customStyle="1" w:styleId="FinalLine">
    <w:name w:val="Final Line"/>
    <w:basedOn w:val="Normal"/>
    <w:next w:val="Normal"/>
    <w:rsid w:val="000F610C"/>
    <w:pPr>
      <w:pBdr>
        <w:bottom w:val="single" w:sz="4" w:space="0" w:color="000000"/>
      </w:pBdr>
      <w:autoSpaceDE w:val="0"/>
      <w:autoSpaceDN w:val="0"/>
      <w:adjustRightInd w:val="0"/>
      <w:spacing w:before="360" w:after="120" w:line="360" w:lineRule="auto"/>
      <w:ind w:left="3400" w:right="3400"/>
      <w:jc w:val="center"/>
    </w:pPr>
    <w:rPr>
      <w:rFonts w:eastAsiaTheme="minorEastAsia"/>
      <w:b/>
      <w:bCs/>
      <w:szCs w:val="24"/>
    </w:rPr>
  </w:style>
  <w:style w:type="paragraph" w:customStyle="1" w:styleId="FinalLineLandscape">
    <w:name w:val="Final Line (Landscape)"/>
    <w:basedOn w:val="Normal"/>
    <w:next w:val="Normal"/>
    <w:rsid w:val="000F610C"/>
    <w:pPr>
      <w:pBdr>
        <w:bottom w:val="single" w:sz="4" w:space="0" w:color="000000"/>
      </w:pBdr>
      <w:autoSpaceDE w:val="0"/>
      <w:autoSpaceDN w:val="0"/>
      <w:adjustRightInd w:val="0"/>
      <w:spacing w:before="360" w:after="120" w:line="360" w:lineRule="auto"/>
      <w:ind w:left="5868" w:right="5868"/>
      <w:jc w:val="center"/>
    </w:pPr>
    <w:rPr>
      <w:rFonts w:eastAsiaTheme="minorEastAsia"/>
      <w:b/>
      <w:bCs/>
      <w:szCs w:val="24"/>
    </w:rPr>
  </w:style>
  <w:style w:type="paragraph" w:customStyle="1" w:styleId="Text1">
    <w:name w:val="Text 1"/>
    <w:basedOn w:val="Normal"/>
    <w:rsid w:val="000F610C"/>
    <w:pPr>
      <w:autoSpaceDE w:val="0"/>
      <w:autoSpaceDN w:val="0"/>
      <w:adjustRightInd w:val="0"/>
      <w:spacing w:before="120" w:after="120" w:line="360" w:lineRule="auto"/>
      <w:ind w:left="850"/>
    </w:pPr>
    <w:rPr>
      <w:rFonts w:eastAsiaTheme="minorEastAsia"/>
      <w:szCs w:val="24"/>
    </w:rPr>
  </w:style>
  <w:style w:type="paragraph" w:customStyle="1" w:styleId="Text2">
    <w:name w:val="Text 2"/>
    <w:basedOn w:val="Normal"/>
    <w:rsid w:val="000F610C"/>
    <w:pPr>
      <w:autoSpaceDE w:val="0"/>
      <w:autoSpaceDN w:val="0"/>
      <w:adjustRightInd w:val="0"/>
      <w:spacing w:before="120" w:after="120" w:line="360" w:lineRule="auto"/>
      <w:ind w:left="1417"/>
    </w:pPr>
    <w:rPr>
      <w:rFonts w:eastAsiaTheme="minorEastAsia"/>
      <w:szCs w:val="24"/>
    </w:rPr>
  </w:style>
  <w:style w:type="paragraph" w:customStyle="1" w:styleId="Text3">
    <w:name w:val="Text 3"/>
    <w:basedOn w:val="Normal"/>
    <w:rsid w:val="000F610C"/>
    <w:pPr>
      <w:autoSpaceDE w:val="0"/>
      <w:autoSpaceDN w:val="0"/>
      <w:adjustRightInd w:val="0"/>
      <w:spacing w:before="120" w:after="120" w:line="360" w:lineRule="auto"/>
      <w:ind w:left="1984"/>
    </w:pPr>
    <w:rPr>
      <w:rFonts w:eastAsiaTheme="minorEastAsia"/>
      <w:szCs w:val="24"/>
    </w:rPr>
  </w:style>
  <w:style w:type="paragraph" w:customStyle="1" w:styleId="Text4">
    <w:name w:val="Text 4"/>
    <w:basedOn w:val="Normal"/>
    <w:rsid w:val="000F610C"/>
    <w:pPr>
      <w:autoSpaceDE w:val="0"/>
      <w:autoSpaceDN w:val="0"/>
      <w:adjustRightInd w:val="0"/>
      <w:spacing w:before="120" w:after="120" w:line="360" w:lineRule="auto"/>
      <w:ind w:left="2551"/>
    </w:pPr>
    <w:rPr>
      <w:rFonts w:eastAsiaTheme="minorEastAsia"/>
      <w:szCs w:val="24"/>
    </w:rPr>
  </w:style>
  <w:style w:type="paragraph" w:customStyle="1" w:styleId="Text5">
    <w:name w:val="Text 5"/>
    <w:basedOn w:val="Normal"/>
    <w:rsid w:val="000F610C"/>
    <w:pPr>
      <w:autoSpaceDE w:val="0"/>
      <w:autoSpaceDN w:val="0"/>
      <w:adjustRightInd w:val="0"/>
      <w:spacing w:before="120" w:after="120" w:line="360" w:lineRule="auto"/>
      <w:ind w:left="2835"/>
    </w:pPr>
    <w:rPr>
      <w:rFonts w:eastAsiaTheme="minorEastAsia"/>
      <w:szCs w:val="24"/>
    </w:rPr>
  </w:style>
  <w:style w:type="paragraph" w:customStyle="1" w:styleId="Text6">
    <w:name w:val="Text 6"/>
    <w:basedOn w:val="Normal"/>
    <w:rsid w:val="000F610C"/>
    <w:pPr>
      <w:autoSpaceDE w:val="0"/>
      <w:autoSpaceDN w:val="0"/>
      <w:adjustRightInd w:val="0"/>
      <w:spacing w:before="120" w:after="120" w:line="360" w:lineRule="auto"/>
      <w:ind w:left="3402"/>
    </w:pPr>
    <w:rPr>
      <w:rFonts w:eastAsiaTheme="minorEastAsia"/>
      <w:szCs w:val="24"/>
    </w:rPr>
  </w:style>
  <w:style w:type="paragraph" w:customStyle="1" w:styleId="PointManual">
    <w:name w:val="Point Manual"/>
    <w:basedOn w:val="Normal"/>
    <w:rsid w:val="000F610C"/>
    <w:pPr>
      <w:autoSpaceDE w:val="0"/>
      <w:autoSpaceDN w:val="0"/>
      <w:adjustRightInd w:val="0"/>
      <w:spacing w:before="120" w:after="120" w:line="360" w:lineRule="auto"/>
      <w:ind w:left="567" w:hanging="567"/>
    </w:pPr>
    <w:rPr>
      <w:rFonts w:eastAsiaTheme="minorEastAsia"/>
      <w:szCs w:val="24"/>
    </w:rPr>
  </w:style>
  <w:style w:type="paragraph" w:customStyle="1" w:styleId="PointManual1">
    <w:name w:val="Point Manual (1)"/>
    <w:basedOn w:val="Normal"/>
    <w:rsid w:val="000F610C"/>
    <w:pPr>
      <w:autoSpaceDE w:val="0"/>
      <w:autoSpaceDN w:val="0"/>
      <w:adjustRightInd w:val="0"/>
      <w:spacing w:before="120" w:after="120" w:line="360" w:lineRule="auto"/>
      <w:ind w:left="1134" w:hanging="567"/>
    </w:pPr>
    <w:rPr>
      <w:rFonts w:eastAsiaTheme="minorEastAsia"/>
      <w:szCs w:val="24"/>
    </w:rPr>
  </w:style>
  <w:style w:type="paragraph" w:customStyle="1" w:styleId="PointManual2">
    <w:name w:val="Point Manual (2)"/>
    <w:basedOn w:val="Normal"/>
    <w:rsid w:val="000F610C"/>
    <w:pPr>
      <w:autoSpaceDE w:val="0"/>
      <w:autoSpaceDN w:val="0"/>
      <w:adjustRightInd w:val="0"/>
      <w:spacing w:before="120" w:after="120" w:line="360" w:lineRule="auto"/>
      <w:ind w:left="1701" w:hanging="567"/>
    </w:pPr>
    <w:rPr>
      <w:rFonts w:eastAsiaTheme="minorEastAsia"/>
      <w:szCs w:val="24"/>
    </w:rPr>
  </w:style>
  <w:style w:type="paragraph" w:customStyle="1" w:styleId="PointManual3">
    <w:name w:val="Point Manual (3)"/>
    <w:basedOn w:val="Normal"/>
    <w:rsid w:val="000F610C"/>
    <w:pPr>
      <w:autoSpaceDE w:val="0"/>
      <w:autoSpaceDN w:val="0"/>
      <w:adjustRightInd w:val="0"/>
      <w:spacing w:before="120" w:after="120" w:line="360" w:lineRule="auto"/>
      <w:ind w:left="2268" w:hanging="567"/>
    </w:pPr>
    <w:rPr>
      <w:rFonts w:eastAsiaTheme="minorEastAsia"/>
      <w:szCs w:val="24"/>
    </w:rPr>
  </w:style>
  <w:style w:type="paragraph" w:customStyle="1" w:styleId="PointManual4">
    <w:name w:val="Point Manual (4)"/>
    <w:basedOn w:val="Normal"/>
    <w:rsid w:val="000F610C"/>
    <w:pPr>
      <w:autoSpaceDE w:val="0"/>
      <w:autoSpaceDN w:val="0"/>
      <w:adjustRightInd w:val="0"/>
      <w:spacing w:before="120" w:after="120" w:line="360" w:lineRule="auto"/>
      <w:ind w:left="2835" w:hanging="567"/>
    </w:pPr>
    <w:rPr>
      <w:rFonts w:eastAsiaTheme="minorEastAsia"/>
      <w:szCs w:val="24"/>
    </w:rPr>
  </w:style>
  <w:style w:type="paragraph" w:customStyle="1" w:styleId="PointDoubleManual">
    <w:name w:val="Point Double Manual"/>
    <w:basedOn w:val="Normal"/>
    <w:rsid w:val="000F610C"/>
    <w:pPr>
      <w:tabs>
        <w:tab w:val="left" w:pos="567"/>
      </w:tabs>
      <w:autoSpaceDE w:val="0"/>
      <w:autoSpaceDN w:val="0"/>
      <w:adjustRightInd w:val="0"/>
      <w:spacing w:before="120" w:after="120" w:line="360" w:lineRule="auto"/>
      <w:ind w:left="1134" w:hanging="1134"/>
    </w:pPr>
    <w:rPr>
      <w:rFonts w:eastAsiaTheme="minorEastAsia"/>
      <w:szCs w:val="24"/>
    </w:rPr>
  </w:style>
  <w:style w:type="paragraph" w:customStyle="1" w:styleId="PointDoubleManual1">
    <w:name w:val="Point Double Manual (1)"/>
    <w:basedOn w:val="Normal"/>
    <w:rsid w:val="000F610C"/>
    <w:pPr>
      <w:tabs>
        <w:tab w:val="left" w:pos="1134"/>
      </w:tabs>
      <w:autoSpaceDE w:val="0"/>
      <w:autoSpaceDN w:val="0"/>
      <w:adjustRightInd w:val="0"/>
      <w:spacing w:before="120" w:after="120" w:line="360" w:lineRule="auto"/>
      <w:ind w:left="1701" w:hanging="1134"/>
    </w:pPr>
    <w:rPr>
      <w:rFonts w:eastAsiaTheme="minorEastAsia"/>
      <w:szCs w:val="24"/>
    </w:rPr>
  </w:style>
  <w:style w:type="paragraph" w:customStyle="1" w:styleId="PointDoubleManual2">
    <w:name w:val="Point Double Manual (2)"/>
    <w:basedOn w:val="Normal"/>
    <w:rsid w:val="000F610C"/>
    <w:pPr>
      <w:tabs>
        <w:tab w:val="left" w:pos="1701"/>
      </w:tabs>
      <w:autoSpaceDE w:val="0"/>
      <w:autoSpaceDN w:val="0"/>
      <w:adjustRightInd w:val="0"/>
      <w:spacing w:before="120" w:after="120" w:line="360" w:lineRule="auto"/>
      <w:ind w:left="2268" w:hanging="1134"/>
    </w:pPr>
    <w:rPr>
      <w:rFonts w:eastAsiaTheme="minorEastAsia"/>
      <w:szCs w:val="24"/>
    </w:rPr>
  </w:style>
  <w:style w:type="paragraph" w:customStyle="1" w:styleId="PointDoubleManual3">
    <w:name w:val="Point Double Manual (3)"/>
    <w:basedOn w:val="Normal"/>
    <w:rsid w:val="000F610C"/>
    <w:pPr>
      <w:tabs>
        <w:tab w:val="left" w:pos="2268"/>
      </w:tabs>
      <w:autoSpaceDE w:val="0"/>
      <w:autoSpaceDN w:val="0"/>
      <w:adjustRightInd w:val="0"/>
      <w:spacing w:before="120" w:after="120" w:line="360" w:lineRule="auto"/>
      <w:ind w:left="2835" w:hanging="1134"/>
    </w:pPr>
    <w:rPr>
      <w:rFonts w:eastAsiaTheme="minorEastAsia"/>
      <w:szCs w:val="24"/>
    </w:rPr>
  </w:style>
  <w:style w:type="paragraph" w:customStyle="1" w:styleId="PointDoubleManual4">
    <w:name w:val="Point Double Manual (4)"/>
    <w:basedOn w:val="Normal"/>
    <w:rsid w:val="000F610C"/>
    <w:pPr>
      <w:tabs>
        <w:tab w:val="left" w:pos="2835"/>
      </w:tabs>
      <w:autoSpaceDE w:val="0"/>
      <w:autoSpaceDN w:val="0"/>
      <w:adjustRightInd w:val="0"/>
      <w:spacing w:before="120" w:after="120" w:line="360" w:lineRule="auto"/>
      <w:ind w:left="3402" w:hanging="1134"/>
    </w:pPr>
    <w:rPr>
      <w:rFonts w:eastAsiaTheme="minorEastAsia"/>
      <w:szCs w:val="24"/>
    </w:rPr>
  </w:style>
  <w:style w:type="paragraph" w:customStyle="1" w:styleId="Pointabc">
    <w:name w:val="Point abc"/>
    <w:basedOn w:val="Normal"/>
    <w:rsid w:val="000F610C"/>
    <w:pPr>
      <w:numPr>
        <w:ilvl w:val="1"/>
        <w:numId w:val="16"/>
      </w:numPr>
    </w:pPr>
    <w:rPr>
      <w:rFonts w:eastAsiaTheme="minorEastAsia"/>
      <w:szCs w:val="24"/>
    </w:rPr>
  </w:style>
  <w:style w:type="paragraph" w:customStyle="1" w:styleId="Pointabc1">
    <w:name w:val="Point abc (1)"/>
    <w:basedOn w:val="Normal"/>
    <w:rsid w:val="000F610C"/>
    <w:pPr>
      <w:numPr>
        <w:ilvl w:val="3"/>
        <w:numId w:val="16"/>
      </w:numPr>
    </w:pPr>
    <w:rPr>
      <w:rFonts w:eastAsiaTheme="minorEastAsia"/>
      <w:szCs w:val="24"/>
    </w:rPr>
  </w:style>
  <w:style w:type="paragraph" w:customStyle="1" w:styleId="Pointabc2">
    <w:name w:val="Point abc (2)"/>
    <w:basedOn w:val="Normal"/>
    <w:rsid w:val="000F610C"/>
    <w:pPr>
      <w:numPr>
        <w:ilvl w:val="5"/>
        <w:numId w:val="16"/>
      </w:numPr>
    </w:pPr>
    <w:rPr>
      <w:rFonts w:eastAsiaTheme="minorEastAsia"/>
      <w:szCs w:val="24"/>
    </w:rPr>
  </w:style>
  <w:style w:type="paragraph" w:customStyle="1" w:styleId="Pointabc3">
    <w:name w:val="Point abc (3)"/>
    <w:basedOn w:val="Normal"/>
    <w:rsid w:val="000F610C"/>
    <w:pPr>
      <w:numPr>
        <w:ilvl w:val="7"/>
        <w:numId w:val="16"/>
      </w:numPr>
    </w:pPr>
    <w:rPr>
      <w:rFonts w:eastAsiaTheme="minorEastAsia"/>
      <w:szCs w:val="24"/>
    </w:rPr>
  </w:style>
  <w:style w:type="paragraph" w:customStyle="1" w:styleId="Pointabc4">
    <w:name w:val="Point abc (4)"/>
    <w:basedOn w:val="Normal"/>
    <w:rsid w:val="000F610C"/>
    <w:pPr>
      <w:numPr>
        <w:ilvl w:val="8"/>
        <w:numId w:val="16"/>
      </w:numPr>
    </w:pPr>
    <w:rPr>
      <w:rFonts w:eastAsiaTheme="minorEastAsia"/>
      <w:szCs w:val="24"/>
    </w:rPr>
  </w:style>
  <w:style w:type="paragraph" w:customStyle="1" w:styleId="Point123">
    <w:name w:val="Point 123"/>
    <w:basedOn w:val="Normal"/>
    <w:rsid w:val="000F610C"/>
    <w:pPr>
      <w:numPr>
        <w:numId w:val="16"/>
      </w:numPr>
    </w:pPr>
    <w:rPr>
      <w:rFonts w:eastAsiaTheme="minorEastAsia"/>
      <w:szCs w:val="24"/>
    </w:rPr>
  </w:style>
  <w:style w:type="paragraph" w:customStyle="1" w:styleId="Point1231">
    <w:name w:val="Point 123 (1)"/>
    <w:basedOn w:val="Normal"/>
    <w:rsid w:val="000F610C"/>
    <w:pPr>
      <w:numPr>
        <w:ilvl w:val="2"/>
        <w:numId w:val="16"/>
      </w:numPr>
    </w:pPr>
    <w:rPr>
      <w:rFonts w:eastAsiaTheme="minorEastAsia"/>
      <w:szCs w:val="24"/>
    </w:rPr>
  </w:style>
  <w:style w:type="paragraph" w:customStyle="1" w:styleId="Point1232">
    <w:name w:val="Point 123 (2)"/>
    <w:basedOn w:val="Normal"/>
    <w:rsid w:val="000F610C"/>
    <w:pPr>
      <w:numPr>
        <w:ilvl w:val="4"/>
        <w:numId w:val="16"/>
      </w:numPr>
    </w:pPr>
    <w:rPr>
      <w:rFonts w:eastAsiaTheme="minorEastAsia"/>
      <w:szCs w:val="24"/>
    </w:rPr>
  </w:style>
  <w:style w:type="paragraph" w:customStyle="1" w:styleId="Point1233">
    <w:name w:val="Point 123 (3)"/>
    <w:basedOn w:val="Normal"/>
    <w:rsid w:val="000F610C"/>
    <w:pPr>
      <w:numPr>
        <w:ilvl w:val="6"/>
        <w:numId w:val="16"/>
      </w:numPr>
    </w:pPr>
    <w:rPr>
      <w:rFonts w:eastAsiaTheme="minorEastAsia"/>
      <w:szCs w:val="24"/>
    </w:rPr>
  </w:style>
  <w:style w:type="paragraph" w:customStyle="1" w:styleId="Pointivx">
    <w:name w:val="Point ivx"/>
    <w:basedOn w:val="Normal"/>
    <w:rsid w:val="000F610C"/>
    <w:pPr>
      <w:numPr>
        <w:numId w:val="17"/>
      </w:numPr>
    </w:pPr>
    <w:rPr>
      <w:rFonts w:eastAsiaTheme="minorEastAsia"/>
      <w:szCs w:val="24"/>
    </w:rPr>
  </w:style>
  <w:style w:type="paragraph" w:customStyle="1" w:styleId="Pointivx1">
    <w:name w:val="Point ivx (1)"/>
    <w:basedOn w:val="Normal"/>
    <w:rsid w:val="000F610C"/>
    <w:pPr>
      <w:numPr>
        <w:ilvl w:val="1"/>
        <w:numId w:val="17"/>
      </w:numPr>
    </w:pPr>
    <w:rPr>
      <w:rFonts w:eastAsiaTheme="minorEastAsia"/>
      <w:szCs w:val="24"/>
    </w:rPr>
  </w:style>
  <w:style w:type="paragraph" w:customStyle="1" w:styleId="Pointivx2">
    <w:name w:val="Point ivx (2)"/>
    <w:basedOn w:val="Normal"/>
    <w:rsid w:val="000F610C"/>
    <w:pPr>
      <w:numPr>
        <w:ilvl w:val="2"/>
        <w:numId w:val="17"/>
      </w:numPr>
    </w:pPr>
    <w:rPr>
      <w:rFonts w:eastAsiaTheme="minorEastAsia"/>
      <w:szCs w:val="24"/>
    </w:rPr>
  </w:style>
  <w:style w:type="paragraph" w:customStyle="1" w:styleId="Pointivx3">
    <w:name w:val="Point ivx (3)"/>
    <w:basedOn w:val="Normal"/>
    <w:rsid w:val="000F610C"/>
    <w:pPr>
      <w:numPr>
        <w:ilvl w:val="3"/>
        <w:numId w:val="17"/>
      </w:numPr>
    </w:pPr>
    <w:rPr>
      <w:rFonts w:eastAsiaTheme="minorEastAsia"/>
      <w:szCs w:val="24"/>
    </w:rPr>
  </w:style>
  <w:style w:type="paragraph" w:customStyle="1" w:styleId="Pointivx4">
    <w:name w:val="Point ivx (4)"/>
    <w:basedOn w:val="Normal"/>
    <w:rsid w:val="000F610C"/>
    <w:pPr>
      <w:numPr>
        <w:ilvl w:val="4"/>
        <w:numId w:val="17"/>
      </w:numPr>
    </w:pPr>
    <w:rPr>
      <w:rFonts w:eastAsiaTheme="minorEastAsia"/>
      <w:szCs w:val="24"/>
    </w:rPr>
  </w:style>
  <w:style w:type="paragraph" w:customStyle="1" w:styleId="Bullet">
    <w:name w:val="Bullet"/>
    <w:basedOn w:val="Normal"/>
    <w:rsid w:val="000F610C"/>
    <w:pPr>
      <w:numPr>
        <w:numId w:val="15"/>
      </w:numPr>
    </w:pPr>
    <w:rPr>
      <w:rFonts w:eastAsiaTheme="minorEastAsia"/>
      <w:szCs w:val="24"/>
    </w:rPr>
  </w:style>
  <w:style w:type="paragraph" w:customStyle="1" w:styleId="Bullet1">
    <w:name w:val="Bullet 1"/>
    <w:basedOn w:val="Normal"/>
    <w:rsid w:val="000F610C"/>
    <w:pPr>
      <w:numPr>
        <w:numId w:val="34"/>
      </w:numPr>
    </w:pPr>
    <w:rPr>
      <w:rFonts w:eastAsiaTheme="minorEastAsia"/>
      <w:szCs w:val="24"/>
    </w:rPr>
  </w:style>
  <w:style w:type="paragraph" w:customStyle="1" w:styleId="Bullet2">
    <w:name w:val="Bullet 2"/>
    <w:basedOn w:val="Normal"/>
    <w:rsid w:val="000F610C"/>
    <w:pPr>
      <w:numPr>
        <w:numId w:val="35"/>
      </w:numPr>
    </w:pPr>
    <w:rPr>
      <w:rFonts w:eastAsiaTheme="minorEastAsia"/>
      <w:szCs w:val="24"/>
    </w:rPr>
  </w:style>
  <w:style w:type="paragraph" w:customStyle="1" w:styleId="Bullet3">
    <w:name w:val="Bullet 3"/>
    <w:basedOn w:val="Normal"/>
    <w:rsid w:val="000F610C"/>
    <w:pPr>
      <w:numPr>
        <w:numId w:val="36"/>
      </w:numPr>
    </w:pPr>
    <w:rPr>
      <w:rFonts w:eastAsiaTheme="minorEastAsia"/>
      <w:szCs w:val="24"/>
    </w:rPr>
  </w:style>
  <w:style w:type="paragraph" w:customStyle="1" w:styleId="Bullet4">
    <w:name w:val="Bullet 4"/>
    <w:basedOn w:val="Normal"/>
    <w:rsid w:val="000F610C"/>
    <w:pPr>
      <w:numPr>
        <w:numId w:val="37"/>
      </w:numPr>
    </w:pPr>
    <w:rPr>
      <w:rFonts w:eastAsiaTheme="minorEastAsia"/>
      <w:szCs w:val="24"/>
    </w:rPr>
  </w:style>
  <w:style w:type="paragraph" w:customStyle="1" w:styleId="Dash">
    <w:name w:val="Dash"/>
    <w:basedOn w:val="Normal"/>
    <w:rsid w:val="000F610C"/>
    <w:pPr>
      <w:numPr>
        <w:numId w:val="5"/>
      </w:numPr>
    </w:pPr>
    <w:rPr>
      <w:rFonts w:eastAsiaTheme="minorEastAsia"/>
      <w:szCs w:val="24"/>
    </w:rPr>
  </w:style>
  <w:style w:type="paragraph" w:customStyle="1" w:styleId="Dash1">
    <w:name w:val="Dash 1"/>
    <w:basedOn w:val="Normal"/>
    <w:rsid w:val="000F610C"/>
    <w:pPr>
      <w:numPr>
        <w:numId w:val="6"/>
      </w:numPr>
    </w:pPr>
    <w:rPr>
      <w:rFonts w:eastAsiaTheme="minorEastAsia"/>
      <w:szCs w:val="24"/>
    </w:rPr>
  </w:style>
  <w:style w:type="paragraph" w:customStyle="1" w:styleId="Dash2">
    <w:name w:val="Dash 2"/>
    <w:basedOn w:val="Normal"/>
    <w:rsid w:val="000F610C"/>
    <w:pPr>
      <w:numPr>
        <w:numId w:val="7"/>
      </w:numPr>
    </w:pPr>
    <w:rPr>
      <w:rFonts w:eastAsiaTheme="minorEastAsia"/>
      <w:szCs w:val="24"/>
    </w:rPr>
  </w:style>
  <w:style w:type="paragraph" w:customStyle="1" w:styleId="Dash3">
    <w:name w:val="Dash 3"/>
    <w:basedOn w:val="Normal"/>
    <w:rsid w:val="000F610C"/>
    <w:pPr>
      <w:numPr>
        <w:numId w:val="8"/>
      </w:numPr>
    </w:pPr>
    <w:rPr>
      <w:rFonts w:eastAsiaTheme="minorEastAsia"/>
      <w:szCs w:val="24"/>
    </w:rPr>
  </w:style>
  <w:style w:type="paragraph" w:customStyle="1" w:styleId="Dash4">
    <w:name w:val="Dash 4"/>
    <w:basedOn w:val="Normal"/>
    <w:rsid w:val="000F610C"/>
    <w:pPr>
      <w:numPr>
        <w:numId w:val="9"/>
      </w:numPr>
    </w:pPr>
    <w:rPr>
      <w:rFonts w:eastAsiaTheme="minorEastAsia"/>
      <w:szCs w:val="24"/>
    </w:rPr>
  </w:style>
  <w:style w:type="paragraph" w:customStyle="1" w:styleId="DashEqual">
    <w:name w:val="Dash Equal"/>
    <w:basedOn w:val="Dash"/>
    <w:rsid w:val="000F610C"/>
    <w:pPr>
      <w:numPr>
        <w:numId w:val="10"/>
      </w:numPr>
    </w:pPr>
  </w:style>
  <w:style w:type="paragraph" w:customStyle="1" w:styleId="DashEqual1">
    <w:name w:val="Dash Equal 1"/>
    <w:basedOn w:val="Dash1"/>
    <w:rsid w:val="000F610C"/>
    <w:pPr>
      <w:numPr>
        <w:numId w:val="11"/>
      </w:numPr>
    </w:pPr>
  </w:style>
  <w:style w:type="paragraph" w:customStyle="1" w:styleId="DashEqual2">
    <w:name w:val="Dash Equal 2"/>
    <w:basedOn w:val="Dash2"/>
    <w:rsid w:val="000F610C"/>
    <w:pPr>
      <w:numPr>
        <w:numId w:val="12"/>
      </w:numPr>
    </w:pPr>
  </w:style>
  <w:style w:type="paragraph" w:customStyle="1" w:styleId="DashEqual3">
    <w:name w:val="Dash Equal 3"/>
    <w:basedOn w:val="Dash3"/>
    <w:rsid w:val="000F610C"/>
    <w:pPr>
      <w:numPr>
        <w:numId w:val="13"/>
      </w:numPr>
    </w:pPr>
  </w:style>
  <w:style w:type="paragraph" w:customStyle="1" w:styleId="DashEqual4">
    <w:name w:val="Dash Equal 4"/>
    <w:basedOn w:val="Dash4"/>
    <w:rsid w:val="000F610C"/>
    <w:pPr>
      <w:numPr>
        <w:numId w:val="14"/>
      </w:numPr>
    </w:pPr>
  </w:style>
  <w:style w:type="character" w:customStyle="1" w:styleId="Marker">
    <w:name w:val="Marker"/>
    <w:basedOn w:val="DefaultParagraphFont"/>
    <w:rsid w:val="000F610C"/>
    <w:rPr>
      <w:color w:val="0000FF"/>
      <w:bdr w:val="none" w:sz="0" w:space="0" w:color="auto"/>
      <w:shd w:val="clear" w:color="auto" w:fill="auto"/>
    </w:rPr>
  </w:style>
  <w:style w:type="character" w:customStyle="1" w:styleId="Marker1">
    <w:name w:val="Marker1"/>
    <w:basedOn w:val="DefaultParagraphFont"/>
    <w:rsid w:val="000F610C"/>
    <w:rPr>
      <w:rFonts w:ascii="Times New Roman" w:hAnsi="Times New Roman" w:cs="Times New Roman"/>
      <w:color w:val="008000"/>
      <w:sz w:val="24"/>
      <w:szCs w:val="24"/>
      <w:bdr w:val="none" w:sz="2" w:space="0" w:color="000000"/>
      <w:lang w:val="sv-SE"/>
    </w:rPr>
  </w:style>
  <w:style w:type="paragraph" w:customStyle="1" w:styleId="HeadingLeft">
    <w:name w:val="Heading Left"/>
    <w:basedOn w:val="Normal"/>
    <w:next w:val="Normal"/>
    <w:rsid w:val="000F610C"/>
    <w:pPr>
      <w:autoSpaceDE w:val="0"/>
      <w:autoSpaceDN w:val="0"/>
      <w:adjustRightInd w:val="0"/>
      <w:spacing w:before="360" w:after="120" w:line="360" w:lineRule="auto"/>
      <w:outlineLvl w:val="0"/>
    </w:pPr>
    <w:rPr>
      <w:rFonts w:eastAsiaTheme="minorEastAsia"/>
      <w:b/>
      <w:bCs/>
      <w:caps/>
      <w:szCs w:val="24"/>
      <w:u w:val="single"/>
    </w:rPr>
  </w:style>
  <w:style w:type="paragraph" w:customStyle="1" w:styleId="HeadingIVX">
    <w:name w:val="Heading IVX"/>
    <w:basedOn w:val="HeadingLeft"/>
    <w:next w:val="Normal"/>
    <w:rsid w:val="000F610C"/>
    <w:pPr>
      <w:numPr>
        <w:numId w:val="19"/>
      </w:numPr>
    </w:pPr>
  </w:style>
  <w:style w:type="paragraph" w:customStyle="1" w:styleId="Heading123">
    <w:name w:val="Heading 123"/>
    <w:basedOn w:val="HeadingLeft"/>
    <w:next w:val="Normal"/>
    <w:rsid w:val="000F610C"/>
    <w:pPr>
      <w:numPr>
        <w:numId w:val="18"/>
      </w:numPr>
    </w:pPr>
  </w:style>
  <w:style w:type="paragraph" w:customStyle="1" w:styleId="HeadingABC">
    <w:name w:val="Heading ABC"/>
    <w:basedOn w:val="HeadingLeft"/>
    <w:next w:val="Normal"/>
    <w:rsid w:val="000F610C"/>
    <w:pPr>
      <w:tabs>
        <w:tab w:val="num" w:pos="567"/>
      </w:tabs>
      <w:spacing w:before="120"/>
      <w:ind w:left="567" w:hanging="567"/>
    </w:pPr>
  </w:style>
  <w:style w:type="paragraph" w:customStyle="1" w:styleId="HeadingCentered">
    <w:name w:val="Heading Centered"/>
    <w:basedOn w:val="HeadingLeft"/>
    <w:next w:val="Normal"/>
    <w:rsid w:val="000F610C"/>
    <w:pPr>
      <w:jc w:val="center"/>
    </w:pPr>
  </w:style>
  <w:style w:type="paragraph" w:customStyle="1" w:styleId="Jardin">
    <w:name w:val="Jardin"/>
    <w:basedOn w:val="Normal"/>
    <w:rsid w:val="000F610C"/>
    <w:pPr>
      <w:autoSpaceDE w:val="0"/>
      <w:autoSpaceDN w:val="0"/>
      <w:adjustRightInd w:val="0"/>
      <w:spacing w:before="200"/>
      <w:jc w:val="center"/>
    </w:pPr>
    <w:rPr>
      <w:rFonts w:eastAsiaTheme="minorEastAsia"/>
      <w:szCs w:val="24"/>
    </w:rPr>
  </w:style>
  <w:style w:type="paragraph" w:customStyle="1" w:styleId="Amendment">
    <w:name w:val="Amendment"/>
    <w:basedOn w:val="Normal"/>
    <w:next w:val="Normal"/>
    <w:rsid w:val="000F610C"/>
    <w:pPr>
      <w:autoSpaceDE w:val="0"/>
      <w:autoSpaceDN w:val="0"/>
      <w:adjustRightInd w:val="0"/>
      <w:spacing w:before="120" w:after="120" w:line="360" w:lineRule="auto"/>
    </w:pPr>
    <w:rPr>
      <w:rFonts w:eastAsiaTheme="minorEastAsia"/>
      <w:i/>
      <w:iCs/>
      <w:szCs w:val="24"/>
      <w:u w:val="single"/>
    </w:rPr>
  </w:style>
  <w:style w:type="paragraph" w:customStyle="1" w:styleId="AmendmentList">
    <w:name w:val="Amendment List"/>
    <w:basedOn w:val="Normal"/>
    <w:rsid w:val="000F610C"/>
    <w:pPr>
      <w:autoSpaceDE w:val="0"/>
      <w:autoSpaceDN w:val="0"/>
      <w:adjustRightInd w:val="0"/>
      <w:spacing w:before="120" w:after="120" w:line="360" w:lineRule="auto"/>
      <w:ind w:left="2268" w:hanging="2268"/>
    </w:pPr>
    <w:rPr>
      <w:rFonts w:eastAsiaTheme="minorEastAsia"/>
      <w:szCs w:val="24"/>
    </w:rPr>
  </w:style>
  <w:style w:type="paragraph" w:customStyle="1" w:styleId="ReplyRE">
    <w:name w:val="Reply RE"/>
    <w:basedOn w:val="Normal"/>
    <w:next w:val="Normal"/>
    <w:rsid w:val="000F610C"/>
    <w:pPr>
      <w:autoSpaceDE w:val="0"/>
      <w:autoSpaceDN w:val="0"/>
      <w:adjustRightInd w:val="0"/>
      <w:spacing w:before="120" w:after="480"/>
      <w:contextualSpacing/>
    </w:pPr>
    <w:rPr>
      <w:rFonts w:eastAsiaTheme="minorEastAsia"/>
      <w:szCs w:val="24"/>
    </w:rPr>
  </w:style>
  <w:style w:type="paragraph" w:customStyle="1" w:styleId="ReplyBold">
    <w:name w:val="Reply Bold"/>
    <w:basedOn w:val="ReplyRE"/>
    <w:next w:val="Normal"/>
    <w:rsid w:val="000F610C"/>
    <w:rPr>
      <w:b/>
      <w:bCs/>
    </w:rPr>
  </w:style>
  <w:style w:type="paragraph" w:customStyle="1" w:styleId="Annex">
    <w:name w:val="Annex"/>
    <w:basedOn w:val="Normal"/>
    <w:next w:val="Normal"/>
    <w:rsid w:val="000F610C"/>
    <w:pPr>
      <w:autoSpaceDE w:val="0"/>
      <w:autoSpaceDN w:val="0"/>
      <w:adjustRightInd w:val="0"/>
      <w:spacing w:before="120" w:after="120" w:line="360" w:lineRule="auto"/>
      <w:jc w:val="right"/>
    </w:pPr>
    <w:rPr>
      <w:rFonts w:eastAsiaTheme="minorEastAsia"/>
      <w:b/>
      <w:bCs/>
      <w:szCs w:val="24"/>
      <w:u w:val="single"/>
    </w:rPr>
  </w:style>
  <w:style w:type="paragraph" w:customStyle="1" w:styleId="Sign">
    <w:name w:val="Sign"/>
    <w:basedOn w:val="Normal"/>
    <w:rsid w:val="000F610C"/>
    <w:pPr>
      <w:tabs>
        <w:tab w:val="center" w:pos="7087"/>
      </w:tabs>
      <w:autoSpaceDE w:val="0"/>
      <w:autoSpaceDN w:val="0"/>
      <w:adjustRightInd w:val="0"/>
      <w:spacing w:before="120" w:after="120" w:line="360" w:lineRule="auto"/>
      <w:contextualSpacing/>
    </w:pPr>
    <w:rPr>
      <w:rFonts w:eastAsiaTheme="minorEastAsia"/>
      <w:szCs w:val="24"/>
    </w:rPr>
  </w:style>
  <w:style w:type="paragraph" w:customStyle="1" w:styleId="NotDeclassified">
    <w:name w:val="Not Declassified"/>
    <w:basedOn w:val="Normal"/>
    <w:next w:val="Normal"/>
    <w:rsid w:val="000F610C"/>
    <w:pPr>
      <w:autoSpaceDE w:val="0"/>
      <w:autoSpaceDN w:val="0"/>
      <w:adjustRightInd w:val="0"/>
      <w:spacing w:before="120" w:after="120" w:line="360" w:lineRule="auto"/>
    </w:pPr>
    <w:rPr>
      <w:rFonts w:eastAsiaTheme="minorEastAsia"/>
      <w:b/>
      <w:bCs/>
      <w:szCs w:val="24"/>
      <w:shd w:val="clear" w:color="auto" w:fill="CCCCCC"/>
    </w:rPr>
  </w:style>
  <w:style w:type="character" w:customStyle="1" w:styleId="NotDeclassifiedCharacter">
    <w:name w:val="Not Declassified Character"/>
    <w:basedOn w:val="DefaultParagraphFont"/>
    <w:rsid w:val="000F610C"/>
    <w:rPr>
      <w:rFonts w:ascii="Times New Roman" w:hAnsi="Times New Roman" w:cs="Times New Roman"/>
      <w:b/>
      <w:bCs/>
      <w:sz w:val="24"/>
      <w:szCs w:val="24"/>
      <w:shd w:val="clear" w:color="auto" w:fill="CCCCCC"/>
      <w:lang w:val="sv-SE"/>
    </w:rPr>
  </w:style>
  <w:style w:type="paragraph" w:customStyle="1" w:styleId="NormalCompact">
    <w:name w:val="Normal Compact"/>
    <w:basedOn w:val="Normal"/>
    <w:next w:val="Normal"/>
    <w:rsid w:val="000F610C"/>
    <w:pPr>
      <w:autoSpaceDE w:val="0"/>
      <w:autoSpaceDN w:val="0"/>
      <w:adjustRightInd w:val="0"/>
      <w:spacing w:before="120" w:after="120"/>
    </w:pPr>
    <w:rPr>
      <w:rFonts w:eastAsiaTheme="minorEastAsia"/>
      <w:szCs w:val="24"/>
    </w:rPr>
  </w:style>
  <w:style w:type="paragraph" w:customStyle="1" w:styleId="Contact">
    <w:name w:val="Contact"/>
    <w:basedOn w:val="Normal"/>
    <w:next w:val="Normal"/>
    <w:rsid w:val="000F610C"/>
    <w:pPr>
      <w:autoSpaceDE w:val="0"/>
      <w:autoSpaceDN w:val="0"/>
      <w:adjustRightInd w:val="0"/>
      <w:spacing w:before="480" w:line="360" w:lineRule="auto"/>
      <w:ind w:left="567" w:hanging="567"/>
    </w:pPr>
    <w:rPr>
      <w:rFonts w:eastAsiaTheme="minorEastAsia"/>
      <w:szCs w:val="24"/>
    </w:rPr>
  </w:style>
  <w:style w:type="paragraph" w:customStyle="1" w:styleId="ListDash">
    <w:name w:val="List Dash"/>
    <w:basedOn w:val="Normal"/>
    <w:rsid w:val="000F610C"/>
    <w:pPr>
      <w:numPr>
        <w:numId w:val="20"/>
      </w:numPr>
      <w:spacing w:before="0" w:after="240"/>
    </w:pPr>
    <w:rPr>
      <w:rFonts w:eastAsiaTheme="minorEastAsia"/>
      <w:szCs w:val="24"/>
    </w:rPr>
  </w:style>
  <w:style w:type="paragraph" w:customStyle="1" w:styleId="ListDash1">
    <w:name w:val="List Dash 1"/>
    <w:basedOn w:val="Text1"/>
    <w:rsid w:val="000F610C"/>
    <w:pPr>
      <w:numPr>
        <w:numId w:val="21"/>
      </w:numPr>
      <w:ind w:left="567"/>
    </w:pPr>
  </w:style>
  <w:style w:type="paragraph" w:customStyle="1" w:styleId="ListDash2">
    <w:name w:val="List Dash 2"/>
    <w:basedOn w:val="Text2"/>
    <w:rsid w:val="000F610C"/>
    <w:pPr>
      <w:numPr>
        <w:numId w:val="22"/>
      </w:numPr>
      <w:ind w:left="1134"/>
    </w:pPr>
  </w:style>
  <w:style w:type="paragraph" w:customStyle="1" w:styleId="ListDash3">
    <w:name w:val="List Dash 3"/>
    <w:basedOn w:val="Text3"/>
    <w:rsid w:val="000F610C"/>
    <w:pPr>
      <w:numPr>
        <w:numId w:val="23"/>
      </w:numPr>
      <w:ind w:left="1701"/>
    </w:pPr>
  </w:style>
  <w:style w:type="paragraph" w:customStyle="1" w:styleId="ListDash4">
    <w:name w:val="List Dash 4"/>
    <w:basedOn w:val="Text4"/>
    <w:rsid w:val="000F610C"/>
    <w:pPr>
      <w:numPr>
        <w:numId w:val="24"/>
      </w:numPr>
      <w:ind w:left="2268"/>
    </w:pPr>
  </w:style>
  <w:style w:type="paragraph" w:customStyle="1" w:styleId="ListNumber1Level2">
    <w:name w:val="List Number 1 (Level 2)"/>
    <w:basedOn w:val="Text1"/>
    <w:rsid w:val="000F610C"/>
    <w:pPr>
      <w:numPr>
        <w:ilvl w:val="1"/>
        <w:numId w:val="25"/>
      </w:numPr>
      <w:ind w:left="567"/>
    </w:pPr>
  </w:style>
  <w:style w:type="paragraph" w:customStyle="1" w:styleId="ListNumber2Level2">
    <w:name w:val="List Number 2 (Level 2)"/>
    <w:basedOn w:val="Text2"/>
    <w:rsid w:val="000F610C"/>
  </w:style>
  <w:style w:type="paragraph" w:customStyle="1" w:styleId="ListNumber3Level2">
    <w:name w:val="List Number 3 (Level 2)"/>
    <w:basedOn w:val="Text3"/>
    <w:rsid w:val="000F610C"/>
  </w:style>
  <w:style w:type="paragraph" w:customStyle="1" w:styleId="ListNumber4Level2">
    <w:name w:val="List Number 4 (Level 2)"/>
    <w:basedOn w:val="Text4"/>
    <w:rsid w:val="000F610C"/>
  </w:style>
  <w:style w:type="paragraph" w:customStyle="1" w:styleId="ListNumber1Level3">
    <w:name w:val="List Number 1 (Level 3)"/>
    <w:basedOn w:val="Text1"/>
    <w:rsid w:val="000F610C"/>
    <w:pPr>
      <w:numPr>
        <w:ilvl w:val="2"/>
        <w:numId w:val="25"/>
      </w:numPr>
      <w:ind w:left="567"/>
    </w:pPr>
  </w:style>
  <w:style w:type="paragraph" w:customStyle="1" w:styleId="ListNumber2Level3">
    <w:name w:val="List Number 2 (Level 3)"/>
    <w:basedOn w:val="Text2"/>
    <w:rsid w:val="000F610C"/>
  </w:style>
  <w:style w:type="paragraph" w:customStyle="1" w:styleId="ListNumber3Level3">
    <w:name w:val="List Number 3 (Level 3)"/>
    <w:basedOn w:val="Text3"/>
    <w:rsid w:val="000F610C"/>
  </w:style>
  <w:style w:type="paragraph" w:customStyle="1" w:styleId="ListNumber4Level3">
    <w:name w:val="List Number 4 (Level 3)"/>
    <w:basedOn w:val="Text4"/>
    <w:rsid w:val="000F610C"/>
  </w:style>
  <w:style w:type="paragraph" w:customStyle="1" w:styleId="ListNumber1Level4">
    <w:name w:val="List Number 1 (Level 4)"/>
    <w:basedOn w:val="Text1"/>
    <w:rsid w:val="000F610C"/>
    <w:pPr>
      <w:numPr>
        <w:ilvl w:val="3"/>
        <w:numId w:val="25"/>
      </w:numPr>
      <w:ind w:left="567"/>
    </w:pPr>
  </w:style>
  <w:style w:type="paragraph" w:customStyle="1" w:styleId="ListNumber2Level4">
    <w:name w:val="List Number 2 (Level 4)"/>
    <w:basedOn w:val="Text2"/>
    <w:rsid w:val="000F610C"/>
  </w:style>
  <w:style w:type="paragraph" w:customStyle="1" w:styleId="ListNumber3Level4">
    <w:name w:val="List Number 3 (Level 4)"/>
    <w:basedOn w:val="Text3"/>
    <w:rsid w:val="000F610C"/>
  </w:style>
  <w:style w:type="paragraph" w:customStyle="1" w:styleId="ListNumber4Level4">
    <w:name w:val="List Number 4 (Level 4)"/>
    <w:basedOn w:val="Text4"/>
    <w:rsid w:val="000F610C"/>
  </w:style>
  <w:style w:type="paragraph" w:styleId="EndnoteText">
    <w:name w:val="endnote text"/>
    <w:basedOn w:val="Normal"/>
    <w:link w:val="EndnoteTextChar"/>
    <w:uiPriority w:val="99"/>
    <w:rsid w:val="000F610C"/>
    <w:pPr>
      <w:autoSpaceDE w:val="0"/>
      <w:autoSpaceDN w:val="0"/>
      <w:adjustRightInd w:val="0"/>
      <w:jc w:val="both"/>
    </w:pPr>
    <w:rPr>
      <w:rFonts w:eastAsiaTheme="minorEastAsia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F610C"/>
    <w:rPr>
      <w:rFonts w:eastAsiaTheme="minorEastAsia"/>
      <w:lang w:eastAsia="en-GB"/>
    </w:rPr>
  </w:style>
  <w:style w:type="character" w:styleId="EndnoteReference">
    <w:name w:val="endnote reference"/>
    <w:basedOn w:val="DefaultParagraphFont"/>
    <w:uiPriority w:val="99"/>
    <w:rsid w:val="000F610C"/>
    <w:rPr>
      <w:vertAlign w:val="superscript"/>
    </w:rPr>
  </w:style>
  <w:style w:type="paragraph" w:customStyle="1" w:styleId="CM4">
    <w:name w:val="CM4"/>
    <w:basedOn w:val="Normal"/>
    <w:next w:val="Normal"/>
    <w:uiPriority w:val="99"/>
    <w:rsid w:val="000F610C"/>
    <w:pPr>
      <w:autoSpaceDE w:val="0"/>
      <w:autoSpaceDN w:val="0"/>
      <w:adjustRightInd w:val="0"/>
      <w:spacing w:line="360" w:lineRule="auto"/>
    </w:pPr>
    <w:rPr>
      <w:rFonts w:eastAsiaTheme="minorEastAsia"/>
      <w:szCs w:val="24"/>
    </w:rPr>
  </w:style>
  <w:style w:type="character" w:styleId="FollowedHyperlink">
    <w:name w:val="FollowedHyperlink"/>
    <w:basedOn w:val="DefaultParagraphFont"/>
    <w:hidden/>
    <w:uiPriority w:val="99"/>
    <w:rsid w:val="000F610C"/>
    <w:rPr>
      <w:rFonts w:ascii="Times New Roman" w:hAnsi="Times New Roman" w:cs="Times New Roman"/>
      <w:color w:val="800080"/>
      <w:sz w:val="24"/>
      <w:szCs w:val="24"/>
      <w:u w:val="single"/>
      <w:lang w:val="sv-SE"/>
    </w:rPr>
  </w:style>
  <w:style w:type="character" w:customStyle="1" w:styleId="FootnoteTextChar1">
    <w:name w:val="Footnote Text Char1"/>
    <w:hidden/>
    <w:uiPriority w:val="99"/>
    <w:rsid w:val="000F610C"/>
    <w:rPr>
      <w:rFonts w:ascii="Times New Roman" w:hAnsi="Times New Roman" w:cs="Times New Roman"/>
      <w:sz w:val="20"/>
      <w:szCs w:val="20"/>
      <w:lang w:val="sv-SE"/>
    </w:rPr>
  </w:style>
  <w:style w:type="paragraph" w:customStyle="1" w:styleId="Sous-titreobjet">
    <w:name w:val="Sous-titre objet"/>
    <w:basedOn w:val="Normal"/>
    <w:rsid w:val="000F610C"/>
    <w:pPr>
      <w:autoSpaceDE w:val="0"/>
      <w:autoSpaceDN w:val="0"/>
      <w:adjustRightInd w:val="0"/>
      <w:spacing w:line="360" w:lineRule="auto"/>
      <w:jc w:val="center"/>
    </w:pPr>
    <w:rPr>
      <w:rFonts w:eastAsiaTheme="minorEastAsia"/>
      <w:b/>
      <w:bCs/>
      <w:szCs w:val="24"/>
    </w:rPr>
  </w:style>
  <w:style w:type="paragraph" w:styleId="DocumentMap">
    <w:name w:val="Document Map"/>
    <w:basedOn w:val="Normal"/>
    <w:link w:val="DocumentMapChar"/>
    <w:hidden/>
    <w:uiPriority w:val="99"/>
    <w:rsid w:val="000F610C"/>
    <w:pPr>
      <w:shd w:val="clear" w:color="auto" w:fill="000080"/>
      <w:autoSpaceDE w:val="0"/>
      <w:autoSpaceDN w:val="0"/>
      <w:adjustRightInd w:val="0"/>
      <w:spacing w:before="120" w:after="120" w:line="360" w:lineRule="auto"/>
    </w:pPr>
    <w:rPr>
      <w:rFonts w:ascii="Tahoma" w:eastAsiaTheme="minorEastAsi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rsid w:val="000F610C"/>
    <w:rPr>
      <w:rFonts w:ascii="Tahoma" w:eastAsiaTheme="minorEastAsia" w:hAnsi="Tahoma" w:cs="Tahoma"/>
      <w:shd w:val="clear" w:color="auto" w:fill="000080"/>
      <w:lang w:eastAsia="en-GB"/>
    </w:rPr>
  </w:style>
  <w:style w:type="paragraph" w:customStyle="1" w:styleId="Num1">
    <w:name w:val="Num1"/>
    <w:basedOn w:val="Normal"/>
    <w:rsid w:val="000F610C"/>
    <w:pPr>
      <w:numPr>
        <w:numId w:val="26"/>
      </w:numPr>
    </w:pPr>
    <w:rPr>
      <w:rFonts w:eastAsiaTheme="minorEastAsia"/>
      <w:szCs w:val="24"/>
    </w:rPr>
  </w:style>
  <w:style w:type="paragraph" w:customStyle="1" w:styleId="typ">
    <w:name w:val="typ"/>
    <w:basedOn w:val="Normal"/>
    <w:rsid w:val="000F610C"/>
    <w:pPr>
      <w:autoSpaceDE w:val="0"/>
      <w:autoSpaceDN w:val="0"/>
      <w:adjustRightInd w:val="0"/>
      <w:spacing w:before="120" w:after="120" w:line="360" w:lineRule="auto"/>
    </w:pPr>
    <w:rPr>
      <w:rFonts w:eastAsiaTheme="minorEastAsia"/>
      <w:szCs w:val="24"/>
    </w:rPr>
  </w:style>
  <w:style w:type="paragraph" w:customStyle="1" w:styleId="Considerantnumbering">
    <w:name w:val="Considerant numbering"/>
    <w:basedOn w:val="Normal"/>
    <w:rsid w:val="000F610C"/>
    <w:pPr>
      <w:autoSpaceDE w:val="0"/>
      <w:autoSpaceDN w:val="0"/>
      <w:adjustRightInd w:val="0"/>
      <w:spacing w:before="120" w:after="120" w:line="360" w:lineRule="auto"/>
    </w:pPr>
    <w:rPr>
      <w:rFonts w:eastAsiaTheme="minorEastAsia"/>
      <w:szCs w:val="24"/>
    </w:rPr>
  </w:style>
  <w:style w:type="paragraph" w:customStyle="1" w:styleId="Normalf">
    <w:name w:val="Normalf"/>
    <w:basedOn w:val="Normal"/>
    <w:rsid w:val="000F610C"/>
    <w:pPr>
      <w:autoSpaceDE w:val="0"/>
      <w:autoSpaceDN w:val="0"/>
      <w:adjustRightInd w:val="0"/>
      <w:spacing w:before="120" w:after="120" w:line="360" w:lineRule="auto"/>
    </w:pPr>
    <w:rPr>
      <w:rFonts w:eastAsiaTheme="minorEastAsia"/>
      <w:szCs w:val="24"/>
    </w:rPr>
  </w:style>
  <w:style w:type="paragraph" w:customStyle="1" w:styleId="Annexetitreacte">
    <w:name w:val="Annexe titre (acte)"/>
    <w:basedOn w:val="Normal"/>
    <w:next w:val="Normal"/>
    <w:rsid w:val="000F610C"/>
    <w:pPr>
      <w:autoSpaceDE w:val="0"/>
      <w:autoSpaceDN w:val="0"/>
      <w:adjustRightInd w:val="0"/>
      <w:spacing w:before="120" w:after="120" w:line="360" w:lineRule="auto"/>
      <w:jc w:val="center"/>
    </w:pPr>
    <w:rPr>
      <w:rFonts w:eastAsiaTheme="minorEastAsia"/>
      <w:b/>
      <w:bCs/>
      <w:szCs w:val="24"/>
      <w:u w:val="single"/>
    </w:rPr>
  </w:style>
  <w:style w:type="paragraph" w:customStyle="1" w:styleId="Annexetitreglobale">
    <w:name w:val="Annexe titre (globale)"/>
    <w:basedOn w:val="Normal"/>
    <w:next w:val="Normal"/>
    <w:rsid w:val="000F610C"/>
    <w:pPr>
      <w:autoSpaceDE w:val="0"/>
      <w:autoSpaceDN w:val="0"/>
      <w:adjustRightInd w:val="0"/>
      <w:spacing w:before="120" w:after="120" w:line="360" w:lineRule="auto"/>
      <w:jc w:val="center"/>
    </w:pPr>
    <w:rPr>
      <w:rFonts w:eastAsiaTheme="minorEastAsia"/>
      <w:b/>
      <w:bCs/>
      <w:szCs w:val="24"/>
      <w:u w:val="single"/>
    </w:rPr>
  </w:style>
  <w:style w:type="paragraph" w:customStyle="1" w:styleId="LignefinalLandscape">
    <w:name w:val="Ligne final (Landscape)"/>
    <w:basedOn w:val="Normal"/>
    <w:next w:val="Normal"/>
    <w:rsid w:val="000F610C"/>
    <w:pPr>
      <w:pBdr>
        <w:bottom w:val="single" w:sz="4" w:space="0" w:color="000000"/>
      </w:pBdr>
      <w:autoSpaceDE w:val="0"/>
      <w:autoSpaceDN w:val="0"/>
      <w:adjustRightInd w:val="0"/>
      <w:spacing w:before="360" w:after="120" w:line="360" w:lineRule="auto"/>
      <w:ind w:left="5868" w:right="5868"/>
      <w:jc w:val="center"/>
    </w:pPr>
    <w:rPr>
      <w:rFonts w:eastAsiaTheme="minorEastAsia"/>
      <w:b/>
      <w:bCs/>
      <w:szCs w:val="24"/>
    </w:rPr>
  </w:style>
  <w:style w:type="paragraph" w:customStyle="1" w:styleId="Rfrenceinterinstitutionelle">
    <w:name w:val="Référence interinstitutionelle"/>
    <w:basedOn w:val="Normal"/>
    <w:next w:val="Statut"/>
    <w:rsid w:val="000F610C"/>
    <w:pPr>
      <w:autoSpaceDE w:val="0"/>
      <w:autoSpaceDN w:val="0"/>
      <w:adjustRightInd w:val="0"/>
      <w:spacing w:line="360" w:lineRule="auto"/>
      <w:ind w:left="5103"/>
    </w:pPr>
    <w:rPr>
      <w:rFonts w:eastAsiaTheme="minorEastAsia"/>
      <w:szCs w:val="24"/>
    </w:rPr>
  </w:style>
  <w:style w:type="paragraph" w:customStyle="1" w:styleId="EntLogo">
    <w:name w:val="EntLogo"/>
    <w:basedOn w:val="Normal"/>
    <w:rsid w:val="000F610C"/>
    <w:pPr>
      <w:tabs>
        <w:tab w:val="right" w:pos="9639"/>
      </w:tabs>
      <w:autoSpaceDE w:val="0"/>
      <w:autoSpaceDN w:val="0"/>
      <w:adjustRightInd w:val="0"/>
      <w:spacing w:line="360" w:lineRule="auto"/>
    </w:pPr>
    <w:rPr>
      <w:rFonts w:eastAsiaTheme="minorEastAsia"/>
      <w:b/>
      <w:bCs/>
      <w:szCs w:val="24"/>
    </w:rPr>
  </w:style>
  <w:style w:type="paragraph" w:customStyle="1" w:styleId="EntInstit">
    <w:name w:val="EntInstit"/>
    <w:basedOn w:val="Normal"/>
    <w:rsid w:val="000F610C"/>
    <w:pPr>
      <w:autoSpaceDE w:val="0"/>
      <w:autoSpaceDN w:val="0"/>
      <w:adjustRightInd w:val="0"/>
      <w:jc w:val="right"/>
    </w:pPr>
    <w:rPr>
      <w:rFonts w:eastAsiaTheme="minorEastAsia"/>
      <w:b/>
      <w:bCs/>
      <w:szCs w:val="24"/>
    </w:rPr>
  </w:style>
  <w:style w:type="paragraph" w:customStyle="1" w:styleId="EntRefer">
    <w:name w:val="EntRefer"/>
    <w:basedOn w:val="Normal"/>
    <w:rsid w:val="000F610C"/>
    <w:pPr>
      <w:autoSpaceDE w:val="0"/>
      <w:autoSpaceDN w:val="0"/>
      <w:adjustRightInd w:val="0"/>
    </w:pPr>
    <w:rPr>
      <w:rFonts w:eastAsiaTheme="minorEastAsia"/>
      <w:b/>
      <w:bCs/>
      <w:szCs w:val="24"/>
    </w:rPr>
  </w:style>
  <w:style w:type="paragraph" w:customStyle="1" w:styleId="EntEmet">
    <w:name w:val="EntEmet"/>
    <w:basedOn w:val="Normal"/>
    <w:rsid w:val="000F610C"/>
    <w:pPr>
      <w:autoSpaceDE w:val="0"/>
      <w:autoSpaceDN w:val="0"/>
      <w:adjustRightInd w:val="0"/>
      <w:spacing w:before="40"/>
    </w:pPr>
    <w:rPr>
      <w:rFonts w:eastAsiaTheme="minorEastAsia"/>
      <w:szCs w:val="24"/>
    </w:rPr>
  </w:style>
  <w:style w:type="paragraph" w:customStyle="1" w:styleId="EntEU">
    <w:name w:val="EntEU"/>
    <w:basedOn w:val="Normal"/>
    <w:rsid w:val="000F610C"/>
    <w:pPr>
      <w:autoSpaceDE w:val="0"/>
      <w:autoSpaceDN w:val="0"/>
      <w:adjustRightInd w:val="0"/>
      <w:spacing w:before="240" w:after="240"/>
      <w:jc w:val="center"/>
    </w:pPr>
    <w:rPr>
      <w:rFonts w:eastAsiaTheme="minorEastAsia"/>
      <w:b/>
      <w:bCs/>
      <w:sz w:val="36"/>
      <w:szCs w:val="36"/>
    </w:rPr>
  </w:style>
  <w:style w:type="paragraph" w:customStyle="1" w:styleId="EntASSOC">
    <w:name w:val="EntASSOC"/>
    <w:basedOn w:val="Normal"/>
    <w:rsid w:val="000F610C"/>
    <w:pPr>
      <w:autoSpaceDE w:val="0"/>
      <w:autoSpaceDN w:val="0"/>
      <w:adjustRightInd w:val="0"/>
      <w:jc w:val="center"/>
    </w:pPr>
    <w:rPr>
      <w:rFonts w:eastAsiaTheme="minorEastAsia"/>
      <w:b/>
      <w:bCs/>
      <w:szCs w:val="24"/>
    </w:rPr>
  </w:style>
  <w:style w:type="paragraph" w:customStyle="1" w:styleId="EntACP">
    <w:name w:val="EntACP"/>
    <w:basedOn w:val="Normal"/>
    <w:rsid w:val="000F610C"/>
    <w:pPr>
      <w:autoSpaceDE w:val="0"/>
      <w:autoSpaceDN w:val="0"/>
      <w:adjustRightInd w:val="0"/>
      <w:spacing w:after="180"/>
      <w:jc w:val="center"/>
    </w:pPr>
    <w:rPr>
      <w:rFonts w:eastAsiaTheme="minorEastAsia"/>
      <w:b/>
      <w:bCs/>
      <w:spacing w:val="40"/>
      <w:sz w:val="28"/>
      <w:szCs w:val="28"/>
    </w:rPr>
  </w:style>
  <w:style w:type="paragraph" w:customStyle="1" w:styleId="EntInstitACP">
    <w:name w:val="EntInstitACP"/>
    <w:basedOn w:val="Normal"/>
    <w:rsid w:val="000F610C"/>
    <w:pPr>
      <w:autoSpaceDE w:val="0"/>
      <w:autoSpaceDN w:val="0"/>
      <w:adjustRightInd w:val="0"/>
      <w:jc w:val="center"/>
    </w:pPr>
    <w:rPr>
      <w:rFonts w:eastAsiaTheme="minorEastAsia"/>
      <w:b/>
      <w:bCs/>
      <w:szCs w:val="24"/>
    </w:rPr>
  </w:style>
  <w:style w:type="paragraph" w:customStyle="1" w:styleId="Genredudocument">
    <w:name w:val="Genre du document"/>
    <w:basedOn w:val="EntRefer"/>
    <w:next w:val="EntRefer"/>
    <w:rsid w:val="000F610C"/>
    <w:pPr>
      <w:spacing w:before="240"/>
    </w:pPr>
  </w:style>
  <w:style w:type="paragraph" w:customStyle="1" w:styleId="Accordtitre">
    <w:name w:val="Accord titre"/>
    <w:basedOn w:val="Normal"/>
    <w:rsid w:val="000F610C"/>
    <w:pPr>
      <w:autoSpaceDE w:val="0"/>
      <w:autoSpaceDN w:val="0"/>
      <w:adjustRightInd w:val="0"/>
      <w:spacing w:line="360" w:lineRule="auto"/>
      <w:jc w:val="center"/>
    </w:pPr>
    <w:rPr>
      <w:rFonts w:eastAsiaTheme="minorEastAsia"/>
      <w:szCs w:val="24"/>
    </w:rPr>
  </w:style>
  <w:style w:type="paragraph" w:customStyle="1" w:styleId="FooterAccord">
    <w:name w:val="Footer Accord"/>
    <w:basedOn w:val="Normal"/>
    <w:rsid w:val="000F610C"/>
    <w:pPr>
      <w:tabs>
        <w:tab w:val="center" w:pos="4819"/>
        <w:tab w:val="center" w:pos="7370"/>
        <w:tab w:val="right" w:pos="9638"/>
      </w:tabs>
      <w:autoSpaceDE w:val="0"/>
      <w:autoSpaceDN w:val="0"/>
      <w:adjustRightInd w:val="0"/>
      <w:spacing w:before="360"/>
      <w:jc w:val="center"/>
    </w:pPr>
    <w:rPr>
      <w:rFonts w:eastAsiaTheme="minorEastAsia"/>
      <w:szCs w:val="24"/>
    </w:rPr>
  </w:style>
  <w:style w:type="paragraph" w:customStyle="1" w:styleId="FooterLandscapeAccord">
    <w:name w:val="FooterLandscape Accord"/>
    <w:basedOn w:val="Normal"/>
    <w:rsid w:val="000F610C"/>
    <w:pPr>
      <w:tabs>
        <w:tab w:val="center" w:pos="7285"/>
        <w:tab w:val="left" w:pos="9629"/>
      </w:tabs>
      <w:autoSpaceDE w:val="0"/>
      <w:autoSpaceDN w:val="0"/>
      <w:adjustRightInd w:val="0"/>
      <w:spacing w:before="360"/>
      <w:jc w:val="center"/>
    </w:pPr>
    <w:rPr>
      <w:rFonts w:eastAsiaTheme="minorEastAsia"/>
      <w:szCs w:val="24"/>
    </w:rPr>
  </w:style>
  <w:style w:type="paragraph" w:customStyle="1" w:styleId="TitrearticleAccord">
    <w:name w:val="Titre article Accord"/>
    <w:basedOn w:val="Normal"/>
    <w:next w:val="Normal"/>
    <w:rsid w:val="000F610C"/>
    <w:pPr>
      <w:keepNext/>
      <w:autoSpaceDE w:val="0"/>
      <w:autoSpaceDN w:val="0"/>
      <w:adjustRightInd w:val="0"/>
      <w:spacing w:before="600" w:after="120" w:line="360" w:lineRule="auto"/>
      <w:jc w:val="center"/>
    </w:pPr>
    <w:rPr>
      <w:rFonts w:eastAsiaTheme="minorEastAsia"/>
      <w:i/>
      <w:iCs/>
      <w:szCs w:val="24"/>
    </w:rPr>
  </w:style>
  <w:style w:type="paragraph" w:customStyle="1" w:styleId="Languesfaisantfoi">
    <w:name w:val="Langues faisant foi"/>
    <w:basedOn w:val="Normal"/>
    <w:next w:val="Normal"/>
    <w:rsid w:val="000F610C"/>
    <w:pPr>
      <w:autoSpaceDE w:val="0"/>
      <w:autoSpaceDN w:val="0"/>
      <w:adjustRightInd w:val="0"/>
      <w:spacing w:before="360" w:line="360" w:lineRule="auto"/>
      <w:jc w:val="center"/>
    </w:pPr>
    <w:rPr>
      <w:rFonts w:eastAsiaTheme="minorEastAsia"/>
      <w:szCs w:val="24"/>
    </w:rPr>
  </w:style>
  <w:style w:type="paragraph" w:customStyle="1" w:styleId="DESignature">
    <w:name w:val="DE Signature"/>
    <w:basedOn w:val="Normal"/>
    <w:next w:val="Normal"/>
    <w:rsid w:val="000F610C"/>
    <w:pPr>
      <w:tabs>
        <w:tab w:val="center" w:pos="5953"/>
      </w:tabs>
      <w:autoSpaceDE w:val="0"/>
      <w:autoSpaceDN w:val="0"/>
      <w:adjustRightInd w:val="0"/>
      <w:spacing w:before="720" w:after="120" w:line="360" w:lineRule="auto"/>
    </w:pPr>
    <w:rPr>
      <w:rFonts w:eastAsiaTheme="minorEastAsia"/>
      <w:szCs w:val="24"/>
    </w:rPr>
  </w:style>
  <w:style w:type="paragraph" w:customStyle="1" w:styleId="Langue">
    <w:name w:val="Langue"/>
    <w:basedOn w:val="Normal"/>
    <w:next w:val="Rfrenceinterne"/>
    <w:rsid w:val="000F610C"/>
    <w:pPr>
      <w:autoSpaceDE w:val="0"/>
      <w:autoSpaceDN w:val="0"/>
      <w:adjustRightInd w:val="0"/>
      <w:spacing w:after="600"/>
      <w:jc w:val="center"/>
    </w:pPr>
    <w:rPr>
      <w:rFonts w:eastAsiaTheme="minorEastAsia"/>
      <w:b/>
      <w:bCs/>
      <w:caps/>
      <w:szCs w:val="24"/>
    </w:rPr>
  </w:style>
  <w:style w:type="paragraph" w:customStyle="1" w:styleId="Rfrenceinterne">
    <w:name w:val="Référence interne"/>
    <w:basedOn w:val="Normal"/>
    <w:next w:val="Normal"/>
    <w:rsid w:val="000F610C"/>
    <w:pPr>
      <w:autoSpaceDE w:val="0"/>
      <w:autoSpaceDN w:val="0"/>
      <w:adjustRightInd w:val="0"/>
      <w:spacing w:after="600"/>
      <w:jc w:val="center"/>
    </w:pPr>
    <w:rPr>
      <w:rFonts w:eastAsiaTheme="minorEastAsia"/>
      <w:b/>
      <w:bCs/>
      <w:szCs w:val="24"/>
    </w:rPr>
  </w:style>
  <w:style w:type="character" w:customStyle="1" w:styleId="LignefinalChar">
    <w:name w:val="Ligne final Char"/>
    <w:basedOn w:val="DefaultParagraphFont"/>
    <w:rsid w:val="000F610C"/>
    <w:rPr>
      <w:rFonts w:ascii="Times New Roman" w:hAnsi="Times New Roman" w:cs="Times New Roman"/>
      <w:b/>
      <w:bCs/>
      <w:sz w:val="24"/>
      <w:szCs w:val="24"/>
      <w:lang w:val="sv-SE"/>
    </w:rPr>
  </w:style>
  <w:style w:type="paragraph" w:customStyle="1" w:styleId="Annexetitreexpos">
    <w:name w:val="Annexe titre (exposé)"/>
    <w:basedOn w:val="Normal"/>
    <w:next w:val="Normal"/>
    <w:rsid w:val="000F610C"/>
    <w:pPr>
      <w:autoSpaceDE w:val="0"/>
      <w:autoSpaceDN w:val="0"/>
      <w:adjustRightInd w:val="0"/>
      <w:spacing w:before="120" w:after="120"/>
      <w:jc w:val="center"/>
    </w:pPr>
    <w:rPr>
      <w:rFonts w:eastAsiaTheme="minorEastAsia"/>
      <w:b/>
      <w:bCs/>
      <w:szCs w:val="24"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0F610C"/>
    <w:pPr>
      <w:autoSpaceDE w:val="0"/>
      <w:autoSpaceDN w:val="0"/>
      <w:adjustRightInd w:val="0"/>
      <w:spacing w:before="120" w:after="120"/>
      <w:jc w:val="center"/>
    </w:pPr>
    <w:rPr>
      <w:rFonts w:eastAsiaTheme="minorEastAsia"/>
      <w:b/>
      <w:bCs/>
      <w:szCs w:val="24"/>
      <w:u w:val="single"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0F610C"/>
    <w:pPr>
      <w:spacing w:line="240" w:lineRule="auto"/>
    </w:pPr>
  </w:style>
  <w:style w:type="paragraph" w:customStyle="1" w:styleId="TitreobjetPagedecouverture">
    <w:name w:val="Titre objet (Page de couverture)"/>
    <w:basedOn w:val="Titreobjet"/>
    <w:next w:val="Sous-titreobjetPagedecouverture"/>
    <w:rsid w:val="000F610C"/>
    <w:pPr>
      <w:spacing w:line="240" w:lineRule="auto"/>
    </w:pPr>
  </w:style>
  <w:style w:type="paragraph" w:customStyle="1" w:styleId="Sous-titreobjetPagedecouverture">
    <w:name w:val="Sous-titre objet (Page de couverture)"/>
    <w:basedOn w:val="Sous-titreobjet"/>
    <w:rsid w:val="000F610C"/>
    <w:pPr>
      <w:spacing w:line="240" w:lineRule="auto"/>
    </w:pPr>
  </w:style>
  <w:style w:type="paragraph" w:customStyle="1" w:styleId="Corrigendum">
    <w:name w:val="Corrigendum"/>
    <w:basedOn w:val="Normal"/>
    <w:next w:val="Normal"/>
    <w:rsid w:val="000F610C"/>
    <w:pPr>
      <w:autoSpaceDE w:val="0"/>
      <w:autoSpaceDN w:val="0"/>
      <w:adjustRightInd w:val="0"/>
      <w:spacing w:after="240"/>
    </w:pPr>
    <w:rPr>
      <w:rFonts w:eastAsiaTheme="minorEastAsia"/>
      <w:szCs w:val="24"/>
    </w:rPr>
  </w:style>
  <w:style w:type="paragraph" w:customStyle="1" w:styleId="Exposdesmotifstitre">
    <w:name w:val="Exposé des motifs titre"/>
    <w:basedOn w:val="Normal"/>
    <w:next w:val="Normal"/>
    <w:rsid w:val="000F610C"/>
    <w:pPr>
      <w:autoSpaceDE w:val="0"/>
      <w:autoSpaceDN w:val="0"/>
      <w:adjustRightInd w:val="0"/>
      <w:spacing w:before="120" w:after="120"/>
      <w:jc w:val="center"/>
    </w:pPr>
    <w:rPr>
      <w:rFonts w:eastAsiaTheme="minorEastAsia"/>
      <w:b/>
      <w:bCs/>
      <w:szCs w:val="24"/>
      <w:u w:val="single"/>
    </w:rPr>
  </w:style>
  <w:style w:type="paragraph" w:customStyle="1" w:styleId="Pagedecouverture">
    <w:name w:val="Page de couverture"/>
    <w:basedOn w:val="Normal"/>
    <w:next w:val="Normal"/>
    <w:rsid w:val="000F610C"/>
    <w:pPr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upertitre">
    <w:name w:val="Supertitre"/>
    <w:basedOn w:val="Normal"/>
    <w:next w:val="Normal"/>
    <w:rsid w:val="000F610C"/>
    <w:pPr>
      <w:autoSpaceDE w:val="0"/>
      <w:autoSpaceDN w:val="0"/>
      <w:adjustRightInd w:val="0"/>
      <w:spacing w:after="600"/>
      <w:jc w:val="center"/>
    </w:pPr>
    <w:rPr>
      <w:rFonts w:eastAsiaTheme="minorEastAsia"/>
      <w:b/>
      <w:bCs/>
      <w:szCs w:val="24"/>
    </w:rPr>
  </w:style>
  <w:style w:type="paragraph" w:customStyle="1" w:styleId="Rfrencecroise">
    <w:name w:val="Référence croisée"/>
    <w:basedOn w:val="Normal"/>
    <w:rsid w:val="000F610C"/>
    <w:pPr>
      <w:autoSpaceDE w:val="0"/>
      <w:autoSpaceDN w:val="0"/>
      <w:adjustRightInd w:val="0"/>
      <w:jc w:val="center"/>
    </w:pPr>
    <w:rPr>
      <w:rFonts w:eastAsiaTheme="minorEastAsia"/>
      <w:szCs w:val="24"/>
    </w:rPr>
  </w:style>
  <w:style w:type="paragraph" w:customStyle="1" w:styleId="Fichefinanciretitre">
    <w:name w:val="Fiche financière titre"/>
    <w:basedOn w:val="Normal"/>
    <w:next w:val="Normal"/>
    <w:rsid w:val="000F610C"/>
    <w:pPr>
      <w:autoSpaceDE w:val="0"/>
      <w:autoSpaceDN w:val="0"/>
      <w:adjustRightInd w:val="0"/>
      <w:spacing w:before="120" w:after="120"/>
      <w:jc w:val="center"/>
    </w:pPr>
    <w:rPr>
      <w:rFonts w:eastAsiaTheme="minorEastAsia"/>
      <w:b/>
      <w:bCs/>
      <w:szCs w:val="24"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0F610C"/>
    <w:pPr>
      <w:spacing w:line="240" w:lineRule="auto"/>
    </w:p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0F610C"/>
    <w:pPr>
      <w:spacing w:line="240" w:lineRule="auto"/>
    </w:pPr>
  </w:style>
  <w:style w:type="paragraph" w:customStyle="1" w:styleId="StatutPagedecouverture">
    <w:name w:val="Statut (Page de couverture)"/>
    <w:basedOn w:val="Statut"/>
    <w:next w:val="TypedudocumentPagedecouverture"/>
    <w:rsid w:val="000F610C"/>
    <w:pPr>
      <w:widowControl w:val="0"/>
      <w:autoSpaceDE w:val="0"/>
      <w:autoSpaceDN w:val="0"/>
      <w:adjustRightInd w:val="0"/>
    </w:pPr>
    <w:rPr>
      <w:rFonts w:eastAsiaTheme="minorEastAsia"/>
      <w:szCs w:val="24"/>
      <w:lang w:eastAsia="en-GB" w:bidi="ar-SA"/>
    </w:rPr>
  </w:style>
  <w:style w:type="paragraph" w:customStyle="1" w:styleId="Volume">
    <w:name w:val="Volume"/>
    <w:basedOn w:val="Normal"/>
    <w:next w:val="Confidentialit"/>
    <w:rsid w:val="000F610C"/>
    <w:pPr>
      <w:autoSpaceDE w:val="0"/>
      <w:autoSpaceDN w:val="0"/>
      <w:adjustRightInd w:val="0"/>
      <w:spacing w:after="240"/>
      <w:ind w:left="5103"/>
    </w:pPr>
    <w:rPr>
      <w:rFonts w:eastAsiaTheme="minorEastAsia"/>
      <w:szCs w:val="24"/>
    </w:rPr>
  </w:style>
  <w:style w:type="paragraph" w:customStyle="1" w:styleId="Accompagnant">
    <w:name w:val="Accompagnant"/>
    <w:basedOn w:val="Normal"/>
    <w:next w:val="Typeacteprincipal"/>
    <w:rsid w:val="000F610C"/>
    <w:pPr>
      <w:autoSpaceDE w:val="0"/>
      <w:autoSpaceDN w:val="0"/>
      <w:adjustRightInd w:val="0"/>
      <w:spacing w:after="240"/>
      <w:jc w:val="center"/>
    </w:pPr>
    <w:rPr>
      <w:rFonts w:eastAsiaTheme="minorEastAsia"/>
      <w:b/>
      <w:bCs/>
      <w:i/>
      <w:iCs/>
      <w:szCs w:val="24"/>
    </w:rPr>
  </w:style>
  <w:style w:type="paragraph" w:customStyle="1" w:styleId="Typeacteprincipal">
    <w:name w:val="Type acte principal"/>
    <w:basedOn w:val="Normal"/>
    <w:next w:val="Objetacteprincipal"/>
    <w:rsid w:val="000F610C"/>
    <w:pPr>
      <w:autoSpaceDE w:val="0"/>
      <w:autoSpaceDN w:val="0"/>
      <w:adjustRightInd w:val="0"/>
      <w:spacing w:after="240"/>
      <w:jc w:val="center"/>
    </w:pPr>
    <w:rPr>
      <w:rFonts w:eastAsiaTheme="minorEastAsia"/>
      <w:b/>
      <w:bCs/>
      <w:szCs w:val="24"/>
    </w:rPr>
  </w:style>
  <w:style w:type="paragraph" w:customStyle="1" w:styleId="Objetacteprincipal">
    <w:name w:val="Objet acte principal"/>
    <w:basedOn w:val="Normal"/>
    <w:next w:val="Titrearticle"/>
    <w:rsid w:val="000F610C"/>
    <w:pPr>
      <w:autoSpaceDE w:val="0"/>
      <w:autoSpaceDN w:val="0"/>
      <w:adjustRightInd w:val="0"/>
      <w:spacing w:after="360"/>
      <w:jc w:val="center"/>
    </w:pPr>
    <w:rPr>
      <w:rFonts w:eastAsiaTheme="minorEastAsia"/>
      <w:b/>
      <w:bCs/>
      <w:szCs w:val="24"/>
    </w:rPr>
  </w:style>
  <w:style w:type="paragraph" w:customStyle="1" w:styleId="IntrtEEEPagedecouverture">
    <w:name w:val="Intérêt EEE (Page de couverture)"/>
    <w:basedOn w:val="IntrtEEE"/>
    <w:next w:val="Rfrencecroise"/>
    <w:rsid w:val="000F610C"/>
    <w:pPr>
      <w:spacing w:line="240" w:lineRule="auto"/>
    </w:pPr>
  </w:style>
  <w:style w:type="paragraph" w:customStyle="1" w:styleId="AccompagnantPagedecouverture">
    <w:name w:val="Accompagnant (Page de couverture)"/>
    <w:basedOn w:val="Accompagnant"/>
    <w:next w:val="TypeacteprincipalPagedecouverture"/>
    <w:rsid w:val="000F610C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0F610C"/>
  </w:style>
  <w:style w:type="paragraph" w:customStyle="1" w:styleId="ObjetacteprincipalPagedecouverture">
    <w:name w:val="Objet acte principal (Page de couverture)"/>
    <w:basedOn w:val="Objetacteprincipal"/>
    <w:next w:val="Rfrencecroise"/>
    <w:rsid w:val="000F610C"/>
  </w:style>
  <w:style w:type="paragraph" w:customStyle="1" w:styleId="LanguesfaisantfoiPagedecouverture">
    <w:name w:val="Langues faisant foi (Page de couverture)"/>
    <w:basedOn w:val="Normal"/>
    <w:next w:val="Normal"/>
    <w:rsid w:val="000F610C"/>
    <w:pPr>
      <w:autoSpaceDE w:val="0"/>
      <w:autoSpaceDN w:val="0"/>
      <w:adjustRightInd w:val="0"/>
      <w:spacing w:before="360"/>
      <w:jc w:val="center"/>
    </w:pPr>
    <w:rPr>
      <w:rFonts w:eastAsiaTheme="minorEastAsia"/>
      <w:szCs w:val="24"/>
    </w:rPr>
  </w:style>
  <w:style w:type="paragraph" w:customStyle="1" w:styleId="Point1letter0">
    <w:name w:val="Poin t 1 (letter)"/>
    <w:basedOn w:val="Point1letter"/>
    <w:rsid w:val="000F610C"/>
    <w:pPr>
      <w:numPr>
        <w:ilvl w:val="0"/>
        <w:numId w:val="0"/>
      </w:numPr>
      <w:tabs>
        <w:tab w:val="left" w:pos="1417"/>
      </w:tabs>
      <w:spacing w:line="240" w:lineRule="auto"/>
      <w:ind w:left="1417" w:hanging="567"/>
      <w:jc w:val="both"/>
    </w:pPr>
    <w:rPr>
      <w:noProof/>
      <w:szCs w:val="22"/>
    </w:rPr>
  </w:style>
  <w:style w:type="table" w:customStyle="1" w:styleId="TableGrid1">
    <w:name w:val="Table Grid1"/>
    <w:basedOn w:val="TableNormal"/>
    <w:next w:val="TableGrid"/>
    <w:uiPriority w:val="59"/>
    <w:rsid w:val="000F610C"/>
    <w:rPr>
      <w:rFonts w:asciiTheme="minorHAnsi" w:eastAsiaTheme="minorEastAsia" w:hAnsiTheme="minorHAnsi" w:cstheme="minorBid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+"/>
    <w:basedOn w:val="Normal"/>
    <w:rsid w:val="000F610C"/>
    <w:pPr>
      <w:autoSpaceDE w:val="0"/>
      <w:autoSpaceDN w:val="0"/>
      <w:adjustRightInd w:val="0"/>
      <w:spacing w:before="120" w:after="120"/>
    </w:pPr>
    <w:rPr>
      <w:rFonts w:eastAsiaTheme="minorEastAsia"/>
      <w:noProof/>
      <w:szCs w:val="22"/>
    </w:rPr>
  </w:style>
  <w:style w:type="paragraph" w:customStyle="1" w:styleId="DeltaViewTableHeading">
    <w:name w:val="DeltaView Table Heading"/>
    <w:basedOn w:val="Normal"/>
    <w:uiPriority w:val="99"/>
    <w:rsid w:val="000F610C"/>
    <w:pPr>
      <w:widowControl/>
      <w:autoSpaceDE w:val="0"/>
      <w:autoSpaceDN w:val="0"/>
      <w:adjustRightInd w:val="0"/>
      <w:spacing w:after="120"/>
    </w:pPr>
    <w:rPr>
      <w:rFonts w:ascii="Arial" w:eastAsiaTheme="minorEastAsia" w:hAnsi="Arial" w:cs="Calibri"/>
      <w:b/>
      <w:szCs w:val="24"/>
    </w:rPr>
  </w:style>
  <w:style w:type="paragraph" w:customStyle="1" w:styleId="DeltaViewTableBody">
    <w:name w:val="DeltaView Table Body"/>
    <w:basedOn w:val="Normal"/>
    <w:uiPriority w:val="99"/>
    <w:rsid w:val="000F610C"/>
    <w:pPr>
      <w:widowControl/>
      <w:autoSpaceDE w:val="0"/>
      <w:autoSpaceDN w:val="0"/>
      <w:adjustRightInd w:val="0"/>
    </w:pPr>
    <w:rPr>
      <w:rFonts w:ascii="Arial" w:eastAsiaTheme="minorEastAsia" w:hAnsi="Arial" w:cs="Calibri"/>
      <w:szCs w:val="24"/>
    </w:rPr>
  </w:style>
  <w:style w:type="paragraph" w:customStyle="1" w:styleId="DeltaViewAnnounce">
    <w:name w:val="DeltaView Announce"/>
    <w:uiPriority w:val="99"/>
    <w:rsid w:val="000F610C"/>
    <w:pPr>
      <w:autoSpaceDE w:val="0"/>
      <w:autoSpaceDN w:val="0"/>
      <w:adjustRightInd w:val="0"/>
      <w:spacing w:before="100" w:beforeAutospacing="1" w:after="100" w:afterAutospacing="1"/>
    </w:pPr>
    <w:rPr>
      <w:rFonts w:ascii="Arial" w:eastAsiaTheme="minorEastAsia" w:hAnsi="Arial" w:cs="Calibri"/>
      <w:sz w:val="24"/>
      <w:szCs w:val="24"/>
      <w:lang w:eastAsia="en-GB"/>
    </w:rPr>
  </w:style>
  <w:style w:type="paragraph" w:styleId="BodyText">
    <w:name w:val="Body Text"/>
    <w:basedOn w:val="Normal"/>
    <w:next w:val="Caption"/>
    <w:link w:val="BodyTextChar"/>
    <w:uiPriority w:val="99"/>
    <w:rsid w:val="000F610C"/>
    <w:pPr>
      <w:widowControl/>
      <w:autoSpaceDE w:val="0"/>
      <w:autoSpaceDN w:val="0"/>
      <w:adjustRightInd w:val="0"/>
    </w:pPr>
    <w:rPr>
      <w:rFonts w:ascii="Calibri" w:eastAsiaTheme="minorEastAsia" w:hAnsi="Calibri" w:cs="Calibri"/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F610C"/>
    <w:rPr>
      <w:rFonts w:ascii="Calibri" w:eastAsiaTheme="minorEastAsia" w:hAnsi="Calibri" w:cs="Calibri"/>
      <w:sz w:val="18"/>
      <w:szCs w:val="24"/>
      <w:lang w:eastAsia="en-GB"/>
    </w:rPr>
  </w:style>
  <w:style w:type="character" w:customStyle="1" w:styleId="DeltaViewInsertion">
    <w:name w:val="DeltaView Insertion"/>
    <w:uiPriority w:val="99"/>
    <w:rsid w:val="000F610C"/>
    <w:rPr>
      <w:b/>
      <w:i/>
      <w:color w:val="000000"/>
    </w:rPr>
  </w:style>
  <w:style w:type="character" w:customStyle="1" w:styleId="DeltaViewDeletion">
    <w:name w:val="DeltaView Deletion"/>
    <w:uiPriority w:val="99"/>
    <w:rsid w:val="000F610C"/>
    <w:rPr>
      <w:strike/>
      <w:color w:val="000000"/>
    </w:rPr>
  </w:style>
  <w:style w:type="character" w:customStyle="1" w:styleId="DeltaViewMoveSource">
    <w:name w:val="DeltaView Move Source"/>
    <w:uiPriority w:val="99"/>
    <w:rsid w:val="000F610C"/>
    <w:rPr>
      <w:strike/>
      <w:color w:val="000000"/>
    </w:rPr>
  </w:style>
  <w:style w:type="character" w:customStyle="1" w:styleId="DeltaViewMoveDestination">
    <w:name w:val="DeltaView Move Destination"/>
    <w:uiPriority w:val="99"/>
    <w:rsid w:val="000F610C"/>
    <w:rPr>
      <w:color w:val="000000"/>
      <w:u w:val="double"/>
    </w:rPr>
  </w:style>
  <w:style w:type="character" w:customStyle="1" w:styleId="DeltaViewChangeNumber">
    <w:name w:val="DeltaView Change Number"/>
    <w:uiPriority w:val="99"/>
    <w:rsid w:val="000F610C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0F610C"/>
  </w:style>
  <w:style w:type="character" w:customStyle="1" w:styleId="DeltaViewFormatChange">
    <w:name w:val="DeltaView Format Change"/>
    <w:uiPriority w:val="99"/>
    <w:rsid w:val="000F610C"/>
    <w:rPr>
      <w:color w:val="000000"/>
    </w:rPr>
  </w:style>
  <w:style w:type="character" w:customStyle="1" w:styleId="DeltaViewMovedDeletion">
    <w:name w:val="DeltaView Moved Deletion"/>
    <w:uiPriority w:val="99"/>
    <w:rsid w:val="000F610C"/>
    <w:rPr>
      <w:strike/>
      <w:color w:val="C08080"/>
    </w:rPr>
  </w:style>
  <w:style w:type="character" w:customStyle="1" w:styleId="DeltaViewComment">
    <w:name w:val="DeltaView Comment"/>
    <w:basedOn w:val="DefaultParagraphFont"/>
    <w:uiPriority w:val="99"/>
    <w:rsid w:val="000F610C"/>
    <w:rPr>
      <w:color w:val="000000"/>
    </w:rPr>
  </w:style>
  <w:style w:type="character" w:customStyle="1" w:styleId="DeltaViewStyleChangeText">
    <w:name w:val="DeltaView Style Change Text"/>
    <w:uiPriority w:val="99"/>
    <w:rsid w:val="000F610C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0F610C"/>
    <w:rPr>
      <w:color w:val="000000"/>
    </w:rPr>
  </w:style>
  <w:style w:type="character" w:customStyle="1" w:styleId="DeltaViewInsertedComment">
    <w:name w:val="DeltaView Inserted Comment"/>
    <w:basedOn w:val="DeltaViewComment"/>
    <w:uiPriority w:val="99"/>
    <w:rsid w:val="000F610C"/>
    <w:rPr>
      <w:color w:val="0000FF"/>
      <w:u w:val="double"/>
    </w:rPr>
  </w:style>
  <w:style w:type="character" w:customStyle="1" w:styleId="DeltaViewDeletedComment">
    <w:name w:val="DeltaView Deleted Comment"/>
    <w:basedOn w:val="DeltaViewComment"/>
    <w:uiPriority w:val="99"/>
    <w:rsid w:val="000F610C"/>
    <w:rPr>
      <w:strike/>
      <w:color w:val="FF0000"/>
    </w:rPr>
  </w:style>
  <w:style w:type="character" w:styleId="PlaceholderText">
    <w:name w:val="Placeholder Text"/>
    <w:basedOn w:val="DefaultParagraphFont"/>
    <w:uiPriority w:val="99"/>
    <w:semiHidden/>
    <w:rsid w:val="000F610C"/>
    <w:rPr>
      <w:color w:val="808080"/>
    </w:rPr>
  </w:style>
  <w:style w:type="paragraph" w:customStyle="1" w:styleId="DeltaViewA">
    <w:name w:val="DeltaView A"/>
    <w:basedOn w:val="TechnicalBlock"/>
    <w:rsid w:val="000F610C"/>
    <w:pPr>
      <w:ind w:left="-1134" w:right="-1134"/>
    </w:pPr>
  </w:style>
  <w:style w:type="paragraph" w:customStyle="1" w:styleId="normal1">
    <w:name w:val="normal1"/>
    <w:basedOn w:val="Normal"/>
    <w:rsid w:val="000F610C"/>
    <w:pPr>
      <w:widowControl/>
      <w:spacing w:before="120" w:line="312" w:lineRule="atLeast"/>
      <w:jc w:val="both"/>
    </w:pPr>
    <w:rPr>
      <w:szCs w:val="24"/>
      <w:lang w:val="en-GB"/>
    </w:rPr>
  </w:style>
  <w:style w:type="character" w:customStyle="1" w:styleId="NormalCenteredChar">
    <w:name w:val="Normal Centered Char"/>
    <w:basedOn w:val="DefaultParagraphFont"/>
    <w:link w:val="NormalCentered"/>
    <w:rsid w:val="000F610C"/>
    <w:rPr>
      <w:rFonts w:eastAsiaTheme="minorEastAsia"/>
      <w:sz w:val="24"/>
      <w:szCs w:val="24"/>
      <w:lang w:eastAsia="en-GB"/>
    </w:rPr>
  </w:style>
  <w:style w:type="character" w:customStyle="1" w:styleId="Footer2Char">
    <w:name w:val="Footer2 Char"/>
    <w:basedOn w:val="NormalCenteredChar"/>
    <w:link w:val="Footer2"/>
    <w:rsid w:val="000F610C"/>
    <w:rPr>
      <w:rFonts w:ascii="Arial" w:eastAsiaTheme="minorEastAsia" w:hAnsi="Arial" w:cs="Arial"/>
      <w:b/>
      <w:sz w:val="48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33593-D2CB-48E3-8E00-5CB28BD1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NILSSON Gyn</dc:creator>
  <cp:keywords/>
  <cp:lastModifiedBy>GUSTAFSSON Lisbeth</cp:lastModifiedBy>
  <cp:revision>2</cp:revision>
  <cp:lastPrinted>2004-11-19T15:42:00Z</cp:lastPrinted>
  <dcterms:created xsi:type="dcterms:W3CDTF">2020-03-19T16:37:00Z</dcterms:created>
  <dcterms:modified xsi:type="dcterms:W3CDTF">2020-03-19T16:37:00Z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SV</vt:lpwstr>
  </property>
  <property fmtid="{D5CDD505-2E9C-101B-9397-08002B2CF9AE}" pid="3" name="&lt;FdR&gt;">
    <vt:lpwstr>P8_TA-PROV(2019)0306_</vt:lpwstr>
  </property>
  <property fmtid="{D5CDD505-2E9C-101B-9397-08002B2CF9AE}" pid="4" name="&lt;Type&gt;">
    <vt:lpwstr>RR</vt:lpwstr>
  </property>
</Properties>
</file>