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403B2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403B28" w:rsidRDefault="00F30346" w:rsidP="0010095E">
            <w:pPr>
              <w:pStyle w:val="EPName"/>
              <w:rPr>
                <w:lang w:val="hr-HR"/>
              </w:rPr>
            </w:pPr>
            <w:r w:rsidRPr="00403B28">
              <w:rPr>
                <w:lang w:val="hr-HR"/>
              </w:rPr>
              <w:t>Europski parlament</w:t>
            </w:r>
          </w:p>
          <w:p w:rsidR="00751A4A" w:rsidRPr="00403B28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r-HR"/>
              </w:rPr>
            </w:pPr>
            <w:r w:rsidRPr="00403B28">
              <w:rPr>
                <w:lang w:val="hr-HR"/>
              </w:rPr>
              <w:t>2014</w:t>
            </w:r>
            <w:r w:rsidR="00C941CB" w:rsidRPr="00403B28">
              <w:rPr>
                <w:lang w:val="hr-HR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403B28" w:rsidRDefault="003A088C" w:rsidP="0010095E">
            <w:pPr>
              <w:pStyle w:val="EPLogo"/>
            </w:pPr>
            <w:r w:rsidRPr="00403B28">
              <w:rPr>
                <w:noProof/>
                <w:lang w:val="en-GB" w:eastAsia="zh-CN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403B28" w:rsidRDefault="00D058B8" w:rsidP="00D058B8">
      <w:pPr>
        <w:pStyle w:val="LineTop"/>
        <w:rPr>
          <w:lang w:val="hr-HR"/>
        </w:rPr>
      </w:pPr>
    </w:p>
    <w:p w:rsidR="00680577" w:rsidRPr="00403B28" w:rsidRDefault="00F30346" w:rsidP="00680577">
      <w:pPr>
        <w:pStyle w:val="ZSessionDoc"/>
        <w:rPr>
          <w:b/>
          <w:i w:val="0"/>
        </w:rPr>
      </w:pPr>
      <w:r w:rsidRPr="00403B28">
        <w:rPr>
          <w:b/>
          <w:i w:val="0"/>
        </w:rPr>
        <w:t>USVOJENI TEKSTOVI</w:t>
      </w:r>
    </w:p>
    <w:p w:rsidR="007B18DD" w:rsidRPr="00403B28" w:rsidRDefault="007B18DD" w:rsidP="00D058B8">
      <w:pPr>
        <w:pStyle w:val="ZSessionDoc"/>
        <w:rPr>
          <w:sz w:val="20"/>
        </w:rPr>
      </w:pPr>
    </w:p>
    <w:p w:rsidR="00F30346" w:rsidRPr="00403B28" w:rsidRDefault="00A911B4" w:rsidP="00F30346">
      <w:pPr>
        <w:pStyle w:val="ATHeading1"/>
        <w:rPr>
          <w:noProof w:val="0"/>
          <w:lang w:val="hr-HR"/>
        </w:rPr>
      </w:pPr>
      <w:bookmarkStart w:id="0" w:name="TANumber"/>
      <w:r>
        <w:rPr>
          <w:noProof w:val="0"/>
          <w:lang w:val="hr-HR"/>
        </w:rPr>
        <w:t>P8_TA</w:t>
      </w:r>
      <w:r w:rsidR="00F30346" w:rsidRPr="00403B28">
        <w:rPr>
          <w:noProof w:val="0"/>
          <w:lang w:val="hr-HR"/>
        </w:rPr>
        <w:t>(2019)0</w:t>
      </w:r>
      <w:r w:rsidR="006A2414" w:rsidRPr="00403B28">
        <w:rPr>
          <w:noProof w:val="0"/>
          <w:lang w:val="hr-HR"/>
        </w:rPr>
        <w:t>43</w:t>
      </w:r>
      <w:bookmarkEnd w:id="0"/>
      <w:r w:rsidR="001C7674" w:rsidRPr="00403B28">
        <w:rPr>
          <w:noProof w:val="0"/>
          <w:lang w:val="hr-HR"/>
        </w:rPr>
        <w:t>5</w:t>
      </w:r>
    </w:p>
    <w:p w:rsidR="00F30346" w:rsidRPr="00403B28" w:rsidRDefault="00F30346" w:rsidP="00F30346">
      <w:pPr>
        <w:pStyle w:val="ATHeading2"/>
        <w:rPr>
          <w:noProof w:val="0"/>
          <w:lang w:val="hr-HR"/>
        </w:rPr>
      </w:pPr>
      <w:bookmarkStart w:id="1" w:name="title"/>
      <w:r w:rsidRPr="00403B28">
        <w:rPr>
          <w:noProof w:val="0"/>
          <w:lang w:val="hr-HR"/>
        </w:rPr>
        <w:t>Objavljivanje podataka o održivim ulaganjima i rizicima za održivost</w:t>
      </w:r>
      <w:bookmarkEnd w:id="1"/>
      <w:r w:rsidRPr="00403B28">
        <w:rPr>
          <w:noProof w:val="0"/>
          <w:lang w:val="hr-HR"/>
        </w:rPr>
        <w:t xml:space="preserve"> </w:t>
      </w:r>
      <w:bookmarkStart w:id="2" w:name="Etoiles"/>
      <w:r w:rsidRPr="00403B28">
        <w:rPr>
          <w:noProof w:val="0"/>
          <w:lang w:val="hr-HR"/>
        </w:rPr>
        <w:t>***I</w:t>
      </w:r>
      <w:bookmarkEnd w:id="2"/>
    </w:p>
    <w:p w:rsidR="00F30346" w:rsidRPr="00403B28" w:rsidRDefault="00F30346" w:rsidP="00F30346">
      <w:pPr>
        <w:rPr>
          <w:i/>
          <w:vanish/>
        </w:rPr>
      </w:pPr>
      <w:r w:rsidRPr="00403B28">
        <w:rPr>
          <w:i/>
        </w:rPr>
        <w:fldChar w:fldCharType="begin"/>
      </w:r>
      <w:r w:rsidRPr="00403B28">
        <w:rPr>
          <w:i/>
        </w:rPr>
        <w:instrText xml:space="preserve"> TC"(</w:instrText>
      </w:r>
      <w:bookmarkStart w:id="3" w:name="DocNumber"/>
      <w:r w:rsidRPr="00403B28">
        <w:rPr>
          <w:i/>
        </w:rPr>
        <w:instrText>A8-0363/2018</w:instrText>
      </w:r>
      <w:bookmarkEnd w:id="3"/>
      <w:r w:rsidRPr="00403B28">
        <w:rPr>
          <w:i/>
        </w:rPr>
        <w:instrText xml:space="preserve"> - Izvjestitelj: Paul </w:instrText>
      </w:r>
      <w:proofErr w:type="spellStart"/>
      <w:r w:rsidRPr="00403B28">
        <w:rPr>
          <w:i/>
        </w:rPr>
        <w:instrText>Tang</w:instrText>
      </w:r>
      <w:proofErr w:type="spellEnd"/>
      <w:r w:rsidRPr="00403B28">
        <w:rPr>
          <w:i/>
        </w:rPr>
        <w:instrText xml:space="preserve">)"\l3 \n&gt; \* MERGEFORMAT </w:instrText>
      </w:r>
      <w:r w:rsidRPr="00403B28">
        <w:rPr>
          <w:i/>
        </w:rPr>
        <w:fldChar w:fldCharType="end"/>
      </w:r>
    </w:p>
    <w:p w:rsidR="00F30346" w:rsidRPr="00403B28" w:rsidRDefault="00F30346" w:rsidP="00F30346">
      <w:pPr>
        <w:rPr>
          <w:vanish/>
        </w:rPr>
      </w:pPr>
      <w:bookmarkStart w:id="4" w:name="Commission"/>
      <w:r w:rsidRPr="00403B28">
        <w:rPr>
          <w:vanish/>
        </w:rPr>
        <w:t>Odbor za ekonomsku i monetarnu politiku</w:t>
      </w:r>
      <w:bookmarkEnd w:id="4"/>
    </w:p>
    <w:p w:rsidR="00F30346" w:rsidRPr="00403B28" w:rsidRDefault="00F30346" w:rsidP="00F30346">
      <w:pPr>
        <w:rPr>
          <w:vanish/>
        </w:rPr>
      </w:pPr>
      <w:bookmarkStart w:id="5" w:name="PE"/>
      <w:r w:rsidRPr="00403B28">
        <w:rPr>
          <w:vanish/>
        </w:rPr>
        <w:t>PE626.716</w:t>
      </w:r>
      <w:bookmarkEnd w:id="5"/>
    </w:p>
    <w:p w:rsidR="007B18DD" w:rsidRPr="00403B28" w:rsidRDefault="00F30346" w:rsidP="00F30346">
      <w:pPr>
        <w:pStyle w:val="ATHeading3"/>
        <w:rPr>
          <w:noProof w:val="0"/>
          <w:lang w:val="hr-HR"/>
        </w:rPr>
      </w:pPr>
      <w:bookmarkStart w:id="6" w:name="Sujet"/>
      <w:r w:rsidRPr="00403B28">
        <w:rPr>
          <w:noProof w:val="0"/>
          <w:lang w:val="hr-HR"/>
        </w:rPr>
        <w:t>Zakonodavna rezolu</w:t>
      </w:r>
      <w:r w:rsidR="007B18DD" w:rsidRPr="00403B28">
        <w:rPr>
          <w:noProof w:val="0"/>
          <w:lang w:val="hr-HR"/>
        </w:rPr>
        <w:t>cija Europskog parlamenta od 18</w:t>
      </w:r>
      <w:r w:rsidRPr="00403B28">
        <w:rPr>
          <w:noProof w:val="0"/>
          <w:lang w:val="hr-HR"/>
        </w:rPr>
        <w:t xml:space="preserve">. </w:t>
      </w:r>
      <w:r w:rsidR="007B18DD" w:rsidRPr="00403B28">
        <w:rPr>
          <w:noProof w:val="0"/>
          <w:lang w:val="hr-HR"/>
        </w:rPr>
        <w:t xml:space="preserve">travnja </w:t>
      </w:r>
      <w:r w:rsidRPr="00403B28">
        <w:rPr>
          <w:noProof w:val="0"/>
          <w:lang w:val="hr-HR"/>
        </w:rPr>
        <w:t xml:space="preserve">2019. o </w:t>
      </w:r>
      <w:r w:rsidR="00E06AAA" w:rsidRPr="00403B28">
        <w:rPr>
          <w:noProof w:val="0"/>
          <w:lang w:val="hr-HR"/>
        </w:rPr>
        <w:t xml:space="preserve">Prijedlogu </w:t>
      </w:r>
      <w:r w:rsidRPr="00403B28">
        <w:rPr>
          <w:noProof w:val="0"/>
          <w:lang w:val="hr-HR"/>
        </w:rPr>
        <w:t>uredbe Europskog parlamenta i Vijeća o objavljivanju podataka o održivim ulaganjima i rizicima za održivost te o izmjeni Direktive (EU) 2016/2341</w:t>
      </w:r>
      <w:bookmarkEnd w:id="6"/>
      <w:r w:rsidRPr="00403B28">
        <w:rPr>
          <w:noProof w:val="0"/>
          <w:lang w:val="hr-HR"/>
        </w:rPr>
        <w:t xml:space="preserve"> </w:t>
      </w:r>
      <w:bookmarkStart w:id="7" w:name="References"/>
      <w:r w:rsidRPr="00403B28">
        <w:rPr>
          <w:noProof w:val="0"/>
          <w:lang w:val="hr-HR"/>
        </w:rPr>
        <w:t>(COM(2018)0354 – C8-0208/2018 – 2018/0179(COD))</w:t>
      </w:r>
      <w:bookmarkEnd w:id="7"/>
    </w:p>
    <w:p w:rsidR="00D95840" w:rsidRPr="00403B28" w:rsidRDefault="00D95840" w:rsidP="00D95840">
      <w:pPr>
        <w:pStyle w:val="Normal12Bold"/>
      </w:pPr>
      <w:bookmarkStart w:id="8" w:name="TextBodyBegin"/>
      <w:bookmarkEnd w:id="8"/>
      <w:r w:rsidRPr="00403B28">
        <w:t>(Redovni zakonodavni postupak: prvo čitanje)</w:t>
      </w:r>
    </w:p>
    <w:p w:rsidR="00D95840" w:rsidRPr="00403B28" w:rsidRDefault="00D95840" w:rsidP="00D95840">
      <w:pPr>
        <w:pStyle w:val="Normal12"/>
      </w:pPr>
      <w:r w:rsidRPr="00403B28">
        <w:rPr>
          <w:i/>
        </w:rPr>
        <w:t>Europski parlament</w:t>
      </w:r>
      <w:r w:rsidRPr="00403B28">
        <w:t>,</w:t>
      </w:r>
    </w:p>
    <w:p w:rsidR="00D95840" w:rsidRPr="00403B28" w:rsidRDefault="00D95840" w:rsidP="00D95840">
      <w:pPr>
        <w:pStyle w:val="Normal12Hanging"/>
      </w:pPr>
      <w:r w:rsidRPr="00403B28">
        <w:t>–</w:t>
      </w:r>
      <w:r w:rsidRPr="00403B28">
        <w:tab/>
        <w:t xml:space="preserve">uzimajući u obzir </w:t>
      </w:r>
      <w:r w:rsidR="00E06AAA" w:rsidRPr="00403B28">
        <w:t xml:space="preserve">Prijedlog </w:t>
      </w:r>
      <w:r w:rsidRPr="00403B28">
        <w:t>Komisije upućen Europskom parlamentu i Vijeću (COM(2018)0354),</w:t>
      </w:r>
    </w:p>
    <w:p w:rsidR="00D95840" w:rsidRPr="00403B28" w:rsidRDefault="00D95840" w:rsidP="00D95840">
      <w:pPr>
        <w:pStyle w:val="Normal12Hanging"/>
      </w:pPr>
      <w:r w:rsidRPr="00403B28">
        <w:t>–</w:t>
      </w:r>
      <w:r w:rsidRPr="00403B28">
        <w:tab/>
        <w:t>uzimajući u obzir članak 294. stavak 2. i članak 114. Ugovora o funkcioniranju Europske unije, u skladu s kojima je Komisija podnijela prijedlog Parlamentu (C8-0208/2018),</w:t>
      </w:r>
    </w:p>
    <w:p w:rsidR="00D95840" w:rsidRPr="00403B28" w:rsidRDefault="00D95840" w:rsidP="00D95840">
      <w:pPr>
        <w:pStyle w:val="Normal12Hanging"/>
      </w:pPr>
      <w:r w:rsidRPr="00403B28">
        <w:t>–</w:t>
      </w:r>
      <w:r w:rsidRPr="00403B28">
        <w:tab/>
        <w:t>uzimajući u obzir članak 294. stavak 3. Ugovora o funkcioniranju Europske unije,</w:t>
      </w:r>
    </w:p>
    <w:p w:rsidR="00D95840" w:rsidRPr="00403B28" w:rsidRDefault="00D95840" w:rsidP="00D95840">
      <w:pPr>
        <w:pStyle w:val="Normal12Hanging"/>
      </w:pPr>
      <w:r w:rsidRPr="00403B28">
        <w:t>–</w:t>
      </w:r>
      <w:r w:rsidRPr="00403B28">
        <w:tab/>
        <w:t xml:space="preserve">uzimajući u obzir mišljenje Europskoga gospodarskog i socijalnog odbora od </w:t>
      </w:r>
      <w:r w:rsidR="0049429D" w:rsidRPr="00403B28">
        <w:t>17. listopada 2018.</w:t>
      </w:r>
      <w:r w:rsidRPr="00403B28">
        <w:rPr>
          <w:rStyle w:val="FootnoteReference"/>
          <w:szCs w:val="24"/>
        </w:rPr>
        <w:footnoteReference w:id="1"/>
      </w:r>
      <w:r w:rsidRPr="00403B28">
        <w:t>,</w:t>
      </w:r>
    </w:p>
    <w:p w:rsidR="0049429D" w:rsidRPr="00403B28" w:rsidRDefault="0049429D" w:rsidP="00D95840">
      <w:pPr>
        <w:pStyle w:val="Normal12Hanging"/>
      </w:pPr>
      <w:r w:rsidRPr="00403B28">
        <w:t>–</w:t>
      </w:r>
      <w:r w:rsidRPr="00403B28">
        <w:tab/>
        <w:t>uzimajući u obzir mišljenje Odbora regija od 5. prosinca 2018.</w:t>
      </w:r>
      <w:r w:rsidRPr="00403B28">
        <w:rPr>
          <w:rStyle w:val="FootnoteReference"/>
        </w:rPr>
        <w:footnoteReference w:id="2"/>
      </w:r>
      <w:r w:rsidRPr="00403B28">
        <w:t>,</w:t>
      </w:r>
    </w:p>
    <w:p w:rsidR="0049429D" w:rsidRPr="00403B28" w:rsidRDefault="0049429D" w:rsidP="00D95840">
      <w:pPr>
        <w:pStyle w:val="Normal12Hanging"/>
      </w:pPr>
      <w:r w:rsidRPr="00403B28">
        <w:t>–</w:t>
      </w:r>
      <w:r w:rsidRPr="00403B28">
        <w:tab/>
        <w:t>uzimajući u obzir privremeni sporazum koji je odobrio nadležni odbor u skladu s člankom 69.f stavkom 4. Poslovnika te činjenicu da se predstavnik Vijeća pismom od 27. ožujka 2019. obvezao prihvatiti stajalište Europskog parlamenta u skladu s člankom 294. stavkom 4. Ugovora o funkcioniranju Europske unije,</w:t>
      </w:r>
    </w:p>
    <w:p w:rsidR="00D95840" w:rsidRPr="00403B28" w:rsidRDefault="00D95840" w:rsidP="00D95840">
      <w:pPr>
        <w:pStyle w:val="Normal12Hanging"/>
      </w:pPr>
      <w:r w:rsidRPr="00403B28">
        <w:t>–</w:t>
      </w:r>
      <w:r w:rsidRPr="00403B28">
        <w:tab/>
        <w:t>uzimajući u obzir članak 59. Poslovnika,</w:t>
      </w:r>
    </w:p>
    <w:p w:rsidR="00D95840" w:rsidRPr="00403B28" w:rsidRDefault="00D95840" w:rsidP="00D95840">
      <w:pPr>
        <w:pStyle w:val="Normal12Hanging"/>
      </w:pPr>
      <w:r w:rsidRPr="00403B28">
        <w:t>–</w:t>
      </w:r>
      <w:r w:rsidRPr="00403B28">
        <w:tab/>
        <w:t>uzimajući u obzir izvješće Odbora za ekonomsku i monetarnu politiku i mišljenje Odbora za okoliš, javno zdravlje i sigurnost hrane (A8-0363/2018),</w:t>
      </w:r>
    </w:p>
    <w:p w:rsidR="00D95840" w:rsidRPr="00403B28" w:rsidRDefault="00D95840" w:rsidP="00D95840">
      <w:pPr>
        <w:pStyle w:val="Normal12Hanging"/>
      </w:pPr>
      <w:r w:rsidRPr="00403B28">
        <w:t>1.</w:t>
      </w:r>
      <w:r w:rsidRPr="00403B28">
        <w:tab/>
        <w:t>usvaja sljedeće stajalište u prvom čitanju;</w:t>
      </w:r>
    </w:p>
    <w:p w:rsidR="00D95840" w:rsidRPr="00403B28" w:rsidRDefault="00D95840" w:rsidP="00D95840">
      <w:pPr>
        <w:pStyle w:val="Normal12Hanging"/>
      </w:pPr>
      <w:r w:rsidRPr="00403B28">
        <w:t>2.</w:t>
      </w:r>
      <w:r w:rsidRPr="00403B28">
        <w:tab/>
        <w:t xml:space="preserve">poziva Komisiju da predmet ponovno uputi Parlamentu ako zamijeni, bitno izmijeni ili </w:t>
      </w:r>
      <w:r w:rsidRPr="00403B28">
        <w:lastRenderedPageBreak/>
        <w:t>namjerava bitno izmijeniti svoj Prijedlog;</w:t>
      </w:r>
    </w:p>
    <w:p w:rsidR="007B18DD" w:rsidRPr="00403B28" w:rsidRDefault="00D95840" w:rsidP="00D95840">
      <w:pPr>
        <w:pStyle w:val="Normal12Hanging"/>
      </w:pPr>
      <w:r w:rsidRPr="00403B28">
        <w:t>3.</w:t>
      </w:r>
      <w:r w:rsidRPr="00403B28">
        <w:tab/>
        <w:t>nalaže svojem predsjedniku da stajalište Parlamenta proslijedi Vijeću, Komisiji i nacionalnim parlamentima</w:t>
      </w:r>
    </w:p>
    <w:p w:rsidR="00F20E5D" w:rsidRPr="00403B28" w:rsidRDefault="0049429D" w:rsidP="00F20E5D">
      <w:pPr>
        <w:autoSpaceDE w:val="0"/>
        <w:autoSpaceDN w:val="0"/>
        <w:adjustRightInd w:val="0"/>
        <w:spacing w:after="240"/>
        <w:rPr>
          <w:rFonts w:eastAsia="Calibri"/>
          <w:b/>
          <w:bCs/>
          <w:color w:val="000000"/>
          <w:szCs w:val="24"/>
        </w:rPr>
      </w:pPr>
      <w:r w:rsidRPr="00403B28">
        <w:br w:type="page"/>
      </w:r>
      <w:bookmarkStart w:id="9" w:name="TextBodyEnd"/>
      <w:bookmarkEnd w:id="9"/>
      <w:r w:rsidR="00F20E5D" w:rsidRPr="00403B28">
        <w:rPr>
          <w:rFonts w:eastAsia="Calibri"/>
          <w:b/>
          <w:bCs/>
          <w:color w:val="000000"/>
          <w:szCs w:val="24"/>
        </w:rPr>
        <w:lastRenderedPageBreak/>
        <w:t>P8_TC1-COD(2018)0179</w:t>
      </w:r>
    </w:p>
    <w:p w:rsidR="003A088C" w:rsidRPr="00403B28" w:rsidRDefault="00F20E5D" w:rsidP="00F20E5D">
      <w:pPr>
        <w:rPr>
          <w:b/>
          <w:szCs w:val="22"/>
        </w:rPr>
      </w:pPr>
      <w:r w:rsidRPr="00403B28">
        <w:rPr>
          <w:b/>
          <w:bCs/>
          <w:szCs w:val="24"/>
        </w:rPr>
        <w:t xml:space="preserve">Stajalište Europskog parlamenta usvojeno u prvom čitanju 18. travnja 2019. radi donošenja </w:t>
      </w:r>
      <w:r w:rsidRPr="00403B28">
        <w:rPr>
          <w:b/>
          <w:szCs w:val="22"/>
        </w:rPr>
        <w:t>Uredbe</w:t>
      </w:r>
      <w:r w:rsidR="003A088C" w:rsidRPr="00403B28">
        <w:rPr>
          <w:b/>
          <w:szCs w:val="22"/>
        </w:rPr>
        <w:t xml:space="preserve"> (EU) 2019/…</w:t>
      </w:r>
      <w:r w:rsidRPr="00403B28">
        <w:rPr>
          <w:b/>
          <w:szCs w:val="22"/>
        </w:rPr>
        <w:t xml:space="preserve"> Europskog parlamenta i Vijeća </w:t>
      </w:r>
      <w:r w:rsidR="003A088C" w:rsidRPr="00403B28">
        <w:rPr>
          <w:b/>
          <w:szCs w:val="22"/>
        </w:rPr>
        <w:t>o</w:t>
      </w:r>
      <w:r w:rsidR="003A088C" w:rsidRPr="00A911B4">
        <w:rPr>
          <w:b/>
          <w:szCs w:val="22"/>
        </w:rPr>
        <w:t xml:space="preserve"> </w:t>
      </w:r>
      <w:r w:rsidR="00A911B4">
        <w:rPr>
          <w:b/>
          <w:szCs w:val="22"/>
        </w:rPr>
        <w:t>objavama povezanim</w:t>
      </w:r>
      <w:r w:rsidR="003A088C" w:rsidRPr="00A911B4">
        <w:rPr>
          <w:b/>
          <w:szCs w:val="22"/>
        </w:rPr>
        <w:t xml:space="preserve"> s </w:t>
      </w:r>
      <w:r w:rsidR="003A088C" w:rsidRPr="00403B28">
        <w:rPr>
          <w:b/>
          <w:szCs w:val="22"/>
        </w:rPr>
        <w:t>održivosti</w:t>
      </w:r>
      <w:r w:rsidR="003A088C" w:rsidRPr="00A911B4">
        <w:rPr>
          <w:b/>
          <w:szCs w:val="22"/>
        </w:rPr>
        <w:t xml:space="preserve"> u sektoru financijskih usluga</w:t>
      </w:r>
      <w:bookmarkStart w:id="10" w:name="_GoBack"/>
      <w:bookmarkEnd w:id="10"/>
    </w:p>
    <w:p w:rsidR="00A911B4" w:rsidRPr="00DC14F5" w:rsidRDefault="00A911B4" w:rsidP="00A911B4">
      <w:pPr>
        <w:spacing w:before="240"/>
        <w:rPr>
          <w:rFonts w:eastAsia="Calibri"/>
          <w:i/>
          <w:szCs w:val="24"/>
          <w:lang w:eastAsia="en-US"/>
        </w:rPr>
      </w:pPr>
      <w:r w:rsidRPr="00DC14F5">
        <w:rPr>
          <w:rFonts w:eastAsia="Calibri"/>
          <w:i/>
          <w:szCs w:val="24"/>
          <w:lang w:eastAsia="en-US"/>
        </w:rPr>
        <w:t>(S obzirom da je postignut sporazum Parlamenta i Vijeća, stajalište Parlamenta odgovara konačnom za</w:t>
      </w:r>
      <w:r>
        <w:rPr>
          <w:rFonts w:eastAsia="Calibri"/>
          <w:i/>
          <w:szCs w:val="24"/>
          <w:lang w:eastAsia="en-US"/>
        </w:rPr>
        <w:t>konoda</w:t>
      </w:r>
      <w:r>
        <w:rPr>
          <w:rFonts w:eastAsia="Calibri"/>
          <w:i/>
          <w:szCs w:val="24"/>
          <w:lang w:eastAsia="en-US"/>
        </w:rPr>
        <w:t>vnom aktu, Uredbi (EU) 2019/2088</w:t>
      </w:r>
      <w:r>
        <w:rPr>
          <w:rFonts w:eastAsia="Calibri"/>
          <w:i/>
          <w:szCs w:val="24"/>
          <w:lang w:eastAsia="en-US"/>
        </w:rPr>
        <w:t>.</w:t>
      </w:r>
      <w:r w:rsidRPr="00DC14F5">
        <w:rPr>
          <w:rFonts w:eastAsia="Calibri"/>
          <w:i/>
          <w:szCs w:val="24"/>
          <w:lang w:eastAsia="en-US"/>
        </w:rPr>
        <w:t>)</w:t>
      </w:r>
    </w:p>
    <w:p w:rsidR="00F20E5D" w:rsidRPr="00403B28" w:rsidRDefault="00F20E5D" w:rsidP="003A088C">
      <w:pPr>
        <w:widowControl/>
        <w:autoSpaceDE w:val="0"/>
        <w:autoSpaceDN w:val="0"/>
        <w:adjustRightInd w:val="0"/>
        <w:spacing w:line="360" w:lineRule="auto"/>
        <w:jc w:val="center"/>
        <w:rPr>
          <w:szCs w:val="22"/>
        </w:rPr>
      </w:pPr>
    </w:p>
    <w:sectPr w:rsidR="00F20E5D" w:rsidRPr="00403B28" w:rsidSect="00A91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39" w:code="9"/>
      <w:pgMar w:top="1134" w:right="1134" w:bottom="1134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46" w:rsidRPr="009A15F8" w:rsidRDefault="00F30346">
      <w:r w:rsidRPr="009A15F8">
        <w:separator/>
      </w:r>
    </w:p>
  </w:endnote>
  <w:endnote w:type="continuationSeparator" w:id="0">
    <w:p w:rsidR="00F30346" w:rsidRPr="009A15F8" w:rsidRDefault="00F30346">
      <w:r w:rsidRPr="009A15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F8" w:rsidRPr="009A15F8" w:rsidRDefault="009A15F8">
    <w:pPr>
      <w:pStyle w:val="Footer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F8" w:rsidRPr="009A15F8" w:rsidRDefault="009A15F8">
    <w:pPr>
      <w:pStyle w:val="Footer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F8" w:rsidRPr="009A15F8" w:rsidRDefault="009A15F8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46" w:rsidRPr="009A15F8" w:rsidRDefault="00F30346">
      <w:r w:rsidRPr="009A15F8">
        <w:separator/>
      </w:r>
    </w:p>
  </w:footnote>
  <w:footnote w:type="continuationSeparator" w:id="0">
    <w:p w:rsidR="00F30346" w:rsidRPr="009A15F8" w:rsidRDefault="00F30346">
      <w:r w:rsidRPr="009A15F8">
        <w:continuationSeparator/>
      </w:r>
    </w:p>
  </w:footnote>
  <w:footnote w:id="1">
    <w:p w:rsidR="00D95840" w:rsidRPr="00F20E5D" w:rsidRDefault="00D95840" w:rsidP="00F20E5D">
      <w:pPr>
        <w:pStyle w:val="FootnoteText"/>
        <w:ind w:left="567" w:hanging="567"/>
        <w:rPr>
          <w:sz w:val="24"/>
          <w:szCs w:val="24"/>
          <w:lang w:val="hr-HR"/>
        </w:rPr>
      </w:pPr>
      <w:r w:rsidRPr="00F20E5D">
        <w:rPr>
          <w:rStyle w:val="FootnoteReference"/>
          <w:sz w:val="24"/>
          <w:szCs w:val="24"/>
          <w:lang w:val="hr-HR"/>
        </w:rPr>
        <w:footnoteRef/>
      </w:r>
      <w:r w:rsidR="009A15F8" w:rsidRPr="00F20E5D">
        <w:rPr>
          <w:sz w:val="24"/>
          <w:szCs w:val="24"/>
          <w:lang w:val="hr-HR"/>
        </w:rPr>
        <w:t xml:space="preserve"> </w:t>
      </w:r>
      <w:r w:rsidR="009A15F8" w:rsidRPr="00F20E5D">
        <w:rPr>
          <w:sz w:val="24"/>
          <w:szCs w:val="24"/>
          <w:lang w:val="hr-HR"/>
        </w:rPr>
        <w:tab/>
      </w:r>
      <w:r w:rsidRPr="00F20E5D">
        <w:rPr>
          <w:sz w:val="24"/>
          <w:szCs w:val="24"/>
          <w:lang w:val="hr-HR"/>
        </w:rPr>
        <w:t>SL</w:t>
      </w:r>
      <w:r w:rsidR="0049429D" w:rsidRPr="00F20E5D">
        <w:rPr>
          <w:sz w:val="24"/>
          <w:szCs w:val="24"/>
          <w:lang w:val="hr-HR"/>
        </w:rPr>
        <w:t xml:space="preserve"> C 62, 15.2.2019., str. 97.</w:t>
      </w:r>
    </w:p>
  </w:footnote>
  <w:footnote w:id="2">
    <w:p w:rsidR="0049429D" w:rsidRPr="006A2414" w:rsidRDefault="0049429D" w:rsidP="006A2414">
      <w:pPr>
        <w:pStyle w:val="FootnoteText"/>
        <w:ind w:left="567" w:hanging="567"/>
        <w:rPr>
          <w:sz w:val="24"/>
          <w:szCs w:val="24"/>
          <w:lang w:val="hr-HR"/>
        </w:rPr>
      </w:pPr>
      <w:r w:rsidRPr="006A2414">
        <w:rPr>
          <w:rStyle w:val="FootnoteReference"/>
          <w:sz w:val="24"/>
          <w:szCs w:val="24"/>
          <w:lang w:val="hr-HR"/>
        </w:rPr>
        <w:footnoteRef/>
      </w:r>
      <w:r w:rsidRPr="006A2414">
        <w:rPr>
          <w:sz w:val="24"/>
          <w:szCs w:val="24"/>
          <w:lang w:val="hr-HR"/>
        </w:rPr>
        <w:t xml:space="preserve"> </w:t>
      </w:r>
      <w:r w:rsidRPr="006A2414">
        <w:rPr>
          <w:sz w:val="24"/>
          <w:szCs w:val="24"/>
          <w:lang w:val="hr-HR"/>
        </w:rPr>
        <w:tab/>
        <w:t>SL C 86, 7.3.2019., str. 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F8" w:rsidRPr="009A15F8" w:rsidRDefault="009A15F8">
    <w:pPr>
      <w:pStyle w:val="Header"/>
      <w:rPr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F8" w:rsidRPr="009A15F8" w:rsidRDefault="009A15F8">
    <w:pPr>
      <w:pStyle w:val="Header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F8" w:rsidRPr="009A15F8" w:rsidRDefault="009A15F8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63/2018"/>
    <w:docVar w:name="dvlangue" w:val="HR"/>
    <w:docVar w:name="dvnumam" w:val="47"/>
    <w:docVar w:name="dvpe" w:val="626.716"/>
    <w:docVar w:name="dvrapporteur" w:val="Izvjestitelj: "/>
    <w:docVar w:name="dvtitre" w:val="Zakonodavna rezolucija Europskog parlamenta od .... 2019. o prijedlogu uredbe Europskog parlamenta i Vijeća o objavljivanju podataka o održivim ulaganjima i rizicima za održivost te o izmjeni Direktive (EU) 2016/2341(COM(2018)0354 – C8-0208/2018 – 2018/0179(COD))"/>
  </w:docVars>
  <w:rsids>
    <w:rsidRoot w:val="00F30346"/>
    <w:rsid w:val="00002272"/>
    <w:rsid w:val="00002B08"/>
    <w:rsid w:val="0003083B"/>
    <w:rsid w:val="000677B9"/>
    <w:rsid w:val="000E7DD9"/>
    <w:rsid w:val="0010095E"/>
    <w:rsid w:val="00125B37"/>
    <w:rsid w:val="001C7674"/>
    <w:rsid w:val="002767FF"/>
    <w:rsid w:val="002B5493"/>
    <w:rsid w:val="00361C00"/>
    <w:rsid w:val="00395FA1"/>
    <w:rsid w:val="003A088C"/>
    <w:rsid w:val="003E15D4"/>
    <w:rsid w:val="00403B28"/>
    <w:rsid w:val="00411CCE"/>
    <w:rsid w:val="0041666E"/>
    <w:rsid w:val="00421060"/>
    <w:rsid w:val="0049429D"/>
    <w:rsid w:val="00494A28"/>
    <w:rsid w:val="0050519A"/>
    <w:rsid w:val="005072A1"/>
    <w:rsid w:val="00514517"/>
    <w:rsid w:val="005217FA"/>
    <w:rsid w:val="006037C0"/>
    <w:rsid w:val="00680577"/>
    <w:rsid w:val="006A2414"/>
    <w:rsid w:val="006F74FA"/>
    <w:rsid w:val="00731ADD"/>
    <w:rsid w:val="00734777"/>
    <w:rsid w:val="00751A4A"/>
    <w:rsid w:val="00756632"/>
    <w:rsid w:val="007B18DD"/>
    <w:rsid w:val="007D1690"/>
    <w:rsid w:val="00865F67"/>
    <w:rsid w:val="00881A7B"/>
    <w:rsid w:val="008840E5"/>
    <w:rsid w:val="008C2AC6"/>
    <w:rsid w:val="009509D8"/>
    <w:rsid w:val="00981893"/>
    <w:rsid w:val="00996678"/>
    <w:rsid w:val="009A15F8"/>
    <w:rsid w:val="009F6412"/>
    <w:rsid w:val="00A4678D"/>
    <w:rsid w:val="00A911B4"/>
    <w:rsid w:val="00AF3B82"/>
    <w:rsid w:val="00B558F0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D95840"/>
    <w:rsid w:val="00E06AAA"/>
    <w:rsid w:val="00E365E1"/>
    <w:rsid w:val="00ED4235"/>
    <w:rsid w:val="00F04346"/>
    <w:rsid w:val="00F075DC"/>
    <w:rsid w:val="00F20E5D"/>
    <w:rsid w:val="00F30346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DCD12"/>
  <w15:chartTrackingRefBased/>
  <w15:docId w15:val="{3B349958-6A21-4B0A-8F07-1E2AC3A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rsid w:val="00D95840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rsid w:val="00D95840"/>
    <w:rPr>
      <w:sz w:val="24"/>
      <w:lang w:val="fr-FR" w:eastAsia="fr-FR"/>
    </w:rPr>
  </w:style>
  <w:style w:type="character" w:customStyle="1" w:styleId="Heading3Char">
    <w:name w:val="Heading 3 Char"/>
    <w:link w:val="Heading3"/>
    <w:rsid w:val="00D95840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rsid w:val="00D95840"/>
    <w:rPr>
      <w:sz w:val="24"/>
      <w:lang w:val="en-US" w:eastAsia="fr-FR"/>
    </w:rPr>
  </w:style>
  <w:style w:type="character" w:customStyle="1" w:styleId="Heading5Char">
    <w:name w:val="Heading 5 Char"/>
    <w:link w:val="Heading5"/>
    <w:rsid w:val="00D95840"/>
    <w:rPr>
      <w:sz w:val="24"/>
      <w:lang w:val="en-US" w:eastAsia="fr-FR"/>
    </w:rPr>
  </w:style>
  <w:style w:type="character" w:customStyle="1" w:styleId="Heading6Char">
    <w:name w:val="Heading 6 Char"/>
    <w:link w:val="Heading6"/>
    <w:rsid w:val="00D95840"/>
    <w:rPr>
      <w:i/>
      <w:sz w:val="22"/>
      <w:lang w:val="hr-HR"/>
    </w:rPr>
  </w:style>
  <w:style w:type="character" w:customStyle="1" w:styleId="Heading7Char">
    <w:name w:val="Heading 7 Char"/>
    <w:link w:val="Heading7"/>
    <w:rsid w:val="00D95840"/>
    <w:rPr>
      <w:rFonts w:ascii="Arial" w:hAnsi="Arial"/>
      <w:sz w:val="24"/>
      <w:lang w:val="hr-HR"/>
    </w:rPr>
  </w:style>
  <w:style w:type="character" w:customStyle="1" w:styleId="Heading8Char">
    <w:name w:val="Heading 8 Char"/>
    <w:link w:val="Heading8"/>
    <w:rsid w:val="00D95840"/>
    <w:rPr>
      <w:rFonts w:ascii="Arial" w:hAnsi="Arial"/>
      <w:i/>
      <w:sz w:val="24"/>
      <w:lang w:val="hr-HR"/>
    </w:rPr>
  </w:style>
  <w:style w:type="character" w:customStyle="1" w:styleId="Heading9Char">
    <w:name w:val="Heading 9 Char"/>
    <w:link w:val="Heading9"/>
    <w:rsid w:val="00D95840"/>
    <w:rPr>
      <w:rFonts w:ascii="Arial" w:hAnsi="Arial"/>
      <w:b/>
      <w:i/>
      <w:sz w:val="18"/>
      <w:lang w:val="hr-HR"/>
    </w:rPr>
  </w:style>
  <w:style w:type="character" w:customStyle="1" w:styleId="FooterChar">
    <w:name w:val="Footer Char"/>
    <w:link w:val="Footer"/>
    <w:rsid w:val="00D95840"/>
    <w:rPr>
      <w:sz w:val="22"/>
      <w:lang w:val="fr-FR" w:eastAsia="fr-FR"/>
    </w:rPr>
  </w:style>
  <w:style w:type="character" w:customStyle="1" w:styleId="Normal12Char">
    <w:name w:val="Normal12 Char"/>
    <w:link w:val="Normal12"/>
    <w:locked/>
    <w:rsid w:val="00D95840"/>
    <w:rPr>
      <w:sz w:val="24"/>
      <w:lang w:val="hr-HR"/>
    </w:rPr>
  </w:style>
  <w:style w:type="character" w:customStyle="1" w:styleId="Normal6Char">
    <w:name w:val="Normal6 Char"/>
    <w:link w:val="Normal6"/>
    <w:rsid w:val="00D95840"/>
    <w:rPr>
      <w:sz w:val="24"/>
      <w:lang w:val="hr-HR"/>
    </w:rPr>
  </w:style>
  <w:style w:type="character" w:customStyle="1" w:styleId="NormalBoldChar">
    <w:name w:val="NormalBold Char"/>
    <w:link w:val="NormalBold"/>
    <w:rsid w:val="00D95840"/>
    <w:rPr>
      <w:b/>
      <w:sz w:val="24"/>
      <w:lang w:val="hr-HR"/>
    </w:rPr>
  </w:style>
  <w:style w:type="paragraph" w:customStyle="1" w:styleId="Normal12Italic">
    <w:name w:val="Normal12Italic"/>
    <w:basedOn w:val="Normal"/>
    <w:rsid w:val="00D95840"/>
    <w:pPr>
      <w:spacing w:before="240"/>
    </w:pPr>
    <w:rPr>
      <w:i/>
    </w:rPr>
  </w:style>
  <w:style w:type="paragraph" w:customStyle="1" w:styleId="CrossRef">
    <w:name w:val="CrossRef"/>
    <w:basedOn w:val="Normal"/>
    <w:rsid w:val="00D9584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D95840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rsid w:val="00D95840"/>
    <w:pPr>
      <w:jc w:val="center"/>
    </w:pPr>
  </w:style>
  <w:style w:type="paragraph" w:customStyle="1" w:styleId="Normal12Keep">
    <w:name w:val="Normal12Keep"/>
    <w:basedOn w:val="Normal12"/>
    <w:rsid w:val="00D95840"/>
    <w:pPr>
      <w:keepNext/>
    </w:pPr>
  </w:style>
  <w:style w:type="paragraph" w:customStyle="1" w:styleId="Normal12Tab">
    <w:name w:val="Normal12Tab"/>
    <w:basedOn w:val="Normal12"/>
    <w:rsid w:val="00D95840"/>
    <w:pPr>
      <w:tabs>
        <w:tab w:val="left" w:pos="567"/>
      </w:tabs>
    </w:pPr>
  </w:style>
  <w:style w:type="paragraph" w:customStyle="1" w:styleId="StarsAndIs">
    <w:name w:val="StarsAndIs"/>
    <w:basedOn w:val="Normal"/>
    <w:rsid w:val="00D95840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D95840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TypeDoc">
    <w:name w:val="TypeDoc"/>
    <w:basedOn w:val="Normal24"/>
    <w:rsid w:val="00D95840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D95840"/>
    <w:pPr>
      <w:spacing w:after="1200"/>
    </w:pPr>
  </w:style>
  <w:style w:type="character" w:customStyle="1" w:styleId="HeaderChar">
    <w:name w:val="Header Char"/>
    <w:link w:val="Header"/>
    <w:rsid w:val="00D95840"/>
    <w:rPr>
      <w:sz w:val="24"/>
      <w:lang w:val="fr-FR" w:eastAsia="fr-FR"/>
    </w:rPr>
  </w:style>
  <w:style w:type="paragraph" w:customStyle="1" w:styleId="Olang">
    <w:name w:val="Olang"/>
    <w:basedOn w:val="Normal"/>
    <w:rsid w:val="00D95840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D95840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5217FA"/>
    <w:pPr>
      <w:keepNext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D95840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D9584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gendetitre">
    <w:name w:val="Légende titre"/>
    <w:basedOn w:val="Normal"/>
    <w:rsid w:val="00D95840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D95840"/>
    <w:pPr>
      <w:ind w:left="0" w:firstLine="0"/>
    </w:pPr>
  </w:style>
  <w:style w:type="paragraph" w:customStyle="1" w:styleId="ConsHeading">
    <w:name w:val="ConsHeading"/>
    <w:basedOn w:val="Normal12Centre"/>
    <w:rsid w:val="00D95840"/>
    <w:pPr>
      <w:spacing w:before="720"/>
    </w:pPr>
  </w:style>
  <w:style w:type="paragraph" w:customStyle="1" w:styleId="ConsLine">
    <w:name w:val="ConsLine"/>
    <w:basedOn w:val="Normal"/>
    <w:rsid w:val="00D95840"/>
    <w:pPr>
      <w:spacing w:before="240" w:after="240"/>
      <w:jc w:val="center"/>
    </w:pPr>
    <w:rPr>
      <w:bCs/>
    </w:rPr>
  </w:style>
  <w:style w:type="paragraph" w:customStyle="1" w:styleId="NormalCentre">
    <w:name w:val="NormalCentre"/>
    <w:basedOn w:val="Normal"/>
    <w:rsid w:val="00D95840"/>
    <w:pPr>
      <w:jc w:val="center"/>
    </w:pPr>
  </w:style>
  <w:style w:type="paragraph" w:customStyle="1" w:styleId="Text1">
    <w:name w:val="Text 1"/>
    <w:basedOn w:val="Normal"/>
    <w:rsid w:val="00D95840"/>
    <w:pPr>
      <w:widowControl/>
      <w:spacing w:before="120" w:after="120"/>
      <w:ind w:left="850"/>
      <w:jc w:val="both"/>
    </w:pPr>
    <w:rPr>
      <w:rFonts w:eastAsia="Calibri"/>
      <w:szCs w:val="22"/>
      <w:lang w:eastAsia="en-US"/>
    </w:rPr>
  </w:style>
  <w:style w:type="paragraph" w:customStyle="1" w:styleId="Point1">
    <w:name w:val="Point 1"/>
    <w:basedOn w:val="Normal"/>
    <w:rsid w:val="00D95840"/>
    <w:pPr>
      <w:widowControl/>
      <w:spacing w:before="120" w:after="120"/>
      <w:ind w:left="1417" w:hanging="567"/>
      <w:jc w:val="both"/>
    </w:pPr>
    <w:rPr>
      <w:rFonts w:eastAsia="Calibr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D95840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Point0number">
    <w:name w:val="Point 0 (number)"/>
    <w:basedOn w:val="Normal"/>
    <w:rsid w:val="00D95840"/>
    <w:pPr>
      <w:widowControl/>
      <w:numPr>
        <w:numId w:val="45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D95840"/>
    <w:pPr>
      <w:widowControl/>
      <w:numPr>
        <w:ilvl w:val="2"/>
        <w:numId w:val="45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D95840"/>
    <w:pPr>
      <w:widowControl/>
      <w:numPr>
        <w:ilvl w:val="4"/>
        <w:numId w:val="45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D95840"/>
    <w:pPr>
      <w:widowControl/>
      <w:numPr>
        <w:ilvl w:val="6"/>
        <w:numId w:val="45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D95840"/>
    <w:pPr>
      <w:widowControl/>
      <w:numPr>
        <w:ilvl w:val="1"/>
        <w:numId w:val="45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D95840"/>
    <w:pPr>
      <w:widowControl/>
      <w:numPr>
        <w:ilvl w:val="3"/>
        <w:numId w:val="45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D95840"/>
    <w:pPr>
      <w:widowControl/>
      <w:numPr>
        <w:ilvl w:val="5"/>
        <w:numId w:val="45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D95840"/>
    <w:pPr>
      <w:widowControl/>
      <w:numPr>
        <w:ilvl w:val="7"/>
        <w:numId w:val="45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D95840"/>
    <w:pPr>
      <w:widowControl/>
      <w:numPr>
        <w:ilvl w:val="8"/>
        <w:numId w:val="45"/>
      </w:numPr>
      <w:tabs>
        <w:tab w:val="clear" w:pos="3118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D95840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Applicationdirecte">
    <w:name w:val="Application directe"/>
    <w:basedOn w:val="Normal"/>
    <w:next w:val="Fait"/>
    <w:rsid w:val="00D95840"/>
    <w:pPr>
      <w:widowControl/>
      <w:spacing w:before="48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Normal"/>
    <w:rsid w:val="00D95840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D95840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D95840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D95840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ManualConsidrant">
    <w:name w:val="Manual Considérant"/>
    <w:basedOn w:val="Normal"/>
    <w:rsid w:val="00D95840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D95840"/>
    <w:pPr>
      <w:widowControl/>
      <w:spacing w:before="360"/>
      <w:jc w:val="center"/>
    </w:pPr>
    <w:rPr>
      <w:rFonts w:eastAsia="Calibri"/>
      <w:b/>
      <w:szCs w:val="22"/>
      <w:lang w:eastAsia="en-US"/>
    </w:rPr>
  </w:style>
  <w:style w:type="paragraph" w:customStyle="1" w:styleId="Statut">
    <w:name w:val="Statut"/>
    <w:basedOn w:val="Normal"/>
    <w:next w:val="Typedudocument"/>
    <w:rsid w:val="00D95840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IntrtEEE">
    <w:name w:val="Intérêt EEE"/>
    <w:basedOn w:val="Normal"/>
    <w:next w:val="Normal"/>
    <w:rsid w:val="00D95840"/>
    <w:pPr>
      <w:widowControl/>
      <w:spacing w:before="360" w:after="240"/>
      <w:jc w:val="center"/>
    </w:pPr>
    <w:rPr>
      <w:rFonts w:eastAsia="Calibri"/>
      <w:szCs w:val="22"/>
      <w:lang w:eastAsia="en-US"/>
    </w:rPr>
  </w:style>
  <w:style w:type="paragraph" w:customStyle="1" w:styleId="Titreobjet">
    <w:name w:val="Titre objet"/>
    <w:basedOn w:val="Normal"/>
    <w:next w:val="IntrtEEE"/>
    <w:rsid w:val="00D95840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PageHeadingNotTOC">
    <w:name w:val="PageHeadingNotTOC"/>
    <w:basedOn w:val="Normal"/>
    <w:rsid w:val="00D95840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ConclusionsPA">
    <w:name w:val="ConclusionsPA"/>
    <w:basedOn w:val="Normal12"/>
    <w:rsid w:val="00D95840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styleId="BalloonText">
    <w:name w:val="Balloon Text"/>
    <w:basedOn w:val="Normal"/>
    <w:link w:val="BalloonTextChar"/>
    <w:rsid w:val="00D95840"/>
    <w:pPr>
      <w:widowControl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5840"/>
    <w:rPr>
      <w:rFonts w:ascii="Segoe UI" w:hAnsi="Segoe UI" w:cs="Segoe UI"/>
      <w:sz w:val="18"/>
      <w:szCs w:val="18"/>
      <w:lang w:val="hr-HR"/>
    </w:rPr>
  </w:style>
  <w:style w:type="paragraph" w:customStyle="1" w:styleId="NormalTabs">
    <w:name w:val="NormalTabs"/>
    <w:basedOn w:val="Normal"/>
    <w:qFormat/>
    <w:rsid w:val="00D95840"/>
    <w:pPr>
      <w:tabs>
        <w:tab w:val="center" w:pos="284"/>
        <w:tab w:val="left" w:pos="426"/>
      </w:tabs>
    </w:pPr>
    <w:rPr>
      <w:snapToGrid w:val="0"/>
      <w:lang w:eastAsia="en-US"/>
    </w:rPr>
  </w:style>
  <w:style w:type="character" w:styleId="CommentReference">
    <w:name w:val="annotation reference"/>
    <w:rsid w:val="00D95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840"/>
    <w:pPr>
      <w:widowControl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5840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D95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840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3FB2-1A39-40C7-A690-A2334A0C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JELIC PRIMORAC Ivana</dc:creator>
  <cp:keywords/>
  <cp:lastModifiedBy>JELIC PRIMORAC Ivana</cp:lastModifiedBy>
  <cp:revision>2</cp:revision>
  <cp:lastPrinted>2004-11-19T15:42:00Z</cp:lastPrinted>
  <dcterms:created xsi:type="dcterms:W3CDTF">2020-01-27T11:36:00Z</dcterms:created>
  <dcterms:modified xsi:type="dcterms:W3CDTF">2020-01-27T11:36:00Z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P8_TA-PROV(2019)0435-A8-0363_</vt:lpwstr>
  </property>
  <property fmtid="{D5CDD505-2E9C-101B-9397-08002B2CF9AE}" pid="4" name="&lt;Type&gt;">
    <vt:lpwstr>RR</vt:lpwstr>
  </property>
</Properties>
</file>