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AD555A" w:rsidP="00AD555A">
      <w:pPr>
        <w:spacing w:line="480" w:lineRule="auto"/>
        <w:jc w:val="both"/>
        <w:rPr>
          <w:sz w:val="28"/>
          <w:szCs w:val="28"/>
          <w:lang w:val="de-DE"/>
        </w:rPr>
      </w:pPr>
      <w:r w:rsidRPr="00AD555A" w:rsidR="00FE7CE7">
        <w:rPr>
          <w:b/>
          <w:sz w:val="28"/>
          <w:szCs w:val="28"/>
          <w:lang w:val="de-DE"/>
        </w:rPr>
        <w:t>Renate Sommer (PPE).</w:t>
      </w:r>
      <w:r w:rsidRPr="00AD555A" w:rsidR="00FE7CE7">
        <w:rPr>
          <w:sz w:val="28"/>
          <w:szCs w:val="28"/>
          <w:lang w:val="de-DE"/>
        </w:rPr>
        <w:t xml:space="preserve"> </w:t>
      </w:r>
      <w:r w:rsidRPr="00AD555A" w:rsidR="00FE7CE7">
        <w:rPr>
          <w:rFonts w:cs="Calibri"/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 xml:space="preserve"> </w:t>
      </w:r>
      <w:r w:rsidRPr="00AD555A" w:rsidR="00FE7CE7">
        <w:rPr>
          <w:sz w:val="28"/>
          <w:szCs w:val="28"/>
          <w:lang w:val="de-DE"/>
        </w:rPr>
        <w:t>Frau Präsidentin</w:t>
      </w:r>
      <w:r>
        <w:rPr>
          <w:sz w:val="28"/>
          <w:szCs w:val="28"/>
          <w:lang w:val="de-DE"/>
        </w:rPr>
        <w:t>!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Sehen wir </w:t>
      </w:r>
      <w:r w:rsidR="00B50EC2">
        <w:rPr>
          <w:sz w:val="28"/>
          <w:szCs w:val="28"/>
          <w:lang w:val="de-DE"/>
        </w:rPr>
        <w:t xml:space="preserve">es </w:t>
      </w:r>
      <w:r w:rsidRPr="00AD555A" w:rsidR="00FE7CE7">
        <w:rPr>
          <w:sz w:val="28"/>
          <w:szCs w:val="28"/>
          <w:lang w:val="de-DE"/>
        </w:rPr>
        <w:t>doch mal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wie es wirklich ist</w:t>
      </w:r>
      <w:r>
        <w:rPr>
          <w:sz w:val="28"/>
          <w:szCs w:val="28"/>
          <w:lang w:val="de-DE"/>
        </w:rPr>
        <w:t>.</w:t>
      </w:r>
      <w:r w:rsidR="00B50EC2">
        <w:rPr>
          <w:sz w:val="28"/>
          <w:szCs w:val="28"/>
          <w:lang w:val="de-DE"/>
        </w:rPr>
        <w:t xml:space="preserve"> </w:t>
      </w:r>
    </w:p>
    <w:p w:rsidR="00AD555A" w:rsidP="00AD555A">
      <w:pPr>
        <w:spacing w:line="480" w:lineRule="auto"/>
        <w:jc w:val="both"/>
        <w:rPr>
          <w:sz w:val="28"/>
          <w:szCs w:val="28"/>
          <w:lang w:val="de-DE"/>
        </w:rPr>
      </w:pPr>
      <w:r w:rsidRPr="00AD555A" w:rsidR="00FE7CE7">
        <w:rPr>
          <w:sz w:val="28"/>
          <w:szCs w:val="28"/>
          <w:lang w:val="de-DE"/>
        </w:rPr>
        <w:t xml:space="preserve">Präsident </w:t>
      </w:r>
      <w:r w:rsidRPr="00AD555A">
        <w:rPr>
          <w:sz w:val="28"/>
          <w:szCs w:val="28"/>
          <w:lang w:val="de-DE"/>
        </w:rPr>
        <w:t>Erdoğan</w:t>
      </w:r>
      <w:r w:rsidRPr="00AD555A" w:rsidR="00FE7CE7">
        <w:rPr>
          <w:sz w:val="28"/>
          <w:szCs w:val="28"/>
          <w:lang w:val="de-DE"/>
        </w:rPr>
        <w:t xml:space="preserve"> hat sich vom früheren Hoffnungsträger der Türkei zum Totengräber der Demokratie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der Wirtschaft </w:t>
      </w:r>
      <w:r>
        <w:rPr>
          <w:sz w:val="28"/>
          <w:szCs w:val="28"/>
          <w:lang w:val="de-DE"/>
        </w:rPr>
        <w:t>und auch des EU-</w:t>
      </w:r>
      <w:r w:rsidRPr="00AD555A" w:rsidR="00FE7CE7">
        <w:rPr>
          <w:sz w:val="28"/>
          <w:szCs w:val="28"/>
          <w:lang w:val="de-DE"/>
        </w:rPr>
        <w:t>Beitritts der Türkei entwickelt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J</w:t>
      </w:r>
      <w:r w:rsidRPr="00AD555A" w:rsidR="00FE7CE7">
        <w:rPr>
          <w:sz w:val="28"/>
          <w:szCs w:val="28"/>
          <w:lang w:val="de-DE"/>
        </w:rPr>
        <w:t>etzt m</w:t>
      </w:r>
      <w:r w:rsidRPr="00AD555A" w:rsidR="00FE7CE7">
        <w:rPr>
          <w:sz w:val="28"/>
          <w:szCs w:val="28"/>
          <w:lang w:val="de-DE"/>
        </w:rPr>
        <w:t>üssen wir überlegen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wie wir damit weiter um</w:t>
      </w:r>
      <w:r w:rsidR="00B50EC2">
        <w:rPr>
          <w:sz w:val="28"/>
          <w:szCs w:val="28"/>
          <w:lang w:val="de-DE"/>
        </w:rPr>
        <w:t>gehen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AD555A" w:rsidR="00FE7CE7">
        <w:rPr>
          <w:sz w:val="28"/>
          <w:szCs w:val="28"/>
          <w:lang w:val="de-DE"/>
        </w:rPr>
        <w:t>ir wissen doch eigentlich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und so ehrlich </w:t>
      </w:r>
      <w:r>
        <w:rPr>
          <w:sz w:val="28"/>
          <w:szCs w:val="28"/>
          <w:lang w:val="de-DE"/>
        </w:rPr>
        <w:t xml:space="preserve">dürfen wir </w:t>
      </w:r>
      <w:r w:rsidRPr="00AD555A" w:rsidR="00FE7CE7">
        <w:rPr>
          <w:sz w:val="28"/>
          <w:szCs w:val="28"/>
          <w:lang w:val="de-DE"/>
        </w:rPr>
        <w:t>doch sein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dass </w:t>
      </w:r>
      <w:r w:rsidRPr="00AD555A">
        <w:rPr>
          <w:sz w:val="28"/>
          <w:szCs w:val="28"/>
          <w:lang w:val="de-DE"/>
        </w:rPr>
        <w:t>Erdoğan</w:t>
      </w:r>
      <w:r w:rsidRPr="00AD555A" w:rsidR="00FE7CE7">
        <w:rPr>
          <w:sz w:val="28"/>
          <w:szCs w:val="28"/>
          <w:lang w:val="de-DE"/>
        </w:rPr>
        <w:t xml:space="preserve"> selbst den Türkeibeitritt schon lange nicht mehr will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AD555A" w:rsidR="00FE7CE7">
        <w:rPr>
          <w:sz w:val="28"/>
          <w:szCs w:val="28"/>
          <w:lang w:val="de-DE"/>
        </w:rPr>
        <w:t>eit Jahren verbittet er sich vehement unsere Einmischung in das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was er</w:t>
      </w:r>
      <w:r w:rsidRPr="00AD555A" w:rsidR="00FE7CE7">
        <w:rPr>
          <w:sz w:val="28"/>
          <w:szCs w:val="28"/>
          <w:lang w:val="de-DE"/>
        </w:rPr>
        <w:t xml:space="preserve"> </w:t>
      </w:r>
      <w:r w:rsidR="00B50EC2">
        <w:rPr>
          <w:sz w:val="28"/>
          <w:szCs w:val="28"/>
          <w:lang w:val="de-DE"/>
        </w:rPr>
        <w:t>„</w:t>
      </w:r>
      <w:r w:rsidRPr="00AD555A" w:rsidR="00FE7CE7">
        <w:rPr>
          <w:sz w:val="28"/>
          <w:szCs w:val="28"/>
          <w:lang w:val="de-DE"/>
        </w:rPr>
        <w:t>innertürkische Angelegenheiten</w:t>
      </w:r>
      <w:r w:rsidR="00B50EC2">
        <w:rPr>
          <w:sz w:val="28"/>
          <w:szCs w:val="28"/>
          <w:lang w:val="de-DE"/>
        </w:rPr>
        <w:t>“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nennt. S</w:t>
      </w:r>
      <w:r w:rsidRPr="00AD555A" w:rsidR="00FE7CE7">
        <w:rPr>
          <w:sz w:val="28"/>
          <w:szCs w:val="28"/>
          <w:lang w:val="de-DE"/>
        </w:rPr>
        <w:t>ein Ziel war immer die Alleinherrschaft</w:t>
      </w:r>
      <w:r w:rsidR="00B50EC2"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und das hat er mit dem Referendum jetzt so gut wie erreicht</w:t>
      </w:r>
      <w:r>
        <w:rPr>
          <w:sz w:val="28"/>
          <w:szCs w:val="28"/>
          <w:lang w:val="de-DE"/>
        </w:rPr>
        <w:t xml:space="preserve"> –</w:t>
      </w:r>
      <w:r w:rsidRPr="00AD555A" w:rsidR="00FE7CE7">
        <w:rPr>
          <w:sz w:val="28"/>
          <w:szCs w:val="28"/>
          <w:lang w:val="de-DE"/>
        </w:rPr>
        <w:t xml:space="preserve"> mit seiner neuen Frankenstein</w:t>
      </w:r>
      <w:r>
        <w:rPr>
          <w:sz w:val="28"/>
          <w:szCs w:val="28"/>
          <w:lang w:val="de-DE"/>
        </w:rPr>
        <w:t>-</w:t>
      </w:r>
      <w:r w:rsidRPr="00AD555A" w:rsidR="00FE7CE7">
        <w:rPr>
          <w:sz w:val="28"/>
          <w:szCs w:val="28"/>
          <w:lang w:val="de-DE"/>
        </w:rPr>
        <w:t>Verfassung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D555A" w:rsidR="00FE7CE7">
        <w:rPr>
          <w:sz w:val="28"/>
          <w:szCs w:val="28"/>
          <w:lang w:val="de-DE"/>
        </w:rPr>
        <w:t>as halte ich für einen glänzenden Begriff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AD555A" w:rsidR="00FE7CE7">
        <w:rPr>
          <w:sz w:val="28"/>
          <w:szCs w:val="28"/>
          <w:lang w:val="de-DE"/>
        </w:rPr>
        <w:t>er stammt gar nicht von mir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aber es ist mir wichtig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den hier mal zu zitieren</w:t>
      </w:r>
      <w:r>
        <w:rPr>
          <w:sz w:val="28"/>
          <w:szCs w:val="28"/>
          <w:lang w:val="de-DE"/>
        </w:rPr>
        <w:t>.</w:t>
      </w:r>
    </w:p>
    <w:p w:rsidR="00AD555A" w:rsidP="00AD555A">
      <w:pPr>
        <w:spacing w:line="480" w:lineRule="auto"/>
        <w:jc w:val="both"/>
        <w:rPr>
          <w:sz w:val="28"/>
          <w:szCs w:val="28"/>
          <w:lang w:val="de-DE"/>
        </w:rPr>
      </w:pPr>
    </w:p>
    <w:p w:rsidR="00AD555A" w:rsidP="00AD555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AD555A" w:rsidR="00FE7CE7">
        <w:rPr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>her</w:t>
      </w:r>
      <w:r w:rsidRPr="00AD555A" w:rsidR="00FE7CE7">
        <w:rPr>
          <w:sz w:val="28"/>
          <w:szCs w:val="28"/>
          <w:lang w:val="de-DE"/>
        </w:rPr>
        <w:t xml:space="preserve"> müssen wir jetzt dieses unwürdige Theater der Beitrittsverhandlungen beenden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Das </w:t>
      </w:r>
      <w:r w:rsidRPr="00AD555A" w:rsidR="00FE7CE7">
        <w:rPr>
          <w:sz w:val="28"/>
          <w:szCs w:val="28"/>
          <w:lang w:val="de-DE"/>
        </w:rPr>
        <w:t>ist doch völlig klar</w:t>
      </w:r>
      <w:r w:rsidR="00B50EC2">
        <w:rPr>
          <w:sz w:val="28"/>
          <w:szCs w:val="28"/>
          <w:lang w:val="de-DE"/>
        </w:rPr>
        <w:t>;</w:t>
      </w:r>
      <w:r w:rsidRPr="00AD555A" w:rsidR="00FE7CE7">
        <w:rPr>
          <w:sz w:val="28"/>
          <w:szCs w:val="28"/>
          <w:lang w:val="de-DE"/>
        </w:rPr>
        <w:t xml:space="preserve"> </w:t>
      </w:r>
      <w:r w:rsidR="00B50EC2">
        <w:rPr>
          <w:sz w:val="28"/>
          <w:szCs w:val="28"/>
          <w:lang w:val="de-DE"/>
        </w:rPr>
        <w:t>w</w:t>
      </w:r>
      <w:r w:rsidRPr="00AD555A" w:rsidR="00FE7CE7">
        <w:rPr>
          <w:sz w:val="28"/>
          <w:szCs w:val="28"/>
          <w:lang w:val="de-DE"/>
        </w:rPr>
        <w:t xml:space="preserve">ir müssen </w:t>
      </w:r>
      <w:r>
        <w:rPr>
          <w:sz w:val="28"/>
          <w:szCs w:val="28"/>
          <w:lang w:val="de-DE"/>
        </w:rPr>
        <w:t xml:space="preserve">da </w:t>
      </w:r>
      <w:r w:rsidRPr="00AD555A" w:rsidR="00FE7CE7">
        <w:rPr>
          <w:sz w:val="28"/>
          <w:szCs w:val="28"/>
          <w:lang w:val="de-DE"/>
        </w:rPr>
        <w:t>nicht erst auf die Wiedereinführung der Todesstrafe warten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AD555A" w:rsidR="00FE7CE7">
        <w:rPr>
          <w:sz w:val="28"/>
          <w:szCs w:val="28"/>
          <w:lang w:val="de-DE"/>
        </w:rPr>
        <w:t>obald diese neue Verfassung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die das Referendum beschlossen hat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in Kraft ist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müssen wir die Beitrittsverhandlungen beenden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</w:p>
    <w:p w:rsidR="00AD555A" w:rsidP="00AD555A">
      <w:pPr>
        <w:spacing w:line="480" w:lineRule="auto"/>
        <w:jc w:val="both"/>
        <w:rPr>
          <w:sz w:val="28"/>
          <w:szCs w:val="28"/>
          <w:lang w:val="de-DE"/>
        </w:rPr>
      </w:pPr>
    </w:p>
    <w:p w:rsidR="00AD555A" w:rsidRPr="00AD555A" w:rsidP="00AD555A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 w:rsidRPr="00AD555A" w:rsidR="00FE7CE7">
        <w:rPr>
          <w:sz w:val="28"/>
          <w:szCs w:val="28"/>
          <w:lang w:val="de-DE"/>
        </w:rPr>
        <w:t>ei mir zu Hause versteht nämlich kein Mensch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w</w:t>
      </w:r>
      <w:r>
        <w:rPr>
          <w:sz w:val="28"/>
          <w:szCs w:val="28"/>
          <w:lang w:val="de-DE"/>
        </w:rPr>
        <w:t>arum die Türkei weiterhin Heranf</w:t>
      </w:r>
      <w:r w:rsidRPr="00AD555A" w:rsidR="00FE7CE7">
        <w:rPr>
          <w:sz w:val="28"/>
          <w:szCs w:val="28"/>
          <w:lang w:val="de-DE"/>
        </w:rPr>
        <w:t>ührungshilfe von der EU bekommt</w:t>
      </w:r>
      <w:r w:rsidR="00B50EC2"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und das </w:t>
      </w:r>
      <w:r>
        <w:rPr>
          <w:sz w:val="28"/>
          <w:szCs w:val="28"/>
          <w:lang w:val="de-DE"/>
        </w:rPr>
        <w:t xml:space="preserve">können wir </w:t>
      </w:r>
      <w:r w:rsidRPr="00AD555A" w:rsidR="00FE7CE7">
        <w:rPr>
          <w:sz w:val="28"/>
          <w:szCs w:val="28"/>
          <w:lang w:val="de-DE"/>
        </w:rPr>
        <w:t>auch nur beenden</w:t>
      </w:r>
      <w:r>
        <w:rPr>
          <w:sz w:val="28"/>
          <w:szCs w:val="28"/>
          <w:lang w:val="de-DE"/>
        </w:rPr>
        <w:t>,</w:t>
      </w:r>
      <w:r w:rsidRPr="00AD555A" w:rsidR="00FE7CE7">
        <w:rPr>
          <w:sz w:val="28"/>
          <w:szCs w:val="28"/>
          <w:lang w:val="de-DE"/>
        </w:rPr>
        <w:t xml:space="preserve"> wenn wir die</w:t>
      </w:r>
      <w:r>
        <w:rPr>
          <w:sz w:val="28"/>
          <w:szCs w:val="28"/>
          <w:lang w:val="de-DE"/>
        </w:rPr>
        <w:t xml:space="preserve"> Ver</w:t>
      </w:r>
      <w:r w:rsidRPr="00AD555A" w:rsidR="00FE7CE7">
        <w:rPr>
          <w:sz w:val="28"/>
          <w:szCs w:val="28"/>
          <w:lang w:val="de-DE"/>
        </w:rPr>
        <w:t>handlung</w:t>
      </w:r>
      <w:r>
        <w:rPr>
          <w:sz w:val="28"/>
          <w:szCs w:val="28"/>
          <w:lang w:val="de-DE"/>
        </w:rPr>
        <w:t>en</w:t>
      </w:r>
      <w:r w:rsidRPr="00AD555A" w:rsidR="00FE7CE7">
        <w:rPr>
          <w:sz w:val="28"/>
          <w:szCs w:val="28"/>
          <w:lang w:val="de-DE"/>
        </w:rPr>
        <w:t xml:space="preserve"> insgesamt beenden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</w:t>
      </w:r>
      <w:r w:rsidRPr="00AD555A" w:rsidR="00FE7CE7">
        <w:rPr>
          <w:sz w:val="28"/>
          <w:szCs w:val="28"/>
          <w:lang w:val="de-DE"/>
        </w:rPr>
        <w:t>atürlich brauchen wir eine Alternative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Wir wollen die Tür </w:t>
      </w:r>
      <w:r w:rsidRPr="00AD555A" w:rsidR="00FE7CE7">
        <w:rPr>
          <w:sz w:val="28"/>
          <w:szCs w:val="28"/>
          <w:lang w:val="de-DE"/>
        </w:rPr>
        <w:t>nicht z</w:t>
      </w:r>
      <w:r>
        <w:rPr>
          <w:sz w:val="28"/>
          <w:szCs w:val="28"/>
          <w:lang w:val="de-DE"/>
        </w:rPr>
        <w:t>u</w:t>
      </w:r>
      <w:r w:rsidRPr="00AD555A" w:rsidR="00FE7CE7">
        <w:rPr>
          <w:sz w:val="28"/>
          <w:szCs w:val="28"/>
          <w:lang w:val="de-DE"/>
        </w:rPr>
        <w:t>schlagen</w:t>
      </w:r>
      <w:r>
        <w:rPr>
          <w:sz w:val="28"/>
          <w:szCs w:val="28"/>
          <w:lang w:val="de-DE"/>
        </w:rPr>
        <w:t>.</w:t>
      </w:r>
      <w:r w:rsidRPr="00AD555A" w:rsidR="00FE7CE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AD555A" w:rsidR="00FE7CE7">
        <w:rPr>
          <w:sz w:val="28"/>
          <w:szCs w:val="28"/>
          <w:lang w:val="de-DE"/>
        </w:rPr>
        <w:t xml:space="preserve">ir bieten eine </w:t>
      </w:r>
      <w:r>
        <w:rPr>
          <w:sz w:val="28"/>
          <w:szCs w:val="28"/>
          <w:lang w:val="de-DE"/>
        </w:rPr>
        <w:t xml:space="preserve">Kooperation </w:t>
      </w:r>
      <w:r w:rsidRPr="00AD555A" w:rsidR="00FE7CE7">
        <w:rPr>
          <w:sz w:val="28"/>
          <w:szCs w:val="28"/>
          <w:lang w:val="de-DE"/>
        </w:rPr>
        <w:t>auf anderer Ebene an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D38CBADD.dotm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HOLBACH Jutta</cp:lastModifiedBy>
  <cp:revision>21</cp:revision>
  <dcterms:created xsi:type="dcterms:W3CDTF">1999-08-09T07:09:00Z</dcterms:created>
  <dcterms:modified xsi:type="dcterms:W3CDTF">2017-04-26T18:38:00Z</dcterms:modified>
</cp:coreProperties>
</file>