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4F531C" w:rsidP="004D665E">
      <w:pPr>
        <w:spacing w:line="480" w:lineRule="auto"/>
        <w:jc w:val="both"/>
        <w:rPr>
          <w:sz w:val="28"/>
          <w:szCs w:val="28"/>
          <w:lang w:val="en-GB"/>
        </w:rPr>
      </w:pPr>
      <w:r w:rsidRPr="001549D9">
        <w:rPr>
          <w:b/>
          <w:sz w:val="28"/>
          <w:szCs w:val="28"/>
          <w:lang w:val="en-GB"/>
        </w:rPr>
        <w:t>Andi Cristea (S&amp;D).</w:t>
      </w:r>
      <w:r w:rsidRPr="001549D9">
        <w:rPr>
          <w:sz w:val="28"/>
          <w:szCs w:val="28"/>
          <w:lang w:val="en-GB"/>
        </w:rPr>
        <w:t xml:space="preserve"> </w:t>
      </w:r>
      <w:r w:rsidRPr="001549D9">
        <w:rPr>
          <w:rFonts w:cs="Calibri"/>
          <w:sz w:val="28"/>
          <w:szCs w:val="28"/>
        </w:rPr>
        <w:t>–</w:t>
      </w:r>
      <w:r w:rsidRPr="001549D9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 xml:space="preserve">Madam President, as </w:t>
      </w:r>
      <w:r w:rsidRPr="001549D9">
        <w:rPr>
          <w:sz w:val="28"/>
          <w:szCs w:val="28"/>
          <w:lang w:val="en-GB"/>
        </w:rPr>
        <w:t>many colleagues have underlined</w:t>
      </w:r>
      <w:r>
        <w:rPr>
          <w:sz w:val="28"/>
          <w:szCs w:val="28"/>
          <w:lang w:val="en-GB"/>
        </w:rPr>
        <w:t>, with its latest decision</w:t>
      </w:r>
      <w:r w:rsidR="00937016">
        <w:rPr>
          <w:sz w:val="28"/>
          <w:szCs w:val="28"/>
          <w:lang w:val="en-GB"/>
        </w:rPr>
        <w:t>,</w:t>
      </w:r>
      <w:r>
        <w:rPr>
          <w:sz w:val="28"/>
          <w:szCs w:val="28"/>
          <w:lang w:val="en-GB"/>
        </w:rPr>
        <w:t xml:space="preserve"> t</w:t>
      </w:r>
      <w:r w:rsidRPr="001549D9">
        <w:rPr>
          <w:sz w:val="28"/>
          <w:szCs w:val="28"/>
          <w:lang w:val="en-GB"/>
        </w:rPr>
        <w:t>he UN Security Council has voted with unanimity for the strongest sanctions ever imposed on North Korea. I w</w:t>
      </w:r>
      <w:r>
        <w:rPr>
          <w:sz w:val="28"/>
          <w:szCs w:val="28"/>
          <w:lang w:val="en-GB"/>
        </w:rPr>
        <w:t xml:space="preserve">ill </w:t>
      </w:r>
      <w:r w:rsidRPr="001549D9">
        <w:rPr>
          <w:sz w:val="28"/>
          <w:szCs w:val="28"/>
          <w:lang w:val="en-GB"/>
        </w:rPr>
        <w:t xml:space="preserve">focus on </w:t>
      </w:r>
      <w:r>
        <w:rPr>
          <w:sz w:val="28"/>
          <w:szCs w:val="28"/>
          <w:lang w:val="en-GB"/>
        </w:rPr>
        <w:t xml:space="preserve">three </w:t>
      </w:r>
      <w:r w:rsidRPr="001549D9">
        <w:rPr>
          <w:sz w:val="28"/>
          <w:szCs w:val="28"/>
          <w:lang w:val="en-GB"/>
        </w:rPr>
        <w:t>elements, which I believe are of even higher releva</w:t>
      </w:r>
      <w:bookmarkStart w:id="0" w:name="_GoBack"/>
      <w:bookmarkEnd w:id="0"/>
      <w:r w:rsidRPr="001549D9">
        <w:rPr>
          <w:sz w:val="28"/>
          <w:szCs w:val="28"/>
          <w:lang w:val="en-GB"/>
        </w:rPr>
        <w:t xml:space="preserve">nce </w:t>
      </w:r>
      <w:r>
        <w:rPr>
          <w:sz w:val="28"/>
          <w:szCs w:val="28"/>
          <w:lang w:val="en-GB"/>
        </w:rPr>
        <w:t xml:space="preserve">than </w:t>
      </w:r>
      <w:r w:rsidRPr="001549D9">
        <w:rPr>
          <w:sz w:val="28"/>
          <w:szCs w:val="28"/>
          <w:lang w:val="en-GB"/>
        </w:rPr>
        <w:t>the sanctions themselves</w:t>
      </w:r>
      <w:r>
        <w:rPr>
          <w:sz w:val="28"/>
          <w:szCs w:val="28"/>
          <w:lang w:val="en-GB"/>
        </w:rPr>
        <w:t>.</w:t>
      </w:r>
    </w:p>
    <w:p w:rsidR="004F531C" w:rsidP="004D665E">
      <w:pPr>
        <w:spacing w:line="480" w:lineRule="auto"/>
        <w:jc w:val="both"/>
        <w:rPr>
          <w:sz w:val="28"/>
          <w:szCs w:val="28"/>
          <w:lang w:val="en-GB"/>
        </w:rPr>
      </w:pPr>
    </w:p>
    <w:p w:rsidR="00E218EB" w:rsidRPr="001549D9" w:rsidP="004D665E">
      <w:pPr>
        <w:spacing w:line="480" w:lineRule="auto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Firstly, the </w:t>
      </w:r>
      <w:r w:rsidRPr="001549D9" w:rsidR="00D24E36">
        <w:rPr>
          <w:sz w:val="28"/>
          <w:szCs w:val="28"/>
          <w:lang w:val="en-GB"/>
        </w:rPr>
        <w:t xml:space="preserve">decision and </w:t>
      </w:r>
      <w:r>
        <w:rPr>
          <w:sz w:val="28"/>
          <w:szCs w:val="28"/>
          <w:lang w:val="en-GB"/>
        </w:rPr>
        <w:t xml:space="preserve">unanimity </w:t>
      </w:r>
      <w:r w:rsidRPr="001549D9" w:rsidR="00D24E36">
        <w:rPr>
          <w:sz w:val="28"/>
          <w:szCs w:val="28"/>
          <w:lang w:val="en-GB"/>
        </w:rPr>
        <w:t xml:space="preserve">reached in New York is even more important than the content of the decision. It is </w:t>
      </w:r>
      <w:r w:rsidR="00937016">
        <w:rPr>
          <w:sz w:val="28"/>
          <w:szCs w:val="28"/>
          <w:lang w:val="en-GB"/>
        </w:rPr>
        <w:t>in</w:t>
      </w:r>
      <w:r w:rsidRPr="001549D9" w:rsidR="00D24E36">
        <w:rPr>
          <w:sz w:val="28"/>
          <w:szCs w:val="28"/>
          <w:lang w:val="en-GB"/>
        </w:rPr>
        <w:t xml:space="preserve"> itself</w:t>
      </w:r>
      <w:r>
        <w:rPr>
          <w:sz w:val="28"/>
          <w:szCs w:val="28"/>
          <w:lang w:val="en-GB"/>
        </w:rPr>
        <w:t xml:space="preserve"> a</w:t>
      </w:r>
      <w:r w:rsidRPr="001549D9" w:rsidR="00D24E36">
        <w:rPr>
          <w:sz w:val="28"/>
          <w:szCs w:val="28"/>
          <w:lang w:val="en-GB"/>
        </w:rPr>
        <w:t xml:space="preserve"> win for diplomatic multilateral efforts and international unity in the face of the North Korean threat. Second</w:t>
      </w:r>
      <w:r>
        <w:rPr>
          <w:sz w:val="28"/>
          <w:szCs w:val="28"/>
          <w:lang w:val="en-GB"/>
        </w:rPr>
        <w:t>ly</w:t>
      </w:r>
      <w:r w:rsidRPr="001549D9" w:rsidR="00D24E36">
        <w:rPr>
          <w:sz w:val="28"/>
          <w:szCs w:val="28"/>
          <w:lang w:val="en-GB"/>
        </w:rPr>
        <w:t xml:space="preserve">, the latest efforts showed that the military option is not and should not be on </w:t>
      </w:r>
      <w:r>
        <w:rPr>
          <w:sz w:val="28"/>
          <w:szCs w:val="28"/>
          <w:lang w:val="en-GB"/>
        </w:rPr>
        <w:t xml:space="preserve">the table </w:t>
      </w:r>
      <w:r w:rsidRPr="001549D9" w:rsidR="00D24E36">
        <w:rPr>
          <w:sz w:val="28"/>
          <w:szCs w:val="28"/>
          <w:lang w:val="en-GB"/>
        </w:rPr>
        <w:t xml:space="preserve">and that there is international commitment to find a peaceful collective solution. </w:t>
      </w:r>
      <w:r>
        <w:rPr>
          <w:sz w:val="28"/>
          <w:szCs w:val="28"/>
          <w:lang w:val="en-GB"/>
        </w:rPr>
        <w:t xml:space="preserve">Thirdly, </w:t>
      </w:r>
      <w:r w:rsidR="00937016">
        <w:rPr>
          <w:sz w:val="28"/>
          <w:szCs w:val="28"/>
          <w:lang w:val="en-GB"/>
        </w:rPr>
        <w:t>we are facing</w:t>
      </w:r>
      <w:r w:rsidRPr="001549D9" w:rsidR="00D24E36">
        <w:rPr>
          <w:sz w:val="28"/>
          <w:szCs w:val="28"/>
          <w:lang w:val="en-GB"/>
        </w:rPr>
        <w:t xml:space="preserve"> not </w:t>
      </w:r>
      <w:r>
        <w:rPr>
          <w:sz w:val="28"/>
          <w:szCs w:val="28"/>
          <w:lang w:val="en-GB"/>
        </w:rPr>
        <w:t xml:space="preserve">a regional </w:t>
      </w:r>
      <w:r w:rsidRPr="001549D9" w:rsidR="00D24E36">
        <w:rPr>
          <w:sz w:val="28"/>
          <w:szCs w:val="28"/>
          <w:lang w:val="en-GB"/>
        </w:rPr>
        <w:t xml:space="preserve">but </w:t>
      </w:r>
      <w:r>
        <w:rPr>
          <w:sz w:val="28"/>
          <w:szCs w:val="28"/>
          <w:lang w:val="en-GB"/>
        </w:rPr>
        <w:t>a</w:t>
      </w:r>
      <w:r w:rsidRPr="001549D9" w:rsidR="00D24E36">
        <w:rPr>
          <w:sz w:val="28"/>
          <w:szCs w:val="28"/>
          <w:lang w:val="en-GB"/>
        </w:rPr>
        <w:t xml:space="preserve"> global threat</w:t>
      </w:r>
      <w:r w:rsidR="00937016">
        <w:rPr>
          <w:sz w:val="28"/>
          <w:szCs w:val="28"/>
          <w:lang w:val="en-GB"/>
        </w:rPr>
        <w:t xml:space="preserve"> –</w:t>
      </w:r>
      <w:r>
        <w:rPr>
          <w:sz w:val="28"/>
          <w:szCs w:val="28"/>
          <w:lang w:val="en-GB"/>
        </w:rPr>
        <w:t xml:space="preserve"> an immediate threat</w:t>
      </w:r>
      <w:r w:rsidRPr="001549D9" w:rsidR="00D24E36">
        <w:rPr>
          <w:sz w:val="28"/>
          <w:szCs w:val="28"/>
          <w:lang w:val="en-GB"/>
        </w:rPr>
        <w:t xml:space="preserve"> not only for Asia</w:t>
      </w:r>
      <w:r w:rsidR="00937016">
        <w:rPr>
          <w:sz w:val="28"/>
          <w:szCs w:val="28"/>
          <w:lang w:val="en-GB"/>
        </w:rPr>
        <w:t>,</w:t>
      </w:r>
      <w:r w:rsidRPr="001549D9" w:rsidR="00D24E36">
        <w:rPr>
          <w:sz w:val="28"/>
          <w:szCs w:val="28"/>
          <w:lang w:val="en-GB"/>
        </w:rPr>
        <w:t xml:space="preserve"> but also for Europe</w:t>
      </w:r>
      <w:r w:rsidR="00937016">
        <w:rPr>
          <w:sz w:val="28"/>
          <w:szCs w:val="28"/>
          <w:lang w:val="en-GB"/>
        </w:rPr>
        <w:t xml:space="preserve"> –</w:t>
      </w:r>
      <w:r w:rsidRPr="001549D9" w:rsidR="00D24E36">
        <w:rPr>
          <w:sz w:val="28"/>
          <w:szCs w:val="28"/>
          <w:lang w:val="en-GB"/>
        </w:rPr>
        <w:t xml:space="preserve"> and this is why I</w:t>
      </w:r>
      <w:r w:rsidR="00937016">
        <w:rPr>
          <w:sz w:val="28"/>
          <w:szCs w:val="28"/>
          <w:lang w:val="en-GB"/>
        </w:rPr>
        <w:t xml:space="preserve"> a</w:t>
      </w:r>
      <w:r w:rsidRPr="001549D9" w:rsidR="00D24E36">
        <w:rPr>
          <w:sz w:val="28"/>
          <w:szCs w:val="28"/>
          <w:lang w:val="en-GB"/>
        </w:rPr>
        <w:t xml:space="preserve">m happy that the </w:t>
      </w:r>
      <w:r>
        <w:rPr>
          <w:sz w:val="28"/>
          <w:szCs w:val="28"/>
          <w:lang w:val="en-GB"/>
        </w:rPr>
        <w:t xml:space="preserve">EU and </w:t>
      </w:r>
      <w:r w:rsidRPr="001549D9" w:rsidR="00D24E36">
        <w:rPr>
          <w:sz w:val="28"/>
          <w:szCs w:val="28"/>
          <w:lang w:val="en-GB"/>
        </w:rPr>
        <w:t xml:space="preserve">the High Representative is fully engaged in this process. </w:t>
      </w: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305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74849079.dotm</Template>
  <TotalTime>0</TotalTime>
  <Pages>1</Pages>
  <Words>161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GILLHAM Catriona</cp:lastModifiedBy>
  <cp:revision>2</cp:revision>
  <dcterms:created xsi:type="dcterms:W3CDTF">2017-09-12T16:55:00Z</dcterms:created>
  <dcterms:modified xsi:type="dcterms:W3CDTF">2017-09-12T16:55:00Z</dcterms:modified>
</cp:coreProperties>
</file>