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D6F6D" w:rsidP="007D6F6D">
      <w:pPr>
        <w:spacing w:line="480" w:lineRule="auto"/>
        <w:rPr>
          <w:sz w:val="28"/>
          <w:szCs w:val="28"/>
          <w:lang w:val="lv-LV"/>
        </w:rPr>
      </w:pPr>
      <w:r w:rsidRPr="00704510">
        <w:rPr>
          <w:b/>
          <w:sz w:val="28"/>
          <w:szCs w:val="28"/>
          <w:lang w:val="lv-LV"/>
        </w:rPr>
        <w:t xml:space="preserve">Andrejs </w:t>
      </w:r>
      <w:r w:rsidRPr="00704510">
        <w:rPr>
          <w:b/>
          <w:sz w:val="28"/>
          <w:szCs w:val="28"/>
          <w:lang w:val="lv-LV"/>
        </w:rPr>
        <w:t>Mamikins</w:t>
      </w:r>
      <w:r w:rsidRPr="00704510">
        <w:rPr>
          <w:b/>
          <w:sz w:val="28"/>
          <w:szCs w:val="28"/>
          <w:lang w:val="lv-LV"/>
        </w:rPr>
        <w:t xml:space="preserve"> (S&amp;D).</w:t>
      </w:r>
      <w:r w:rsidRPr="00704510">
        <w:rPr>
          <w:sz w:val="28"/>
          <w:szCs w:val="28"/>
          <w:lang w:val="lv-LV"/>
        </w:rPr>
        <w:t xml:space="preserve"> </w:t>
      </w:r>
      <w:r w:rsidRPr="00704510">
        <w:rPr>
          <w:rFonts w:cs="Calibri"/>
          <w:sz w:val="28"/>
          <w:szCs w:val="28"/>
          <w:lang w:val="lv-LV"/>
        </w:rPr>
        <w:t>–</w:t>
      </w:r>
      <w:r w:rsidRPr="0070451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Liels paldies jums</w:t>
      </w:r>
      <w:r w:rsidR="00897699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priekšsēdētāja kungs!</w:t>
      </w:r>
    </w:p>
    <w:p w:rsidR="007D6F6D" w:rsidP="007D6F6D">
      <w:pPr>
        <w:spacing w:line="48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Tikko mēs dzirdējām</w:t>
      </w:r>
      <w:r w:rsidR="00897699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kolēģi, </w:t>
      </w:r>
      <w:r w:rsidR="00897699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omisijas priekšsēdētāja Žana Kloda Junkera uzstāšanos, kurš 95</w:t>
      </w:r>
      <w:r w:rsidR="0089769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% laika </w:t>
      </w:r>
      <w:r w:rsidRPr="007D6F6D">
        <w:rPr>
          <w:sz w:val="28"/>
          <w:szCs w:val="28"/>
          <w:lang w:val="lv-LV"/>
        </w:rPr>
        <w:t>veltīja tam</w:t>
      </w:r>
      <w:r>
        <w:rPr>
          <w:sz w:val="28"/>
          <w:szCs w:val="28"/>
          <w:lang w:val="lv-LV"/>
        </w:rPr>
        <w:t>, kas</w:t>
      </w:r>
      <w:r w:rsidR="00897699">
        <w:rPr>
          <w:sz w:val="28"/>
          <w:szCs w:val="28"/>
          <w:lang w:val="lv-LV"/>
        </w:rPr>
        <w:t xml:space="preserve"> ir problēmas Eiropas Savienībā. Un</w:t>
      </w:r>
      <w:r>
        <w:rPr>
          <w:sz w:val="28"/>
          <w:szCs w:val="28"/>
          <w:lang w:val="lv-LV"/>
        </w:rPr>
        <w:t xml:space="preserve"> es domāju, ka tas ir ļoti pareizs vēstījums, jo mums pirmām kārtām jādomā par problēmām šeit, pie mums mājās, Eiropas Savienībā</w:t>
      </w:r>
      <w:r w:rsidR="00897699">
        <w:rPr>
          <w:sz w:val="28"/>
          <w:szCs w:val="28"/>
          <w:lang w:val="lv-LV"/>
        </w:rPr>
        <w:t>. E</w:t>
      </w:r>
      <w:r>
        <w:rPr>
          <w:sz w:val="28"/>
          <w:szCs w:val="28"/>
          <w:lang w:val="lv-LV"/>
        </w:rPr>
        <w:t>s nobalsoja pret šo rezolūciju, ko sagatavoja kolēģis</w:t>
      </w:r>
      <w:r w:rsidRPr="00897699">
        <w:rPr>
          <w:sz w:val="28"/>
          <w:szCs w:val="28"/>
          <w:lang w:val="lv-LV"/>
        </w:rPr>
        <w:t xml:space="preserve"> </w:t>
      </w:r>
      <w:r w:rsidRPr="00897699" w:rsidR="00897699">
        <w:rPr>
          <w:sz w:val="28"/>
          <w:szCs w:val="28"/>
          <w:lang w:val="lv-LV"/>
        </w:rPr>
        <w:t>Auštrevič</w:t>
      </w:r>
      <w:r w:rsidRPr="00897699">
        <w:rPr>
          <w:sz w:val="28"/>
          <w:szCs w:val="28"/>
          <w:lang w:val="lv-LV"/>
        </w:rPr>
        <w:t>us</w:t>
      </w:r>
      <w:r>
        <w:rPr>
          <w:i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un pate</w:t>
      </w:r>
      <w:bookmarkStart w:id="0" w:name="_GoBack"/>
      <w:bookmarkEnd w:id="0"/>
      <w:r>
        <w:rPr>
          <w:sz w:val="28"/>
          <w:szCs w:val="28"/>
          <w:lang w:val="lv-LV"/>
        </w:rPr>
        <w:t>ikšu</w:t>
      </w:r>
      <w:r w:rsidR="00897699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kāpēc.</w:t>
      </w:r>
    </w:p>
    <w:p w:rsidR="000D26A6" w:rsidRPr="00704510" w:rsidP="007D6F6D">
      <w:pPr>
        <w:spacing w:line="48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Pr="00704510" w:rsidR="00D676A3">
        <w:rPr>
          <w:sz w:val="28"/>
          <w:szCs w:val="28"/>
          <w:lang w:val="lv-LV"/>
        </w:rPr>
        <w:t>āpēc</w:t>
      </w:r>
      <w:r>
        <w:rPr>
          <w:sz w:val="28"/>
          <w:szCs w:val="28"/>
          <w:lang w:val="lv-LV"/>
        </w:rPr>
        <w:t>,</w:t>
      </w:r>
      <w:r w:rsidRPr="00704510" w:rsidR="00D676A3">
        <w:rPr>
          <w:sz w:val="28"/>
          <w:szCs w:val="28"/>
          <w:lang w:val="lv-LV"/>
        </w:rPr>
        <w:t xml:space="preserve"> ka mums ir divi ceļi</w:t>
      </w:r>
      <w:r>
        <w:rPr>
          <w:sz w:val="28"/>
          <w:szCs w:val="28"/>
          <w:lang w:val="lv-LV"/>
        </w:rPr>
        <w:t>:</w:t>
      </w:r>
      <w:r w:rsidRPr="00704510" w:rsidR="00D676A3">
        <w:rPr>
          <w:sz w:val="28"/>
          <w:szCs w:val="28"/>
          <w:lang w:val="lv-LV"/>
        </w:rPr>
        <w:t xml:space="preserve"> vai nu turpināt šo ceļu ar rezolūcijām u</w:t>
      </w:r>
      <w:r>
        <w:rPr>
          <w:sz w:val="28"/>
          <w:szCs w:val="28"/>
          <w:lang w:val="lv-LV"/>
        </w:rPr>
        <w:t>n nosodīt diktatoru</w:t>
      </w:r>
      <w:r w:rsidRPr="00704510" w:rsidR="00D676A3">
        <w:rPr>
          <w:sz w:val="28"/>
          <w:szCs w:val="28"/>
          <w:lang w:val="lv-LV"/>
        </w:rPr>
        <w:t xml:space="preserve"> </w:t>
      </w:r>
      <w:r w:rsidRPr="00897699">
        <w:rPr>
          <w:sz w:val="28"/>
          <w:szCs w:val="28"/>
          <w:lang w:val="lv-LV"/>
        </w:rPr>
        <w:t>Alijevu</w:t>
      </w:r>
      <w:r>
        <w:rPr>
          <w:sz w:val="28"/>
          <w:szCs w:val="28"/>
          <w:lang w:val="lv-LV"/>
        </w:rPr>
        <w:t>,</w:t>
      </w:r>
      <w:r w:rsidRPr="00704510" w:rsidR="00D676A3">
        <w:rPr>
          <w:sz w:val="28"/>
          <w:szCs w:val="28"/>
          <w:lang w:val="lv-LV"/>
        </w:rPr>
        <w:t xml:space="preserve"> diktatoru Lukašenko</w:t>
      </w:r>
      <w:r>
        <w:rPr>
          <w:sz w:val="28"/>
          <w:szCs w:val="28"/>
          <w:lang w:val="lv-LV"/>
        </w:rPr>
        <w:t>,</w:t>
      </w:r>
      <w:r w:rsidRPr="00704510" w:rsidR="00D676A3">
        <w:rPr>
          <w:sz w:val="28"/>
          <w:szCs w:val="28"/>
          <w:lang w:val="lv-LV"/>
        </w:rPr>
        <w:t xml:space="preserve"> un nekad nebraukt uz trešajām valstīm</w:t>
      </w:r>
      <w:r>
        <w:rPr>
          <w:sz w:val="28"/>
          <w:szCs w:val="28"/>
          <w:lang w:val="lv-LV"/>
        </w:rPr>
        <w:t xml:space="preserve"> </w:t>
      </w:r>
      <w:r w:rsidRPr="00704510" w:rsidR="00D676A3">
        <w:rPr>
          <w:sz w:val="28"/>
          <w:szCs w:val="28"/>
          <w:lang w:val="lv-LV"/>
        </w:rPr>
        <w:t>vizītēs un mēģināt attīstīt attiecības</w:t>
      </w:r>
      <w:r w:rsidR="00897699">
        <w:rPr>
          <w:sz w:val="28"/>
          <w:szCs w:val="28"/>
          <w:lang w:val="lv-LV"/>
        </w:rPr>
        <w:t>; v</w:t>
      </w:r>
      <w:r w:rsidRPr="00704510" w:rsidR="00D676A3">
        <w:rPr>
          <w:sz w:val="28"/>
          <w:szCs w:val="28"/>
          <w:lang w:val="lv-LV"/>
        </w:rPr>
        <w:t>ai nu izbeigt šo leksiku un šo manieri un turpināt labā tonī un kā draugi</w:t>
      </w:r>
      <w:r w:rsidR="00897699">
        <w:rPr>
          <w:sz w:val="28"/>
          <w:szCs w:val="28"/>
          <w:lang w:val="lv-LV"/>
        </w:rPr>
        <w:t xml:space="preserve"> un</w:t>
      </w:r>
      <w:r w:rsidRPr="00704510" w:rsidR="00D676A3">
        <w:rPr>
          <w:sz w:val="28"/>
          <w:szCs w:val="28"/>
          <w:lang w:val="lv-LV"/>
        </w:rPr>
        <w:t xml:space="preserve"> kaimiņi palīdzēt viņiem</w:t>
      </w:r>
      <w:r>
        <w:rPr>
          <w:sz w:val="28"/>
          <w:szCs w:val="28"/>
          <w:lang w:val="lv-LV"/>
        </w:rPr>
        <w:t xml:space="preserve">. </w:t>
      </w:r>
      <w:r w:rsidRPr="00704510" w:rsidR="00D676A3">
        <w:rPr>
          <w:sz w:val="28"/>
          <w:szCs w:val="28"/>
          <w:lang w:val="lv-LV"/>
        </w:rPr>
        <w:t>Vēl jo vairāk</w:t>
      </w:r>
      <w:r>
        <w:rPr>
          <w:sz w:val="28"/>
          <w:szCs w:val="28"/>
          <w:lang w:val="lv-LV"/>
        </w:rPr>
        <w:t>, piekrītu</w:t>
      </w:r>
      <w:r w:rsidRPr="00704510" w:rsidR="00D676A3">
        <w:rPr>
          <w:sz w:val="28"/>
          <w:szCs w:val="28"/>
          <w:lang w:val="lv-LV"/>
        </w:rPr>
        <w:t xml:space="preserve"> kolēģim</w:t>
      </w:r>
      <w:r>
        <w:rPr>
          <w:sz w:val="28"/>
          <w:szCs w:val="28"/>
          <w:lang w:val="lv-LV"/>
        </w:rPr>
        <w:t>,</w:t>
      </w:r>
      <w:r w:rsidRPr="00704510" w:rsidR="00D676A3">
        <w:rPr>
          <w:sz w:val="28"/>
          <w:szCs w:val="28"/>
          <w:lang w:val="lv-LV"/>
        </w:rPr>
        <w:t xml:space="preserve"> ka korupcija nav unikālā lieta tikai Azerbaidžānā </w:t>
      </w:r>
      <w:r>
        <w:rPr>
          <w:sz w:val="28"/>
          <w:szCs w:val="28"/>
          <w:lang w:val="lv-LV"/>
        </w:rPr>
        <w:t xml:space="preserve">vai </w:t>
      </w:r>
      <w:r w:rsidRPr="00704510" w:rsidR="00D676A3">
        <w:rPr>
          <w:sz w:val="28"/>
          <w:szCs w:val="28"/>
          <w:lang w:val="lv-LV"/>
        </w:rPr>
        <w:t>Baltkrievijā</w:t>
      </w:r>
      <w:r>
        <w:rPr>
          <w:sz w:val="28"/>
          <w:szCs w:val="28"/>
          <w:lang w:val="lv-LV"/>
        </w:rPr>
        <w:t>,</w:t>
      </w:r>
      <w:r w:rsidRPr="00704510" w:rsidR="00D676A3">
        <w:rPr>
          <w:sz w:val="28"/>
          <w:szCs w:val="28"/>
          <w:lang w:val="lv-LV"/>
        </w:rPr>
        <w:t xml:space="preserve"> vai vēl kaut kur</w:t>
      </w:r>
      <w:r>
        <w:rPr>
          <w:sz w:val="28"/>
          <w:szCs w:val="28"/>
          <w:lang w:val="lv-LV"/>
        </w:rPr>
        <w:t xml:space="preserve">. </w:t>
      </w:r>
      <w:r w:rsidRPr="00704510" w:rsidR="00D676A3">
        <w:rPr>
          <w:sz w:val="28"/>
          <w:szCs w:val="28"/>
          <w:lang w:val="lv-LV"/>
        </w:rPr>
        <w:t xml:space="preserve">Korupcija eksistē arī manā valstī </w:t>
      </w:r>
      <w:r w:rsidRPr="00704510">
        <w:rPr>
          <w:rFonts w:cs="Calibri"/>
          <w:sz w:val="28"/>
          <w:szCs w:val="28"/>
          <w:lang w:val="lv-LV"/>
        </w:rPr>
        <w:t>–</w:t>
      </w:r>
      <w:r>
        <w:rPr>
          <w:sz w:val="28"/>
          <w:szCs w:val="28"/>
          <w:lang w:val="lv-LV"/>
        </w:rPr>
        <w:t xml:space="preserve"> </w:t>
      </w:r>
      <w:r w:rsidRPr="00704510" w:rsidR="00D676A3">
        <w:rPr>
          <w:sz w:val="28"/>
          <w:szCs w:val="28"/>
          <w:lang w:val="lv-LV"/>
        </w:rPr>
        <w:t>Latvijā</w:t>
      </w:r>
      <w:r>
        <w:rPr>
          <w:sz w:val="28"/>
          <w:szCs w:val="28"/>
          <w:lang w:val="lv-LV"/>
        </w:rPr>
        <w:t>,</w:t>
      </w:r>
      <w:r w:rsidRPr="00704510" w:rsidR="00D676A3">
        <w:rPr>
          <w:sz w:val="28"/>
          <w:szCs w:val="28"/>
          <w:lang w:val="lv-LV"/>
        </w:rPr>
        <w:t xml:space="preserve"> un p</w:t>
      </w:r>
      <w:r w:rsidRPr="00704510" w:rsidR="00BF2A82">
        <w:rPr>
          <w:sz w:val="28"/>
          <w:szCs w:val="28"/>
          <w:lang w:val="lv-LV"/>
        </w:rPr>
        <w:t>ar to mums ir jādomā.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st">
    <w:name w:val="st"/>
    <w:rsid w:val="0070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6883DB17.dotm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ZALITE Zane</cp:lastModifiedBy>
  <cp:revision>2</cp:revision>
  <dcterms:created xsi:type="dcterms:W3CDTF">2017-09-13T16:38:00Z</dcterms:created>
  <dcterms:modified xsi:type="dcterms:W3CDTF">2017-09-13T16:38:00Z</dcterms:modified>
</cp:coreProperties>
</file>