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0079E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30079E">
        <w:rPr>
          <w:b/>
          <w:sz w:val="28"/>
          <w:szCs w:val="28"/>
          <w:lang w:val="de-DE"/>
        </w:rPr>
        <w:t xml:space="preserve">Birgit </w:t>
      </w:r>
      <w:r w:rsidRPr="0030079E">
        <w:rPr>
          <w:b/>
          <w:sz w:val="28"/>
          <w:szCs w:val="28"/>
          <w:lang w:val="de-DE"/>
        </w:rPr>
        <w:t>Sippel</w:t>
      </w:r>
      <w:r w:rsidRPr="0030079E">
        <w:rPr>
          <w:b/>
          <w:sz w:val="28"/>
          <w:szCs w:val="28"/>
          <w:lang w:val="de-DE"/>
        </w:rPr>
        <w:t xml:space="preserve"> (S&amp;D).</w:t>
      </w:r>
      <w:r w:rsidRPr="0030079E">
        <w:rPr>
          <w:sz w:val="28"/>
          <w:szCs w:val="28"/>
          <w:lang w:val="de-DE"/>
        </w:rPr>
        <w:t xml:space="preserve"> </w:t>
      </w:r>
      <w:r w:rsidRPr="0030079E">
        <w:rPr>
          <w:rFonts w:cs="Calibri"/>
          <w:sz w:val="28"/>
          <w:szCs w:val="28"/>
          <w:lang w:val="de-DE"/>
        </w:rPr>
        <w:t>–</w:t>
      </w:r>
      <w:r w:rsidRPr="003007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Herr Präsident! D</w:t>
      </w:r>
      <w:r w:rsidRPr="0030079E">
        <w:rPr>
          <w:sz w:val="28"/>
          <w:szCs w:val="28"/>
          <w:lang w:val="de-DE"/>
        </w:rPr>
        <w:t>er Winterplan für Flüchtlinge</w:t>
      </w:r>
      <w:r>
        <w:rPr>
          <w:sz w:val="28"/>
          <w:szCs w:val="28"/>
          <w:lang w:val="de-DE"/>
        </w:rPr>
        <w:t>.</w:t>
      </w:r>
      <w:r w:rsidRPr="003007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30079E">
        <w:rPr>
          <w:sz w:val="28"/>
          <w:szCs w:val="28"/>
          <w:lang w:val="de-DE"/>
        </w:rPr>
        <w:t>ch finde es unerträglich</w:t>
      </w:r>
      <w:r>
        <w:rPr>
          <w:sz w:val="28"/>
          <w:szCs w:val="28"/>
          <w:lang w:val="de-DE"/>
        </w:rPr>
        <w:t>,</w:t>
      </w:r>
      <w:r w:rsidRPr="0030079E">
        <w:rPr>
          <w:sz w:val="28"/>
          <w:szCs w:val="28"/>
          <w:lang w:val="de-DE"/>
        </w:rPr>
        <w:t xml:space="preserve"> dass wir offenbar jedes Jahr wieder sagen müssen</w:t>
      </w:r>
      <w:r>
        <w:rPr>
          <w:sz w:val="28"/>
          <w:szCs w:val="28"/>
          <w:lang w:val="de-DE"/>
        </w:rPr>
        <w:t>:</w:t>
      </w:r>
      <w:r w:rsidRPr="003007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0079E">
        <w:rPr>
          <w:sz w:val="28"/>
          <w:szCs w:val="28"/>
          <w:lang w:val="de-DE"/>
        </w:rPr>
        <w:t xml:space="preserve">er </w:t>
      </w:r>
      <w:r>
        <w:rPr>
          <w:sz w:val="28"/>
          <w:szCs w:val="28"/>
          <w:lang w:val="de-DE"/>
        </w:rPr>
        <w:t xml:space="preserve">Winter </w:t>
      </w:r>
      <w:r w:rsidRPr="0030079E">
        <w:rPr>
          <w:sz w:val="28"/>
          <w:szCs w:val="28"/>
          <w:lang w:val="de-DE"/>
        </w:rPr>
        <w:t>naht</w:t>
      </w:r>
      <w:r>
        <w:rPr>
          <w:sz w:val="28"/>
          <w:szCs w:val="28"/>
          <w:lang w:val="de-DE"/>
        </w:rPr>
        <w:t>!</w:t>
      </w:r>
      <w:r w:rsidRPr="003007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0079E">
        <w:rPr>
          <w:sz w:val="28"/>
          <w:szCs w:val="28"/>
          <w:lang w:val="de-DE"/>
        </w:rPr>
        <w:t>och etwa auf den griechischen Inseln sehen wir nach wie vor Überbelegungen</w:t>
      </w:r>
      <w:r>
        <w:rPr>
          <w:sz w:val="28"/>
          <w:szCs w:val="28"/>
          <w:lang w:val="de-DE"/>
        </w:rPr>
        <w:t>,</w:t>
      </w:r>
      <w:r w:rsidRPr="0030079E">
        <w:rPr>
          <w:sz w:val="28"/>
          <w:szCs w:val="28"/>
          <w:lang w:val="de-DE"/>
        </w:rPr>
        <w:t xml:space="preserve"> sind Flüchtlinge in Zelten unterg</w:t>
      </w:r>
      <w:r>
        <w:rPr>
          <w:sz w:val="28"/>
          <w:szCs w:val="28"/>
          <w:lang w:val="de-DE"/>
        </w:rPr>
        <w:t xml:space="preserve">ebracht und so </w:t>
      </w:r>
      <w:r w:rsidRPr="0030079E">
        <w:rPr>
          <w:sz w:val="28"/>
          <w:szCs w:val="28"/>
          <w:lang w:val="de-DE"/>
        </w:rPr>
        <w:t>kalten Temperaturen ausgeliefert</w:t>
      </w:r>
      <w:r>
        <w:rPr>
          <w:sz w:val="28"/>
          <w:szCs w:val="28"/>
          <w:lang w:val="de-DE"/>
        </w:rPr>
        <w:t>.</w:t>
      </w:r>
      <w:r w:rsidRPr="003007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30079E">
        <w:rPr>
          <w:sz w:val="28"/>
          <w:szCs w:val="28"/>
          <w:lang w:val="de-DE"/>
        </w:rPr>
        <w:t>ine weitere humanitäre Katastrophe bahnt sich mitten in Europa an</w:t>
      </w:r>
      <w:r>
        <w:rPr>
          <w:sz w:val="28"/>
          <w:szCs w:val="28"/>
          <w:lang w:val="de-DE"/>
        </w:rPr>
        <w:t>.</w:t>
      </w:r>
      <w:r w:rsidRPr="003007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0079E">
        <w:rPr>
          <w:sz w:val="28"/>
          <w:szCs w:val="28"/>
          <w:lang w:val="de-DE"/>
        </w:rPr>
        <w:t>er Winter naht</w:t>
      </w:r>
      <w:r w:rsidR="008368CD">
        <w:rPr>
          <w:sz w:val="28"/>
          <w:szCs w:val="28"/>
          <w:lang w:val="de-DE"/>
        </w:rPr>
        <w:t>, d</w:t>
      </w:r>
      <w:r w:rsidRPr="0030079E">
        <w:rPr>
          <w:sz w:val="28"/>
          <w:szCs w:val="28"/>
          <w:lang w:val="de-DE"/>
        </w:rPr>
        <w:t>och die Bilder vom letzten Winter dürfen sich nicht wiederholen</w:t>
      </w:r>
      <w:r>
        <w:rPr>
          <w:sz w:val="28"/>
          <w:szCs w:val="28"/>
          <w:lang w:val="de-DE"/>
        </w:rPr>
        <w:t>.</w:t>
      </w:r>
    </w:p>
    <w:p w:rsidR="0030079E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30079E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30079E" w:rsidR="00AE2543">
        <w:rPr>
          <w:sz w:val="28"/>
          <w:szCs w:val="28"/>
          <w:lang w:val="de-DE"/>
        </w:rPr>
        <w:t>s gibt Lösungen</w:t>
      </w:r>
      <w:r>
        <w:rPr>
          <w:sz w:val="28"/>
          <w:szCs w:val="28"/>
          <w:lang w:val="de-DE"/>
        </w:rPr>
        <w:t>:</w:t>
      </w:r>
      <w:r w:rsidRPr="0030079E" w:rsidR="00AE2543">
        <w:rPr>
          <w:sz w:val="28"/>
          <w:szCs w:val="28"/>
          <w:lang w:val="de-DE"/>
        </w:rPr>
        <w:t xml:space="preserve"> Kommission und griechische Regierung müssen mehr Schutzsuchende in feste Unterkünfte auf dem Festland bringen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Dublin-</w:t>
      </w:r>
      <w:r w:rsidRPr="0030079E" w:rsidR="00AE2543">
        <w:rPr>
          <w:sz w:val="28"/>
          <w:szCs w:val="28"/>
          <w:lang w:val="de-DE"/>
        </w:rPr>
        <w:t>Rückführungen müssen ausgesetzt werden</w:t>
      </w:r>
      <w:r w:rsidR="008368CD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und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0079E" w:rsidR="00AE2543">
        <w:rPr>
          <w:sz w:val="28"/>
          <w:szCs w:val="28"/>
          <w:lang w:val="de-DE"/>
        </w:rPr>
        <w:t>ie faire Verteilung von Flüchtlingen auf alle Mitgliedstaaten muss endlich umgesetzt werden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0079E" w:rsidR="00AE2543">
        <w:rPr>
          <w:sz w:val="28"/>
          <w:szCs w:val="28"/>
          <w:lang w:val="de-DE"/>
        </w:rPr>
        <w:t xml:space="preserve">er </w:t>
      </w:r>
      <w:r>
        <w:rPr>
          <w:sz w:val="28"/>
          <w:szCs w:val="28"/>
          <w:lang w:val="de-DE"/>
        </w:rPr>
        <w:t>Winter naht! G</w:t>
      </w:r>
      <w:r w:rsidRPr="0030079E" w:rsidR="00AE2543">
        <w:rPr>
          <w:sz w:val="28"/>
          <w:szCs w:val="28"/>
          <w:lang w:val="de-DE"/>
        </w:rPr>
        <w:t>emeinsam können wir eine Katastrophe verhindern</w:t>
      </w:r>
      <w:r>
        <w:rPr>
          <w:sz w:val="28"/>
          <w:szCs w:val="28"/>
          <w:lang w:val="de-DE"/>
        </w:rPr>
        <w:t xml:space="preserve"> –</w:t>
      </w:r>
      <w:r w:rsidRPr="0030079E" w:rsidR="00AE2543">
        <w:rPr>
          <w:sz w:val="28"/>
          <w:szCs w:val="28"/>
          <w:lang w:val="de-DE"/>
        </w:rPr>
        <w:t xml:space="preserve"> wir sollten es anpacken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</w:p>
    <w:p w:rsidR="0030079E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30079E" w:rsidR="00AE2543">
        <w:rPr>
          <w:sz w:val="28"/>
          <w:szCs w:val="28"/>
          <w:lang w:val="de-DE"/>
        </w:rPr>
        <w:t>rlauben Sie mir</w:t>
      </w:r>
      <w:r>
        <w:rPr>
          <w:sz w:val="28"/>
          <w:szCs w:val="28"/>
          <w:lang w:val="de-DE"/>
        </w:rPr>
        <w:t>,</w:t>
      </w:r>
      <w:r w:rsidRPr="0030079E" w:rsidR="00AE2543">
        <w:rPr>
          <w:sz w:val="28"/>
          <w:szCs w:val="28"/>
          <w:lang w:val="de-DE"/>
        </w:rPr>
        <w:t xml:space="preserve"> Herr </w:t>
      </w:r>
      <w:r>
        <w:rPr>
          <w:sz w:val="28"/>
          <w:szCs w:val="28"/>
          <w:lang w:val="de-DE"/>
        </w:rPr>
        <w:t xml:space="preserve">Präsident, </w:t>
      </w:r>
      <w:r w:rsidRPr="0030079E" w:rsidR="00AE2543">
        <w:rPr>
          <w:sz w:val="28"/>
          <w:szCs w:val="28"/>
          <w:lang w:val="de-DE"/>
        </w:rPr>
        <w:t>eine persönliche Anmerkung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30079E" w:rsidR="00AE2543">
        <w:rPr>
          <w:sz w:val="28"/>
          <w:szCs w:val="28"/>
          <w:lang w:val="de-DE"/>
        </w:rPr>
        <w:t xml:space="preserve">as </w:t>
      </w:r>
      <w:r>
        <w:rPr>
          <w:sz w:val="28"/>
          <w:szCs w:val="28"/>
          <w:lang w:val="de-DE"/>
        </w:rPr>
        <w:t>E</w:t>
      </w:r>
      <w:r w:rsidRPr="0030079E" w:rsidR="00AE2543">
        <w:rPr>
          <w:sz w:val="28"/>
          <w:szCs w:val="28"/>
          <w:lang w:val="de-DE"/>
        </w:rPr>
        <w:t>uropäische Asylrecht richtet sich nicht nur an Kriegsflüchtlinge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30079E" w:rsidR="00AE2543">
        <w:rPr>
          <w:sz w:val="28"/>
          <w:szCs w:val="28"/>
          <w:lang w:val="de-DE"/>
        </w:rPr>
        <w:t>s gilt für alle</w:t>
      </w:r>
      <w:r>
        <w:rPr>
          <w:sz w:val="28"/>
          <w:szCs w:val="28"/>
          <w:lang w:val="de-DE"/>
        </w:rPr>
        <w:t>,</w:t>
      </w:r>
      <w:r w:rsidRPr="0030079E" w:rsidR="00AE2543">
        <w:rPr>
          <w:sz w:val="28"/>
          <w:szCs w:val="28"/>
          <w:lang w:val="de-DE"/>
        </w:rPr>
        <w:t xml:space="preserve"> die vor politischer Verfolgung und vor Folter </w:t>
      </w:r>
      <w:r w:rsidR="008368CD">
        <w:rPr>
          <w:sz w:val="28"/>
          <w:szCs w:val="28"/>
          <w:lang w:val="de-DE"/>
        </w:rPr>
        <w:t>fliehen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30079E" w:rsidR="00AE2543">
        <w:rPr>
          <w:sz w:val="28"/>
          <w:szCs w:val="28"/>
          <w:lang w:val="de-DE"/>
        </w:rPr>
        <w:t>s ist ein Anspruch</w:t>
      </w:r>
      <w:r>
        <w:rPr>
          <w:sz w:val="28"/>
          <w:szCs w:val="28"/>
          <w:lang w:val="de-DE"/>
        </w:rPr>
        <w:t>,</w:t>
      </w:r>
      <w:r w:rsidRPr="0030079E" w:rsidR="00AE2543">
        <w:rPr>
          <w:sz w:val="28"/>
          <w:szCs w:val="28"/>
          <w:lang w:val="de-DE"/>
        </w:rPr>
        <w:t xml:space="preserve"> den wir umsetzen müssen</w:t>
      </w:r>
      <w:r>
        <w:rPr>
          <w:sz w:val="28"/>
          <w:szCs w:val="28"/>
          <w:lang w:val="de-DE"/>
        </w:rPr>
        <w:t>.</w:t>
      </w:r>
      <w:r w:rsidRPr="0030079E" w:rsidR="00AE254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30079E" w:rsidR="00AE2543">
        <w:rPr>
          <w:sz w:val="28"/>
          <w:szCs w:val="28"/>
          <w:lang w:val="de-DE"/>
        </w:rPr>
        <w:t xml:space="preserve">uch wenn wir in den letzten Jahren </w:t>
      </w:r>
      <w:r>
        <w:rPr>
          <w:sz w:val="28"/>
          <w:szCs w:val="28"/>
          <w:lang w:val="de-DE"/>
        </w:rPr>
        <w:t xml:space="preserve">keinen Krieg begonnen haben, </w:t>
      </w:r>
      <w:r w:rsidRPr="0030079E" w:rsidR="00AE2543">
        <w:rPr>
          <w:sz w:val="28"/>
          <w:szCs w:val="28"/>
          <w:lang w:val="de-DE"/>
        </w:rPr>
        <w:t>sind wir nicht nur wegen unserer Kolonialgeschichte</w:t>
      </w:r>
      <w:r>
        <w:rPr>
          <w:sz w:val="28"/>
          <w:szCs w:val="28"/>
          <w:lang w:val="de-DE"/>
        </w:rPr>
        <w:t>,</w:t>
      </w:r>
      <w:r w:rsidRPr="0030079E" w:rsidR="00AE2543">
        <w:rPr>
          <w:sz w:val="28"/>
          <w:szCs w:val="28"/>
          <w:lang w:val="de-DE"/>
        </w:rPr>
        <w:t xml:space="preserve"> sondern auch wegen unserer aktuellen Politik mindestens mitverantwortlich für Armut und andere Entwicklungen in afrikanischen Herkunftsstaaten</w:t>
      </w:r>
      <w:r>
        <w:rPr>
          <w:sz w:val="28"/>
          <w:szCs w:val="28"/>
          <w:lang w:val="de-DE"/>
        </w:rPr>
        <w:t>.</w:t>
      </w:r>
    </w:p>
    <w:p w:rsidR="0030079E" w:rsidRPr="0030079E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30079E" w:rsidRPr="0084008D" w:rsidP="0030079E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i/>
          <w:sz w:val="28"/>
          <w:lang w:val="de-DE"/>
        </w:rPr>
        <w:t>(Die Rednerin ist damit einverstanden, eine Frage nach dem Verfahren der „blauen Karte“ gemäß Artikel 162 Absatz 8 der Geschäftsordnung zu beantworten.</w:t>
      </w:r>
      <w:r w:rsidR="008368CD">
        <w:rPr>
          <w:i/>
          <w:sz w:val="28"/>
          <w:lang w:val="de-DE"/>
        </w:rPr>
        <w:t>)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4E9BACF9.dotm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</cp:revision>
  <dcterms:created xsi:type="dcterms:W3CDTF">2017-11-15T14:43:00Z</dcterms:created>
  <dcterms:modified xsi:type="dcterms:W3CDTF">2017-11-15T14:43:00Z</dcterms:modified>
</cp:coreProperties>
</file>