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96611" w:rsidP="006361B6">
      <w:pPr>
        <w:spacing w:line="360" w:lineRule="auto"/>
        <w:jc w:val="both"/>
        <w:rPr>
          <w:sz w:val="28"/>
          <w:szCs w:val="28"/>
          <w:lang w:val="pt-PT"/>
        </w:rPr>
      </w:pPr>
      <w:r w:rsidRPr="00096611">
        <w:rPr>
          <w:b/>
          <w:sz w:val="28"/>
          <w:szCs w:val="28"/>
          <w:lang w:val="pt-PT"/>
        </w:rPr>
        <w:t xml:space="preserve">José Manuel Fernandes, </w:t>
      </w:r>
      <w:r w:rsidRPr="00096611">
        <w:rPr>
          <w:i/>
          <w:sz w:val="28"/>
          <w:szCs w:val="28"/>
          <w:lang w:val="pt-PT"/>
        </w:rPr>
        <w:t>relator</w:t>
      </w:r>
      <w:r w:rsidRPr="00096611">
        <w:rPr>
          <w:b/>
          <w:sz w:val="28"/>
          <w:szCs w:val="28"/>
          <w:lang w:val="pt-PT"/>
        </w:rPr>
        <w:t>.</w:t>
      </w:r>
      <w:r w:rsidRPr="00096611">
        <w:rPr>
          <w:sz w:val="28"/>
          <w:szCs w:val="28"/>
          <w:lang w:val="pt-PT"/>
        </w:rPr>
        <w:t xml:space="preserve"> </w:t>
      </w:r>
      <w:r w:rsidRPr="00096611">
        <w:rPr>
          <w:rFonts w:cs="Calibri"/>
          <w:sz w:val="28"/>
          <w:szCs w:val="28"/>
          <w:lang w:val="pt-PT"/>
        </w:rPr>
        <w:t>–</w:t>
      </w:r>
      <w:r w:rsidRPr="00096611">
        <w:rPr>
          <w:sz w:val="28"/>
          <w:szCs w:val="28"/>
          <w:lang w:val="pt-PT"/>
        </w:rPr>
        <w:t xml:space="preserve"> </w:t>
      </w:r>
      <w:r w:rsidRPr="00096611">
        <w:rPr>
          <w:sz w:val="28"/>
          <w:szCs w:val="28"/>
          <w:lang w:val="pt-PT"/>
        </w:rPr>
        <w:t>S</w:t>
      </w:r>
      <w:r w:rsidRPr="00096611">
        <w:rPr>
          <w:sz w:val="28"/>
          <w:szCs w:val="28"/>
          <w:lang w:val="pt-PT"/>
        </w:rPr>
        <w:t xml:space="preserve">enhora </w:t>
      </w:r>
      <w:r>
        <w:rPr>
          <w:sz w:val="28"/>
          <w:szCs w:val="28"/>
          <w:lang w:val="pt-PT"/>
        </w:rPr>
        <w:t>P</w:t>
      </w:r>
      <w:r w:rsidRPr="00096611">
        <w:rPr>
          <w:sz w:val="28"/>
          <w:szCs w:val="28"/>
          <w:lang w:val="pt-PT"/>
        </w:rPr>
        <w:t>residente</w:t>
      </w:r>
      <w:r>
        <w:rPr>
          <w:sz w:val="28"/>
          <w:szCs w:val="28"/>
          <w:lang w:val="pt-PT"/>
        </w:rPr>
        <w:t>,</w:t>
      </w:r>
      <w:r w:rsidRPr="00096611">
        <w:rPr>
          <w:sz w:val="28"/>
          <w:szCs w:val="28"/>
          <w:lang w:val="pt-PT"/>
        </w:rPr>
        <w:t xml:space="preserve"> isto é </w:t>
      </w:r>
      <w:r>
        <w:rPr>
          <w:sz w:val="28"/>
          <w:szCs w:val="28"/>
          <w:lang w:val="pt-PT"/>
        </w:rPr>
        <w:t>um fundo</w:t>
      </w:r>
      <w:r w:rsidRPr="00096611">
        <w:rPr>
          <w:sz w:val="28"/>
          <w:szCs w:val="28"/>
          <w:lang w:val="pt-PT"/>
        </w:rPr>
        <w:t xml:space="preserve"> aberto que não se impõe</w:t>
      </w:r>
      <w:r w:rsidR="006361B6">
        <w:rPr>
          <w:sz w:val="28"/>
          <w:szCs w:val="28"/>
          <w:lang w:val="pt-PT"/>
        </w:rPr>
        <w:t>,</w:t>
      </w:r>
      <w:r w:rsidRPr="00096611">
        <w:rPr>
          <w:sz w:val="28"/>
          <w:szCs w:val="28"/>
          <w:lang w:val="pt-PT"/>
        </w:rPr>
        <w:t xml:space="preserve"> mas que se propõe</w:t>
      </w:r>
      <w:r w:rsidR="006361B6">
        <w:rPr>
          <w:sz w:val="28"/>
          <w:szCs w:val="28"/>
          <w:lang w:val="pt-PT"/>
        </w:rPr>
        <w:t>,</w:t>
      </w:r>
      <w:r w:rsidRPr="00096611">
        <w:rPr>
          <w:sz w:val="28"/>
          <w:szCs w:val="28"/>
          <w:lang w:val="pt-PT"/>
        </w:rPr>
        <w:t xml:space="preserve"> e propõe-se a apoiar</w:t>
      </w:r>
      <w:r>
        <w:rPr>
          <w:sz w:val="28"/>
          <w:szCs w:val="28"/>
          <w:lang w:val="pt-PT"/>
        </w:rPr>
        <w:t>,</w:t>
      </w:r>
      <w:r w:rsidRPr="00096611">
        <w:rPr>
          <w:sz w:val="28"/>
          <w:szCs w:val="28"/>
          <w:lang w:val="pt-PT"/>
        </w:rPr>
        <w:t xml:space="preserve"> sobretudo</w:t>
      </w:r>
      <w:r>
        <w:rPr>
          <w:sz w:val="28"/>
          <w:szCs w:val="28"/>
          <w:lang w:val="pt-PT"/>
        </w:rPr>
        <w:t>,</w:t>
      </w:r>
      <w:r w:rsidRPr="00096611">
        <w:rPr>
          <w:sz w:val="28"/>
          <w:szCs w:val="28"/>
          <w:lang w:val="pt-PT"/>
        </w:rPr>
        <w:t xml:space="preserve"> Estados</w:t>
      </w:r>
      <w:r>
        <w:rPr>
          <w:sz w:val="28"/>
          <w:szCs w:val="28"/>
          <w:lang w:val="pt-PT"/>
        </w:rPr>
        <w:t>-M</w:t>
      </w:r>
      <w:r w:rsidRPr="00096611">
        <w:rPr>
          <w:sz w:val="28"/>
          <w:szCs w:val="28"/>
          <w:lang w:val="pt-PT"/>
        </w:rPr>
        <w:t xml:space="preserve">embros </w:t>
      </w:r>
      <w:r>
        <w:rPr>
          <w:sz w:val="28"/>
          <w:szCs w:val="28"/>
          <w:lang w:val="pt-PT"/>
        </w:rPr>
        <w:t xml:space="preserve">e </w:t>
      </w:r>
      <w:r w:rsidRPr="00096611">
        <w:rPr>
          <w:sz w:val="28"/>
          <w:szCs w:val="28"/>
          <w:lang w:val="pt-PT"/>
        </w:rPr>
        <w:t>investimentos nesses Estados</w:t>
      </w:r>
      <w:r>
        <w:rPr>
          <w:sz w:val="28"/>
          <w:szCs w:val="28"/>
          <w:lang w:val="pt-PT"/>
        </w:rPr>
        <w:t>-M</w:t>
      </w:r>
      <w:r w:rsidRPr="00096611">
        <w:rPr>
          <w:sz w:val="28"/>
          <w:szCs w:val="28"/>
          <w:lang w:val="pt-PT"/>
        </w:rPr>
        <w:t>embros onde há mais dificuldade de acesso ao mercado</w:t>
      </w:r>
      <w:r>
        <w:rPr>
          <w:sz w:val="28"/>
          <w:szCs w:val="28"/>
          <w:lang w:val="pt-PT"/>
        </w:rPr>
        <w:t>. É</w:t>
      </w:r>
      <w:r w:rsidRPr="00096611">
        <w:rPr>
          <w:sz w:val="28"/>
          <w:szCs w:val="28"/>
          <w:lang w:val="pt-PT"/>
        </w:rPr>
        <w:t xml:space="preserve"> também um fundo solidário e que mostra a importância da partilha na União Europeia</w:t>
      </w:r>
      <w:r>
        <w:rPr>
          <w:sz w:val="28"/>
          <w:szCs w:val="28"/>
          <w:lang w:val="pt-PT"/>
        </w:rPr>
        <w:t xml:space="preserve">. </w:t>
      </w:r>
    </w:p>
    <w:p w:rsidR="00096611" w:rsidP="006361B6">
      <w:pPr>
        <w:spacing w:line="360" w:lineRule="auto"/>
        <w:jc w:val="both"/>
        <w:rPr>
          <w:sz w:val="28"/>
          <w:szCs w:val="28"/>
          <w:lang w:val="pt-PT"/>
        </w:rPr>
      </w:pPr>
    </w:p>
    <w:p w:rsidR="00096611" w:rsidP="006361B6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C</w:t>
      </w:r>
      <w:r w:rsidRPr="00096611" w:rsidR="00862D67">
        <w:rPr>
          <w:sz w:val="28"/>
          <w:szCs w:val="28"/>
          <w:lang w:val="pt-PT"/>
        </w:rPr>
        <w:t xml:space="preserve">om as garantias do orçamento da União </w:t>
      </w:r>
      <w:r w:rsidRPr="00096611">
        <w:rPr>
          <w:sz w:val="28"/>
          <w:szCs w:val="28"/>
          <w:lang w:val="pt-PT"/>
        </w:rPr>
        <w:t>propicia</w:t>
      </w:r>
      <w:r>
        <w:rPr>
          <w:sz w:val="28"/>
          <w:szCs w:val="28"/>
          <w:lang w:val="pt-PT"/>
        </w:rPr>
        <w:t>mos</w:t>
      </w:r>
      <w:r w:rsidRPr="00096611" w:rsidR="00862D67">
        <w:rPr>
          <w:sz w:val="28"/>
          <w:szCs w:val="28"/>
          <w:lang w:val="pt-PT"/>
        </w:rPr>
        <w:t xml:space="preserve"> o investimento e criamos emprego</w:t>
      </w:r>
      <w:r>
        <w:rPr>
          <w:sz w:val="28"/>
          <w:szCs w:val="28"/>
          <w:lang w:val="pt-PT"/>
        </w:rPr>
        <w:t>. J</w:t>
      </w:r>
      <w:r w:rsidRPr="00096611" w:rsidR="00862D67">
        <w:rPr>
          <w:sz w:val="28"/>
          <w:szCs w:val="28"/>
          <w:lang w:val="pt-PT"/>
        </w:rPr>
        <w:t xml:space="preserve">á foram mobilizados mais de </w:t>
      </w:r>
      <w:r>
        <w:rPr>
          <w:sz w:val="28"/>
          <w:szCs w:val="28"/>
          <w:lang w:val="pt-PT"/>
        </w:rPr>
        <w:t>250 mil</w:t>
      </w:r>
      <w:r w:rsidRPr="00096611" w:rsidR="00862D67">
        <w:rPr>
          <w:sz w:val="28"/>
          <w:szCs w:val="28"/>
          <w:lang w:val="pt-PT"/>
        </w:rPr>
        <w:t xml:space="preserve"> milhões de euros em menos de três anos</w:t>
      </w:r>
      <w:r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apoiar</w:t>
      </w:r>
      <w:r>
        <w:rPr>
          <w:sz w:val="28"/>
          <w:szCs w:val="28"/>
          <w:lang w:val="pt-PT"/>
        </w:rPr>
        <w:t>am-se</w:t>
      </w:r>
      <w:r w:rsidRPr="00096611" w:rsidR="00862D67">
        <w:rPr>
          <w:sz w:val="28"/>
          <w:szCs w:val="28"/>
          <w:lang w:val="pt-PT"/>
        </w:rPr>
        <w:t xml:space="preserve"> mais de </w:t>
      </w:r>
      <w:r>
        <w:rPr>
          <w:sz w:val="28"/>
          <w:szCs w:val="28"/>
          <w:lang w:val="pt-PT"/>
        </w:rPr>
        <w:t>400</w:t>
      </w:r>
      <w:r w:rsidRPr="00096611" w:rsidR="00862D67">
        <w:rPr>
          <w:sz w:val="28"/>
          <w:szCs w:val="28"/>
          <w:lang w:val="pt-PT"/>
        </w:rPr>
        <w:t xml:space="preserve"> mil pequenas e médias empresas</w:t>
      </w:r>
      <w:r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criaram-se mais de </w:t>
      </w:r>
      <w:r>
        <w:rPr>
          <w:sz w:val="28"/>
          <w:szCs w:val="28"/>
          <w:lang w:val="pt-PT"/>
        </w:rPr>
        <w:t>600</w:t>
      </w:r>
      <w:r w:rsidRPr="00096611" w:rsidR="00862D67">
        <w:rPr>
          <w:sz w:val="28"/>
          <w:szCs w:val="28"/>
          <w:lang w:val="pt-PT"/>
        </w:rPr>
        <w:t xml:space="preserve"> mil empregos na União Europeia</w:t>
      </w:r>
      <w:r>
        <w:rPr>
          <w:sz w:val="28"/>
          <w:szCs w:val="28"/>
          <w:lang w:val="pt-PT"/>
        </w:rPr>
        <w:t>. É</w:t>
      </w:r>
      <w:r w:rsidRPr="00096611" w:rsidR="00862D67">
        <w:rPr>
          <w:sz w:val="28"/>
          <w:szCs w:val="28"/>
          <w:lang w:val="pt-PT"/>
        </w:rPr>
        <w:t xml:space="preserve"> um fundo que vai prosseguir até </w:t>
      </w:r>
      <w:r>
        <w:rPr>
          <w:sz w:val="28"/>
          <w:szCs w:val="28"/>
          <w:lang w:val="pt-PT"/>
        </w:rPr>
        <w:t>2020 com</w:t>
      </w:r>
      <w:r w:rsidRPr="00096611" w:rsidR="00862D67">
        <w:rPr>
          <w:sz w:val="28"/>
          <w:szCs w:val="28"/>
          <w:lang w:val="pt-PT"/>
        </w:rPr>
        <w:t xml:space="preserve"> um maior acompanhamento por parte do Parlamento Europeu onde se exige mais transparência</w:t>
      </w:r>
      <w:r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que as decisões sejam fundamentadas e públicas</w:t>
      </w:r>
      <w:r>
        <w:rPr>
          <w:sz w:val="28"/>
          <w:szCs w:val="28"/>
          <w:lang w:val="pt-PT"/>
        </w:rPr>
        <w:t xml:space="preserve">. </w:t>
      </w:r>
    </w:p>
    <w:p w:rsidR="00096611" w:rsidP="006361B6">
      <w:pPr>
        <w:spacing w:line="360" w:lineRule="auto"/>
        <w:jc w:val="both"/>
        <w:rPr>
          <w:sz w:val="28"/>
          <w:szCs w:val="28"/>
          <w:lang w:val="pt-PT"/>
        </w:rPr>
      </w:pPr>
      <w:bookmarkStart w:id="0" w:name="_GoBack"/>
      <w:bookmarkEnd w:id="0"/>
    </w:p>
    <w:p w:rsidR="00096611" w:rsidP="006361B6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</w:t>
      </w:r>
      <w:r w:rsidRPr="00096611" w:rsidR="00862D67">
        <w:rPr>
          <w:sz w:val="28"/>
          <w:szCs w:val="28"/>
          <w:lang w:val="pt-PT"/>
        </w:rPr>
        <w:t xml:space="preserve">stou certo </w:t>
      </w:r>
      <w:r w:rsidR="006361B6">
        <w:rPr>
          <w:sz w:val="28"/>
          <w:szCs w:val="28"/>
          <w:lang w:val="pt-PT"/>
        </w:rPr>
        <w:t xml:space="preserve">de </w:t>
      </w:r>
      <w:r w:rsidRPr="00096611" w:rsidR="00862D67">
        <w:rPr>
          <w:sz w:val="28"/>
          <w:szCs w:val="28"/>
          <w:lang w:val="pt-PT"/>
        </w:rPr>
        <w:t>que</w:t>
      </w:r>
      <w:r w:rsidR="006361B6"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com</w:t>
      </w:r>
      <w:r w:rsidRPr="00096611" w:rsidR="00862D67">
        <w:rPr>
          <w:sz w:val="28"/>
          <w:szCs w:val="28"/>
          <w:lang w:val="pt-PT"/>
        </w:rPr>
        <w:t xml:space="preserve"> instrumentos desta natureza</w:t>
      </w:r>
      <w:r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com mais partilha</w:t>
      </w:r>
      <w:r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com mais solidariedade</w:t>
      </w:r>
      <w:r w:rsidR="006361B6"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conseguiremos o </w:t>
      </w:r>
      <w:r w:rsidRPr="00096611">
        <w:rPr>
          <w:sz w:val="28"/>
          <w:szCs w:val="28"/>
          <w:lang w:val="pt-PT"/>
        </w:rPr>
        <w:t>objetivo</w:t>
      </w:r>
      <w:r w:rsidRPr="00096611" w:rsidR="00862D67">
        <w:rPr>
          <w:sz w:val="28"/>
          <w:szCs w:val="28"/>
          <w:lang w:val="pt-PT"/>
        </w:rPr>
        <w:t xml:space="preserve"> do emprego</w:t>
      </w:r>
      <w:r>
        <w:rPr>
          <w:sz w:val="28"/>
          <w:szCs w:val="28"/>
          <w:lang w:val="pt-PT"/>
        </w:rPr>
        <w:t>,</w:t>
      </w:r>
      <w:r w:rsidRPr="00096611" w:rsidR="00862D67">
        <w:rPr>
          <w:sz w:val="28"/>
          <w:szCs w:val="28"/>
          <w:lang w:val="pt-PT"/>
        </w:rPr>
        <w:t xml:space="preserve"> de ajudar as regiões mais desfavorecidas</w:t>
      </w:r>
      <w:r>
        <w:rPr>
          <w:sz w:val="28"/>
          <w:szCs w:val="28"/>
          <w:lang w:val="pt-PT"/>
        </w:rPr>
        <w:t>. E</w:t>
      </w:r>
      <w:r w:rsidRPr="00096611" w:rsidR="00862D67">
        <w:rPr>
          <w:sz w:val="28"/>
          <w:szCs w:val="28"/>
          <w:lang w:val="pt-PT"/>
        </w:rPr>
        <w:t>ste é um instrumento que mostra que a União Europeia vale a pena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D6DC1B9C.dotm</Template>
  <TotalTime>0</TotalTime>
  <Pages>1</Pages>
  <Words>165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2017-12-12T14:33:00Z</dcterms:created>
  <dcterms:modified xsi:type="dcterms:W3CDTF">2017-12-12T14:33:00Z</dcterms:modified>
</cp:coreProperties>
</file>