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F7866" w:rsidRPr="0004441F" w:rsidP="000D180B">
      <w:pPr>
        <w:spacing w:line="480" w:lineRule="auto"/>
        <w:rPr>
          <w:sz w:val="28"/>
        </w:rPr>
      </w:pPr>
      <w:r>
        <w:rPr>
          <w:b/>
          <w:sz w:val="28"/>
          <w:szCs w:val="28"/>
        </w:rPr>
        <w:t>Presidente</w:t>
      </w:r>
      <w:r w:rsidRPr="0004441F">
        <w:rPr>
          <w:b/>
          <w:sz w:val="28"/>
          <w:szCs w:val="28"/>
        </w:rPr>
        <w:t xml:space="preserve">. </w:t>
      </w:r>
      <w:r w:rsidRPr="0004441F" w:rsidR="00CE73B3">
        <w:rPr>
          <w:rFonts w:cs="Calibri"/>
          <w:b/>
          <w:sz w:val="28"/>
          <w:szCs w:val="28"/>
        </w:rPr>
        <w:t>–</w:t>
      </w:r>
      <w:r w:rsidRPr="0004441F" w:rsidR="001B02C3">
        <w:rPr>
          <w:sz w:val="28"/>
        </w:rPr>
        <w:t xml:space="preserve"> </w:t>
      </w:r>
      <w:r>
        <w:rPr>
          <w:sz w:val="28"/>
        </w:rPr>
        <w:t>Seguirò la vicenda personalmente e chiederò notizie chiaramente all'ambasciatore turco.</w:t>
      </w:r>
      <w:bookmarkStart w:id="0" w:name="_GoBack"/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350_12-03-2018-205318.doc"/>
    <w:docVar w:name="varPresident" w:val="Presidente"/>
    <w:docVar w:name="varPresidentIntro" w:val="Presidente"/>
    <w:docVar w:name="varSittingTitle" w:val="LUNEDI' 12 MARZO 2018"/>
    <w:docVar w:name="varSpeakerGroup" w:val="()"/>
    <w:docVar w:name="varUserId" w:val="VVIEZZI"/>
    <w:docVar w:name="varUserName" w:val="VIEZZI Valentina (DG7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0D18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180B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0D18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180B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7C4AC15A.dotm</Template>
  <TotalTime>0</TotalTime>
  <Pages>1</Pages>
  <Words>11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VIEZZI Valentina</cp:lastModifiedBy>
  <cp:revision>2</cp:revision>
  <dcterms:created xsi:type="dcterms:W3CDTF">2018-03-12T19:54:00Z</dcterms:created>
  <dcterms:modified xsi:type="dcterms:W3CDTF">2018-03-12T19:54:00Z</dcterms:modified>
</cp:coreProperties>
</file>