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F81F9D" w:rsidRPr="00BF5B79" w:rsidP="00037BF3">
      <w:pPr>
        <w:spacing w:line="480" w:lineRule="auto"/>
        <w:jc w:val="both"/>
        <w:rPr>
          <w:sz w:val="28"/>
          <w:szCs w:val="28"/>
          <w:lang w:val="de-DE"/>
        </w:rPr>
      </w:pPr>
      <w:r w:rsidRPr="00BF5B79">
        <w:rPr>
          <w:b/>
          <w:sz w:val="28"/>
          <w:szCs w:val="28"/>
          <w:lang w:val="de-DE"/>
        </w:rPr>
        <w:t xml:space="preserve">Arndt Kohn, </w:t>
      </w:r>
      <w:r w:rsidRPr="00BF5B79">
        <w:rPr>
          <w:i/>
          <w:sz w:val="28"/>
          <w:szCs w:val="28"/>
          <w:lang w:val="de-DE"/>
        </w:rPr>
        <w:t>im Namen der S&amp;D-Fraktion</w:t>
      </w:r>
      <w:r w:rsidRPr="00BF5B79">
        <w:rPr>
          <w:b/>
          <w:sz w:val="28"/>
          <w:szCs w:val="28"/>
          <w:lang w:val="de-DE"/>
        </w:rPr>
        <w:t>.</w:t>
      </w:r>
      <w:r w:rsidRPr="00BF5B79">
        <w:rPr>
          <w:sz w:val="28"/>
          <w:szCs w:val="28"/>
          <w:lang w:val="de-DE"/>
        </w:rPr>
        <w:t xml:space="preserve"> </w:t>
      </w:r>
      <w:r w:rsidRPr="00BF5B79">
        <w:rPr>
          <w:rFonts w:cs="Calibri"/>
          <w:sz w:val="28"/>
          <w:szCs w:val="28"/>
          <w:lang w:val="de-DE"/>
        </w:rPr>
        <w:t>–</w:t>
      </w:r>
      <w:r w:rsidRPr="00BF5B79" w:rsidR="00AB66D7">
        <w:rPr>
          <w:rFonts w:cs="Calibri"/>
          <w:sz w:val="28"/>
          <w:szCs w:val="28"/>
          <w:lang w:val="de-DE"/>
        </w:rPr>
        <w:t xml:space="preserve"> </w:t>
      </w:r>
      <w:r w:rsidRPr="00BF5B79">
        <w:rPr>
          <w:sz w:val="28"/>
          <w:szCs w:val="28"/>
          <w:lang w:val="de-DE"/>
        </w:rPr>
        <w:t>Herr Präsident</w:t>
      </w:r>
      <w:r w:rsidRPr="00BF5B79" w:rsidR="00AB66D7">
        <w:rPr>
          <w:sz w:val="28"/>
          <w:szCs w:val="28"/>
          <w:lang w:val="de-DE"/>
        </w:rPr>
        <w:t>,</w:t>
      </w:r>
      <w:r w:rsidRPr="00BF5B79">
        <w:rPr>
          <w:sz w:val="28"/>
          <w:szCs w:val="28"/>
          <w:lang w:val="de-DE"/>
        </w:rPr>
        <w:t xml:space="preserve"> Herr Kommissar</w:t>
      </w:r>
      <w:r w:rsidRPr="00BF5B79" w:rsidR="00AB66D7">
        <w:rPr>
          <w:sz w:val="28"/>
          <w:szCs w:val="28"/>
          <w:lang w:val="de-DE"/>
        </w:rPr>
        <w:t>,</w:t>
      </w:r>
      <w:r w:rsidRPr="00BF5B79">
        <w:rPr>
          <w:sz w:val="28"/>
          <w:szCs w:val="28"/>
          <w:lang w:val="de-DE"/>
        </w:rPr>
        <w:t xml:space="preserve"> liebe Kolleginnen und Kollegen</w:t>
      </w:r>
      <w:r w:rsidRPr="00BF5B79" w:rsidR="00AB66D7">
        <w:rPr>
          <w:sz w:val="28"/>
          <w:szCs w:val="28"/>
          <w:lang w:val="de-DE"/>
        </w:rPr>
        <w:t>!</w:t>
      </w:r>
      <w:r w:rsidRPr="00BF5B79">
        <w:rPr>
          <w:sz w:val="28"/>
          <w:szCs w:val="28"/>
          <w:lang w:val="de-DE"/>
        </w:rPr>
        <w:t xml:space="preserve"> </w:t>
      </w:r>
      <w:r w:rsidRPr="00BF5B79" w:rsidR="00AB66D7">
        <w:rPr>
          <w:sz w:val="28"/>
          <w:szCs w:val="28"/>
          <w:lang w:val="de-DE"/>
        </w:rPr>
        <w:t>Mir</w:t>
      </w:r>
      <w:r w:rsidRPr="00BF5B79">
        <w:rPr>
          <w:sz w:val="28"/>
          <w:szCs w:val="28"/>
          <w:lang w:val="de-DE"/>
        </w:rPr>
        <w:t xml:space="preserve"> steht nicht zu</w:t>
      </w:r>
      <w:r w:rsidRPr="00BF5B79" w:rsidR="00AB66D7">
        <w:rPr>
          <w:sz w:val="28"/>
          <w:szCs w:val="28"/>
          <w:lang w:val="de-DE"/>
        </w:rPr>
        <w:t>,</w:t>
      </w:r>
      <w:r w:rsidRPr="00BF5B79">
        <w:rPr>
          <w:sz w:val="28"/>
          <w:szCs w:val="28"/>
          <w:lang w:val="de-DE"/>
        </w:rPr>
        <w:t xml:space="preserve"> über die persönliche oder berufliche Qualifikation von Herrn </w:t>
      </w:r>
      <w:r w:rsidRPr="00BF5B79">
        <w:rPr>
          <w:sz w:val="28"/>
          <w:szCs w:val="28"/>
          <w:lang w:val="de-DE"/>
        </w:rPr>
        <w:t>Selmayr</w:t>
      </w:r>
      <w:r w:rsidRPr="00BF5B79">
        <w:rPr>
          <w:sz w:val="28"/>
          <w:szCs w:val="28"/>
          <w:lang w:val="de-DE"/>
        </w:rPr>
        <w:t xml:space="preserve"> zu urteilen</w:t>
      </w:r>
      <w:r w:rsidRPr="00BF5B79" w:rsidR="00AB66D7">
        <w:rPr>
          <w:sz w:val="28"/>
          <w:szCs w:val="28"/>
          <w:lang w:val="de-DE"/>
        </w:rPr>
        <w:t xml:space="preserve">. Herr </w:t>
      </w:r>
      <w:r w:rsidRPr="00BF5B79">
        <w:rPr>
          <w:sz w:val="28"/>
          <w:szCs w:val="28"/>
          <w:lang w:val="de-DE"/>
        </w:rPr>
        <w:t>Oettinger hat eben ausführlich dargelegt</w:t>
      </w:r>
      <w:r w:rsidRPr="00BF5B79" w:rsidR="00AB66D7">
        <w:rPr>
          <w:sz w:val="28"/>
          <w:szCs w:val="28"/>
          <w:lang w:val="de-DE"/>
        </w:rPr>
        <w:t>,</w:t>
      </w:r>
      <w:r w:rsidRPr="00BF5B79">
        <w:rPr>
          <w:sz w:val="28"/>
          <w:szCs w:val="28"/>
          <w:lang w:val="de-DE"/>
        </w:rPr>
        <w:t xml:space="preserve"> welche Qualifikationen </w:t>
      </w:r>
      <w:r w:rsidRPr="00BF5B79" w:rsidR="00AB66D7">
        <w:rPr>
          <w:sz w:val="28"/>
          <w:szCs w:val="28"/>
          <w:lang w:val="de-DE"/>
        </w:rPr>
        <w:t xml:space="preserve">er </w:t>
      </w:r>
      <w:r w:rsidRPr="00BF5B79">
        <w:rPr>
          <w:sz w:val="28"/>
          <w:szCs w:val="28"/>
          <w:lang w:val="de-DE"/>
        </w:rPr>
        <w:t>mitbringt und wie die Regeln bei der Berufung des neuen Generalsekretärs eingehalten wurden</w:t>
      </w:r>
      <w:r w:rsidRPr="00BF5B79" w:rsidR="00AB66D7">
        <w:rPr>
          <w:sz w:val="28"/>
          <w:szCs w:val="28"/>
          <w:lang w:val="de-DE"/>
        </w:rPr>
        <w:t>.</w:t>
      </w:r>
      <w:r w:rsidRPr="00BF5B79">
        <w:rPr>
          <w:sz w:val="28"/>
          <w:szCs w:val="28"/>
          <w:lang w:val="de-DE"/>
        </w:rPr>
        <w:t xml:space="preserve"> </w:t>
      </w:r>
      <w:r w:rsidRPr="00BF5B79" w:rsidR="00AB66D7">
        <w:rPr>
          <w:sz w:val="28"/>
          <w:szCs w:val="28"/>
          <w:lang w:val="de-DE"/>
        </w:rPr>
        <w:t>W</w:t>
      </w:r>
      <w:r w:rsidRPr="00BF5B79">
        <w:rPr>
          <w:sz w:val="28"/>
          <w:szCs w:val="28"/>
          <w:lang w:val="de-DE"/>
        </w:rPr>
        <w:t>ieso sind wir aber dennoch nicht mit dieser Situation zufrieden</w:t>
      </w:r>
      <w:r w:rsidRPr="00BF5B79" w:rsidR="00AB66D7">
        <w:rPr>
          <w:sz w:val="28"/>
          <w:szCs w:val="28"/>
          <w:lang w:val="de-DE"/>
        </w:rPr>
        <w:t>?</w:t>
      </w:r>
      <w:r w:rsidRPr="00BF5B79">
        <w:rPr>
          <w:sz w:val="28"/>
          <w:szCs w:val="28"/>
          <w:lang w:val="de-DE"/>
        </w:rPr>
        <w:t xml:space="preserve"> </w:t>
      </w:r>
    </w:p>
    <w:p w:rsidR="00F81F9D" w:rsidRPr="00BF5B79" w:rsidP="00037BF3">
      <w:pPr>
        <w:spacing w:line="480" w:lineRule="auto"/>
        <w:jc w:val="both"/>
        <w:rPr>
          <w:sz w:val="28"/>
          <w:szCs w:val="28"/>
          <w:lang w:val="de-DE"/>
        </w:rPr>
      </w:pPr>
    </w:p>
    <w:p w:rsidR="00F81F9D" w:rsidRPr="00BF5B79" w:rsidP="00037BF3">
      <w:pPr>
        <w:spacing w:line="480" w:lineRule="auto"/>
        <w:jc w:val="both"/>
        <w:rPr>
          <w:sz w:val="28"/>
          <w:szCs w:val="28"/>
          <w:lang w:val="de-DE"/>
        </w:rPr>
      </w:pPr>
      <w:r w:rsidRPr="00BF5B79">
        <w:rPr>
          <w:sz w:val="28"/>
          <w:szCs w:val="28"/>
          <w:lang w:val="de-DE"/>
        </w:rPr>
        <w:t>W</w:t>
      </w:r>
      <w:r w:rsidRPr="00BF5B79" w:rsidR="0058025E">
        <w:rPr>
          <w:sz w:val="28"/>
          <w:szCs w:val="28"/>
          <w:lang w:val="de-DE"/>
        </w:rPr>
        <w:t xml:space="preserve">ir leben in Zeiten </w:t>
      </w:r>
      <w:r w:rsidR="00703859">
        <w:rPr>
          <w:sz w:val="28"/>
          <w:szCs w:val="28"/>
          <w:lang w:val="de-DE"/>
        </w:rPr>
        <w:t>des</w:t>
      </w:r>
      <w:r w:rsidRPr="00BF5B79" w:rsidR="0058025E">
        <w:rPr>
          <w:sz w:val="28"/>
          <w:szCs w:val="28"/>
          <w:lang w:val="de-DE"/>
        </w:rPr>
        <w:t xml:space="preserve"> </w:t>
      </w:r>
      <w:r w:rsidRPr="00BF5B79">
        <w:rPr>
          <w:sz w:val="28"/>
          <w:szCs w:val="28"/>
          <w:lang w:val="de-DE"/>
        </w:rPr>
        <w:t>Brexit</w:t>
      </w:r>
      <w:r w:rsidRPr="00BF5B79">
        <w:rPr>
          <w:sz w:val="28"/>
          <w:szCs w:val="28"/>
          <w:lang w:val="de-DE"/>
        </w:rPr>
        <w:t xml:space="preserve">, </w:t>
      </w:r>
      <w:r w:rsidRPr="00BF5B79" w:rsidR="0058025E">
        <w:rPr>
          <w:sz w:val="28"/>
          <w:szCs w:val="28"/>
          <w:lang w:val="de-DE"/>
        </w:rPr>
        <w:t xml:space="preserve"> in Zeiten</w:t>
      </w:r>
      <w:r w:rsidRPr="00BF5B79">
        <w:rPr>
          <w:sz w:val="28"/>
          <w:szCs w:val="28"/>
          <w:lang w:val="de-DE"/>
        </w:rPr>
        <w:t>,</w:t>
      </w:r>
      <w:r w:rsidRPr="00BF5B79" w:rsidR="0058025E">
        <w:rPr>
          <w:sz w:val="28"/>
          <w:szCs w:val="28"/>
          <w:lang w:val="de-DE"/>
        </w:rPr>
        <w:t xml:space="preserve"> in denen Populisten aller Couleur rund um die Uhr daran arbeiten</w:t>
      </w:r>
      <w:r w:rsidRPr="00BF5B79">
        <w:rPr>
          <w:sz w:val="28"/>
          <w:szCs w:val="28"/>
          <w:lang w:val="de-DE"/>
        </w:rPr>
        <w:t>,</w:t>
      </w:r>
      <w:r w:rsidR="00703859">
        <w:rPr>
          <w:sz w:val="28"/>
          <w:szCs w:val="28"/>
          <w:lang w:val="de-DE"/>
        </w:rPr>
        <w:t xml:space="preserve"> das Projekt Europa i</w:t>
      </w:r>
      <w:r w:rsidRPr="00BF5B79" w:rsidR="0058025E">
        <w:rPr>
          <w:sz w:val="28"/>
          <w:szCs w:val="28"/>
          <w:lang w:val="de-DE"/>
        </w:rPr>
        <w:t>nfrage zu stellen</w:t>
      </w:r>
      <w:r w:rsidRPr="00BF5B79">
        <w:rPr>
          <w:sz w:val="28"/>
          <w:szCs w:val="28"/>
          <w:lang w:val="de-DE"/>
        </w:rPr>
        <w:t>.</w:t>
      </w:r>
      <w:r w:rsidRPr="00BF5B79" w:rsidR="0058025E">
        <w:rPr>
          <w:sz w:val="28"/>
          <w:szCs w:val="28"/>
          <w:lang w:val="de-DE"/>
        </w:rPr>
        <w:t xml:space="preserve"> Vorgänge wie die Beförderung von </w:t>
      </w:r>
      <w:r w:rsidRPr="00BF5B79">
        <w:rPr>
          <w:sz w:val="28"/>
          <w:szCs w:val="28"/>
          <w:lang w:val="de-DE"/>
        </w:rPr>
        <w:t xml:space="preserve">Herrn </w:t>
      </w:r>
      <w:r w:rsidRPr="00BF5B79">
        <w:rPr>
          <w:sz w:val="28"/>
          <w:szCs w:val="28"/>
          <w:lang w:val="de-DE"/>
        </w:rPr>
        <w:t>Selmayr</w:t>
      </w:r>
      <w:r w:rsidRPr="00BF5B79">
        <w:rPr>
          <w:sz w:val="28"/>
          <w:szCs w:val="28"/>
          <w:lang w:val="de-DE"/>
        </w:rPr>
        <w:t>,</w:t>
      </w:r>
      <w:r w:rsidRPr="00BF5B79" w:rsidR="0058025E">
        <w:rPr>
          <w:sz w:val="28"/>
          <w:szCs w:val="28"/>
          <w:lang w:val="de-DE"/>
        </w:rPr>
        <w:t xml:space="preserve"> bei den</w:t>
      </w:r>
      <w:r w:rsidRPr="00BF5B79">
        <w:rPr>
          <w:sz w:val="28"/>
          <w:szCs w:val="28"/>
          <w:lang w:val="de-DE"/>
        </w:rPr>
        <w:t>en</w:t>
      </w:r>
      <w:r w:rsidRPr="00BF5B79" w:rsidR="0058025E">
        <w:rPr>
          <w:sz w:val="28"/>
          <w:szCs w:val="28"/>
          <w:lang w:val="de-DE"/>
        </w:rPr>
        <w:t xml:space="preserve"> nach außen hin der Eindruck entsteht</w:t>
      </w:r>
      <w:r w:rsidRPr="00BF5B79">
        <w:rPr>
          <w:sz w:val="28"/>
          <w:szCs w:val="28"/>
          <w:lang w:val="de-DE"/>
        </w:rPr>
        <w:t>,</w:t>
      </w:r>
      <w:r w:rsidRPr="00BF5B79" w:rsidR="0058025E">
        <w:rPr>
          <w:sz w:val="28"/>
          <w:szCs w:val="28"/>
          <w:lang w:val="de-DE"/>
        </w:rPr>
        <w:t xml:space="preserve"> dass Regularien bis aufs Äußerste gedehnt</w:t>
      </w:r>
      <w:r w:rsidRPr="00BF5B79" w:rsidR="00037BF3">
        <w:rPr>
          <w:sz w:val="28"/>
          <w:szCs w:val="28"/>
          <w:lang w:val="de-DE"/>
        </w:rPr>
        <w:t xml:space="preserve"> werden</w:t>
      </w:r>
      <w:r w:rsidRPr="00BF5B79">
        <w:rPr>
          <w:sz w:val="28"/>
          <w:szCs w:val="28"/>
          <w:lang w:val="de-DE"/>
        </w:rPr>
        <w:t>,</w:t>
      </w:r>
      <w:r w:rsidRPr="00BF5B79" w:rsidR="0058025E">
        <w:rPr>
          <w:sz w:val="28"/>
          <w:szCs w:val="28"/>
          <w:lang w:val="de-DE"/>
        </w:rPr>
        <w:t xml:space="preserve"> um bestimmte Stellen mit bestimmten Personen zu besetzen</w:t>
      </w:r>
      <w:r w:rsidRPr="00BF5B79">
        <w:rPr>
          <w:sz w:val="28"/>
          <w:szCs w:val="28"/>
          <w:lang w:val="de-DE"/>
        </w:rPr>
        <w:t>,</w:t>
      </w:r>
      <w:r w:rsidRPr="00BF5B79" w:rsidR="0058025E">
        <w:rPr>
          <w:sz w:val="28"/>
          <w:szCs w:val="28"/>
          <w:lang w:val="de-DE"/>
        </w:rPr>
        <w:t xml:space="preserve"> produzieren in den Augen der Bürgerinnen und Bürger nicht nur Fragezeichen</w:t>
      </w:r>
      <w:r w:rsidRPr="00BF5B79">
        <w:rPr>
          <w:sz w:val="28"/>
          <w:szCs w:val="28"/>
          <w:lang w:val="de-DE"/>
        </w:rPr>
        <w:t>.</w:t>
      </w:r>
      <w:r w:rsidRPr="00BF5B79" w:rsidR="0058025E">
        <w:rPr>
          <w:sz w:val="28"/>
          <w:szCs w:val="28"/>
          <w:lang w:val="de-DE"/>
        </w:rPr>
        <w:t xml:space="preserve"> </w:t>
      </w:r>
      <w:r w:rsidRPr="00BF5B79">
        <w:rPr>
          <w:sz w:val="28"/>
          <w:szCs w:val="28"/>
          <w:lang w:val="de-DE"/>
        </w:rPr>
        <w:t>N</w:t>
      </w:r>
      <w:r w:rsidRPr="00BF5B79" w:rsidR="0058025E">
        <w:rPr>
          <w:sz w:val="28"/>
          <w:szCs w:val="28"/>
          <w:lang w:val="de-DE"/>
        </w:rPr>
        <w:t>ein</w:t>
      </w:r>
      <w:r w:rsidRPr="00BF5B79">
        <w:rPr>
          <w:sz w:val="28"/>
          <w:szCs w:val="28"/>
          <w:lang w:val="de-DE"/>
        </w:rPr>
        <w:t>,</w:t>
      </w:r>
      <w:r w:rsidRPr="00BF5B79" w:rsidR="0058025E">
        <w:rPr>
          <w:sz w:val="28"/>
          <w:szCs w:val="28"/>
          <w:lang w:val="de-DE"/>
        </w:rPr>
        <w:t xml:space="preserve"> sie sind Wasser auf die Mühlen der Europakritiker und fördern Unverständnis und Ablehnung in der Bevölkerung</w:t>
      </w:r>
      <w:r w:rsidRPr="00BF5B79">
        <w:rPr>
          <w:sz w:val="28"/>
          <w:szCs w:val="28"/>
          <w:lang w:val="de-DE"/>
        </w:rPr>
        <w:t>.</w:t>
      </w:r>
      <w:r w:rsidRPr="00BF5B79" w:rsidR="0058025E">
        <w:rPr>
          <w:sz w:val="28"/>
          <w:szCs w:val="28"/>
          <w:lang w:val="de-DE"/>
        </w:rPr>
        <w:t xml:space="preserve"> </w:t>
      </w:r>
    </w:p>
    <w:p w:rsidR="00F81F9D" w:rsidRPr="00BF5B79" w:rsidP="00037BF3">
      <w:pPr>
        <w:spacing w:line="480" w:lineRule="auto"/>
        <w:jc w:val="both"/>
        <w:rPr>
          <w:sz w:val="28"/>
          <w:szCs w:val="28"/>
          <w:lang w:val="de-DE"/>
        </w:rPr>
      </w:pPr>
    </w:p>
    <w:p w:rsidR="004435BC" w:rsidRPr="00BF5B79" w:rsidP="00037BF3">
      <w:pPr>
        <w:spacing w:line="480" w:lineRule="auto"/>
        <w:jc w:val="both"/>
        <w:rPr>
          <w:sz w:val="28"/>
          <w:szCs w:val="28"/>
          <w:lang w:val="de-DE"/>
        </w:rPr>
      </w:pPr>
      <w:r w:rsidRPr="00BF5B79">
        <w:rPr>
          <w:sz w:val="28"/>
          <w:szCs w:val="28"/>
          <w:lang w:val="de-DE"/>
        </w:rPr>
        <w:t>M</w:t>
      </w:r>
      <w:r w:rsidRPr="00BF5B79" w:rsidR="0058025E">
        <w:rPr>
          <w:sz w:val="28"/>
          <w:szCs w:val="28"/>
          <w:lang w:val="de-DE"/>
        </w:rPr>
        <w:t>eine Frage an Sie</w:t>
      </w:r>
      <w:r w:rsidR="00703859">
        <w:rPr>
          <w:sz w:val="28"/>
          <w:szCs w:val="28"/>
          <w:lang w:val="de-DE"/>
        </w:rPr>
        <w:t>,</w:t>
      </w:r>
      <w:r w:rsidRPr="00BF5B79" w:rsidR="0058025E">
        <w:rPr>
          <w:sz w:val="28"/>
          <w:szCs w:val="28"/>
          <w:lang w:val="de-DE"/>
        </w:rPr>
        <w:t xml:space="preserve"> Herr Kommissar</w:t>
      </w:r>
      <w:r w:rsidRPr="00BF5B79">
        <w:rPr>
          <w:sz w:val="28"/>
          <w:szCs w:val="28"/>
          <w:lang w:val="de-DE"/>
        </w:rPr>
        <w:t>:</w:t>
      </w:r>
      <w:r w:rsidRPr="00BF5B79" w:rsidR="0058025E">
        <w:rPr>
          <w:sz w:val="28"/>
          <w:szCs w:val="28"/>
          <w:lang w:val="de-DE"/>
        </w:rPr>
        <w:t xml:space="preserve"> </w:t>
      </w:r>
      <w:r w:rsidRPr="00BF5B79">
        <w:rPr>
          <w:sz w:val="28"/>
          <w:szCs w:val="28"/>
          <w:lang w:val="de-DE"/>
        </w:rPr>
        <w:t>W</w:t>
      </w:r>
      <w:r w:rsidRPr="00BF5B79" w:rsidR="0058025E">
        <w:rPr>
          <w:sz w:val="28"/>
          <w:szCs w:val="28"/>
          <w:lang w:val="de-DE"/>
        </w:rPr>
        <w:t>ie wollen Sie dieses verloren gegangene Vertrauen wieder herstellen</w:t>
      </w:r>
      <w:r w:rsidRPr="00BF5B79">
        <w:rPr>
          <w:sz w:val="28"/>
          <w:szCs w:val="28"/>
          <w:lang w:val="de-DE"/>
        </w:rPr>
        <w:t>?</w:t>
      </w:r>
      <w:r w:rsidRPr="00BF5B79" w:rsidR="0058025E">
        <w:rPr>
          <w:sz w:val="28"/>
          <w:szCs w:val="28"/>
          <w:lang w:val="de-DE"/>
        </w:rPr>
        <w:t xml:space="preserve"> </w:t>
      </w:r>
      <w:r w:rsidRPr="00BF5B79">
        <w:rPr>
          <w:sz w:val="28"/>
          <w:szCs w:val="28"/>
          <w:lang w:val="de-DE"/>
        </w:rPr>
        <w:t xml:space="preserve">Wir </w:t>
      </w:r>
      <w:r w:rsidRPr="00BF5B79" w:rsidR="0058025E">
        <w:rPr>
          <w:sz w:val="28"/>
          <w:szCs w:val="28"/>
          <w:lang w:val="de-DE"/>
        </w:rPr>
        <w:t xml:space="preserve">als </w:t>
      </w:r>
      <w:r w:rsidRPr="00BF5B79">
        <w:rPr>
          <w:sz w:val="28"/>
          <w:szCs w:val="28"/>
          <w:lang w:val="de-DE"/>
        </w:rPr>
        <w:t>S&amp;</w:t>
      </w:r>
      <w:r w:rsidRPr="00BF5B79" w:rsidR="0058025E">
        <w:rPr>
          <w:sz w:val="28"/>
          <w:szCs w:val="28"/>
          <w:lang w:val="de-DE"/>
        </w:rPr>
        <w:t>D</w:t>
      </w:r>
      <w:r w:rsidRPr="00BF5B79">
        <w:rPr>
          <w:sz w:val="28"/>
          <w:szCs w:val="28"/>
          <w:lang w:val="de-DE"/>
        </w:rPr>
        <w:t xml:space="preserve"> </w:t>
      </w:r>
      <w:r w:rsidRPr="00BF5B79" w:rsidR="0058025E">
        <w:rPr>
          <w:sz w:val="28"/>
          <w:szCs w:val="28"/>
          <w:lang w:val="de-DE"/>
        </w:rPr>
        <w:t xml:space="preserve">werden in der anstehenden Entlastung für das Haushaltsjahr </w:t>
      </w:r>
      <w:r w:rsidRPr="00BF5B79">
        <w:rPr>
          <w:sz w:val="28"/>
          <w:szCs w:val="28"/>
          <w:lang w:val="de-DE"/>
        </w:rPr>
        <w:t>2016</w:t>
      </w:r>
      <w:r w:rsidRPr="00BF5B79" w:rsidR="0058025E">
        <w:rPr>
          <w:sz w:val="28"/>
          <w:szCs w:val="28"/>
          <w:lang w:val="de-DE"/>
        </w:rPr>
        <w:t xml:space="preserve"> ein</w:t>
      </w:r>
      <w:r w:rsidRPr="00BF5B79">
        <w:rPr>
          <w:sz w:val="28"/>
          <w:szCs w:val="28"/>
          <w:lang w:val="de-DE"/>
        </w:rPr>
        <w:t>en</w:t>
      </w:r>
      <w:r w:rsidRPr="00BF5B79" w:rsidR="0058025E">
        <w:rPr>
          <w:sz w:val="28"/>
          <w:szCs w:val="28"/>
          <w:lang w:val="de-DE"/>
        </w:rPr>
        <w:t xml:space="preserve"> Änderungsantrag einbringen</w:t>
      </w:r>
      <w:r w:rsidRPr="00BF5B79">
        <w:rPr>
          <w:sz w:val="28"/>
          <w:szCs w:val="28"/>
          <w:lang w:val="de-DE"/>
        </w:rPr>
        <w:t>,</w:t>
      </w:r>
      <w:r w:rsidRPr="00BF5B79" w:rsidR="0058025E">
        <w:rPr>
          <w:sz w:val="28"/>
          <w:szCs w:val="28"/>
          <w:lang w:val="de-DE"/>
        </w:rPr>
        <w:t xml:space="preserve"> der das Ziel hat</w:t>
      </w:r>
      <w:r w:rsidRPr="00BF5B79" w:rsidR="00037BF3">
        <w:rPr>
          <w:sz w:val="28"/>
          <w:szCs w:val="28"/>
          <w:lang w:val="de-DE"/>
        </w:rPr>
        <w:t>,</w:t>
      </w:r>
      <w:r w:rsidRPr="00BF5B79" w:rsidR="0058025E">
        <w:rPr>
          <w:sz w:val="28"/>
          <w:szCs w:val="28"/>
          <w:lang w:val="de-DE"/>
        </w:rPr>
        <w:t xml:space="preserve"> dass bei zukünftigen Bewerbungsverfahren die am besten geeigneten Kandidatinnen oder Kandidaten in einem fairen und transparenten Verfahren gefunden werden</w:t>
      </w:r>
      <w:r w:rsidRPr="00BF5B79" w:rsidR="00037BF3">
        <w:rPr>
          <w:sz w:val="28"/>
          <w:szCs w:val="28"/>
          <w:lang w:val="de-DE"/>
        </w:rPr>
        <w:t>,</w:t>
      </w:r>
      <w:r w:rsidRPr="00BF5B79" w:rsidR="0058025E">
        <w:rPr>
          <w:sz w:val="28"/>
          <w:szCs w:val="28"/>
          <w:lang w:val="de-DE"/>
        </w:rPr>
        <w:t xml:space="preserve"> </w:t>
      </w:r>
      <w:r w:rsidRPr="00BF5B79" w:rsidR="00F81F9D">
        <w:rPr>
          <w:sz w:val="28"/>
          <w:szCs w:val="28"/>
          <w:lang w:val="de-DE"/>
        </w:rPr>
        <w:t xml:space="preserve">um </w:t>
      </w:r>
      <w:r w:rsidRPr="00BF5B79" w:rsidR="0058025E">
        <w:rPr>
          <w:sz w:val="28"/>
          <w:szCs w:val="28"/>
          <w:lang w:val="de-DE"/>
        </w:rPr>
        <w:t>hochrangige Beamtenstellen zu besetzen</w:t>
      </w:r>
      <w:r w:rsidRPr="00BF5B79" w:rsidR="00037BF3">
        <w:rPr>
          <w:sz w:val="28"/>
          <w:szCs w:val="28"/>
          <w:lang w:val="de-DE"/>
        </w:rPr>
        <w:t>. D</w:t>
      </w:r>
      <w:r w:rsidRPr="00BF5B79" w:rsidR="0058025E">
        <w:rPr>
          <w:sz w:val="28"/>
          <w:szCs w:val="28"/>
          <w:lang w:val="de-DE"/>
        </w:rPr>
        <w:t>as soll nicht nur für die Kommission gelten</w:t>
      </w:r>
      <w:r w:rsidRPr="00BF5B79" w:rsidR="00037BF3">
        <w:rPr>
          <w:sz w:val="28"/>
          <w:szCs w:val="28"/>
          <w:lang w:val="de-DE"/>
        </w:rPr>
        <w:t>. A</w:t>
      </w:r>
      <w:r w:rsidRPr="00BF5B79" w:rsidR="0058025E">
        <w:rPr>
          <w:sz w:val="28"/>
          <w:szCs w:val="28"/>
          <w:lang w:val="de-DE"/>
        </w:rPr>
        <w:t>lle EU</w:t>
      </w:r>
      <w:r w:rsidR="00703859">
        <w:rPr>
          <w:sz w:val="28"/>
          <w:szCs w:val="28"/>
          <w:lang w:val="de-DE"/>
        </w:rPr>
        <w:t>-</w:t>
      </w:r>
      <w:r w:rsidRPr="00BF5B79" w:rsidR="0058025E">
        <w:rPr>
          <w:sz w:val="28"/>
          <w:szCs w:val="28"/>
          <w:lang w:val="de-DE"/>
        </w:rPr>
        <w:t>Institutionen</w:t>
      </w:r>
      <w:r w:rsidRPr="00BF5B79" w:rsidR="00037BF3">
        <w:rPr>
          <w:sz w:val="28"/>
          <w:szCs w:val="28"/>
          <w:lang w:val="de-DE"/>
        </w:rPr>
        <w:t>,</w:t>
      </w:r>
      <w:r w:rsidRPr="00BF5B79" w:rsidR="0058025E">
        <w:rPr>
          <w:sz w:val="28"/>
          <w:szCs w:val="28"/>
          <w:lang w:val="de-DE"/>
        </w:rPr>
        <w:t xml:space="preserve"> auch das Parlament und der Rat</w:t>
      </w:r>
      <w:r w:rsidRPr="00BF5B79" w:rsidR="00037BF3">
        <w:rPr>
          <w:sz w:val="28"/>
          <w:szCs w:val="28"/>
          <w:lang w:val="de-DE"/>
        </w:rPr>
        <w:t>,</w:t>
      </w:r>
      <w:r w:rsidRPr="00BF5B79" w:rsidR="0058025E">
        <w:rPr>
          <w:sz w:val="28"/>
          <w:szCs w:val="28"/>
          <w:lang w:val="de-DE"/>
        </w:rPr>
        <w:t xml:space="preserve"> sollen dieses Verfahren zukünftig anwenden</w:t>
      </w:r>
      <w:r w:rsidRPr="00BF5B79" w:rsidR="00037BF3">
        <w:rPr>
          <w:sz w:val="28"/>
          <w:szCs w:val="28"/>
          <w:lang w:val="de-DE"/>
        </w:rPr>
        <w:t>.</w:t>
      </w:r>
      <w:r w:rsidRPr="00BF5B79" w:rsidR="0058025E">
        <w:rPr>
          <w:sz w:val="28"/>
          <w:szCs w:val="28"/>
          <w:lang w:val="de-DE"/>
        </w:rPr>
        <w:t xml:space="preserve"> </w:t>
      </w:r>
      <w:r w:rsidRPr="00BF5B79" w:rsidR="00037BF3">
        <w:rPr>
          <w:sz w:val="28"/>
          <w:szCs w:val="28"/>
          <w:lang w:val="de-DE"/>
        </w:rPr>
        <w:t>D</w:t>
      </w:r>
      <w:r w:rsidRPr="00BF5B79" w:rsidR="0058025E">
        <w:rPr>
          <w:sz w:val="28"/>
          <w:szCs w:val="28"/>
          <w:lang w:val="de-DE"/>
        </w:rPr>
        <w:t>as ist unser Vorschlag</w:t>
      </w:r>
      <w:r w:rsidRPr="00BF5B79" w:rsidR="00037BF3">
        <w:rPr>
          <w:sz w:val="28"/>
          <w:szCs w:val="28"/>
          <w:lang w:val="de-DE"/>
        </w:rPr>
        <w:t>,</w:t>
      </w:r>
      <w:r w:rsidRPr="00BF5B79" w:rsidR="0058025E">
        <w:rPr>
          <w:sz w:val="28"/>
          <w:szCs w:val="28"/>
          <w:lang w:val="de-DE"/>
        </w:rPr>
        <w:t xml:space="preserve"> </w:t>
      </w:r>
      <w:r w:rsidR="00703859">
        <w:rPr>
          <w:sz w:val="28"/>
          <w:szCs w:val="28"/>
          <w:lang w:val="de-DE"/>
        </w:rPr>
        <w:t xml:space="preserve">um </w:t>
      </w:r>
      <w:r w:rsidRPr="00BF5B79" w:rsidR="0058025E">
        <w:rPr>
          <w:sz w:val="28"/>
          <w:szCs w:val="28"/>
          <w:lang w:val="de-DE"/>
        </w:rPr>
        <w:t>Vertrauen wiederzugewinnen</w:t>
      </w:r>
      <w:r w:rsidRPr="00BF5B79" w:rsidR="00037BF3">
        <w:rPr>
          <w:sz w:val="28"/>
          <w:szCs w:val="28"/>
          <w:lang w:val="de-DE"/>
        </w:rPr>
        <w:t>. I</w:t>
      </w:r>
      <w:r w:rsidRPr="00BF5B79" w:rsidR="0058025E">
        <w:rPr>
          <w:sz w:val="28"/>
          <w:szCs w:val="28"/>
          <w:lang w:val="de-DE"/>
        </w:rPr>
        <w:t>ch gehe davon aus</w:t>
      </w:r>
      <w:r w:rsidRPr="00BF5B79" w:rsidR="00037BF3">
        <w:rPr>
          <w:sz w:val="28"/>
          <w:szCs w:val="28"/>
          <w:lang w:val="de-DE"/>
        </w:rPr>
        <w:t>,</w:t>
      </w:r>
      <w:r w:rsidRPr="00BF5B79" w:rsidR="0058025E">
        <w:rPr>
          <w:sz w:val="28"/>
          <w:szCs w:val="28"/>
          <w:lang w:val="de-DE"/>
        </w:rPr>
        <w:t xml:space="preserve"> dass </w:t>
      </w:r>
      <w:r w:rsidRPr="00BF5B79" w:rsidR="00037BF3">
        <w:rPr>
          <w:sz w:val="28"/>
          <w:szCs w:val="28"/>
          <w:lang w:val="de-DE"/>
        </w:rPr>
        <w:t>S</w:t>
      </w:r>
      <w:r w:rsidRPr="00BF5B79" w:rsidR="0058025E">
        <w:rPr>
          <w:sz w:val="28"/>
          <w:szCs w:val="28"/>
          <w:lang w:val="de-DE"/>
        </w:rPr>
        <w:t>ie</w:t>
      </w:r>
      <w:r w:rsidRPr="00BF5B79" w:rsidR="00037BF3">
        <w:rPr>
          <w:sz w:val="28"/>
          <w:szCs w:val="28"/>
          <w:lang w:val="de-DE"/>
        </w:rPr>
        <w:t>, Herr</w:t>
      </w:r>
      <w:r w:rsidRPr="00BF5B79" w:rsidR="0058025E">
        <w:rPr>
          <w:sz w:val="28"/>
          <w:szCs w:val="28"/>
          <w:lang w:val="de-DE"/>
        </w:rPr>
        <w:t xml:space="preserve"> Oettinger</w:t>
      </w:r>
      <w:r w:rsidRPr="00BF5B79" w:rsidR="00037BF3">
        <w:rPr>
          <w:sz w:val="28"/>
          <w:szCs w:val="28"/>
          <w:lang w:val="de-DE"/>
        </w:rPr>
        <w:t>,</w:t>
      </w:r>
      <w:r w:rsidRPr="00BF5B79" w:rsidR="0058025E">
        <w:rPr>
          <w:sz w:val="28"/>
          <w:szCs w:val="28"/>
          <w:lang w:val="de-DE"/>
        </w:rPr>
        <w:t xml:space="preserve"> dieselben Ziele verfolgen</w:t>
      </w:r>
      <w:r w:rsidR="00703859">
        <w:rPr>
          <w:sz w:val="28"/>
          <w:szCs w:val="28"/>
          <w:lang w:val="de-DE"/>
        </w:rPr>
        <w:t>,</w:t>
      </w:r>
      <w:r w:rsidRPr="00BF5B79" w:rsidR="0058025E">
        <w:rPr>
          <w:sz w:val="28"/>
          <w:szCs w:val="28"/>
          <w:lang w:val="de-DE"/>
        </w:rPr>
        <w:t xml:space="preserve"> und hoffe auf eine gute </w:t>
      </w:r>
      <w:r w:rsidR="00703859">
        <w:rPr>
          <w:sz w:val="28"/>
          <w:szCs w:val="28"/>
          <w:lang w:val="de-DE"/>
        </w:rPr>
        <w:t>Zusammenarbeit mit I</w:t>
      </w:r>
      <w:bookmarkStart w:id="0" w:name="_GoBack"/>
      <w:bookmarkEnd w:id="0"/>
      <w:r w:rsidRPr="00BF5B79" w:rsidR="0058025E">
        <w:rPr>
          <w:sz w:val="28"/>
          <w:szCs w:val="28"/>
          <w:lang w:val="de-DE"/>
        </w:rPr>
        <w:t>hnen</w:t>
      </w:r>
      <w:r w:rsidRPr="00BF5B79" w:rsidR="00037BF3">
        <w:rPr>
          <w:sz w:val="28"/>
          <w:szCs w:val="28"/>
          <w:lang w:val="de-DE"/>
        </w:rPr>
        <w:t>.</w:t>
      </w:r>
      <w:r w:rsidRPr="00BF5B79" w:rsidR="0058025E">
        <w:rPr>
          <w:sz w:val="28"/>
          <w:szCs w:val="28"/>
          <w:lang w:val="de-DE"/>
        </w:rPr>
        <w:t xml:space="preserve"> </w:t>
      </w:r>
    </w:p>
    <w:p w:rsidR="00F81F9D" w:rsidRPr="00BF5B79" w:rsidP="00037BF3">
      <w:pPr>
        <w:spacing w:line="480" w:lineRule="auto"/>
        <w:jc w:val="both"/>
        <w:rPr>
          <w:sz w:val="28"/>
          <w:szCs w:val="28"/>
          <w:lang w:val="de-DE"/>
        </w:rPr>
      </w:pPr>
    </w:p>
    <w:p w:rsidR="00F81F9D" w:rsidRPr="00BF5B79" w:rsidP="00037BF3">
      <w:pPr>
        <w:spacing w:line="480" w:lineRule="auto"/>
        <w:jc w:val="both"/>
        <w:rPr>
          <w:i/>
          <w:sz w:val="28"/>
          <w:szCs w:val="28"/>
          <w:lang w:val="de-DE"/>
        </w:rPr>
      </w:pPr>
      <w:r w:rsidRPr="00BF5B79">
        <w:rPr>
          <w:i/>
          <w:sz w:val="28"/>
          <w:szCs w:val="28"/>
          <w:lang w:val="de-DE"/>
        </w:rPr>
        <w:t xml:space="preserve">(Der Redner lehnt eine Frage nach dem Verfahren der „blauen Karte“ von </w:t>
      </w:r>
      <w:r w:rsidRPr="00BF5B79" w:rsidR="00F56A66">
        <w:rPr>
          <w:i/>
          <w:sz w:val="28"/>
          <w:szCs w:val="28"/>
          <w:lang w:val="de-DE"/>
        </w:rPr>
        <w:t xml:space="preserve">Olaf </w:t>
      </w:r>
      <w:r w:rsidRPr="00BF5B79" w:rsidR="00F56A66">
        <w:rPr>
          <w:i/>
          <w:sz w:val="28"/>
          <w:szCs w:val="28"/>
          <w:lang w:val="de-DE"/>
        </w:rPr>
        <w:t>Stuger</w:t>
      </w:r>
      <w:r w:rsidRPr="00BF5B79" w:rsidR="00F56A66">
        <w:rPr>
          <w:i/>
          <w:sz w:val="28"/>
          <w:szCs w:val="28"/>
          <w:lang w:val="de-DE"/>
        </w:rPr>
        <w:t xml:space="preserve"> ab.)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A9F05B9D.dotm</Template>
  <TotalTime>0</TotalTime>
  <Pages>2</Pages>
  <Words>264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KRAFCZYK Barbara</cp:lastModifiedBy>
  <cp:revision>2</cp:revision>
  <dcterms:created xsi:type="dcterms:W3CDTF">2018-03-12T18:25:00Z</dcterms:created>
  <dcterms:modified xsi:type="dcterms:W3CDTF">2018-03-12T18:25:00Z</dcterms:modified>
</cp:coreProperties>
</file>