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B6B13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7B6B13">
        <w:rPr>
          <w:b/>
          <w:sz w:val="28"/>
          <w:szCs w:val="28"/>
          <w:lang w:val="en-GB"/>
        </w:rPr>
        <w:t xml:space="preserve">Frank Engel, </w:t>
      </w:r>
      <w:r w:rsidRPr="007B6B13">
        <w:rPr>
          <w:i/>
          <w:sz w:val="28"/>
          <w:szCs w:val="28"/>
          <w:lang w:val="en-GB"/>
        </w:rPr>
        <w:t>on behalf of the PPE Group</w:t>
      </w:r>
      <w:r w:rsidRPr="007B6B13">
        <w:rPr>
          <w:b/>
          <w:sz w:val="28"/>
          <w:szCs w:val="28"/>
          <w:lang w:val="en-GB"/>
        </w:rPr>
        <w:t>.</w:t>
      </w:r>
      <w:r w:rsidRPr="007B6B13">
        <w:rPr>
          <w:sz w:val="28"/>
          <w:szCs w:val="28"/>
          <w:lang w:val="en-GB"/>
        </w:rPr>
        <w:t xml:space="preserve"> </w:t>
      </w:r>
      <w:r w:rsidRPr="007B6B13">
        <w:rPr>
          <w:rFonts w:cs="Calibri"/>
          <w:sz w:val="28"/>
          <w:szCs w:val="28"/>
          <w:lang w:val="en-GB"/>
        </w:rPr>
        <w:t>–</w:t>
      </w:r>
      <w:r w:rsidRPr="007B6B13">
        <w:rPr>
          <w:sz w:val="28"/>
          <w:szCs w:val="28"/>
          <w:lang w:val="en-GB"/>
        </w:rPr>
        <w:t xml:space="preserve"> </w:t>
      </w:r>
      <w:r w:rsidRPr="007B6B13" w:rsidR="00EF4AE8">
        <w:rPr>
          <w:sz w:val="28"/>
          <w:szCs w:val="28"/>
          <w:lang w:val="en-GB"/>
        </w:rPr>
        <w:t>Madam President, t</w:t>
      </w:r>
      <w:r w:rsidRPr="007B6B13">
        <w:rPr>
          <w:sz w:val="28"/>
          <w:szCs w:val="28"/>
          <w:lang w:val="en-GB"/>
        </w:rPr>
        <w:t>here are a few things that I want to say about this report and I</w:t>
      </w:r>
      <w:r w:rsidRPr="007B6B13">
        <w:rPr>
          <w:sz w:val="28"/>
          <w:szCs w:val="28"/>
          <w:lang w:val="en-GB"/>
        </w:rPr>
        <w:t>’ll</w:t>
      </w:r>
      <w:r w:rsidRPr="007B6B13">
        <w:rPr>
          <w:sz w:val="28"/>
          <w:szCs w:val="28"/>
          <w:lang w:val="en-GB"/>
        </w:rPr>
        <w:t xml:space="preserve"> have to be brief</w:t>
      </w:r>
      <w:r w:rsidRPr="007B6B13" w:rsidR="00EF4AE8">
        <w:rPr>
          <w:sz w:val="28"/>
          <w:szCs w:val="28"/>
          <w:lang w:val="en-GB"/>
        </w:rPr>
        <w:t>.</w:t>
      </w:r>
      <w:r w:rsidRPr="007B6B13">
        <w:rPr>
          <w:sz w:val="28"/>
          <w:szCs w:val="28"/>
          <w:lang w:val="en-GB"/>
        </w:rPr>
        <w:t xml:space="preserve"> I</w:t>
      </w:r>
      <w:r w:rsidRPr="007B6B13">
        <w:rPr>
          <w:sz w:val="28"/>
          <w:szCs w:val="28"/>
          <w:lang w:val="en-GB"/>
        </w:rPr>
        <w:t>’</w:t>
      </w:r>
      <w:r w:rsidRPr="007B6B13" w:rsidR="00EF4AE8">
        <w:rPr>
          <w:sz w:val="28"/>
          <w:szCs w:val="28"/>
          <w:lang w:val="en-GB"/>
        </w:rPr>
        <w:t>ll</w:t>
      </w:r>
      <w:r w:rsidRPr="007B6B13">
        <w:rPr>
          <w:sz w:val="28"/>
          <w:szCs w:val="28"/>
          <w:lang w:val="en-GB"/>
        </w:rPr>
        <w:t xml:space="preserve"> start with thanking the rapporteur</w:t>
      </w:r>
      <w:r w:rsidRPr="007B6B13" w:rsidR="00EF4AE8">
        <w:rPr>
          <w:sz w:val="28"/>
          <w:szCs w:val="28"/>
          <w:lang w:val="en-GB"/>
        </w:rPr>
        <w:t>, Mr </w:t>
      </w:r>
      <w:r w:rsidRPr="007B6B13">
        <w:rPr>
          <w:sz w:val="28"/>
          <w:szCs w:val="28"/>
          <w:lang w:val="en-GB"/>
        </w:rPr>
        <w:t xml:space="preserve">Enrique </w:t>
      </w:r>
      <w:r w:rsidRPr="007B6B13" w:rsidR="00EF4AE8">
        <w:rPr>
          <w:sz w:val="28"/>
          <w:szCs w:val="28"/>
          <w:lang w:val="en-GB"/>
        </w:rPr>
        <w:t xml:space="preserve">Guerrero, </w:t>
      </w:r>
      <w:r w:rsidRPr="007B6B13">
        <w:rPr>
          <w:sz w:val="28"/>
          <w:szCs w:val="28"/>
          <w:lang w:val="en-GB"/>
        </w:rPr>
        <w:t xml:space="preserve">for his inclusive approach and for having been willing to take on board suggestions and particular </w:t>
      </w:r>
      <w:r w:rsidRPr="007B6B13" w:rsidR="00EF4AE8">
        <w:rPr>
          <w:sz w:val="28"/>
          <w:szCs w:val="28"/>
          <w:lang w:val="en-GB"/>
        </w:rPr>
        <w:t>pre</w:t>
      </w:r>
      <w:r w:rsidRPr="007B6B13">
        <w:rPr>
          <w:sz w:val="28"/>
          <w:szCs w:val="28"/>
          <w:lang w:val="en-GB"/>
        </w:rPr>
        <w:t>occupations of colleagues from other political denominations</w:t>
      </w:r>
      <w:r w:rsidRPr="007B6B13" w:rsidR="00EF4AE8">
        <w:rPr>
          <w:sz w:val="28"/>
          <w:szCs w:val="28"/>
          <w:lang w:val="en-GB"/>
        </w:rPr>
        <w:t>.</w:t>
      </w:r>
      <w:r w:rsidRPr="007B6B13">
        <w:rPr>
          <w:sz w:val="28"/>
          <w:szCs w:val="28"/>
          <w:lang w:val="en-GB"/>
        </w:rPr>
        <w:t xml:space="preserve"> </w:t>
      </w:r>
      <w:r w:rsidRPr="007B6B13" w:rsidR="00EF4AE8">
        <w:rPr>
          <w:sz w:val="28"/>
          <w:szCs w:val="28"/>
          <w:lang w:val="en-GB"/>
        </w:rPr>
        <w:t>That</w:t>
      </w:r>
      <w:r w:rsidRPr="007B6B13">
        <w:rPr>
          <w:sz w:val="28"/>
          <w:szCs w:val="28"/>
          <w:lang w:val="en-GB"/>
        </w:rPr>
        <w:t>’</w:t>
      </w:r>
      <w:r w:rsidRPr="007B6B13">
        <w:rPr>
          <w:sz w:val="28"/>
          <w:szCs w:val="28"/>
          <w:lang w:val="en-GB"/>
        </w:rPr>
        <w:t>s always appreciated, and I believe we have come up with a good report</w:t>
      </w:r>
      <w:r w:rsidRPr="007B6B13" w:rsidR="00EF4AE8">
        <w:rPr>
          <w:sz w:val="28"/>
          <w:szCs w:val="28"/>
          <w:lang w:val="en-GB"/>
        </w:rPr>
        <w:t>.</w:t>
      </w:r>
    </w:p>
    <w:p w:rsidR="00EF4AE8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</w:p>
    <w:p w:rsidR="007B6B13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  <w:r w:rsidRPr="007B6B13">
        <w:rPr>
          <w:sz w:val="28"/>
          <w:szCs w:val="28"/>
          <w:lang w:val="en-GB"/>
        </w:rPr>
        <w:t>O</w:t>
      </w:r>
      <w:r w:rsidRPr="007B6B13" w:rsidR="00CF447C">
        <w:rPr>
          <w:sz w:val="28"/>
          <w:szCs w:val="28"/>
          <w:lang w:val="en-GB"/>
        </w:rPr>
        <w:t>n the topics</w:t>
      </w:r>
      <w:r w:rsidRPr="007B6B13">
        <w:rPr>
          <w:sz w:val="28"/>
          <w:szCs w:val="28"/>
          <w:lang w:val="en-GB"/>
        </w:rPr>
        <w:t>:</w:t>
      </w:r>
      <w:r w:rsidRPr="007B6B13" w:rsidR="00CF447C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o</w:t>
      </w:r>
      <w:r w:rsidRPr="007B6B13" w:rsidR="00CF447C">
        <w:rPr>
          <w:sz w:val="28"/>
          <w:szCs w:val="28"/>
          <w:lang w:val="en-GB"/>
        </w:rPr>
        <w:t>ne, we need more coherence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Commissioner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y</w:t>
      </w:r>
      <w:r w:rsidRPr="007B6B13" w:rsidR="00CF447C">
        <w:rPr>
          <w:sz w:val="28"/>
          <w:szCs w:val="28"/>
          <w:lang w:val="en-GB"/>
        </w:rPr>
        <w:t>ou know that that is something that our external partners are demanding of us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that is something that external partners would wish for. We are confusing people </w:t>
      </w:r>
      <w:r w:rsidRPr="007B6B13">
        <w:rPr>
          <w:sz w:val="28"/>
          <w:szCs w:val="28"/>
          <w:lang w:val="en-GB"/>
        </w:rPr>
        <w:t xml:space="preserve">with </w:t>
      </w:r>
      <w:r w:rsidRPr="007B6B13" w:rsidR="00CF447C">
        <w:rPr>
          <w:sz w:val="28"/>
          <w:szCs w:val="28"/>
          <w:lang w:val="en-GB"/>
        </w:rPr>
        <w:t>the diversity of the instruments that we have</w:t>
      </w:r>
      <w:r w:rsidRPr="007B6B13">
        <w:rPr>
          <w:sz w:val="28"/>
          <w:szCs w:val="28"/>
          <w:lang w:val="en-GB"/>
        </w:rPr>
        <w:t>, and sett</w:t>
      </w:r>
      <w:r w:rsidRPr="007B6B13" w:rsidR="00CF447C">
        <w:rPr>
          <w:sz w:val="28"/>
          <w:szCs w:val="28"/>
          <w:lang w:val="en-GB"/>
        </w:rPr>
        <w:t xml:space="preserve">ing up another new instrument </w:t>
      </w:r>
      <w:r w:rsidRPr="007B6B13">
        <w:rPr>
          <w:sz w:val="28"/>
          <w:szCs w:val="28"/>
          <w:lang w:val="en-GB"/>
        </w:rPr>
        <w:t>e</w:t>
      </w:r>
      <w:r w:rsidRPr="007B6B13" w:rsidR="00CF447C">
        <w:rPr>
          <w:sz w:val="28"/>
          <w:szCs w:val="28"/>
          <w:lang w:val="en-GB"/>
        </w:rPr>
        <w:t>very year does not really help</w:t>
      </w:r>
      <w:r w:rsidRPr="007B6B13">
        <w:rPr>
          <w:sz w:val="28"/>
          <w:szCs w:val="28"/>
          <w:lang w:val="en-GB"/>
        </w:rPr>
        <w:t>.</w:t>
      </w:r>
      <w:r w:rsidRPr="007B6B13" w:rsidR="00CF447C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M</w:t>
      </w:r>
      <w:r w:rsidRPr="007B6B13" w:rsidR="00CF447C">
        <w:rPr>
          <w:sz w:val="28"/>
          <w:szCs w:val="28"/>
          <w:lang w:val="en-GB"/>
        </w:rPr>
        <w:t>ore coherence is certainly going to</w:t>
      </w:r>
      <w:r w:rsidRPr="007B6B13">
        <w:rPr>
          <w:sz w:val="28"/>
          <w:szCs w:val="28"/>
          <w:lang w:val="en-GB"/>
        </w:rPr>
        <w:t xml:space="preserve"> be needed.</w:t>
      </w:r>
    </w:p>
    <w:p w:rsidR="00EF4AE8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</w:p>
    <w:p w:rsidR="007B6B13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  <w:r w:rsidRPr="007B6B13">
        <w:rPr>
          <w:sz w:val="28"/>
          <w:szCs w:val="28"/>
          <w:lang w:val="en-GB"/>
        </w:rPr>
        <w:t xml:space="preserve">We </w:t>
      </w:r>
      <w:r w:rsidRPr="007B6B13">
        <w:rPr>
          <w:sz w:val="28"/>
          <w:szCs w:val="28"/>
          <w:lang w:val="en-GB"/>
        </w:rPr>
        <w:t>are not doing</w:t>
      </w:r>
      <w:r w:rsidRPr="007B6B13" w:rsidR="00CF447C">
        <w:rPr>
          <w:sz w:val="28"/>
          <w:szCs w:val="28"/>
          <w:lang w:val="en-GB"/>
        </w:rPr>
        <w:t xml:space="preserve"> enough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I believe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on micro assistance. We have seen again and again and again on parliamentary missions lately and </w:t>
      </w:r>
      <w:r w:rsidRPr="007B6B13">
        <w:rPr>
          <w:sz w:val="28"/>
          <w:szCs w:val="28"/>
          <w:lang w:val="en-GB"/>
        </w:rPr>
        <w:t xml:space="preserve">in </w:t>
      </w:r>
      <w:r w:rsidRPr="007B6B13" w:rsidR="00CF447C">
        <w:rPr>
          <w:sz w:val="28"/>
          <w:szCs w:val="28"/>
          <w:lang w:val="en-GB"/>
        </w:rPr>
        <w:t>the bigger picture that w</w:t>
      </w:r>
      <w:r w:rsidRPr="007B6B13">
        <w:rPr>
          <w:sz w:val="28"/>
          <w:szCs w:val="28"/>
          <w:lang w:val="en-GB"/>
        </w:rPr>
        <w:t>h</w:t>
      </w:r>
      <w:r w:rsidRPr="007B6B13" w:rsidR="00CF447C">
        <w:rPr>
          <w:sz w:val="28"/>
          <w:szCs w:val="28"/>
          <w:lang w:val="en-GB"/>
        </w:rPr>
        <w:t>ere true development could start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where people could take cha</w:t>
      </w:r>
      <w:r w:rsidRPr="007B6B13">
        <w:rPr>
          <w:sz w:val="28"/>
          <w:szCs w:val="28"/>
          <w:lang w:val="en-GB"/>
        </w:rPr>
        <w:t>rge of their own destinies,</w:t>
      </w:r>
      <w:r w:rsidRPr="007B6B13" w:rsidR="00CF447C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t</w:t>
      </w:r>
      <w:r w:rsidRPr="007B6B13" w:rsidR="00CF447C">
        <w:rPr>
          <w:sz w:val="28"/>
          <w:szCs w:val="28"/>
          <w:lang w:val="en-GB"/>
        </w:rPr>
        <w:t xml:space="preserve">here is no one to support them with </w:t>
      </w:r>
      <w:r w:rsidRPr="007B6B13">
        <w:rPr>
          <w:sz w:val="28"/>
          <w:szCs w:val="28"/>
          <w:lang w:val="en-GB"/>
        </w:rPr>
        <w:t>EUR </w:t>
      </w:r>
      <w:r w:rsidRPr="007B6B13" w:rsidR="00CF447C">
        <w:rPr>
          <w:sz w:val="28"/>
          <w:szCs w:val="28"/>
          <w:lang w:val="en-GB"/>
        </w:rPr>
        <w:t xml:space="preserve">500 or </w:t>
      </w:r>
      <w:r w:rsidRPr="007B6B13">
        <w:rPr>
          <w:sz w:val="28"/>
          <w:szCs w:val="28"/>
          <w:lang w:val="en-GB"/>
        </w:rPr>
        <w:t xml:space="preserve">EUR 1000 </w:t>
      </w:r>
      <w:r w:rsidRPr="007B6B13" w:rsidR="00CF447C">
        <w:rPr>
          <w:sz w:val="28"/>
          <w:szCs w:val="28"/>
          <w:lang w:val="en-GB"/>
        </w:rPr>
        <w:t>in order to be able to do that</w:t>
      </w:r>
      <w:r w:rsidRPr="007B6B13">
        <w:rPr>
          <w:sz w:val="28"/>
          <w:szCs w:val="28"/>
          <w:lang w:val="en-GB"/>
        </w:rPr>
        <w:t>.</w:t>
      </w:r>
      <w:r w:rsidRPr="007B6B13" w:rsidR="00CF447C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W</w:t>
      </w:r>
      <w:r w:rsidRPr="007B6B13" w:rsidR="00CF447C">
        <w:rPr>
          <w:sz w:val="28"/>
          <w:szCs w:val="28"/>
          <w:lang w:val="en-GB"/>
        </w:rPr>
        <w:t xml:space="preserve">e have </w:t>
      </w:r>
      <w:r w:rsidRPr="007B6B13">
        <w:rPr>
          <w:sz w:val="28"/>
          <w:szCs w:val="28"/>
          <w:lang w:val="en-GB"/>
        </w:rPr>
        <w:t>no instruments that</w:t>
      </w:r>
      <w:r w:rsidRPr="007B6B13" w:rsidR="00CF447C">
        <w:rPr>
          <w:sz w:val="28"/>
          <w:szCs w:val="28"/>
          <w:lang w:val="en-GB"/>
        </w:rPr>
        <w:t xml:space="preserve"> foster that</w:t>
      </w:r>
      <w:r w:rsidRPr="007B6B13">
        <w:rPr>
          <w:sz w:val="28"/>
          <w:szCs w:val="28"/>
          <w:lang w:val="en-GB"/>
        </w:rPr>
        <w:t>. It</w:t>
      </w:r>
      <w:r w:rsidRPr="007B6B13" w:rsidR="00CF447C">
        <w:rPr>
          <w:sz w:val="28"/>
          <w:szCs w:val="28"/>
          <w:lang w:val="en-GB"/>
        </w:rPr>
        <w:t xml:space="preserve"> would fall well </w:t>
      </w:r>
      <w:r w:rsidRPr="007B6B13">
        <w:rPr>
          <w:sz w:val="28"/>
          <w:szCs w:val="28"/>
          <w:lang w:val="en-GB"/>
        </w:rPr>
        <w:t>with</w:t>
      </w:r>
      <w:r w:rsidRPr="007B6B13" w:rsidR="00CF447C">
        <w:rPr>
          <w:sz w:val="28"/>
          <w:szCs w:val="28"/>
          <w:lang w:val="en-GB"/>
        </w:rPr>
        <w:t>in the rem</w:t>
      </w:r>
      <w:r w:rsidRPr="007B6B13">
        <w:rPr>
          <w:sz w:val="28"/>
          <w:szCs w:val="28"/>
          <w:lang w:val="en-GB"/>
        </w:rPr>
        <w:t>it</w:t>
      </w:r>
      <w:r w:rsidRPr="007B6B13" w:rsidR="00CF447C">
        <w:rPr>
          <w:sz w:val="28"/>
          <w:szCs w:val="28"/>
          <w:lang w:val="en-GB"/>
        </w:rPr>
        <w:t xml:space="preserve"> of the future development bank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as the report by Enrique </w:t>
      </w:r>
      <w:r w:rsidRPr="007B6B13">
        <w:rPr>
          <w:sz w:val="28"/>
          <w:szCs w:val="28"/>
          <w:lang w:val="en-GB"/>
        </w:rPr>
        <w:t xml:space="preserve">states, </w:t>
      </w:r>
      <w:r w:rsidRPr="007B6B13" w:rsidR="00CF447C">
        <w:rPr>
          <w:sz w:val="28"/>
          <w:szCs w:val="28"/>
          <w:lang w:val="en-GB"/>
        </w:rPr>
        <w:t>and such a development bank would have to have recourse to innovative financial instruments</w:t>
      </w:r>
      <w:r w:rsidRPr="007B6B13">
        <w:rPr>
          <w:sz w:val="28"/>
          <w:szCs w:val="28"/>
          <w:lang w:val="en-GB"/>
        </w:rPr>
        <w:t>.</w:t>
      </w:r>
    </w:p>
    <w:p w:rsidR="00EF4AE8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</w:p>
    <w:p w:rsidR="007B6B13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  <w:r w:rsidRPr="007B6B13">
        <w:rPr>
          <w:sz w:val="28"/>
          <w:szCs w:val="28"/>
          <w:lang w:val="en-GB"/>
        </w:rPr>
        <w:t>F</w:t>
      </w:r>
      <w:r w:rsidRPr="007B6B13" w:rsidR="00CF447C">
        <w:rPr>
          <w:sz w:val="28"/>
          <w:szCs w:val="28"/>
          <w:lang w:val="en-GB"/>
        </w:rPr>
        <w:t>inally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budget support will need to remain on the agenda and </w:t>
      </w:r>
      <w:r w:rsidRPr="007B6B13">
        <w:rPr>
          <w:sz w:val="28"/>
          <w:szCs w:val="28"/>
          <w:lang w:val="en-GB"/>
        </w:rPr>
        <w:t xml:space="preserve">with greater funding </w:t>
      </w:r>
      <w:r w:rsidRPr="007B6B13" w:rsidR="00CF447C">
        <w:rPr>
          <w:sz w:val="28"/>
          <w:szCs w:val="28"/>
          <w:lang w:val="en-GB"/>
        </w:rPr>
        <w:t>tha</w:t>
      </w:r>
      <w:r w:rsidRPr="007B6B13">
        <w:rPr>
          <w:sz w:val="28"/>
          <w:szCs w:val="28"/>
          <w:lang w:val="en-GB"/>
        </w:rPr>
        <w:t xml:space="preserve">n it </w:t>
      </w:r>
      <w:r w:rsidRPr="007B6B13">
        <w:rPr>
          <w:sz w:val="28"/>
          <w:szCs w:val="28"/>
          <w:lang w:val="en-GB"/>
        </w:rPr>
        <w:t>ha</w:t>
      </w:r>
      <w:r w:rsidRPr="007B6B13">
        <w:rPr>
          <w:sz w:val="28"/>
          <w:szCs w:val="28"/>
          <w:lang w:val="en-GB"/>
        </w:rPr>
        <w:t>s now</w:t>
      </w:r>
      <w:r w:rsidRPr="007B6B13">
        <w:rPr>
          <w:sz w:val="28"/>
          <w:szCs w:val="28"/>
          <w:lang w:val="en-GB"/>
        </w:rPr>
        <w:t>.</w:t>
      </w:r>
      <w:r w:rsidRPr="007B6B13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Because</w:t>
      </w:r>
      <w:r w:rsidRPr="007B6B13">
        <w:rPr>
          <w:sz w:val="28"/>
          <w:szCs w:val="28"/>
          <w:lang w:val="en-GB"/>
        </w:rPr>
        <w:t xml:space="preserve"> the patronising attitude that we</w:t>
      </w:r>
      <w:r w:rsidRPr="007B6B13">
        <w:rPr>
          <w:sz w:val="28"/>
          <w:szCs w:val="28"/>
          <w:lang w:val="en-GB"/>
        </w:rPr>
        <w:t>’</w:t>
      </w:r>
      <w:r w:rsidRPr="007B6B13" w:rsidR="00CF447C">
        <w:rPr>
          <w:sz w:val="28"/>
          <w:szCs w:val="28"/>
          <w:lang w:val="en-GB"/>
        </w:rPr>
        <w:t>ve had in the past has made u</w:t>
      </w:r>
      <w:r w:rsidRPr="007B6B13">
        <w:rPr>
          <w:sz w:val="28"/>
          <w:szCs w:val="28"/>
          <w:lang w:val="en-GB"/>
        </w:rPr>
        <w:t xml:space="preserve">s look second or third </w:t>
      </w:r>
      <w:r w:rsidRPr="007B6B13" w:rsidR="00CF447C">
        <w:rPr>
          <w:sz w:val="28"/>
          <w:szCs w:val="28"/>
          <w:lang w:val="en-GB"/>
        </w:rPr>
        <w:t>in line in terms of preference of many recipient states</w:t>
      </w:r>
      <w:r w:rsidRPr="007B6B13">
        <w:rPr>
          <w:sz w:val="28"/>
          <w:szCs w:val="28"/>
          <w:lang w:val="en-GB"/>
        </w:rPr>
        <w:t>,</w:t>
      </w:r>
      <w:r w:rsidRPr="007B6B13" w:rsidR="00CF447C">
        <w:rPr>
          <w:sz w:val="28"/>
          <w:szCs w:val="28"/>
          <w:lang w:val="en-GB"/>
        </w:rPr>
        <w:t xml:space="preserve"> and that</w:t>
      </w:r>
      <w:r w:rsidRPr="007B6B13">
        <w:rPr>
          <w:sz w:val="28"/>
          <w:szCs w:val="28"/>
          <w:lang w:val="en-GB"/>
        </w:rPr>
        <w:t xml:space="preserve"> effects t</w:t>
      </w:r>
      <w:r w:rsidRPr="007B6B13" w:rsidR="00CF447C">
        <w:rPr>
          <w:sz w:val="28"/>
          <w:szCs w:val="28"/>
          <w:lang w:val="en-GB"/>
        </w:rPr>
        <w:t xml:space="preserve">he notional </w:t>
      </w:r>
      <w:r w:rsidRPr="007B6B13" w:rsidR="00CF447C">
        <w:rPr>
          <w:sz w:val="28"/>
          <w:szCs w:val="28"/>
          <w:lang w:val="en-GB"/>
        </w:rPr>
        <w:t>validity of the partnership was well</w:t>
      </w:r>
      <w:r w:rsidRPr="007B6B13">
        <w:rPr>
          <w:sz w:val="28"/>
          <w:szCs w:val="28"/>
          <w:lang w:val="en-GB"/>
        </w:rPr>
        <w:t>.</w:t>
      </w:r>
      <w:r w:rsidRPr="007B6B13" w:rsidR="00CF447C">
        <w:rPr>
          <w:sz w:val="28"/>
          <w:szCs w:val="28"/>
          <w:lang w:val="en-GB"/>
        </w:rPr>
        <w:t xml:space="preserve"> </w:t>
      </w:r>
      <w:r w:rsidRPr="007B6B13">
        <w:rPr>
          <w:sz w:val="28"/>
          <w:szCs w:val="28"/>
          <w:lang w:val="en-GB"/>
        </w:rPr>
        <w:t>M</w:t>
      </w:r>
      <w:r w:rsidRPr="007B6B13" w:rsidR="00CF447C">
        <w:rPr>
          <w:sz w:val="28"/>
          <w:szCs w:val="28"/>
          <w:lang w:val="en-GB"/>
        </w:rPr>
        <w:t xml:space="preserve">ore budget support in the future will be </w:t>
      </w:r>
      <w:r w:rsidRPr="007B6B13">
        <w:rPr>
          <w:sz w:val="28"/>
          <w:szCs w:val="28"/>
          <w:lang w:val="en-GB"/>
        </w:rPr>
        <w:t>unescapable.</w:t>
      </w:r>
    </w:p>
    <w:p w:rsidR="00E218EB" w:rsidRPr="007B6B13" w:rsidP="007B6B13">
      <w:pPr>
        <w:spacing w:line="480" w:lineRule="auto"/>
        <w:jc w:val="both"/>
        <w:rPr>
          <w:sz w:val="28"/>
          <w:szCs w:val="28"/>
          <w:lang w:val="en-GB"/>
        </w:rPr>
      </w:pP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F50F367B.dotm</Template>
  <TotalTime>0</TotalTime>
  <Pages>2</Pages>
  <Words>307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2018-04-16T20:55:00Z</dcterms:created>
  <dcterms:modified xsi:type="dcterms:W3CDTF">2018-04-16T20:55:00Z</dcterms:modified>
</cp:coreProperties>
</file>