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81196" w:rsidRPr="00C81196" w:rsidP="00C81196">
      <w:pPr>
        <w:spacing w:line="360" w:lineRule="auto"/>
        <w:jc w:val="both"/>
        <w:rPr>
          <w:sz w:val="28"/>
          <w:szCs w:val="28"/>
          <w:lang w:val="pt-PT"/>
        </w:rPr>
      </w:pPr>
      <w:r w:rsidRPr="000E3696">
        <w:rPr>
          <w:b/>
          <w:sz w:val="28"/>
          <w:szCs w:val="28"/>
          <w:lang w:val="pt-PT"/>
        </w:rPr>
        <w:t>Carlos Coelho (PPE).</w:t>
      </w:r>
      <w:r w:rsidRPr="000E3696">
        <w:rPr>
          <w:sz w:val="28"/>
          <w:szCs w:val="28"/>
          <w:lang w:val="pt-PT"/>
        </w:rPr>
        <w:t xml:space="preserve"> </w:t>
      </w:r>
      <w:r w:rsidRPr="000E3696">
        <w:rPr>
          <w:rFonts w:cs="Calibri"/>
          <w:sz w:val="28"/>
          <w:szCs w:val="28"/>
          <w:lang w:val="pt-PT"/>
        </w:rPr>
        <w:t>–</w:t>
      </w:r>
      <w:r w:rsidRPr="000E3696">
        <w:rPr>
          <w:sz w:val="28"/>
          <w:szCs w:val="28"/>
          <w:lang w:val="pt-PT"/>
        </w:rPr>
        <w:t xml:space="preserve"> </w:t>
      </w:r>
      <w:r w:rsidR="000E3696">
        <w:rPr>
          <w:sz w:val="28"/>
          <w:szCs w:val="28"/>
          <w:lang w:val="pt-PT"/>
        </w:rPr>
        <w:t xml:space="preserve">Senhor Presidente, </w:t>
      </w:r>
      <w:r>
        <w:rPr>
          <w:sz w:val="28"/>
          <w:szCs w:val="28"/>
          <w:lang w:val="pt-PT"/>
        </w:rPr>
        <w:t>o</w:t>
      </w:r>
      <w:r w:rsidRPr="00C81196">
        <w:rPr>
          <w:sz w:val="28"/>
          <w:szCs w:val="28"/>
          <w:lang w:val="pt-PT"/>
        </w:rPr>
        <w:t xml:space="preserve">s grandes volumes de dados podem ser o petróleo do séc. XXI, mas entre o ouro negro do século passado e a informação que partilhamos </w:t>
      </w:r>
      <w:r w:rsidRPr="00C81196">
        <w:rPr>
          <w:i/>
          <w:sz w:val="28"/>
          <w:szCs w:val="28"/>
          <w:lang w:val="pt-PT"/>
        </w:rPr>
        <w:t>online</w:t>
      </w:r>
      <w:r w:rsidRPr="00C81196">
        <w:rPr>
          <w:sz w:val="28"/>
          <w:szCs w:val="28"/>
          <w:lang w:val="pt-PT"/>
        </w:rPr>
        <w:t xml:space="preserve"> hoje em dia há uma diferença fundamental. Quando falamos de proteção de dados e de privacidade não estamos a falar de um recurso, mas de um direito fundamental dos cidadãos europeus. Um direito protegido pela Carta dos Direitos Fundamentais e pelas constituições de vários Estados-Membros.</w:t>
      </w:r>
    </w:p>
    <w:p w:rsidR="00C81196" w:rsidRPr="00C81196" w:rsidP="00C81196">
      <w:pPr>
        <w:spacing w:line="360" w:lineRule="auto"/>
        <w:jc w:val="both"/>
        <w:rPr>
          <w:sz w:val="28"/>
          <w:szCs w:val="28"/>
          <w:lang w:val="pt-PT"/>
        </w:rPr>
      </w:pPr>
    </w:p>
    <w:p w:rsidR="00C81196" w:rsidRPr="00C81196" w:rsidP="00C81196">
      <w:pPr>
        <w:spacing w:line="360" w:lineRule="auto"/>
        <w:jc w:val="both"/>
        <w:rPr>
          <w:sz w:val="28"/>
          <w:szCs w:val="28"/>
          <w:lang w:val="pt-PT"/>
        </w:rPr>
      </w:pPr>
      <w:r w:rsidRPr="00C81196">
        <w:rPr>
          <w:sz w:val="28"/>
          <w:szCs w:val="28"/>
          <w:lang w:val="pt-PT"/>
        </w:rPr>
        <w:t>O acesso criminoso da Cambrige Analytica a informações privadas de utilizadores do Facebook é um ataque</w:t>
      </w:r>
      <w:r>
        <w:rPr>
          <w:sz w:val="28"/>
          <w:szCs w:val="28"/>
          <w:lang w:val="pt-PT"/>
        </w:rPr>
        <w:t xml:space="preserve"> ao direito fundamental à prote</w:t>
      </w:r>
      <w:r w:rsidRPr="00C81196">
        <w:rPr>
          <w:sz w:val="28"/>
          <w:szCs w:val="28"/>
          <w:lang w:val="pt-PT"/>
        </w:rPr>
        <w:t>ção de dados dos cidadãos europeus que viram a sua privacidade violada. Se é grave, em termos absolutos, em cada um dos quase três milhões de casos na Europa, ainda mais grave se torna quando olhamos para as potenciais consequências.</w:t>
      </w:r>
    </w:p>
    <w:p w:rsidR="00C81196" w:rsidRPr="00C81196" w:rsidP="00C81196">
      <w:pPr>
        <w:spacing w:line="360" w:lineRule="auto"/>
        <w:jc w:val="both"/>
        <w:rPr>
          <w:sz w:val="28"/>
          <w:szCs w:val="28"/>
          <w:lang w:val="pt-PT"/>
        </w:rPr>
      </w:pPr>
    </w:p>
    <w:p w:rsidR="00C81196" w:rsidRPr="00C81196" w:rsidP="00C81196">
      <w:pPr>
        <w:spacing w:line="360" w:lineRule="auto"/>
        <w:jc w:val="both"/>
        <w:rPr>
          <w:sz w:val="28"/>
          <w:szCs w:val="28"/>
          <w:lang w:val="pt-PT"/>
        </w:rPr>
      </w:pPr>
      <w:r w:rsidRPr="00C81196">
        <w:rPr>
          <w:sz w:val="28"/>
          <w:szCs w:val="28"/>
          <w:lang w:val="pt-PT"/>
        </w:rPr>
        <w:t>Quando sabemos que os dados de um milhão e cem mil britânicos foram violados e utilizados para a conceção da campanha pelo Brexit, em que o “leave” venceu por pouco mais do que isso, não podemos deixar de tirar conclusões preocupantes. Se assim foi e se a decisão mais importante das últimas décadas de integração europeia foi influenciada por um crime, estamos perante um atentado contra o Estado de Direito.</w:t>
      </w:r>
    </w:p>
    <w:p w:rsidR="00C81196" w:rsidRPr="00C81196" w:rsidP="00C81196">
      <w:pPr>
        <w:spacing w:line="360" w:lineRule="auto"/>
        <w:jc w:val="both"/>
        <w:rPr>
          <w:sz w:val="28"/>
          <w:szCs w:val="28"/>
          <w:lang w:val="pt-PT"/>
        </w:rPr>
      </w:pPr>
    </w:p>
    <w:p w:rsidR="0063361E" w:rsidP="00C81196">
      <w:pPr>
        <w:spacing w:line="360" w:lineRule="auto"/>
        <w:jc w:val="both"/>
        <w:rPr>
          <w:sz w:val="28"/>
          <w:szCs w:val="28"/>
          <w:lang w:val="pt-PT"/>
        </w:rPr>
      </w:pPr>
      <w:r w:rsidRPr="00C81196">
        <w:rPr>
          <w:sz w:val="28"/>
          <w:szCs w:val="28"/>
          <w:lang w:val="pt-PT"/>
        </w:rPr>
        <w:t>É por isso que o Facebook deve explicações a este Parlamento. É por isso que a Comissão não pode deixar de agir. E é por isso que os cidadãos não podem ignorar os seus direitos, que serão reforçados com a entrada em vigor do Regulamento Geral de Proteção de Dados</w:t>
      </w:r>
      <w:r w:rsidR="000E3696">
        <w:rPr>
          <w:sz w:val="28"/>
          <w:szCs w:val="28"/>
          <w:lang w:val="pt-PT"/>
        </w:rPr>
        <w:t>.</w:t>
      </w:r>
    </w:p>
    <w:p w:rsidR="007332C6" w:rsidP="00C81196">
      <w:pPr>
        <w:spacing w:line="360" w:lineRule="auto"/>
        <w:jc w:val="both"/>
        <w:rPr>
          <w:sz w:val="28"/>
          <w:szCs w:val="28"/>
          <w:lang w:val="pt-PT"/>
        </w:rPr>
      </w:pPr>
    </w:p>
    <w:p w:rsidR="007332C6" w:rsidRPr="000E3696" w:rsidP="00C81196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rStyle w:val="Emphasis"/>
          <w:sz w:val="28"/>
          <w:szCs w:val="28"/>
          <w:lang w:val="pt-PT"/>
        </w:rPr>
        <w:t>(O orador aceita responder a uma pergunta "cartão azul" (n.º 8 do artigo 162.º)).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Emphasis">
    <w:name w:val="Emphasis"/>
    <w:qFormat/>
    <w:rsid w:val="00733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THALGOTT ZANUTTINI Isabelle</cp:lastModifiedBy>
  <cp:revision>2</cp:revision>
  <dcterms:created xsi:type="dcterms:W3CDTF">2018-04-18T15:53:00Z</dcterms:created>
  <dcterms:modified xsi:type="dcterms:W3CDTF">2018-04-18T15:53:00Z</dcterms:modified>
</cp:coreProperties>
</file>