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20BF4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>Petras Auštrevičius (ALDE).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 w:rsidRPr="001549D9">
        <w:rPr>
          <w:sz w:val="28"/>
          <w:szCs w:val="28"/>
          <w:lang w:val="en-GB"/>
        </w:rPr>
        <w:t>Mr</w:t>
      </w:r>
      <w:r>
        <w:rPr>
          <w:sz w:val="28"/>
          <w:szCs w:val="28"/>
          <w:lang w:val="en-GB"/>
        </w:rPr>
        <w:t xml:space="preserve"> President, the recent</w:t>
      </w:r>
      <w:r w:rsidRPr="001549D9">
        <w:rPr>
          <w:sz w:val="28"/>
          <w:szCs w:val="28"/>
          <w:lang w:val="en-GB"/>
        </w:rPr>
        <w:t xml:space="preserve"> EU-China summit has witnessed the fact that both parties are stepping up their cooperation in many fields, including security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defen</w:t>
      </w:r>
      <w:r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anti-terrorism and climate change</w:t>
      </w:r>
      <w:r>
        <w:rPr>
          <w:sz w:val="28"/>
          <w:szCs w:val="28"/>
          <w:lang w:val="en-GB"/>
        </w:rPr>
        <w:t>.</w:t>
      </w:r>
    </w:p>
    <w:p w:rsidR="00020BF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020BF4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Pr="001549D9" w:rsidR="001E3313">
        <w:rPr>
          <w:sz w:val="28"/>
          <w:szCs w:val="28"/>
          <w:lang w:val="en-GB"/>
        </w:rPr>
        <w:t>ertainly</w:t>
      </w:r>
      <w:r w:rsidR="00640845">
        <w:rPr>
          <w:sz w:val="28"/>
          <w:szCs w:val="28"/>
          <w:lang w:val="en-GB"/>
        </w:rPr>
        <w:t>,</w:t>
      </w:r>
      <w:r w:rsidRPr="001549D9" w:rsidR="001E3313">
        <w:rPr>
          <w:sz w:val="28"/>
          <w:szCs w:val="28"/>
          <w:lang w:val="en-GB"/>
        </w:rPr>
        <w:t xml:space="preserve"> China is seeking greater influence in Europe due to its growing investments </w:t>
      </w:r>
      <w:r w:rsidR="00640845">
        <w:rPr>
          <w:sz w:val="28"/>
          <w:szCs w:val="28"/>
          <w:lang w:val="en-GB"/>
        </w:rPr>
        <w:t xml:space="preserve">in </w:t>
      </w:r>
      <w:r w:rsidRPr="001549D9" w:rsidR="001E3313">
        <w:rPr>
          <w:sz w:val="28"/>
          <w:szCs w:val="28"/>
          <w:lang w:val="en-GB"/>
        </w:rPr>
        <w:t xml:space="preserve">strategic infrastructure. However, we must </w:t>
      </w:r>
      <w:r>
        <w:rPr>
          <w:sz w:val="28"/>
          <w:szCs w:val="28"/>
          <w:lang w:val="en-GB"/>
        </w:rPr>
        <w:t>be</w:t>
      </w:r>
      <w:r w:rsidRPr="001549D9" w:rsidR="001E3313">
        <w:rPr>
          <w:sz w:val="28"/>
          <w:szCs w:val="28"/>
          <w:lang w:val="en-GB"/>
        </w:rPr>
        <w:t xml:space="preserve"> rather cautious and think how to counter</w:t>
      </w:r>
      <w:r>
        <w:rPr>
          <w:sz w:val="28"/>
          <w:szCs w:val="28"/>
          <w:lang w:val="en-GB"/>
        </w:rPr>
        <w:t>-</w:t>
      </w:r>
      <w:r w:rsidRPr="001549D9" w:rsidR="001E3313">
        <w:rPr>
          <w:sz w:val="28"/>
          <w:szCs w:val="28"/>
          <w:lang w:val="en-GB"/>
        </w:rPr>
        <w:t>balance this influence in order to preserve our democracy and not to be ind</w:t>
      </w:r>
      <w:r>
        <w:rPr>
          <w:sz w:val="28"/>
          <w:szCs w:val="28"/>
          <w:lang w:val="en-GB"/>
        </w:rPr>
        <w:t>eb</w:t>
      </w:r>
      <w:r w:rsidRPr="001549D9" w:rsidR="001E3313">
        <w:rPr>
          <w:sz w:val="28"/>
          <w:szCs w:val="28"/>
          <w:lang w:val="en-GB"/>
        </w:rPr>
        <w:t>ted to Chinese banks</w:t>
      </w:r>
      <w:r>
        <w:rPr>
          <w:sz w:val="28"/>
          <w:szCs w:val="28"/>
          <w:lang w:val="en-GB"/>
        </w:rPr>
        <w:t>.</w:t>
      </w:r>
    </w:p>
    <w:p w:rsidR="00020BF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wish to highlight that the European Union also should continue to speak up for press freedom, human rights and other fundamental liberties in this country. I agree </w:t>
      </w:r>
      <w:r w:rsidR="00020BF4">
        <w:rPr>
          <w:sz w:val="28"/>
          <w:szCs w:val="28"/>
          <w:lang w:val="en-GB"/>
        </w:rPr>
        <w:t xml:space="preserve">with </w:t>
      </w:r>
      <w:r w:rsidRPr="001549D9">
        <w:rPr>
          <w:sz w:val="28"/>
          <w:szCs w:val="28"/>
          <w:lang w:val="en-GB"/>
        </w:rPr>
        <w:t>this report</w:t>
      </w:r>
      <w:r w:rsidR="00020BF4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conclusions and the relationship with China</w:t>
      </w:r>
      <w:r w:rsidR="00020BF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if pursued </w:t>
      </w:r>
      <w:r w:rsidR="00020BF4">
        <w:rPr>
          <w:sz w:val="28"/>
          <w:szCs w:val="28"/>
          <w:lang w:val="en-GB"/>
        </w:rPr>
        <w:t>with</w:t>
      </w:r>
      <w:r w:rsidRPr="001549D9">
        <w:rPr>
          <w:sz w:val="28"/>
          <w:szCs w:val="28"/>
          <w:lang w:val="en-GB"/>
        </w:rPr>
        <w:t xml:space="preserve"> cautious diplomacy</w:t>
      </w:r>
      <w:r w:rsidR="00020BF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can be a great opportunity not only for the European Union and China</w:t>
      </w:r>
      <w:r w:rsidR="00640845">
        <w:rPr>
          <w:sz w:val="28"/>
          <w:szCs w:val="28"/>
          <w:lang w:val="en-GB"/>
        </w:rPr>
        <w:t>,</w:t>
      </w:r>
      <w:r w:rsidR="00020BF4">
        <w:rPr>
          <w:sz w:val="28"/>
          <w:szCs w:val="28"/>
          <w:lang w:val="en-GB"/>
        </w:rPr>
        <w:t xml:space="preserve"> b</w:t>
      </w:r>
      <w:r w:rsidRPr="001549D9">
        <w:rPr>
          <w:sz w:val="28"/>
          <w:szCs w:val="28"/>
          <w:lang w:val="en-GB"/>
        </w:rPr>
        <w:t>ut for global stability to</w:t>
      </w:r>
      <w:r w:rsidR="00640845">
        <w:rPr>
          <w:sz w:val="28"/>
          <w:szCs w:val="28"/>
          <w:lang w:val="en-GB"/>
        </w:rPr>
        <w:t>o, although</w:t>
      </w:r>
      <w:r w:rsidRPr="001549D9">
        <w:rPr>
          <w:sz w:val="28"/>
          <w:szCs w:val="28"/>
          <w:lang w:val="en-GB"/>
        </w:rPr>
        <w:t xml:space="preserve"> </w:t>
      </w:r>
      <w:r w:rsidR="00640845"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>t is crucial that we remain very loyal to our values</w:t>
      </w:r>
      <w:r w:rsidR="0064084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 w:rsidR="00640845">
        <w:rPr>
          <w:sz w:val="28"/>
          <w:szCs w:val="28"/>
          <w:lang w:val="en-GB"/>
        </w:rPr>
        <w:t xml:space="preserve">to </w:t>
      </w:r>
      <w:r w:rsidRPr="001549D9">
        <w:rPr>
          <w:sz w:val="28"/>
          <w:szCs w:val="28"/>
          <w:lang w:val="en-GB"/>
        </w:rPr>
        <w:t xml:space="preserve">democracy and human rights.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40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845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2018-09-12T15:37:00Z</cp:lastPrinted>
  <dcterms:created xsi:type="dcterms:W3CDTF">2018-09-12T15:40:00Z</dcterms:created>
  <dcterms:modified xsi:type="dcterms:W3CDTF">2018-09-12T15:40:00Z</dcterms:modified>
</cp:coreProperties>
</file>