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5238A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  <w:r w:rsidRPr="002A113D">
        <w:rPr>
          <w:b/>
          <w:sz w:val="28"/>
          <w:szCs w:val="28"/>
          <w:lang w:val="es-ES_tradnl"/>
        </w:rPr>
        <w:t xml:space="preserve">Enrique Calvet Chambon, </w:t>
      </w:r>
      <w:r w:rsidRPr="00DC406A">
        <w:rPr>
          <w:i/>
          <w:sz w:val="28"/>
          <w:szCs w:val="28"/>
          <w:lang w:val="es-ES_tradnl"/>
        </w:rPr>
        <w:t>po</w:t>
      </w:r>
      <w:r w:rsidRPr="00DC406A">
        <w:rPr>
          <w:i/>
          <w:sz w:val="28"/>
          <w:szCs w:val="28"/>
          <w:lang w:val="es-ES_tradnl"/>
        </w:rPr>
        <w:t>n</w:t>
      </w:r>
      <w:r w:rsidRPr="00DC406A">
        <w:rPr>
          <w:i/>
          <w:sz w:val="28"/>
          <w:szCs w:val="28"/>
          <w:lang w:val="es-ES_tradnl"/>
        </w:rPr>
        <w:t>e</w:t>
      </w:r>
      <w:r w:rsidRPr="00DC406A">
        <w:rPr>
          <w:i/>
          <w:sz w:val="28"/>
          <w:szCs w:val="28"/>
          <w:lang w:val="es-ES_tradnl"/>
        </w:rPr>
        <w:t>nte</w:t>
      </w:r>
      <w:r w:rsidRPr="00DC406A">
        <w:rPr>
          <w:sz w:val="28"/>
          <w:szCs w:val="28"/>
          <w:lang w:val="es-ES_tradnl"/>
        </w:rPr>
        <w:t>.</w:t>
      </w:r>
      <w:r w:rsidRPr="002A113D">
        <w:rPr>
          <w:sz w:val="28"/>
          <w:szCs w:val="28"/>
          <w:lang w:val="es-ES_tradnl"/>
        </w:rPr>
        <w:t xml:space="preserve"> </w:t>
      </w:r>
      <w:r w:rsidRPr="002A113D">
        <w:rPr>
          <w:rFonts w:cs="Calibri"/>
          <w:sz w:val="28"/>
          <w:szCs w:val="28"/>
          <w:lang w:val="es-ES_tradnl"/>
        </w:rPr>
        <w:t>–</w:t>
      </w:r>
      <w:r w:rsidRPr="002A113D">
        <w:rPr>
          <w:sz w:val="28"/>
          <w:szCs w:val="28"/>
          <w:lang w:val="es-ES_tradnl"/>
        </w:rPr>
        <w:t xml:space="preserve"> </w:t>
      </w:r>
      <w:r w:rsidRPr="002A113D">
        <w:rPr>
          <w:sz w:val="28"/>
          <w:szCs w:val="28"/>
          <w:lang w:val="es-ES_tradnl"/>
        </w:rPr>
        <w:t>Señor p</w:t>
      </w:r>
      <w:r w:rsidRPr="002A113D">
        <w:rPr>
          <w:sz w:val="28"/>
          <w:szCs w:val="28"/>
          <w:lang w:val="es-ES_tradnl"/>
        </w:rPr>
        <w:t>residente</w:t>
      </w:r>
      <w:r w:rsidRPr="002A113D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señorías</w:t>
      </w:r>
      <w:r w:rsidRPr="002A113D">
        <w:rPr>
          <w:sz w:val="28"/>
          <w:szCs w:val="28"/>
          <w:lang w:val="es-ES_tradnl"/>
        </w:rPr>
        <w:t>, ¿p</w:t>
      </w:r>
      <w:r w:rsidRPr="002A113D">
        <w:rPr>
          <w:sz w:val="28"/>
          <w:szCs w:val="28"/>
          <w:lang w:val="es-ES_tradnl"/>
        </w:rPr>
        <w:t xml:space="preserve">or qué un texto que fue aprobado en la comisión especializada por 30 votos a favor y solo 7 en contra, con un mandato de </w:t>
      </w:r>
      <w:r w:rsidR="00DC406A">
        <w:rPr>
          <w:sz w:val="28"/>
          <w:szCs w:val="28"/>
          <w:lang w:val="es-ES_tradnl"/>
        </w:rPr>
        <w:t>32 votos a favor y 15 en contra</w:t>
      </w:r>
      <w:r w:rsidRPr="002A113D">
        <w:rPr>
          <w:sz w:val="28"/>
          <w:szCs w:val="28"/>
          <w:lang w:val="es-ES_tradnl"/>
        </w:rPr>
        <w:t xml:space="preserve"> </w:t>
      </w:r>
      <w:r w:rsidR="00DC406A">
        <w:rPr>
          <w:sz w:val="28"/>
          <w:szCs w:val="28"/>
          <w:lang w:val="es-ES_tradnl"/>
        </w:rPr>
        <w:t>—</w:t>
      </w:r>
      <w:r w:rsidRPr="002A113D">
        <w:rPr>
          <w:sz w:val="28"/>
          <w:szCs w:val="28"/>
          <w:lang w:val="es-ES_tradnl"/>
        </w:rPr>
        <w:t>menos de la mitad</w:t>
      </w:r>
      <w:r w:rsidR="00DC406A">
        <w:rPr>
          <w:sz w:val="28"/>
          <w:szCs w:val="28"/>
          <w:lang w:val="es-ES_tradnl"/>
        </w:rPr>
        <w:t>—</w:t>
      </w:r>
      <w:r w:rsidRPr="002A113D">
        <w:rPr>
          <w:sz w:val="28"/>
          <w:szCs w:val="28"/>
          <w:lang w:val="es-ES_tradnl"/>
        </w:rPr>
        <w:t>se convierte en objeto de todas las batallas para revocar el mandato contra toda l</w:t>
      </w:r>
      <w:r w:rsidRPr="002A113D">
        <w:rPr>
          <w:sz w:val="28"/>
          <w:szCs w:val="28"/>
          <w:lang w:val="es-ES_tradnl"/>
        </w:rPr>
        <w:t xml:space="preserve">ógica y tradición parlamentaria? </w:t>
      </w:r>
      <w:r w:rsidRPr="002A113D">
        <w:rPr>
          <w:sz w:val="28"/>
          <w:szCs w:val="28"/>
          <w:lang w:val="es-ES_tradnl"/>
        </w:rPr>
        <w:t>Hay una explicación</w:t>
      </w:r>
      <w:r w:rsidR="00DC406A">
        <w:rPr>
          <w:sz w:val="28"/>
          <w:szCs w:val="28"/>
          <w:lang w:val="es-ES_tradnl"/>
        </w:rPr>
        <w:t>: e</w:t>
      </w:r>
      <w:r w:rsidRPr="002A113D">
        <w:rPr>
          <w:sz w:val="28"/>
          <w:szCs w:val="28"/>
          <w:lang w:val="es-ES_tradnl"/>
        </w:rPr>
        <w:t>videntemente</w:t>
      </w:r>
      <w:r w:rsidR="00C65B45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no es la de mejorar el texto, cosa que se hará y </w:t>
      </w:r>
      <w:r w:rsidR="00DC406A">
        <w:rPr>
          <w:sz w:val="28"/>
          <w:szCs w:val="28"/>
          <w:lang w:val="es-ES_tradnl"/>
        </w:rPr>
        <w:t xml:space="preserve">en </w:t>
      </w:r>
      <w:r w:rsidRPr="00DC406A">
        <w:rPr>
          <w:sz w:val="28"/>
          <w:szCs w:val="28"/>
          <w:lang w:val="es-ES_tradnl"/>
        </w:rPr>
        <w:t>gran</w:t>
      </w:r>
      <w:r w:rsidR="00DC406A">
        <w:rPr>
          <w:sz w:val="28"/>
          <w:szCs w:val="28"/>
          <w:lang w:val="es-ES_tradnl"/>
        </w:rPr>
        <w:t xml:space="preserve"> medida </w:t>
      </w:r>
      <w:r w:rsidRPr="002A113D">
        <w:rPr>
          <w:sz w:val="28"/>
          <w:szCs w:val="28"/>
          <w:lang w:val="es-ES_tradnl"/>
        </w:rPr>
        <w:t xml:space="preserve">en las negociaciones </w:t>
      </w:r>
      <w:r w:rsidRPr="002A113D">
        <w:rPr>
          <w:sz w:val="28"/>
          <w:szCs w:val="28"/>
          <w:lang w:val="es-ES_tradnl"/>
        </w:rPr>
        <w:t>tripartitas,</w:t>
      </w:r>
      <w:r w:rsidRPr="002A113D">
        <w:rPr>
          <w:sz w:val="28"/>
          <w:szCs w:val="28"/>
          <w:lang w:val="es-ES_tradnl"/>
        </w:rPr>
        <w:t xml:space="preserve"> abundantes</w:t>
      </w:r>
      <w:r w:rsidRPr="002A113D">
        <w:rPr>
          <w:sz w:val="28"/>
          <w:szCs w:val="28"/>
          <w:lang w:val="es-ES_tradnl"/>
        </w:rPr>
        <w:t xml:space="preserve"> y</w:t>
      </w:r>
      <w:r w:rsidRPr="002A113D">
        <w:rPr>
          <w:sz w:val="28"/>
          <w:szCs w:val="28"/>
          <w:lang w:val="es-ES_tradnl"/>
        </w:rPr>
        <w:t xml:space="preserve"> ya planificadas</w:t>
      </w:r>
      <w:r w:rsidRPr="002A113D">
        <w:rPr>
          <w:sz w:val="28"/>
          <w:szCs w:val="28"/>
          <w:lang w:val="es-ES_tradnl"/>
        </w:rPr>
        <w:t>.</w:t>
      </w:r>
    </w:p>
    <w:p w:rsidR="00A5238A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</w:p>
    <w:p w:rsidR="009F6A47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  <w:r w:rsidRPr="002A113D">
        <w:rPr>
          <w:sz w:val="28"/>
          <w:szCs w:val="28"/>
          <w:lang w:val="es-ES_tradnl"/>
        </w:rPr>
        <w:t>L</w:t>
      </w:r>
      <w:r w:rsidRPr="002A113D" w:rsidR="00BB64D1">
        <w:rPr>
          <w:sz w:val="28"/>
          <w:szCs w:val="28"/>
          <w:lang w:val="es-ES_tradnl"/>
        </w:rPr>
        <w:t>o que sucede es que hay una</w:t>
      </w:r>
      <w:r w:rsidRPr="002A113D" w:rsidR="002D3F56">
        <w:rPr>
          <w:sz w:val="28"/>
          <w:szCs w:val="28"/>
          <w:lang w:val="es-ES_tradnl"/>
        </w:rPr>
        <w:t>s</w:t>
      </w:r>
      <w:r w:rsidRPr="002A113D" w:rsidR="00BB64D1">
        <w:rPr>
          <w:sz w:val="28"/>
          <w:szCs w:val="28"/>
          <w:lang w:val="es-ES_tradnl"/>
        </w:rPr>
        <w:t xml:space="preserve"> poderosas fuerzas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poderosos </w:t>
      </w:r>
      <w:r w:rsidRPr="00DC406A" w:rsidR="00BB64D1">
        <w:rPr>
          <w:i/>
          <w:sz w:val="28"/>
          <w:szCs w:val="28"/>
          <w:lang w:val="es-ES_tradnl"/>
        </w:rPr>
        <w:t>lobb</w:t>
      </w:r>
      <w:r w:rsidRPr="00DC406A">
        <w:rPr>
          <w:i/>
          <w:sz w:val="28"/>
          <w:szCs w:val="28"/>
          <w:lang w:val="es-ES_tradnl"/>
        </w:rPr>
        <w:t>ie</w:t>
      </w:r>
      <w:r w:rsidRPr="00DC406A" w:rsidR="00BB64D1">
        <w:rPr>
          <w:i/>
          <w:sz w:val="28"/>
          <w:szCs w:val="28"/>
          <w:lang w:val="es-ES_tradnl"/>
        </w:rPr>
        <w:t>s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totalmente legítimos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por supuesto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que prefieren</w:t>
      </w:r>
      <w:r w:rsidRPr="002A113D" w:rsidR="002D3F56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con mucho</w:t>
      </w:r>
      <w:r w:rsidRPr="002A113D" w:rsidR="002D3F56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que no haya ninguna directiva sobre este tema en esta legislatura. Saben que una manera de conseguir una </w:t>
      </w:r>
      <w:r w:rsidR="00DC406A">
        <w:rPr>
          <w:sz w:val="28"/>
          <w:szCs w:val="28"/>
          <w:lang w:val="es-ES_tradnl"/>
        </w:rPr>
        <w:t>«</w:t>
      </w:r>
      <w:r w:rsidRPr="002A113D">
        <w:rPr>
          <w:sz w:val="28"/>
          <w:szCs w:val="28"/>
          <w:lang w:val="es-ES_tradnl"/>
        </w:rPr>
        <w:t xml:space="preserve">no </w:t>
      </w:r>
      <w:r w:rsidRPr="002A113D" w:rsidR="00BB64D1">
        <w:rPr>
          <w:sz w:val="28"/>
          <w:szCs w:val="28"/>
          <w:lang w:val="es-ES_tradnl"/>
        </w:rPr>
        <w:t>directiva</w:t>
      </w:r>
      <w:r w:rsidR="00DC406A">
        <w:rPr>
          <w:sz w:val="28"/>
          <w:szCs w:val="28"/>
          <w:lang w:val="es-ES_tradnl"/>
        </w:rPr>
        <w:t>»</w:t>
      </w:r>
      <w:r w:rsidRPr="002A113D" w:rsidR="00BB64D1">
        <w:rPr>
          <w:sz w:val="28"/>
          <w:szCs w:val="28"/>
          <w:lang w:val="es-ES_tradnl"/>
        </w:rPr>
        <w:t xml:space="preserve"> es dilatar los procesos, puesto que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con una pequeña dilación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se convierte en prácticamente imposible acabar n</w:t>
      </w:r>
      <w:r w:rsidRPr="002A113D">
        <w:rPr>
          <w:sz w:val="28"/>
          <w:szCs w:val="28"/>
          <w:lang w:val="es-ES_tradnl"/>
        </w:rPr>
        <w:t>uestro trabajo en este mandato.</w:t>
      </w:r>
    </w:p>
    <w:p w:rsidR="009F6A47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</w:p>
    <w:p w:rsidR="00A008F7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  <w:r w:rsidRPr="002A113D">
        <w:rPr>
          <w:sz w:val="28"/>
          <w:szCs w:val="28"/>
          <w:lang w:val="es-ES_tradnl"/>
        </w:rPr>
        <w:t xml:space="preserve">Esto es lo que está en juego, tener o no tener </w:t>
      </w:r>
      <w:r w:rsidR="00C65B45">
        <w:rPr>
          <w:sz w:val="28"/>
          <w:szCs w:val="28"/>
          <w:lang w:val="es-ES_tradnl"/>
        </w:rPr>
        <w:t>d</w:t>
      </w:r>
      <w:r w:rsidRPr="002A113D">
        <w:rPr>
          <w:sz w:val="28"/>
          <w:szCs w:val="28"/>
          <w:lang w:val="es-ES_tradnl"/>
        </w:rPr>
        <w:t>irectiva</w:t>
      </w:r>
      <w:r w:rsidRPr="002A113D" w:rsidR="009F6A47">
        <w:rPr>
          <w:sz w:val="28"/>
          <w:szCs w:val="28"/>
          <w:lang w:val="es-ES_tradnl"/>
        </w:rPr>
        <w:t>. D</w:t>
      </w:r>
      <w:r w:rsidRPr="002A113D">
        <w:rPr>
          <w:sz w:val="28"/>
          <w:szCs w:val="28"/>
          <w:lang w:val="es-ES_tradnl"/>
        </w:rPr>
        <w:t>etrás están en juego</w:t>
      </w:r>
      <w:r w:rsidRPr="002A113D" w:rsidR="002D3F56">
        <w:rPr>
          <w:sz w:val="28"/>
          <w:szCs w:val="28"/>
          <w:lang w:val="es-ES_tradnl"/>
        </w:rPr>
        <w:t xml:space="preserve"> distintas visiones de Europa, e</w:t>
      </w:r>
      <w:r w:rsidRPr="002A113D">
        <w:rPr>
          <w:sz w:val="28"/>
          <w:szCs w:val="28"/>
          <w:lang w:val="es-ES_tradnl"/>
        </w:rPr>
        <w:t>videntemente</w:t>
      </w:r>
      <w:r w:rsidRPr="002A113D" w:rsidR="002D3F56">
        <w:rPr>
          <w:sz w:val="28"/>
          <w:szCs w:val="28"/>
          <w:lang w:val="es-ES_tradnl"/>
        </w:rPr>
        <w:t>. L</w:t>
      </w:r>
      <w:r w:rsidRPr="002A113D">
        <w:rPr>
          <w:sz w:val="28"/>
          <w:szCs w:val="28"/>
          <w:lang w:val="es-ES_tradnl"/>
        </w:rPr>
        <w:t xml:space="preserve">a que cree </w:t>
      </w:r>
      <w:r w:rsidRPr="002A113D" w:rsidR="002D3F56">
        <w:rPr>
          <w:sz w:val="28"/>
          <w:szCs w:val="28"/>
          <w:lang w:val="es-ES_tradnl"/>
        </w:rPr>
        <w:t>en una Europa de los ciudadanos</w:t>
      </w:r>
      <w:r w:rsidRPr="002A113D">
        <w:rPr>
          <w:sz w:val="28"/>
          <w:szCs w:val="28"/>
          <w:lang w:val="es-ES_tradnl"/>
        </w:rPr>
        <w:t xml:space="preserve"> no puede permitir que antes de una campaña electoral nos p</w:t>
      </w:r>
      <w:r w:rsidRPr="002A113D">
        <w:rPr>
          <w:sz w:val="28"/>
          <w:szCs w:val="28"/>
          <w:lang w:val="es-ES_tradnl"/>
        </w:rPr>
        <w:t>resentemos con las manos vacías</w:t>
      </w:r>
      <w:r w:rsidRPr="002A113D">
        <w:rPr>
          <w:sz w:val="28"/>
          <w:szCs w:val="28"/>
          <w:lang w:val="es-ES_tradnl"/>
        </w:rPr>
        <w:t xml:space="preserve"> frente a los ciudadanos que nos exigen protección y atención. No concebimos salir a la calle a decir que Europa no ha podido tomar en cuenta al ciudadano frente a los cambios acelerados</w:t>
      </w:r>
      <w:r w:rsidRPr="002A113D">
        <w:rPr>
          <w:sz w:val="28"/>
          <w:szCs w:val="28"/>
          <w:lang w:val="es-ES_tradnl"/>
        </w:rPr>
        <w:t xml:space="preserve"> del mercado y las tecnologías.</w:t>
      </w:r>
    </w:p>
    <w:p w:rsidR="00A008F7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</w:p>
    <w:p w:rsidR="002A113D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  <w:r w:rsidRPr="002A113D">
        <w:rPr>
          <w:sz w:val="28"/>
          <w:szCs w:val="28"/>
          <w:lang w:val="es-ES_tradnl"/>
        </w:rPr>
        <w:t>Si hoy no votamos a favor del mandato</w:t>
      </w:r>
      <w:r w:rsidRPr="002A113D" w:rsidR="00A008F7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no podremos iniciar </w:t>
      </w:r>
      <w:r w:rsidRPr="002A113D" w:rsidR="00DC406A">
        <w:rPr>
          <w:sz w:val="28"/>
          <w:szCs w:val="28"/>
          <w:lang w:val="es-ES_tradnl"/>
        </w:rPr>
        <w:t>negociaciones tripartitas</w:t>
      </w:r>
      <w:r w:rsidRPr="002A113D">
        <w:rPr>
          <w:sz w:val="28"/>
          <w:szCs w:val="28"/>
          <w:lang w:val="es-ES_tradnl"/>
        </w:rPr>
        <w:t xml:space="preserve"> el 21 de noviembre</w:t>
      </w:r>
      <w:r w:rsidRPr="002A113D" w:rsidR="00A008F7">
        <w:rPr>
          <w:sz w:val="28"/>
          <w:szCs w:val="28"/>
          <w:lang w:val="es-ES_tradnl"/>
        </w:rPr>
        <w:t xml:space="preserve">. Y </w:t>
      </w:r>
      <w:r w:rsidRPr="002A113D">
        <w:rPr>
          <w:sz w:val="28"/>
          <w:szCs w:val="28"/>
          <w:lang w:val="es-ES_tradnl"/>
        </w:rPr>
        <w:t>si no empezamos el 21 de noviembre</w:t>
      </w:r>
      <w:r w:rsidRPr="002A113D" w:rsidR="00A008F7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habrá que ir pensando en dejarlo para otra legislatura</w:t>
      </w:r>
      <w:r w:rsidRPr="002A113D" w:rsidR="00A008F7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y les dejo imaginar lo que acontecerá. Por eso, a los que creen que </w:t>
      </w:r>
      <w:r w:rsidRPr="002A113D" w:rsidR="00DC406A">
        <w:rPr>
          <w:sz w:val="28"/>
          <w:szCs w:val="28"/>
          <w:lang w:val="es-ES_tradnl"/>
        </w:rPr>
        <w:t xml:space="preserve">seguramente </w:t>
      </w:r>
      <w:r w:rsidRPr="002A113D">
        <w:rPr>
          <w:sz w:val="28"/>
          <w:szCs w:val="28"/>
          <w:lang w:val="es-ES_tradnl"/>
        </w:rPr>
        <w:t xml:space="preserve">podemos mejorar </w:t>
      </w:r>
      <w:bookmarkStart w:id="0" w:name="_GoBack"/>
      <w:bookmarkEnd w:id="0"/>
      <w:r w:rsidRPr="002A113D">
        <w:rPr>
          <w:sz w:val="28"/>
          <w:szCs w:val="28"/>
          <w:lang w:val="es-ES_tradnl"/>
        </w:rPr>
        <w:t>el texto en</w:t>
      </w:r>
      <w:r w:rsidRPr="002A113D">
        <w:rPr>
          <w:sz w:val="28"/>
          <w:szCs w:val="28"/>
          <w:lang w:val="es-ES_tradnl"/>
        </w:rPr>
        <w:t xml:space="preserve"> las negociaciones tripartitas</w:t>
      </w:r>
      <w:r w:rsidRPr="002A113D">
        <w:rPr>
          <w:sz w:val="28"/>
          <w:szCs w:val="28"/>
          <w:lang w:val="es-ES_tradnl"/>
        </w:rPr>
        <w:t xml:space="preserve">, pero </w:t>
      </w:r>
      <w:r w:rsidRPr="002A113D">
        <w:rPr>
          <w:sz w:val="28"/>
          <w:szCs w:val="28"/>
          <w:lang w:val="es-ES_tradnl"/>
        </w:rPr>
        <w:t xml:space="preserve">que es fundamental conseguir ahora una directiva aceptable </w:t>
      </w:r>
      <w:r w:rsidR="00794013">
        <w:rPr>
          <w:sz w:val="28"/>
          <w:szCs w:val="28"/>
          <w:lang w:val="es-ES_tradnl"/>
        </w:rPr>
        <w:t>por</w:t>
      </w:r>
      <w:r w:rsidRPr="002A113D">
        <w:rPr>
          <w:sz w:val="28"/>
          <w:szCs w:val="28"/>
          <w:lang w:val="es-ES_tradnl"/>
        </w:rPr>
        <w:t xml:space="preserve"> el bien de los ciudadanos</w:t>
      </w:r>
      <w:r w:rsidRPr="002A113D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para los que creen e</w:t>
      </w:r>
      <w:r w:rsidRPr="002A113D">
        <w:rPr>
          <w:sz w:val="28"/>
          <w:szCs w:val="28"/>
          <w:lang w:val="es-ES_tradnl"/>
        </w:rPr>
        <w:t>n una Europa de los ciudadanos, l</w:t>
      </w:r>
      <w:r w:rsidRPr="002A113D">
        <w:rPr>
          <w:sz w:val="28"/>
          <w:szCs w:val="28"/>
          <w:lang w:val="es-ES_tradnl"/>
        </w:rPr>
        <w:t>es ruego que voten más y confirmen mi mandato</w:t>
      </w:r>
      <w:r w:rsidRPr="002A113D">
        <w:rPr>
          <w:sz w:val="28"/>
          <w:szCs w:val="28"/>
          <w:lang w:val="es-ES_tradnl"/>
        </w:rPr>
        <w:t>,</w:t>
      </w:r>
      <w:r w:rsidRPr="002A113D">
        <w:rPr>
          <w:sz w:val="28"/>
          <w:szCs w:val="28"/>
          <w:lang w:val="es-ES_tradnl"/>
        </w:rPr>
        <w:t xml:space="preserve"> para hacer posible una buena directiva</w:t>
      </w:r>
      <w:r w:rsidR="00DC406A">
        <w:rPr>
          <w:sz w:val="28"/>
          <w:szCs w:val="28"/>
          <w:lang w:val="es-ES_tradnl"/>
        </w:rPr>
        <w:t>, pero, sobre todo, para</w:t>
      </w:r>
      <w:r w:rsidRPr="002A113D">
        <w:rPr>
          <w:sz w:val="28"/>
          <w:szCs w:val="28"/>
          <w:lang w:val="es-ES_tradnl"/>
        </w:rPr>
        <w:t xml:space="preserve"> que la </w:t>
      </w:r>
      <w:r w:rsidRPr="002A113D">
        <w:rPr>
          <w:sz w:val="28"/>
          <w:szCs w:val="28"/>
          <w:lang w:val="es-ES_tradnl"/>
        </w:rPr>
        <w:t>d</w:t>
      </w:r>
      <w:r w:rsidRPr="002A113D">
        <w:rPr>
          <w:sz w:val="28"/>
          <w:szCs w:val="28"/>
          <w:lang w:val="es-ES_tradnl"/>
        </w:rPr>
        <w:t>irectiva exista</w:t>
      </w:r>
      <w:r w:rsidRPr="002A113D">
        <w:rPr>
          <w:sz w:val="28"/>
          <w:szCs w:val="28"/>
          <w:lang w:val="es-ES_tradnl"/>
        </w:rPr>
        <w:t>.</w:t>
      </w:r>
    </w:p>
    <w:p w:rsidR="002A113D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  <w:r w:rsidRPr="002A113D">
        <w:rPr>
          <w:sz w:val="28"/>
          <w:szCs w:val="28"/>
          <w:lang w:val="es-ES_tradnl"/>
        </w:rPr>
        <w:t>S</w:t>
      </w:r>
      <w:r w:rsidRPr="002A113D" w:rsidR="00BB64D1">
        <w:rPr>
          <w:sz w:val="28"/>
          <w:szCs w:val="28"/>
          <w:lang w:val="es-ES_tradnl"/>
        </w:rPr>
        <w:t>eñores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con todo </w:t>
      </w:r>
      <w:r w:rsidRPr="002A113D">
        <w:rPr>
          <w:sz w:val="28"/>
          <w:szCs w:val="28"/>
          <w:lang w:val="es-ES_tradnl"/>
        </w:rPr>
        <w:t xml:space="preserve">el </w:t>
      </w:r>
      <w:r w:rsidRPr="002A113D" w:rsidR="00BB64D1">
        <w:rPr>
          <w:sz w:val="28"/>
          <w:szCs w:val="28"/>
          <w:lang w:val="es-ES_tradnl"/>
        </w:rPr>
        <w:t>respeto</w:t>
      </w:r>
      <w:r w:rsidRPr="002A113D">
        <w:rPr>
          <w:sz w:val="28"/>
          <w:szCs w:val="28"/>
          <w:lang w:val="es-ES_tradnl"/>
        </w:rPr>
        <w:t>,</w:t>
      </w:r>
      <w:r w:rsidRPr="002A113D" w:rsidR="00BB64D1">
        <w:rPr>
          <w:sz w:val="28"/>
          <w:szCs w:val="28"/>
          <w:lang w:val="es-ES_tradnl"/>
        </w:rPr>
        <w:t xml:space="preserve"> voten </w:t>
      </w:r>
      <w:r w:rsidR="00DC406A">
        <w:rPr>
          <w:sz w:val="28"/>
          <w:szCs w:val="28"/>
          <w:lang w:val="es-ES_tradnl"/>
        </w:rPr>
        <w:t>en</w:t>
      </w:r>
      <w:r w:rsidRPr="002A113D" w:rsidR="00BB64D1">
        <w:rPr>
          <w:sz w:val="28"/>
          <w:szCs w:val="28"/>
          <w:lang w:val="es-ES_tradnl"/>
        </w:rPr>
        <w:t xml:space="preserve"> su alma y conciencia, pero sin dejar de p</w:t>
      </w:r>
      <w:r w:rsidRPr="002A113D" w:rsidR="004D14CA">
        <w:rPr>
          <w:sz w:val="28"/>
          <w:szCs w:val="28"/>
          <w:lang w:val="es-ES_tradnl"/>
        </w:rPr>
        <w:t>ensar en la ciudadanía europea.</w:t>
      </w:r>
    </w:p>
    <w:p w:rsidR="004D14CA" w:rsidRPr="002A113D" w:rsidP="00A5238A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</cp:revision>
  <dcterms:created xsi:type="dcterms:W3CDTF">2018-11-15T17:05:00Z</dcterms:created>
  <dcterms:modified xsi:type="dcterms:W3CDTF">2018-11-15T17:05:00Z</dcterms:modified>
</cp:coreProperties>
</file>