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32B0D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b/>
          <w:sz w:val="28"/>
          <w:szCs w:val="28"/>
          <w:lang w:val="en-GB"/>
        </w:rPr>
        <w:t xml:space="preserve">Carlos Coelho, </w:t>
      </w:r>
      <w:r w:rsidRPr="001549D9">
        <w:rPr>
          <w:i/>
          <w:sz w:val="28"/>
          <w:szCs w:val="28"/>
          <w:lang w:val="en-GB"/>
        </w:rPr>
        <w:t>Rapporteur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B82B0E">
        <w:rPr>
          <w:sz w:val="28"/>
          <w:szCs w:val="28"/>
          <w:lang w:val="en-GB"/>
        </w:rPr>
        <w:t>Mr President, I would like to t</w:t>
      </w:r>
      <w:r w:rsidRPr="001549D9">
        <w:rPr>
          <w:sz w:val="28"/>
          <w:szCs w:val="28"/>
          <w:lang w:val="en-GB"/>
        </w:rPr>
        <w:t xml:space="preserve">hank </w:t>
      </w:r>
      <w:r w:rsidR="00B82B0E">
        <w:rPr>
          <w:sz w:val="28"/>
          <w:szCs w:val="28"/>
          <w:lang w:val="en-GB"/>
        </w:rPr>
        <w:t xml:space="preserve">my colleagues </w:t>
      </w:r>
      <w:r w:rsidRPr="001549D9">
        <w:rPr>
          <w:sz w:val="28"/>
          <w:szCs w:val="28"/>
          <w:lang w:val="en-GB"/>
        </w:rPr>
        <w:t xml:space="preserve">for </w:t>
      </w:r>
      <w:r w:rsidR="00B82B0E">
        <w:rPr>
          <w:sz w:val="28"/>
          <w:szCs w:val="28"/>
          <w:lang w:val="en-GB"/>
        </w:rPr>
        <w:t>their</w:t>
      </w:r>
      <w:r w:rsidRPr="001549D9">
        <w:rPr>
          <w:sz w:val="28"/>
          <w:szCs w:val="28"/>
          <w:lang w:val="en-GB"/>
        </w:rPr>
        <w:t xml:space="preserve"> contributions to the </w:t>
      </w:r>
      <w:r w:rsidR="00B82B0E">
        <w:rPr>
          <w:sz w:val="28"/>
          <w:szCs w:val="28"/>
          <w:lang w:val="en-GB"/>
        </w:rPr>
        <w:t xml:space="preserve">European People’s Party (EPP) </w:t>
      </w:r>
      <w:r w:rsidRPr="001549D9">
        <w:rPr>
          <w:sz w:val="28"/>
          <w:szCs w:val="28"/>
          <w:lang w:val="en-GB"/>
        </w:rPr>
        <w:t>and to myself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o keep the scope of the syst</w:t>
      </w:r>
      <w:r w:rsidR="00B82B0E">
        <w:rPr>
          <w:sz w:val="28"/>
          <w:szCs w:val="28"/>
          <w:lang w:val="en-GB"/>
        </w:rPr>
        <w:t>em is crucial. Without it, this</w:t>
      </w:r>
      <w:r w:rsidRPr="001549D9">
        <w:rPr>
          <w:sz w:val="28"/>
          <w:szCs w:val="28"/>
          <w:lang w:val="en-GB"/>
        </w:rPr>
        <w:t xml:space="preserve"> reform loses much of its value</w:t>
      </w:r>
      <w:r w:rsidR="00B82B0E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B82B0E"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>e will not be serving European citizens</w:t>
      </w:r>
      <w:r w:rsidR="00B82B0E">
        <w:rPr>
          <w:sz w:val="28"/>
          <w:szCs w:val="28"/>
          <w:lang w:val="en-GB"/>
        </w:rPr>
        <w:t xml:space="preserve"> well i</w:t>
      </w:r>
      <w:r w:rsidRPr="001549D9">
        <w:rPr>
          <w:sz w:val="28"/>
          <w:szCs w:val="28"/>
          <w:lang w:val="en-GB"/>
        </w:rPr>
        <w:t>f we take that out</w:t>
      </w:r>
      <w:r w:rsidR="00B82B0E">
        <w:rPr>
          <w:sz w:val="28"/>
          <w:szCs w:val="28"/>
          <w:lang w:val="en-GB"/>
        </w:rPr>
        <w:t>.</w:t>
      </w:r>
    </w:p>
    <w:p w:rsidR="00E32B0D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B82B0E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Pr="001549D9" w:rsidR="007F6BE9">
        <w:rPr>
          <w:sz w:val="28"/>
          <w:szCs w:val="28"/>
          <w:lang w:val="en-GB"/>
        </w:rPr>
        <w:t xml:space="preserve">s </w:t>
      </w:r>
      <w:r w:rsidR="00791FE5">
        <w:rPr>
          <w:sz w:val="28"/>
          <w:szCs w:val="28"/>
          <w:lang w:val="en-GB"/>
        </w:rPr>
        <w:t xml:space="preserve">citizens’ </w:t>
      </w:r>
      <w:r w:rsidRPr="001549D9" w:rsidR="007F6BE9">
        <w:rPr>
          <w:sz w:val="28"/>
          <w:szCs w:val="28"/>
          <w:lang w:val="en-GB"/>
        </w:rPr>
        <w:t>representatives</w:t>
      </w:r>
      <w:r>
        <w:rPr>
          <w:sz w:val="28"/>
          <w:szCs w:val="28"/>
          <w:lang w:val="en-GB"/>
        </w:rPr>
        <w:t>,</w:t>
      </w:r>
      <w:r w:rsidRPr="001549D9" w:rsidR="007F6BE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 w:rsidR="007F6BE9">
        <w:rPr>
          <w:sz w:val="28"/>
          <w:szCs w:val="28"/>
          <w:lang w:val="en-GB"/>
        </w:rPr>
        <w:t xml:space="preserve">e have the obligation to defend their best interests and we are accountable before them for the votes </w:t>
      </w:r>
      <w:r w:rsidR="00791FE5">
        <w:rPr>
          <w:sz w:val="28"/>
          <w:szCs w:val="28"/>
          <w:lang w:val="en-GB"/>
        </w:rPr>
        <w:t xml:space="preserve">that </w:t>
      </w:r>
      <w:r w:rsidRPr="001549D9" w:rsidR="007F6BE9">
        <w:rPr>
          <w:sz w:val="28"/>
          <w:szCs w:val="28"/>
          <w:lang w:val="en-GB"/>
        </w:rPr>
        <w:t>we cast in th</w:t>
      </w:r>
      <w:r>
        <w:rPr>
          <w:sz w:val="28"/>
          <w:szCs w:val="28"/>
          <w:lang w:val="en-GB"/>
        </w:rPr>
        <w:t>is House</w:t>
      </w:r>
      <w:r w:rsidRPr="001549D9" w:rsidR="007F6BE9">
        <w:rPr>
          <w:sz w:val="28"/>
          <w:szCs w:val="28"/>
          <w:lang w:val="en-GB"/>
        </w:rPr>
        <w:t xml:space="preserve">. It is true and </w:t>
      </w:r>
      <w:r>
        <w:rPr>
          <w:sz w:val="28"/>
          <w:szCs w:val="28"/>
          <w:lang w:val="en-GB"/>
        </w:rPr>
        <w:t xml:space="preserve">evident </w:t>
      </w:r>
      <w:r w:rsidRPr="001549D9" w:rsidR="007F6BE9">
        <w:rPr>
          <w:sz w:val="28"/>
          <w:szCs w:val="28"/>
          <w:lang w:val="en-GB"/>
        </w:rPr>
        <w:t>that every opinion is legitimate, but rest assured, those who think that golden visas should not be subject to</w:t>
      </w:r>
      <w:r w:rsidR="00E32B0D">
        <w:rPr>
          <w:sz w:val="28"/>
          <w:szCs w:val="28"/>
          <w:lang w:val="en-GB"/>
        </w:rPr>
        <w:t xml:space="preserve"> greater scrutiny and those who</w:t>
      </w:r>
      <w:r w:rsidRPr="001549D9" w:rsidR="007F6BE9">
        <w:rPr>
          <w:sz w:val="28"/>
          <w:szCs w:val="28"/>
          <w:lang w:val="en-GB"/>
        </w:rPr>
        <w:t xml:space="preserve"> do not </w:t>
      </w:r>
      <w:r>
        <w:rPr>
          <w:sz w:val="28"/>
          <w:szCs w:val="28"/>
          <w:lang w:val="en-GB"/>
        </w:rPr>
        <w:t xml:space="preserve">want </w:t>
      </w:r>
      <w:r>
        <w:rPr>
          <w:sz w:val="28"/>
          <w:szCs w:val="28"/>
          <w:lang w:val="en-GB"/>
        </w:rPr>
        <w:t>to better protect</w:t>
      </w:r>
      <w:r>
        <w:rPr>
          <w:sz w:val="28"/>
          <w:szCs w:val="28"/>
          <w:lang w:val="en-GB"/>
        </w:rPr>
        <w:t xml:space="preserve"> children</w:t>
      </w:r>
      <w:r w:rsidRPr="001549D9" w:rsidR="007F6BE9">
        <w:rPr>
          <w:sz w:val="28"/>
          <w:szCs w:val="28"/>
          <w:lang w:val="en-GB"/>
        </w:rPr>
        <w:t xml:space="preserve"> will have to explain their actions to their voters.</w:t>
      </w:r>
    </w:p>
    <w:p w:rsidR="00B82B0E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B82B0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I would like to thank the shadow rapporteurs for their very constructive spirit. I </w:t>
      </w:r>
      <w:r w:rsidR="00791FE5">
        <w:rPr>
          <w:sz w:val="28"/>
          <w:szCs w:val="28"/>
          <w:lang w:val="en-GB"/>
        </w:rPr>
        <w:t xml:space="preserve">also </w:t>
      </w:r>
      <w:r w:rsidRPr="001549D9">
        <w:rPr>
          <w:sz w:val="28"/>
          <w:szCs w:val="28"/>
          <w:lang w:val="en-GB"/>
        </w:rPr>
        <w:t>want to</w:t>
      </w:r>
      <w:r w:rsidR="00B82B0E">
        <w:rPr>
          <w:sz w:val="28"/>
          <w:szCs w:val="28"/>
          <w:lang w:val="en-GB"/>
        </w:rPr>
        <w:t xml:space="preserve"> extend my gratitude to your sta</w:t>
      </w:r>
      <w:r w:rsidRPr="001549D9">
        <w:rPr>
          <w:sz w:val="28"/>
          <w:szCs w:val="28"/>
          <w:lang w:val="en-GB"/>
        </w:rPr>
        <w:t>ff</w:t>
      </w:r>
      <w:r w:rsidR="00B82B0E">
        <w:rPr>
          <w:sz w:val="28"/>
          <w:szCs w:val="28"/>
          <w:lang w:val="en-GB"/>
        </w:rPr>
        <w:t>, the S</w:t>
      </w:r>
      <w:r w:rsidRPr="001549D9">
        <w:rPr>
          <w:sz w:val="28"/>
          <w:szCs w:val="28"/>
          <w:lang w:val="en-GB"/>
        </w:rPr>
        <w:t xml:space="preserve">ecretary of </w:t>
      </w:r>
      <w:r w:rsidR="00B82B0E">
        <w:rPr>
          <w:sz w:val="28"/>
          <w:szCs w:val="28"/>
          <w:lang w:val="en-GB"/>
        </w:rPr>
        <w:t xml:space="preserve">this House </w:t>
      </w:r>
      <w:r w:rsidRPr="001549D9">
        <w:rPr>
          <w:sz w:val="28"/>
          <w:szCs w:val="28"/>
          <w:lang w:val="en-GB"/>
        </w:rPr>
        <w:t>and the services of the European Commission. You have all been essential to this outcome.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SPIVACK Alexander Lucien</cp:lastModifiedBy>
  <cp:revision>2</cp:revision>
  <dcterms:created xsi:type="dcterms:W3CDTF">2019-03-13T09:34:00Z</dcterms:created>
  <dcterms:modified xsi:type="dcterms:W3CDTF">2019-03-13T09:34:00Z</dcterms:modified>
</cp:coreProperties>
</file>