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9.0.0 -->
  <w:body>
    <w:tbl>
      <w:tblPr>
        <w:tblW w:w="0" w:type="auto"/>
        <w:tblCellSpacing w:w="90" w:type="dxa"/>
        <w:tblLook w:val="04A0"/>
      </w:tblPr>
      <w:tblGrid>
        <w:gridCol w:w="10029"/>
      </w:tblGrid>
      <w:tr w:rsidTr="00195AC6">
        <w:tblPrEx>
          <w:tblW w:w="0" w:type="auto"/>
          <w:tblCellSpacing w:w="90" w:type="dxa"/>
          <w:tblLook w:val="04A0"/>
        </w:tblPrEx>
        <w:trPr>
          <w:tblCellSpacing w:w="90" w:type="dxa"/>
        </w:trPr>
        <w:tc>
          <w:tcPr>
            <w:tcW w:w="0" w:type="auto"/>
            <w:tcMar>
              <w:top w:w="15" w:type="dxa"/>
              <w:left w:w="15" w:type="dxa"/>
              <w:bottom w:w="15" w:type="dxa"/>
              <w:right w:w="15" w:type="dxa"/>
            </w:tcMar>
            <w:vAlign w:val="center"/>
            <w:hideMark/>
          </w:tcPr>
          <w:p w:rsidR="00195AC6" w:rsidRPr="00195AC6" w:rsidP="00681AE5">
            <w:pPr>
              <w:spacing w:line="480" w:lineRule="auto"/>
              <w:jc w:val="both"/>
              <w:rPr>
                <w:szCs w:val="24"/>
                <w:lang w:val="el-GR"/>
              </w:rPr>
            </w:pPr>
            <w:bookmarkStart w:id="0" w:name="_GoBack" w:colFirst="0" w:colLast="0"/>
            <w:r w:rsidRPr="00195AC6">
              <w:rPr>
                <w:b/>
                <w:szCs w:val="24"/>
                <w:lang w:val="el-GR"/>
              </w:rPr>
              <w:t>Ελευθέριος Συναδινός (</w:t>
            </w:r>
            <w:r w:rsidRPr="00195AC6">
              <w:rPr>
                <w:b/>
                <w:szCs w:val="24"/>
                <w:lang w:val="en-GB"/>
              </w:rPr>
              <w:t>NI</w:t>
            </w:r>
            <w:r w:rsidRPr="00195AC6">
              <w:rPr>
                <w:b/>
                <w:szCs w:val="24"/>
                <w:lang w:val="el-GR"/>
              </w:rPr>
              <w:t>)</w:t>
            </w:r>
            <w:r w:rsidRPr="00195AC6" w:rsidR="00625AD8">
              <w:rPr>
                <w:b/>
                <w:szCs w:val="24"/>
                <w:lang w:val="el-GR"/>
              </w:rPr>
              <w:t>.</w:t>
            </w:r>
            <w:r w:rsidRPr="00195AC6" w:rsidR="00625AD8">
              <w:rPr>
                <w:szCs w:val="24"/>
                <w:lang w:val="el-GR"/>
              </w:rPr>
              <w:t xml:space="preserve"> </w:t>
            </w:r>
            <w:r w:rsidRPr="00195AC6" w:rsidR="004515A6">
              <w:rPr>
                <w:rFonts w:cs="Calibri"/>
                <w:szCs w:val="24"/>
                <w:lang w:val="el-GR"/>
              </w:rPr>
              <w:t>–</w:t>
            </w:r>
            <w:r w:rsidRPr="00195AC6" w:rsidR="00625AD8">
              <w:rPr>
                <w:szCs w:val="24"/>
                <w:lang w:val="el-GR"/>
              </w:rPr>
              <w:t xml:space="preserve"> </w:t>
            </w:r>
            <w:r w:rsidRPr="00195AC6">
              <w:rPr>
                <w:szCs w:val="24"/>
                <w:lang w:val="el-GR"/>
              </w:rPr>
              <w:t>Κυρία Πρόεδρε, η αποχώρηση του Ηνωμένου Βασιλείου δεν αποτελεί απλά ένα διαδικαστικό γεγονός. Σημαίνει ουσιαστικά την απόρριψη της όποιας σχεδιαζόμενης ομοσπονδοποίησης και την απαρχή μιας νέας Ευρωπαϊκής Ένωσης, που θα αποτυπωθεί και στις επερχόμενες εκλογές. Μια μετεξέλιξη βασιζόμενη στην άνοδο των υγειών πατριωτικών δυνάμεων με στόχο την ορθή λειτουργία της Ένωσης όπως θα έπρεπε να υφίσταται, επαναπατρίζοντας αρμοδιότητες υπό την κυριαρχία των κρατών μελών.</w:t>
            </w:r>
          </w:p>
          <w:p w:rsidR="00195AC6" w:rsidRPr="00195AC6" w:rsidP="00681AE5">
            <w:pPr>
              <w:spacing w:line="480" w:lineRule="auto"/>
              <w:jc w:val="both"/>
              <w:rPr>
                <w:szCs w:val="24"/>
                <w:lang w:val="el-GR"/>
              </w:rPr>
            </w:pPr>
          </w:p>
          <w:p w:rsidR="00195AC6" w:rsidRPr="00195AC6" w:rsidP="00681AE5">
            <w:pPr>
              <w:spacing w:line="480" w:lineRule="auto"/>
              <w:jc w:val="both"/>
              <w:rPr>
                <w:szCs w:val="24"/>
                <w:lang w:val="el-GR"/>
              </w:rPr>
            </w:pPr>
            <w:r w:rsidRPr="00195AC6">
              <w:rPr>
                <w:szCs w:val="24"/>
                <w:lang w:val="el-GR"/>
              </w:rPr>
              <w:t>Ο εκφοβισμός των εναπομεινάντων μελών, διά του δήθεν παραδειγματικού τρόπου αντιμετώπισης του Ηνωμένου Βασιλείου, θα καταρρεύσει. Οι κρατούντες την εξουσία τώρα, αρνούμενοι να αποδεχτούν την εθελοντική και αμφίδρομη συνεργασία μεταξύ ανεξάρτητων κυρίαρχων κρατών, αργά ή γρήγορα θα εξαναγκαστούν είτε σε απομάκρυνση είτε στον σεβασμό της εθνικής κυριαρχίας και της έννοιας του κράτους-έθνους.</w:t>
            </w:r>
          </w:p>
          <w:p w:rsidR="00195AC6" w:rsidRPr="00195AC6" w:rsidP="00681AE5">
            <w:pPr>
              <w:spacing w:line="480" w:lineRule="auto"/>
              <w:jc w:val="both"/>
              <w:rPr>
                <w:szCs w:val="24"/>
                <w:lang w:val="el-GR"/>
              </w:rPr>
            </w:pPr>
          </w:p>
          <w:p w:rsidR="00195AC6" w:rsidRPr="00195AC6" w:rsidP="00681AE5">
            <w:pPr>
              <w:spacing w:line="480" w:lineRule="auto"/>
              <w:jc w:val="both"/>
              <w:rPr>
                <w:szCs w:val="24"/>
                <w:lang w:val="el-GR"/>
              </w:rPr>
            </w:pPr>
            <w:r w:rsidRPr="00195AC6">
              <w:rPr>
                <w:szCs w:val="24"/>
                <w:lang w:val="el-GR"/>
              </w:rPr>
              <w:t>Είναι καιρός να αναλάβουν σοβαροί άνθρωποι που υπηρετούν τους πολίτες ως πραγματικοί εκπρόσωποι, απότοκος ευρείας συσπείρωσης και συνεργασιών πατριωτικών δυνάμεων σε κάθε ευρωπαϊκή χώρα.</w:t>
            </w:r>
            <w:r w:rsidR="00F27A09">
              <w:rPr>
                <w:szCs w:val="24"/>
                <w:lang w:val="el-GR"/>
              </w:rPr>
              <w:t xml:space="preserve"> </w:t>
            </w:r>
            <w:r w:rsidRPr="00195AC6">
              <w:rPr>
                <w:szCs w:val="24"/>
                <w:lang w:val="el-GR"/>
              </w:rPr>
              <w:t>Για μια Ευρώπη προσαρμοσμένη στα κράτη έθνη και όχι υποταγμένη στα οικονομικά συμφέροντα και την εξυπηρέτηση ολίγων και εκλεκτών.</w:t>
            </w:r>
          </w:p>
          <w:p w:rsidR="00195AC6" w:rsidRPr="00195AC6" w:rsidP="00681AE5">
            <w:pPr>
              <w:spacing w:line="480" w:lineRule="auto"/>
              <w:jc w:val="both"/>
              <w:rPr>
                <w:snapToGrid/>
                <w:szCs w:val="24"/>
                <w:lang w:val="el-GR"/>
              </w:rPr>
            </w:pPr>
          </w:p>
        </w:tc>
      </w:tr>
      <w:tr w:rsidTr="00195AC6">
        <w:tblPrEx>
          <w:tblW w:w="0" w:type="auto"/>
          <w:tblCellSpacing w:w="90" w:type="dxa"/>
          <w:tblLook w:val="04A0"/>
        </w:tblPrEx>
        <w:trPr>
          <w:tblCellSpacing w:w="90" w:type="dxa"/>
        </w:trPr>
        <w:tc>
          <w:tcPr>
            <w:tcW w:w="0" w:type="auto"/>
            <w:tcMar>
              <w:top w:w="15" w:type="dxa"/>
              <w:left w:w="15" w:type="dxa"/>
              <w:bottom w:w="15" w:type="dxa"/>
              <w:right w:w="15" w:type="dxa"/>
            </w:tcMar>
            <w:vAlign w:val="center"/>
            <w:hideMark/>
          </w:tcPr>
          <w:p w:rsidR="00195AC6" w:rsidRPr="00195AC6">
            <w:pPr>
              <w:pStyle w:val="NormalWeb"/>
              <w:rPr>
                <w:lang w:val="el-GR" w:eastAsia="en-US"/>
              </w:rPr>
            </w:pPr>
            <w:bookmarkEnd w:id="0"/>
          </w:p>
        </w:tc>
      </w:tr>
    </w:tbl>
    <w:p w:rsidR="00F0155A" w:rsidRPr="00195AC6" w:rsidP="008C69A1">
      <w:pPr>
        <w:spacing w:line="480" w:lineRule="auto"/>
        <w:jc w:val="both"/>
        <w:rPr>
          <w:lang w:val="el-GR"/>
        </w:rPr>
      </w:pPr>
    </w:p>
    <w:sectPr>
      <w:pgSz w:w="11905" w:h="16837"/>
      <w:pgMar w:top="566" w:right="1700" w:bottom="283" w:left="566" w:header="566" w:footer="28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8"/>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arFileName" w:val="C:\APPS\CRE\TEMP\S0003305_13-03-2019-114401.doc"/>
    <w:docVar w:name="varSittingTitle" w:val="ΤΕΤΑΡΤΗ 13 ΜΑΡΤΙΟΥ 2019"/>
    <w:docVar w:name="varSpeaker" w:val="Ελευθέριος Συναδινός "/>
    <w:docVar w:name="varSpeakerFirstName" w:val="Eleftherios "/>
    <w:docVar w:name="varSpeakerGroup" w:val="(NI)"/>
    <w:docVar w:name="varUserId" w:val="FCONSTANTINOU"/>
    <w:docVar w:name="varUserName" w:val="CONSTANTINOU-ZACHARIS Fotini Dim"/>
  </w:docVar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5220AA"/>
    <w:pPr>
      <w:tabs>
        <w:tab w:val="center" w:pos="4513"/>
        <w:tab w:val="right" w:pos="9026"/>
      </w:tabs>
    </w:pPr>
  </w:style>
  <w:style w:type="character" w:customStyle="1" w:styleId="HeaderChar">
    <w:name w:val="Header Char"/>
    <w:basedOn w:val="DefaultParagraphFont"/>
    <w:link w:val="Header"/>
    <w:rsid w:val="005220AA"/>
    <w:rPr>
      <w:snapToGrid w:val="0"/>
      <w:sz w:val="24"/>
      <w:lang w:val="en-US" w:eastAsia="en-US"/>
    </w:rPr>
  </w:style>
  <w:style w:type="paragraph" w:styleId="Footer">
    <w:name w:val="footer"/>
    <w:basedOn w:val="Normal"/>
    <w:link w:val="FooterChar"/>
    <w:rsid w:val="005220AA"/>
    <w:pPr>
      <w:tabs>
        <w:tab w:val="center" w:pos="4513"/>
        <w:tab w:val="right" w:pos="9026"/>
      </w:tabs>
    </w:pPr>
  </w:style>
  <w:style w:type="character" w:customStyle="1" w:styleId="FooterChar">
    <w:name w:val="Footer Char"/>
    <w:basedOn w:val="DefaultParagraphFont"/>
    <w:link w:val="Footer"/>
    <w:rsid w:val="005220AA"/>
    <w:rPr>
      <w:snapToGrid w:val="0"/>
      <w:sz w:val="24"/>
      <w:lang w:val="en-US" w:eastAsia="en-US"/>
    </w:rPr>
  </w:style>
  <w:style w:type="paragraph" w:styleId="NormalWeb">
    <w:name w:val="Normal (Web)"/>
    <w:basedOn w:val="Normal"/>
    <w:uiPriority w:val="99"/>
    <w:unhideWhenUsed/>
    <w:rsid w:val="00195AC6"/>
    <w:pPr>
      <w:widowControl/>
      <w:spacing w:before="100" w:beforeAutospacing="1" w:after="100" w:afterAutospacing="1"/>
    </w:pPr>
    <w:rPr>
      <w:rFonts w:eastAsia="Calibri"/>
      <w:snapToGrid/>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&lt;speaker&gt; (&lt;speaker_group&gt;)&lt;speaker_type&gt;</vt:lpstr>
    </vt:vector>
  </TitlesOfParts>
  <Company>European parliament</Company>
  <LinksUpToDate>false</LinksUpToDate>
  <CharactersWithSpaces>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&lt;speaker&gt; (&lt;speaker_group&gt;)&lt;speaker_type&gt;</dc:title>
  <dc:creator>Dardenne</dc:creator>
  <cp:lastModifiedBy>MARTZ Sabine</cp:lastModifiedBy>
  <cp:revision>2</cp:revision>
  <dcterms:created xsi:type="dcterms:W3CDTF">2019-03-14T12:18:00Z</dcterms:created>
  <dcterms:modified xsi:type="dcterms:W3CDTF">2019-03-14T12:18:00Z</dcterms:modified>
</cp:coreProperties>
</file>