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0418E7" w:rsidP="000254C6">
      <w:pPr>
        <w:spacing w:line="480" w:lineRule="auto"/>
        <w:jc w:val="both"/>
        <w:rPr>
          <w:sz w:val="28"/>
          <w:szCs w:val="28"/>
          <w:lang w:val="de-DE"/>
        </w:rPr>
      </w:pPr>
      <w:r w:rsidRPr="00F22C02">
        <w:rPr>
          <w:b/>
          <w:sz w:val="28"/>
          <w:szCs w:val="28"/>
          <w:lang w:val="de-DE"/>
        </w:rPr>
        <w:t xml:space="preserve">Michael Detjen, </w:t>
      </w:r>
      <w:r w:rsidRPr="00F22C02">
        <w:rPr>
          <w:i/>
          <w:sz w:val="28"/>
          <w:szCs w:val="28"/>
          <w:lang w:val="de-DE"/>
        </w:rPr>
        <w:t>im Namen der S&amp;D-Fraktion</w:t>
      </w:r>
      <w:r w:rsidRPr="00F22C02">
        <w:rPr>
          <w:b/>
          <w:sz w:val="28"/>
          <w:szCs w:val="28"/>
          <w:lang w:val="de-DE"/>
        </w:rPr>
        <w:t>.</w:t>
      </w:r>
      <w:r w:rsidRPr="00F22C02">
        <w:rPr>
          <w:sz w:val="28"/>
          <w:szCs w:val="28"/>
          <w:lang w:val="de-DE"/>
        </w:rPr>
        <w:t xml:space="preserve"> </w:t>
      </w:r>
      <w:r w:rsidRPr="00F22C02">
        <w:rPr>
          <w:rFonts w:cs="Calibri"/>
          <w:sz w:val="28"/>
          <w:szCs w:val="28"/>
          <w:lang w:val="de-DE"/>
        </w:rPr>
        <w:t>–</w:t>
      </w:r>
      <w:r w:rsidRPr="00F22C02">
        <w:rPr>
          <w:sz w:val="28"/>
          <w:szCs w:val="28"/>
          <w:lang w:val="de-DE"/>
        </w:rPr>
        <w:t xml:space="preserve"> </w:t>
      </w:r>
      <w:r w:rsidR="00F22C02">
        <w:rPr>
          <w:sz w:val="28"/>
          <w:szCs w:val="28"/>
          <w:lang w:val="de-DE"/>
        </w:rPr>
        <w:t>Herr Präsident! D</w:t>
      </w:r>
      <w:r w:rsidRPr="00F22C02">
        <w:rPr>
          <w:sz w:val="28"/>
          <w:szCs w:val="28"/>
          <w:lang w:val="de-DE"/>
        </w:rPr>
        <w:t xml:space="preserve">ie </w:t>
      </w:r>
      <w:r w:rsidR="00F22C02">
        <w:rPr>
          <w:sz w:val="28"/>
          <w:szCs w:val="28"/>
          <w:lang w:val="de-DE"/>
        </w:rPr>
        <w:t>österreichische</w:t>
      </w:r>
      <w:r w:rsidRPr="00F22C02">
        <w:rPr>
          <w:sz w:val="28"/>
          <w:szCs w:val="28"/>
          <w:lang w:val="de-DE"/>
        </w:rPr>
        <w:t xml:space="preserve"> Regierung handelt grundfalsch</w:t>
      </w:r>
      <w:r w:rsidR="00F22C02">
        <w:rPr>
          <w:sz w:val="28"/>
          <w:szCs w:val="28"/>
          <w:lang w:val="de-DE"/>
        </w:rPr>
        <w:t>,</w:t>
      </w:r>
      <w:r w:rsidRPr="00F22C02">
        <w:rPr>
          <w:sz w:val="28"/>
          <w:szCs w:val="28"/>
          <w:lang w:val="de-DE"/>
        </w:rPr>
        <w:t xml:space="preserve"> wenn sie EU</w:t>
      </w:r>
      <w:r w:rsidR="00F22C02">
        <w:rPr>
          <w:sz w:val="28"/>
          <w:szCs w:val="28"/>
          <w:lang w:val="de-DE"/>
        </w:rPr>
        <w:t>-</w:t>
      </w:r>
      <w:r w:rsidRPr="00F22C02">
        <w:rPr>
          <w:sz w:val="28"/>
          <w:szCs w:val="28"/>
          <w:lang w:val="de-DE"/>
        </w:rPr>
        <w:t>Bürgerinnen und Bürgern in Österreich das Kindergeld kürzt</w:t>
      </w:r>
      <w:r w:rsidR="00F22C02">
        <w:rPr>
          <w:sz w:val="28"/>
          <w:szCs w:val="28"/>
          <w:lang w:val="de-DE"/>
        </w:rPr>
        <w:t>.</w:t>
      </w:r>
      <w:r w:rsidRPr="00F22C02">
        <w:rPr>
          <w:sz w:val="28"/>
          <w:szCs w:val="28"/>
          <w:lang w:val="de-DE"/>
        </w:rPr>
        <w:t xml:space="preserve"> </w:t>
      </w:r>
      <w:r w:rsidR="00F22C02">
        <w:rPr>
          <w:sz w:val="28"/>
          <w:szCs w:val="28"/>
          <w:lang w:val="de-DE"/>
        </w:rPr>
        <w:t>D</w:t>
      </w:r>
      <w:r w:rsidRPr="00F22C02">
        <w:rPr>
          <w:sz w:val="28"/>
          <w:szCs w:val="28"/>
          <w:lang w:val="de-DE"/>
        </w:rPr>
        <w:t>ie Regierung bricht damit auch EU</w:t>
      </w:r>
      <w:r w:rsidR="00F22C02">
        <w:rPr>
          <w:sz w:val="28"/>
          <w:szCs w:val="28"/>
          <w:lang w:val="de-DE"/>
        </w:rPr>
        <w:t>-</w:t>
      </w:r>
      <w:r w:rsidRPr="00F22C02">
        <w:rPr>
          <w:sz w:val="28"/>
          <w:szCs w:val="28"/>
          <w:lang w:val="de-DE"/>
        </w:rPr>
        <w:t>Recht</w:t>
      </w:r>
      <w:r>
        <w:rPr>
          <w:sz w:val="28"/>
          <w:szCs w:val="28"/>
          <w:lang w:val="de-DE"/>
        </w:rPr>
        <w:t>:</w:t>
      </w:r>
      <w:r w:rsidRPr="00F22C02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d</w:t>
      </w:r>
      <w:r w:rsidRPr="00F22C02">
        <w:rPr>
          <w:sz w:val="28"/>
          <w:szCs w:val="28"/>
          <w:lang w:val="de-DE"/>
        </w:rPr>
        <w:t>as Recht der Gleichbehandlung</w:t>
      </w:r>
      <w:r w:rsidR="00F22C02">
        <w:rPr>
          <w:sz w:val="28"/>
          <w:szCs w:val="28"/>
          <w:lang w:val="de-DE"/>
        </w:rPr>
        <w:t>:</w:t>
      </w:r>
      <w:r w:rsidRPr="00F22C02">
        <w:rPr>
          <w:sz w:val="28"/>
          <w:szCs w:val="28"/>
          <w:lang w:val="de-DE"/>
        </w:rPr>
        <w:t xml:space="preserve"> </w:t>
      </w:r>
      <w:r w:rsidR="00F22C02">
        <w:rPr>
          <w:sz w:val="28"/>
          <w:szCs w:val="28"/>
          <w:lang w:val="de-DE"/>
        </w:rPr>
        <w:t>A</w:t>
      </w:r>
      <w:r w:rsidRPr="00F22C02">
        <w:rPr>
          <w:sz w:val="28"/>
          <w:szCs w:val="28"/>
          <w:lang w:val="de-DE"/>
        </w:rPr>
        <w:t>lle Beschäftigten</w:t>
      </w:r>
      <w:r w:rsidR="00F22C02">
        <w:rPr>
          <w:sz w:val="28"/>
          <w:szCs w:val="28"/>
          <w:lang w:val="de-DE"/>
        </w:rPr>
        <w:t>,</w:t>
      </w:r>
      <w:r w:rsidRPr="00F22C02">
        <w:rPr>
          <w:sz w:val="28"/>
          <w:szCs w:val="28"/>
          <w:lang w:val="de-DE"/>
        </w:rPr>
        <w:t xml:space="preserve"> egal welcher Herkunft</w:t>
      </w:r>
      <w:r w:rsidR="00F22C02">
        <w:rPr>
          <w:sz w:val="28"/>
          <w:szCs w:val="28"/>
          <w:lang w:val="de-DE"/>
        </w:rPr>
        <w:t>,</w:t>
      </w:r>
      <w:r w:rsidRPr="00F22C02">
        <w:rPr>
          <w:sz w:val="28"/>
          <w:szCs w:val="28"/>
          <w:lang w:val="de-DE"/>
        </w:rPr>
        <w:t xml:space="preserve"> haben</w:t>
      </w:r>
      <w:r w:rsidR="00F22C02">
        <w:rPr>
          <w:sz w:val="28"/>
          <w:szCs w:val="28"/>
          <w:lang w:val="de-DE"/>
        </w:rPr>
        <w:t>,</w:t>
      </w:r>
      <w:r w:rsidRPr="00F22C02">
        <w:rPr>
          <w:sz w:val="28"/>
          <w:szCs w:val="28"/>
          <w:lang w:val="de-DE"/>
        </w:rPr>
        <w:t xml:space="preserve"> wenn sie in die </w:t>
      </w:r>
      <w:r w:rsidR="00F22C02">
        <w:rPr>
          <w:sz w:val="28"/>
          <w:szCs w:val="28"/>
          <w:lang w:val="de-DE"/>
        </w:rPr>
        <w:t>S</w:t>
      </w:r>
      <w:r w:rsidRPr="00F22C02">
        <w:rPr>
          <w:sz w:val="28"/>
          <w:szCs w:val="28"/>
          <w:lang w:val="de-DE"/>
        </w:rPr>
        <w:t>ozial</w:t>
      </w:r>
      <w:r w:rsidR="00F22C02">
        <w:rPr>
          <w:sz w:val="28"/>
          <w:szCs w:val="28"/>
          <w:lang w:val="de-DE"/>
        </w:rPr>
        <w:t>-</w:t>
      </w:r>
      <w:r w:rsidRPr="00F22C02">
        <w:rPr>
          <w:sz w:val="28"/>
          <w:szCs w:val="28"/>
          <w:lang w:val="de-DE"/>
        </w:rPr>
        <w:t xml:space="preserve"> und Steuersystem</w:t>
      </w:r>
      <w:r w:rsidR="00F22C02">
        <w:rPr>
          <w:sz w:val="28"/>
          <w:szCs w:val="28"/>
          <w:lang w:val="de-DE"/>
        </w:rPr>
        <w:t>e</w:t>
      </w:r>
      <w:r w:rsidRPr="00F22C02">
        <w:rPr>
          <w:sz w:val="28"/>
          <w:szCs w:val="28"/>
          <w:lang w:val="de-DE"/>
        </w:rPr>
        <w:t xml:space="preserve"> einzahlen</w:t>
      </w:r>
      <w:r>
        <w:rPr>
          <w:sz w:val="28"/>
          <w:szCs w:val="28"/>
          <w:lang w:val="de-DE"/>
        </w:rPr>
        <w:t>,</w:t>
      </w:r>
      <w:r w:rsidRPr="00F22C02">
        <w:rPr>
          <w:sz w:val="28"/>
          <w:szCs w:val="28"/>
          <w:lang w:val="de-DE"/>
        </w:rPr>
        <w:t xml:space="preserve"> auch die gleichen Rechte und die gleichen Rechte auf Leistung</w:t>
      </w:r>
      <w:r>
        <w:rPr>
          <w:sz w:val="28"/>
          <w:szCs w:val="28"/>
          <w:lang w:val="de-DE"/>
        </w:rPr>
        <w:t>en</w:t>
      </w:r>
      <w:r w:rsidR="00F22C02">
        <w:rPr>
          <w:sz w:val="28"/>
          <w:szCs w:val="28"/>
          <w:lang w:val="de-DE"/>
        </w:rPr>
        <w:t>.</w:t>
      </w:r>
      <w:r w:rsidRPr="00F22C02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Die Anpassung des Kindergeld</w:t>
      </w:r>
      <w:r w:rsidRPr="00F22C02">
        <w:rPr>
          <w:sz w:val="28"/>
          <w:szCs w:val="28"/>
          <w:lang w:val="de-DE"/>
        </w:rPr>
        <w:t xml:space="preserve">s an die Kosten im </w:t>
      </w:r>
      <w:r w:rsidR="00F22C02">
        <w:rPr>
          <w:sz w:val="28"/>
          <w:szCs w:val="28"/>
          <w:lang w:val="de-DE"/>
        </w:rPr>
        <w:t>Wohnortstaat</w:t>
      </w:r>
      <w:r w:rsidRPr="00F22C02">
        <w:rPr>
          <w:sz w:val="28"/>
          <w:szCs w:val="28"/>
          <w:lang w:val="de-DE"/>
        </w:rPr>
        <w:t xml:space="preserve"> ist zutiefst ungerecht</w:t>
      </w:r>
      <w:r w:rsidR="00F22C02">
        <w:rPr>
          <w:sz w:val="28"/>
          <w:szCs w:val="28"/>
          <w:lang w:val="de-DE"/>
        </w:rPr>
        <w:t>.</w:t>
      </w:r>
      <w:r w:rsidRPr="00F22C02">
        <w:rPr>
          <w:sz w:val="28"/>
          <w:szCs w:val="28"/>
          <w:lang w:val="de-DE"/>
        </w:rPr>
        <w:t xml:space="preserve"> </w:t>
      </w:r>
      <w:r w:rsidR="00F22C02">
        <w:rPr>
          <w:sz w:val="28"/>
          <w:szCs w:val="28"/>
          <w:lang w:val="de-DE"/>
        </w:rPr>
        <w:t>E</w:t>
      </w:r>
      <w:r w:rsidRPr="00F22C02">
        <w:rPr>
          <w:sz w:val="28"/>
          <w:szCs w:val="28"/>
          <w:lang w:val="de-DE"/>
        </w:rPr>
        <w:t>s ist schon bizarr</w:t>
      </w:r>
      <w:r w:rsidR="00F22C02">
        <w:rPr>
          <w:sz w:val="28"/>
          <w:szCs w:val="28"/>
          <w:lang w:val="de-DE"/>
        </w:rPr>
        <w:t>,</w:t>
      </w:r>
      <w:r w:rsidRPr="00F22C02">
        <w:rPr>
          <w:sz w:val="28"/>
          <w:szCs w:val="28"/>
          <w:lang w:val="de-DE"/>
        </w:rPr>
        <w:t xml:space="preserve"> dass im selben Augenblick die österreichische Regierung Diplomaten Ausnahmeregelungen </w:t>
      </w:r>
      <w:r w:rsidRPr="00F22C02">
        <w:rPr>
          <w:sz w:val="28"/>
          <w:szCs w:val="28"/>
          <w:lang w:val="de-DE"/>
        </w:rPr>
        <w:t>zuteil werden</w:t>
      </w:r>
      <w:r w:rsidRPr="00F22C02">
        <w:rPr>
          <w:sz w:val="28"/>
          <w:szCs w:val="28"/>
          <w:lang w:val="de-DE"/>
        </w:rPr>
        <w:t xml:space="preserve"> lässt</w:t>
      </w:r>
      <w:r w:rsidR="00F22C02">
        <w:rPr>
          <w:sz w:val="28"/>
          <w:szCs w:val="28"/>
          <w:lang w:val="de-DE"/>
        </w:rPr>
        <w:t>,</w:t>
      </w:r>
      <w:r w:rsidRPr="00F22C02">
        <w:rPr>
          <w:sz w:val="28"/>
          <w:szCs w:val="28"/>
          <w:lang w:val="de-DE"/>
        </w:rPr>
        <w:t xml:space="preserve"> während der normale Österreicher</w:t>
      </w:r>
      <w:r w:rsidR="00F22C02">
        <w:rPr>
          <w:sz w:val="28"/>
          <w:szCs w:val="28"/>
          <w:lang w:val="de-DE"/>
        </w:rPr>
        <w:t>,</w:t>
      </w:r>
      <w:r w:rsidRPr="00F22C02">
        <w:rPr>
          <w:sz w:val="28"/>
          <w:szCs w:val="28"/>
          <w:lang w:val="de-DE"/>
        </w:rPr>
        <w:t xml:space="preserve"> der Kinder im Ausland hat</w:t>
      </w:r>
      <w:r w:rsidR="00F22C02">
        <w:rPr>
          <w:sz w:val="28"/>
          <w:szCs w:val="28"/>
          <w:lang w:val="de-DE"/>
        </w:rPr>
        <w:t>,</w:t>
      </w:r>
      <w:r w:rsidRPr="00F22C02">
        <w:rPr>
          <w:sz w:val="28"/>
          <w:szCs w:val="28"/>
          <w:lang w:val="de-DE"/>
        </w:rPr>
        <w:t xml:space="preserve"> andere Regelung</w:t>
      </w:r>
      <w:r w:rsidR="00F22C02">
        <w:rPr>
          <w:sz w:val="28"/>
          <w:szCs w:val="28"/>
          <w:lang w:val="de-DE"/>
        </w:rPr>
        <w:t>en</w:t>
      </w:r>
      <w:r w:rsidRPr="00F22C02">
        <w:rPr>
          <w:sz w:val="28"/>
          <w:szCs w:val="28"/>
          <w:lang w:val="de-DE"/>
        </w:rPr>
        <w:t xml:space="preserve"> hinnehmen muss</w:t>
      </w:r>
      <w:r w:rsidR="00F22C02">
        <w:rPr>
          <w:sz w:val="28"/>
          <w:szCs w:val="28"/>
          <w:lang w:val="de-DE"/>
        </w:rPr>
        <w:t>.</w:t>
      </w:r>
      <w:r w:rsidRPr="00F22C02">
        <w:rPr>
          <w:sz w:val="28"/>
          <w:szCs w:val="28"/>
          <w:lang w:val="de-DE"/>
        </w:rPr>
        <w:t xml:space="preserve"> </w:t>
      </w:r>
    </w:p>
    <w:p w:rsidR="000418E7" w:rsidP="000254C6">
      <w:pPr>
        <w:spacing w:line="480" w:lineRule="auto"/>
        <w:jc w:val="both"/>
        <w:rPr>
          <w:sz w:val="28"/>
          <w:szCs w:val="28"/>
          <w:lang w:val="de-DE"/>
        </w:rPr>
      </w:pPr>
    </w:p>
    <w:p w:rsidR="000418E7" w:rsidP="000254C6">
      <w:pPr>
        <w:spacing w:line="480" w:lineRule="auto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A</w:t>
      </w:r>
      <w:r w:rsidRPr="00F22C02" w:rsidR="00897490">
        <w:rPr>
          <w:sz w:val="28"/>
          <w:szCs w:val="28"/>
          <w:lang w:val="de-DE"/>
        </w:rPr>
        <w:t xml:space="preserve">ls Sozialdemokraten </w:t>
      </w:r>
      <w:r>
        <w:rPr>
          <w:sz w:val="28"/>
          <w:szCs w:val="28"/>
          <w:lang w:val="de-DE"/>
        </w:rPr>
        <w:t>stehen</w:t>
      </w:r>
      <w:r w:rsidRPr="00F22C02" w:rsidR="00897490">
        <w:rPr>
          <w:sz w:val="28"/>
          <w:szCs w:val="28"/>
          <w:lang w:val="de-DE"/>
        </w:rPr>
        <w:t xml:space="preserve"> wir fest zum Grundsatz der Gleichbehandlung</w:t>
      </w:r>
      <w:r>
        <w:rPr>
          <w:sz w:val="28"/>
          <w:szCs w:val="28"/>
          <w:lang w:val="de-DE"/>
        </w:rPr>
        <w:t>.</w:t>
      </w:r>
      <w:r w:rsidRPr="00F22C02" w:rsidR="00897490">
        <w:rPr>
          <w:sz w:val="28"/>
          <w:szCs w:val="28"/>
          <w:lang w:val="de-DE"/>
        </w:rPr>
        <w:t xml:space="preserve"> Gleichbehandlung und das Verbot von Diskriminierung</w:t>
      </w:r>
      <w:r>
        <w:rPr>
          <w:sz w:val="28"/>
          <w:szCs w:val="28"/>
          <w:lang w:val="de-DE"/>
        </w:rPr>
        <w:t xml:space="preserve"> – d</w:t>
      </w:r>
      <w:r w:rsidRPr="00F22C02" w:rsidR="00897490">
        <w:rPr>
          <w:sz w:val="28"/>
          <w:szCs w:val="28"/>
          <w:lang w:val="de-DE"/>
        </w:rPr>
        <w:t xml:space="preserve">as ist </w:t>
      </w:r>
      <w:r>
        <w:rPr>
          <w:sz w:val="28"/>
          <w:szCs w:val="28"/>
          <w:lang w:val="de-DE"/>
        </w:rPr>
        <w:t>das</w:t>
      </w:r>
      <w:r w:rsidRPr="00F22C02" w:rsidR="00897490">
        <w:rPr>
          <w:sz w:val="28"/>
          <w:szCs w:val="28"/>
          <w:lang w:val="de-DE"/>
        </w:rPr>
        <w:t xml:space="preserve"> starke Fundament Europas</w:t>
      </w:r>
      <w:r>
        <w:rPr>
          <w:sz w:val="28"/>
          <w:szCs w:val="28"/>
          <w:lang w:val="de-DE"/>
        </w:rPr>
        <w:t>.</w:t>
      </w:r>
      <w:r w:rsidRPr="00F22C02" w:rsidR="00897490">
        <w:rPr>
          <w:sz w:val="28"/>
          <w:szCs w:val="28"/>
          <w:lang w:val="de-DE"/>
        </w:rPr>
        <w:t xml:space="preserve"> </w:t>
      </w:r>
    </w:p>
    <w:p w:rsidR="000418E7" w:rsidP="000254C6">
      <w:pPr>
        <w:spacing w:line="480" w:lineRule="auto"/>
        <w:jc w:val="both"/>
        <w:rPr>
          <w:sz w:val="28"/>
          <w:szCs w:val="28"/>
          <w:lang w:val="de-DE"/>
        </w:rPr>
      </w:pPr>
    </w:p>
    <w:p w:rsidR="00F329CD" w:rsidRPr="00F22C02" w:rsidP="000254C6">
      <w:pPr>
        <w:spacing w:line="480" w:lineRule="auto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I</w:t>
      </w:r>
      <w:r w:rsidRPr="00F22C02" w:rsidR="00897490">
        <w:rPr>
          <w:sz w:val="28"/>
          <w:szCs w:val="28"/>
          <w:lang w:val="de-DE"/>
        </w:rPr>
        <w:t>ch kenne die Debatte aus Deutschland</w:t>
      </w:r>
      <w:r>
        <w:rPr>
          <w:sz w:val="28"/>
          <w:szCs w:val="28"/>
          <w:lang w:val="de-DE"/>
        </w:rPr>
        <w:t>.</w:t>
      </w:r>
      <w:r w:rsidRPr="00F22C02" w:rsidR="00897490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D</w:t>
      </w:r>
      <w:r w:rsidRPr="00F22C02" w:rsidR="00897490">
        <w:rPr>
          <w:sz w:val="28"/>
          <w:szCs w:val="28"/>
          <w:lang w:val="de-DE"/>
        </w:rPr>
        <w:t>abei ist unser Standpunkt klar</w:t>
      </w:r>
      <w:r>
        <w:rPr>
          <w:sz w:val="28"/>
          <w:szCs w:val="28"/>
          <w:lang w:val="de-DE"/>
        </w:rPr>
        <w:t>:</w:t>
      </w:r>
      <w:r w:rsidRPr="00F22C02" w:rsidR="00897490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N</w:t>
      </w:r>
      <w:r w:rsidRPr="00F22C02" w:rsidR="00897490">
        <w:rPr>
          <w:sz w:val="28"/>
          <w:szCs w:val="28"/>
          <w:lang w:val="de-DE"/>
        </w:rPr>
        <w:t>icht die Freizügigkeit ist das Problem</w:t>
      </w:r>
      <w:r>
        <w:rPr>
          <w:sz w:val="28"/>
          <w:szCs w:val="28"/>
          <w:lang w:val="de-DE"/>
        </w:rPr>
        <w:t>,</w:t>
      </w:r>
      <w:r w:rsidRPr="00F22C02" w:rsidR="00897490">
        <w:rPr>
          <w:sz w:val="28"/>
          <w:szCs w:val="28"/>
          <w:lang w:val="de-DE"/>
        </w:rPr>
        <w:t xml:space="preserve"> sondern Missbrauch in Einzelfällen</w:t>
      </w:r>
      <w:r>
        <w:rPr>
          <w:sz w:val="28"/>
          <w:szCs w:val="28"/>
          <w:lang w:val="de-DE"/>
        </w:rPr>
        <w:t>.</w:t>
      </w:r>
      <w:r w:rsidRPr="00F22C02" w:rsidR="00897490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Es</w:t>
      </w:r>
      <w:r w:rsidRPr="00F22C02" w:rsidR="00897490">
        <w:rPr>
          <w:sz w:val="28"/>
          <w:szCs w:val="28"/>
          <w:lang w:val="de-DE"/>
        </w:rPr>
        <w:t xml:space="preserve"> gibt tatsächlich auch bandenmäßig organisierten Missbrauch</w:t>
      </w:r>
      <w:r>
        <w:rPr>
          <w:sz w:val="28"/>
          <w:szCs w:val="28"/>
          <w:lang w:val="de-DE"/>
        </w:rPr>
        <w:t>.</w:t>
      </w:r>
      <w:r w:rsidRPr="00F22C02" w:rsidR="00897490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H</w:t>
      </w:r>
      <w:r w:rsidRPr="00F22C02" w:rsidR="00897490">
        <w:rPr>
          <w:sz w:val="28"/>
          <w:szCs w:val="28"/>
          <w:lang w:val="de-DE"/>
        </w:rPr>
        <w:t>ier muss der Staat aktiv werden</w:t>
      </w:r>
      <w:r>
        <w:rPr>
          <w:sz w:val="28"/>
          <w:szCs w:val="28"/>
          <w:lang w:val="de-DE"/>
        </w:rPr>
        <w:t xml:space="preserve"> – </w:t>
      </w:r>
      <w:r w:rsidR="000418E7">
        <w:rPr>
          <w:sz w:val="28"/>
          <w:szCs w:val="28"/>
          <w:lang w:val="de-DE"/>
        </w:rPr>
        <w:t xml:space="preserve">das </w:t>
      </w:r>
      <w:r>
        <w:rPr>
          <w:sz w:val="28"/>
          <w:szCs w:val="28"/>
          <w:lang w:val="de-DE"/>
        </w:rPr>
        <w:t xml:space="preserve">ist er </w:t>
      </w:r>
      <w:r w:rsidRPr="00F22C02" w:rsidR="00897490">
        <w:rPr>
          <w:sz w:val="28"/>
          <w:szCs w:val="28"/>
          <w:lang w:val="de-DE"/>
        </w:rPr>
        <w:t xml:space="preserve">in Deutschland </w:t>
      </w:r>
      <w:r w:rsidR="000418E7">
        <w:rPr>
          <w:sz w:val="28"/>
          <w:szCs w:val="28"/>
          <w:lang w:val="de-DE"/>
        </w:rPr>
        <w:t>auch</w:t>
      </w:r>
      <w:r w:rsidRPr="00F22C02" w:rsidR="000418E7">
        <w:rPr>
          <w:sz w:val="28"/>
          <w:szCs w:val="28"/>
          <w:lang w:val="de-DE"/>
        </w:rPr>
        <w:t xml:space="preserve"> </w:t>
      </w:r>
      <w:r w:rsidRPr="00F22C02" w:rsidR="00897490">
        <w:rPr>
          <w:sz w:val="28"/>
          <w:szCs w:val="28"/>
          <w:lang w:val="de-DE"/>
        </w:rPr>
        <w:t>geworden</w:t>
      </w:r>
      <w:r>
        <w:rPr>
          <w:sz w:val="28"/>
          <w:szCs w:val="28"/>
          <w:lang w:val="de-DE"/>
        </w:rPr>
        <w:t>.</w:t>
      </w:r>
      <w:r w:rsidRPr="00F22C02" w:rsidR="00897490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I</w:t>
      </w:r>
      <w:r w:rsidRPr="00F22C02" w:rsidR="00897490">
        <w:rPr>
          <w:sz w:val="28"/>
          <w:szCs w:val="28"/>
          <w:lang w:val="de-DE"/>
        </w:rPr>
        <w:t>n Deutschland haben Familienkassen</w:t>
      </w:r>
      <w:r>
        <w:rPr>
          <w:sz w:val="28"/>
          <w:szCs w:val="28"/>
          <w:lang w:val="de-DE"/>
        </w:rPr>
        <w:t>,</w:t>
      </w:r>
      <w:r w:rsidRPr="00F22C02" w:rsidR="00897490">
        <w:rPr>
          <w:sz w:val="28"/>
          <w:szCs w:val="28"/>
          <w:lang w:val="de-DE"/>
        </w:rPr>
        <w:t xml:space="preserve"> Jobcenter in Verbund mit Ausländerbehörde und Zoll angefangen</w:t>
      </w:r>
      <w:r w:rsidR="0093481B">
        <w:rPr>
          <w:sz w:val="28"/>
          <w:szCs w:val="28"/>
          <w:lang w:val="de-DE"/>
        </w:rPr>
        <w:t>,</w:t>
      </w:r>
      <w:bookmarkStart w:id="0" w:name="_GoBack"/>
      <w:bookmarkEnd w:id="0"/>
      <w:r w:rsidRPr="00F22C02" w:rsidR="00897490">
        <w:rPr>
          <w:sz w:val="28"/>
          <w:szCs w:val="28"/>
          <w:lang w:val="de-DE"/>
        </w:rPr>
        <w:t xml:space="preserve"> stärker zu kontrollieren</w:t>
      </w:r>
      <w:r>
        <w:rPr>
          <w:sz w:val="28"/>
          <w:szCs w:val="28"/>
          <w:lang w:val="de-DE"/>
        </w:rPr>
        <w:t>.</w:t>
      </w:r>
      <w:r w:rsidRPr="00F22C02" w:rsidR="00897490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D</w:t>
      </w:r>
      <w:r w:rsidRPr="00F22C02" w:rsidR="00897490">
        <w:rPr>
          <w:sz w:val="28"/>
          <w:szCs w:val="28"/>
          <w:lang w:val="de-DE"/>
        </w:rPr>
        <w:t>as ist auch der richtige Weg</w:t>
      </w:r>
      <w:r w:rsidR="000418E7">
        <w:rPr>
          <w:sz w:val="28"/>
          <w:szCs w:val="28"/>
          <w:lang w:val="de-DE"/>
        </w:rPr>
        <w:t>,</w:t>
      </w:r>
      <w:r w:rsidRPr="00F22C02" w:rsidR="00897490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dem</w:t>
      </w:r>
      <w:r w:rsidRPr="00F22C02" w:rsidR="00897490">
        <w:rPr>
          <w:sz w:val="28"/>
          <w:szCs w:val="28"/>
          <w:lang w:val="de-DE"/>
        </w:rPr>
        <w:t xml:space="preserve"> Missbrauch Einhalt zu gebieten</w:t>
      </w:r>
      <w:r>
        <w:rPr>
          <w:sz w:val="28"/>
          <w:szCs w:val="28"/>
          <w:lang w:val="de-DE"/>
        </w:rPr>
        <w:t>.</w:t>
      </w:r>
      <w:r w:rsidRPr="00F22C02" w:rsidR="00897490">
        <w:rPr>
          <w:sz w:val="28"/>
          <w:szCs w:val="28"/>
          <w:lang w:val="de-DE"/>
        </w:rPr>
        <w:t xml:space="preserve"> </w:t>
      </w:r>
    </w:p>
    <w:p w:rsidR="00F22C02" w:rsidP="000254C6">
      <w:pPr>
        <w:spacing w:line="480" w:lineRule="auto"/>
        <w:jc w:val="both"/>
        <w:rPr>
          <w:sz w:val="28"/>
          <w:szCs w:val="28"/>
          <w:lang w:val="de-DE"/>
        </w:rPr>
      </w:pPr>
    </w:p>
    <w:p w:rsidR="00F329CD" w:rsidRPr="00F22C02" w:rsidP="000254C6">
      <w:pPr>
        <w:spacing w:line="480" w:lineRule="auto"/>
        <w:jc w:val="both"/>
        <w:rPr>
          <w:sz w:val="28"/>
          <w:szCs w:val="28"/>
          <w:lang w:val="de-DE"/>
        </w:rPr>
      </w:pPr>
      <w:r w:rsidRPr="00F22C02">
        <w:rPr>
          <w:sz w:val="28"/>
          <w:szCs w:val="28"/>
          <w:lang w:val="de-DE"/>
        </w:rPr>
        <w:t>Gegen Beschäftigungsverhältnisse</w:t>
      </w:r>
      <w:r w:rsidR="00F22C02">
        <w:rPr>
          <w:sz w:val="28"/>
          <w:szCs w:val="28"/>
          <w:lang w:val="de-DE"/>
        </w:rPr>
        <w:t>,</w:t>
      </w:r>
      <w:r w:rsidRPr="00F22C02">
        <w:rPr>
          <w:sz w:val="28"/>
          <w:szCs w:val="28"/>
          <w:lang w:val="de-DE"/>
        </w:rPr>
        <w:t xml:space="preserve"> die zum Schein bestehen</w:t>
      </w:r>
      <w:r w:rsidR="00F22C02">
        <w:rPr>
          <w:sz w:val="28"/>
          <w:szCs w:val="28"/>
          <w:lang w:val="de-DE"/>
        </w:rPr>
        <w:t>,</w:t>
      </w:r>
      <w:r w:rsidRPr="00F22C02">
        <w:rPr>
          <w:sz w:val="28"/>
          <w:szCs w:val="28"/>
          <w:lang w:val="de-DE"/>
        </w:rPr>
        <w:t xml:space="preserve"> damit Kindergelder bei der Familienkasse beantragt werden</w:t>
      </w:r>
      <w:r w:rsidR="00F22C02">
        <w:rPr>
          <w:sz w:val="28"/>
          <w:szCs w:val="28"/>
          <w:lang w:val="de-DE"/>
        </w:rPr>
        <w:t>,</w:t>
      </w:r>
      <w:r w:rsidRPr="00F22C02">
        <w:rPr>
          <w:sz w:val="28"/>
          <w:szCs w:val="28"/>
          <w:lang w:val="de-DE"/>
        </w:rPr>
        <w:t xml:space="preserve"> wird aktiv hervorgegangen</w:t>
      </w:r>
      <w:r w:rsidR="00F22C02">
        <w:rPr>
          <w:sz w:val="28"/>
          <w:szCs w:val="28"/>
          <w:lang w:val="de-DE"/>
        </w:rPr>
        <w:t>.</w:t>
      </w:r>
      <w:r w:rsidRPr="00F22C02">
        <w:rPr>
          <w:sz w:val="28"/>
          <w:szCs w:val="28"/>
          <w:lang w:val="de-DE"/>
        </w:rPr>
        <w:t xml:space="preserve"> Leistungsansprüche </w:t>
      </w:r>
      <w:r w:rsidR="00F22C02">
        <w:rPr>
          <w:sz w:val="28"/>
          <w:szCs w:val="28"/>
          <w:lang w:val="de-DE"/>
        </w:rPr>
        <w:t>aber,</w:t>
      </w:r>
      <w:r w:rsidRPr="00F22C02">
        <w:rPr>
          <w:sz w:val="28"/>
          <w:szCs w:val="28"/>
          <w:lang w:val="de-DE"/>
        </w:rPr>
        <w:t xml:space="preserve"> die EU</w:t>
      </w:r>
      <w:r w:rsidR="00F22C02">
        <w:rPr>
          <w:sz w:val="28"/>
          <w:szCs w:val="28"/>
          <w:lang w:val="de-DE"/>
        </w:rPr>
        <w:t>-</w:t>
      </w:r>
      <w:r w:rsidRPr="00F22C02">
        <w:rPr>
          <w:sz w:val="28"/>
          <w:szCs w:val="28"/>
          <w:lang w:val="de-DE"/>
        </w:rPr>
        <w:t>Bürger an ihre wirtschaftlichen Aktivitäten knüpfen</w:t>
      </w:r>
      <w:r w:rsidR="00F22C02">
        <w:rPr>
          <w:sz w:val="28"/>
          <w:szCs w:val="28"/>
          <w:lang w:val="de-DE"/>
        </w:rPr>
        <w:t>,</w:t>
      </w:r>
      <w:r w:rsidRPr="00F22C02">
        <w:rPr>
          <w:sz w:val="28"/>
          <w:szCs w:val="28"/>
          <w:lang w:val="de-DE"/>
        </w:rPr>
        <w:t xml:space="preserve"> können nicht gekürzt oder </w:t>
      </w:r>
      <w:r w:rsidRPr="00F22C02">
        <w:rPr>
          <w:sz w:val="28"/>
          <w:szCs w:val="28"/>
          <w:lang w:val="de-DE"/>
        </w:rPr>
        <w:t>gar gestrichen werden</w:t>
      </w:r>
      <w:r w:rsidR="00F22C02">
        <w:rPr>
          <w:sz w:val="28"/>
          <w:szCs w:val="28"/>
          <w:lang w:val="de-DE"/>
        </w:rPr>
        <w:t>.</w:t>
      </w:r>
      <w:r w:rsidRPr="00F22C02">
        <w:rPr>
          <w:sz w:val="28"/>
          <w:szCs w:val="28"/>
          <w:lang w:val="de-DE"/>
        </w:rPr>
        <w:t xml:space="preserve"> </w:t>
      </w:r>
      <w:r w:rsidR="00F22C02">
        <w:rPr>
          <w:sz w:val="28"/>
          <w:szCs w:val="28"/>
          <w:lang w:val="de-DE"/>
        </w:rPr>
        <w:t>W</w:t>
      </w:r>
      <w:r w:rsidRPr="00F22C02">
        <w:rPr>
          <w:sz w:val="28"/>
          <w:szCs w:val="28"/>
          <w:lang w:val="de-DE"/>
        </w:rPr>
        <w:t>ir brauchen keine solchen Maßnahmen</w:t>
      </w:r>
      <w:r w:rsidR="00F22C02">
        <w:rPr>
          <w:sz w:val="28"/>
          <w:szCs w:val="28"/>
          <w:lang w:val="de-DE"/>
        </w:rPr>
        <w:t>,</w:t>
      </w:r>
      <w:r w:rsidRPr="00F22C02">
        <w:rPr>
          <w:sz w:val="28"/>
          <w:szCs w:val="28"/>
          <w:lang w:val="de-DE"/>
        </w:rPr>
        <w:t xml:space="preserve"> wir brauchen ein Europa</w:t>
      </w:r>
      <w:r w:rsidR="00F22C02">
        <w:rPr>
          <w:sz w:val="28"/>
          <w:szCs w:val="28"/>
          <w:lang w:val="de-DE"/>
        </w:rPr>
        <w:t>,</w:t>
      </w:r>
      <w:r w:rsidRPr="00F22C02">
        <w:rPr>
          <w:sz w:val="28"/>
          <w:szCs w:val="28"/>
          <w:lang w:val="de-DE"/>
        </w:rPr>
        <w:t xml:space="preserve"> </w:t>
      </w:r>
      <w:r w:rsidR="00F22C02">
        <w:rPr>
          <w:sz w:val="28"/>
          <w:szCs w:val="28"/>
          <w:lang w:val="de-DE"/>
        </w:rPr>
        <w:t>das</w:t>
      </w:r>
      <w:r w:rsidRPr="00F22C02">
        <w:rPr>
          <w:sz w:val="28"/>
          <w:szCs w:val="28"/>
          <w:lang w:val="de-DE"/>
        </w:rPr>
        <w:t xml:space="preserve"> sozial absichert</w:t>
      </w:r>
      <w:r w:rsidR="00F22C02">
        <w:rPr>
          <w:sz w:val="28"/>
          <w:szCs w:val="28"/>
          <w:lang w:val="de-DE"/>
        </w:rPr>
        <w:t>.</w:t>
      </w:r>
      <w:r w:rsidRPr="00F22C02">
        <w:rPr>
          <w:sz w:val="28"/>
          <w:szCs w:val="28"/>
          <w:lang w:val="de-DE"/>
        </w:rPr>
        <w:t xml:space="preserve"> </w:t>
      </w:r>
      <w:r w:rsidR="00F22C02">
        <w:rPr>
          <w:sz w:val="28"/>
          <w:szCs w:val="28"/>
          <w:lang w:val="de-DE"/>
        </w:rPr>
        <w:t>M</w:t>
      </w:r>
      <w:r w:rsidRPr="00F22C02">
        <w:rPr>
          <w:sz w:val="28"/>
          <w:szCs w:val="28"/>
          <w:lang w:val="de-DE"/>
        </w:rPr>
        <w:t>ein Appell an die Kommission</w:t>
      </w:r>
      <w:r w:rsidR="00F22C02">
        <w:rPr>
          <w:sz w:val="28"/>
          <w:szCs w:val="28"/>
          <w:lang w:val="de-DE"/>
        </w:rPr>
        <w:t>:</w:t>
      </w:r>
      <w:r w:rsidRPr="00F22C02">
        <w:rPr>
          <w:sz w:val="28"/>
          <w:szCs w:val="28"/>
          <w:lang w:val="de-DE"/>
        </w:rPr>
        <w:t xml:space="preserve"> </w:t>
      </w:r>
      <w:r w:rsidR="00F22C02">
        <w:rPr>
          <w:sz w:val="28"/>
          <w:szCs w:val="28"/>
          <w:lang w:val="de-DE"/>
        </w:rPr>
        <w:t>P</w:t>
      </w:r>
      <w:r w:rsidRPr="00F22C02">
        <w:rPr>
          <w:sz w:val="28"/>
          <w:szCs w:val="28"/>
          <w:lang w:val="de-DE"/>
        </w:rPr>
        <w:t>rüfen Sie ganz genau</w:t>
      </w:r>
      <w:r w:rsidR="00F22C02">
        <w:rPr>
          <w:sz w:val="28"/>
          <w:szCs w:val="28"/>
          <w:lang w:val="de-DE"/>
        </w:rPr>
        <w:t>,</w:t>
      </w:r>
      <w:r w:rsidRPr="00F22C02">
        <w:rPr>
          <w:sz w:val="28"/>
          <w:szCs w:val="28"/>
          <w:lang w:val="de-DE"/>
        </w:rPr>
        <w:t xml:space="preserve"> ob die von der österreichischen Regierung eingeführt</w:t>
      </w:r>
      <w:r w:rsidR="000418E7">
        <w:rPr>
          <w:sz w:val="28"/>
          <w:szCs w:val="28"/>
          <w:lang w:val="de-DE"/>
        </w:rPr>
        <w:t>e</w:t>
      </w:r>
      <w:r w:rsidRPr="00F22C02">
        <w:rPr>
          <w:sz w:val="28"/>
          <w:szCs w:val="28"/>
          <w:lang w:val="de-DE"/>
        </w:rPr>
        <w:t xml:space="preserve"> </w:t>
      </w:r>
      <w:r w:rsidR="00F22C02">
        <w:rPr>
          <w:sz w:val="28"/>
          <w:szCs w:val="28"/>
          <w:lang w:val="de-DE"/>
        </w:rPr>
        <w:t>Indexierung</w:t>
      </w:r>
      <w:r w:rsidRPr="00F22C02">
        <w:rPr>
          <w:sz w:val="28"/>
          <w:szCs w:val="28"/>
          <w:lang w:val="de-DE"/>
        </w:rPr>
        <w:t xml:space="preserve"> des Kindergeldes dem Glei</w:t>
      </w:r>
      <w:r w:rsidR="00F22C02">
        <w:rPr>
          <w:sz w:val="28"/>
          <w:szCs w:val="28"/>
          <w:lang w:val="de-DE"/>
        </w:rPr>
        <w:t>chbehandlungsprinzip entspricht.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bordersDoNotSurroundHeader/>
  <w:bordersDoNotSurroundFooter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BOOST Claudia</cp:lastModifiedBy>
  <cp:revision>2</cp:revision>
  <dcterms:created xsi:type="dcterms:W3CDTF">2019-03-28T15:12:00Z</dcterms:created>
  <dcterms:modified xsi:type="dcterms:W3CDTF">2019-03-28T15:12:00Z</dcterms:modified>
</cp:coreProperties>
</file>