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AA0064" w:rsidP="0048028C">
      <w:pPr>
        <w:spacing w:line="480" w:lineRule="auto"/>
        <w:jc w:val="both"/>
        <w:rPr>
          <w:sz w:val="28"/>
          <w:szCs w:val="28"/>
          <w:lang w:val="fr-FR"/>
        </w:rPr>
      </w:pPr>
      <w:r w:rsidRPr="00E92FCE">
        <w:rPr>
          <w:b/>
          <w:sz w:val="28"/>
          <w:szCs w:val="28"/>
          <w:lang w:val="fr-FR"/>
        </w:rPr>
        <w:t xml:space="preserve">Nathalie Griesbeck, </w:t>
      </w:r>
      <w:r w:rsidRPr="00E92FCE">
        <w:rPr>
          <w:i/>
          <w:sz w:val="28"/>
          <w:szCs w:val="28"/>
          <w:lang w:val="fr-FR"/>
        </w:rPr>
        <w:t>auteur</w:t>
      </w:r>
      <w:r w:rsidR="00E92FCE">
        <w:rPr>
          <w:i/>
          <w:sz w:val="28"/>
          <w:szCs w:val="28"/>
          <w:lang w:val="fr-FR"/>
        </w:rPr>
        <w:t>e</w:t>
      </w:r>
      <w:r w:rsidRPr="00E92FCE">
        <w:rPr>
          <w:b/>
          <w:sz w:val="28"/>
          <w:szCs w:val="28"/>
          <w:lang w:val="fr-FR"/>
        </w:rPr>
        <w:t>.</w:t>
      </w:r>
      <w:r w:rsidRPr="00E92FCE">
        <w:rPr>
          <w:sz w:val="28"/>
          <w:szCs w:val="28"/>
          <w:lang w:val="fr-FR"/>
        </w:rPr>
        <w:t xml:space="preserve"> </w:t>
      </w:r>
      <w:r w:rsidRPr="00E92FCE">
        <w:rPr>
          <w:rFonts w:cs="Calibri"/>
          <w:sz w:val="28"/>
          <w:szCs w:val="28"/>
          <w:lang w:val="fr-FR"/>
        </w:rPr>
        <w:t>–</w:t>
      </w:r>
      <w:r w:rsidRPr="00E92FCE">
        <w:rPr>
          <w:sz w:val="28"/>
          <w:szCs w:val="28"/>
          <w:lang w:val="fr-FR"/>
        </w:rPr>
        <w:t xml:space="preserve"> </w:t>
      </w:r>
      <w:r w:rsidR="00E92FCE">
        <w:rPr>
          <w:sz w:val="28"/>
          <w:szCs w:val="28"/>
          <w:lang w:val="fr-FR"/>
        </w:rPr>
        <w:t>Monsieur le Président, le</w:t>
      </w:r>
      <w:r w:rsidRPr="00E92FCE">
        <w:rPr>
          <w:sz w:val="28"/>
          <w:szCs w:val="28"/>
          <w:lang w:val="fr-FR"/>
        </w:rPr>
        <w:t xml:space="preserve"> sommet UE-Chine d</w:t>
      </w:r>
      <w:r w:rsidR="00E92FCE">
        <w:rPr>
          <w:sz w:val="28"/>
          <w:szCs w:val="28"/>
          <w:lang w:val="fr-FR"/>
        </w:rPr>
        <w:t>’</w:t>
      </w:r>
      <w:r w:rsidRPr="00E92FCE">
        <w:rPr>
          <w:sz w:val="28"/>
          <w:szCs w:val="28"/>
          <w:lang w:val="fr-FR"/>
        </w:rPr>
        <w:t xml:space="preserve">avril nous a laissé un </w:t>
      </w:r>
      <w:r>
        <w:rPr>
          <w:sz w:val="28"/>
          <w:szCs w:val="28"/>
          <w:lang w:val="fr-FR"/>
        </w:rPr>
        <w:t>goût</w:t>
      </w:r>
      <w:r w:rsidRPr="00E92FCE">
        <w:rPr>
          <w:sz w:val="28"/>
          <w:szCs w:val="28"/>
          <w:lang w:val="fr-FR"/>
        </w:rPr>
        <w:t xml:space="preserve"> </w:t>
      </w:r>
      <w:r w:rsidRPr="00E92FCE">
        <w:rPr>
          <w:sz w:val="28"/>
          <w:szCs w:val="28"/>
          <w:lang w:val="fr-FR"/>
        </w:rPr>
        <w:t>am</w:t>
      </w:r>
      <w:r>
        <w:rPr>
          <w:sz w:val="28"/>
          <w:szCs w:val="28"/>
          <w:lang w:val="fr-FR"/>
        </w:rPr>
        <w:t>er</w:t>
      </w:r>
      <w:r w:rsidRPr="00E92FCE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lors</w:t>
      </w:r>
      <w:r w:rsidRPr="00E92FCE">
        <w:rPr>
          <w:sz w:val="28"/>
          <w:szCs w:val="28"/>
          <w:lang w:val="fr-FR"/>
        </w:rPr>
        <w:t>que</w:t>
      </w:r>
      <w:r>
        <w:rPr>
          <w:sz w:val="28"/>
          <w:szCs w:val="28"/>
          <w:lang w:val="fr-FR"/>
        </w:rPr>
        <w:t>,</w:t>
      </w:r>
      <w:r w:rsidRPr="00E92FCE">
        <w:rPr>
          <w:sz w:val="28"/>
          <w:szCs w:val="28"/>
          <w:lang w:val="fr-FR"/>
        </w:rPr>
        <w:t xml:space="preserve"> dans </w:t>
      </w:r>
      <w:r w:rsidR="00E92FCE">
        <w:rPr>
          <w:sz w:val="28"/>
          <w:szCs w:val="28"/>
          <w:lang w:val="fr-FR"/>
        </w:rPr>
        <w:t xml:space="preserve">notre dialogue avec </w:t>
      </w:r>
      <w:r w:rsidRPr="00E92FCE">
        <w:rPr>
          <w:sz w:val="28"/>
          <w:szCs w:val="28"/>
          <w:lang w:val="fr-FR"/>
        </w:rPr>
        <w:t>le géant chinois, la question des droits de l</w:t>
      </w:r>
      <w:r w:rsidR="00E92FCE">
        <w:rPr>
          <w:sz w:val="28"/>
          <w:szCs w:val="28"/>
          <w:lang w:val="fr-FR"/>
        </w:rPr>
        <w:t>’</w:t>
      </w:r>
      <w:r w:rsidRPr="00E92FCE">
        <w:rPr>
          <w:sz w:val="28"/>
          <w:szCs w:val="28"/>
          <w:lang w:val="fr-FR"/>
        </w:rPr>
        <w:t>homme</w:t>
      </w:r>
      <w:r w:rsidR="0048028C">
        <w:rPr>
          <w:sz w:val="28"/>
          <w:szCs w:val="28"/>
          <w:lang w:val="fr-FR"/>
        </w:rPr>
        <w:t xml:space="preserve"> et</w:t>
      </w:r>
      <w:r w:rsidRPr="00E92FCE">
        <w:rPr>
          <w:sz w:val="28"/>
          <w:szCs w:val="28"/>
          <w:lang w:val="fr-FR"/>
        </w:rPr>
        <w:t xml:space="preserve"> des minorités religieuses et ethniques a été une fois de plus élud</w:t>
      </w:r>
      <w:r w:rsidR="00E92FCE">
        <w:rPr>
          <w:sz w:val="28"/>
          <w:szCs w:val="28"/>
          <w:lang w:val="fr-FR"/>
        </w:rPr>
        <w:t>ée.</w:t>
      </w:r>
    </w:p>
    <w:p w:rsidR="00AA0064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E92FCE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</w:t>
      </w:r>
      <w:r w:rsidRPr="00E92FCE" w:rsidR="0021257B">
        <w:rPr>
          <w:sz w:val="28"/>
          <w:szCs w:val="28"/>
          <w:lang w:val="fr-FR"/>
        </w:rPr>
        <w:t>i la Chine réaffirme bien timidement</w:t>
      </w:r>
      <w:r w:rsidR="00AA0064">
        <w:rPr>
          <w:sz w:val="28"/>
          <w:szCs w:val="28"/>
          <w:lang w:val="fr-FR"/>
        </w:rPr>
        <w:t xml:space="preserve"> </w:t>
      </w:r>
      <w:r w:rsidRPr="00E92FCE" w:rsidR="0021257B">
        <w:rPr>
          <w:sz w:val="28"/>
          <w:szCs w:val="28"/>
          <w:lang w:val="fr-FR"/>
        </w:rPr>
        <w:t>dans la déclaration que tous les droits de l</w:t>
      </w:r>
      <w:r>
        <w:rPr>
          <w:sz w:val="28"/>
          <w:szCs w:val="28"/>
          <w:lang w:val="fr-FR"/>
        </w:rPr>
        <w:t>’</w:t>
      </w:r>
      <w:r w:rsidRPr="00E92FCE" w:rsidR="0021257B">
        <w:rPr>
          <w:sz w:val="28"/>
          <w:szCs w:val="28"/>
          <w:lang w:val="fr-FR"/>
        </w:rPr>
        <w:t>homme sont</w:t>
      </w:r>
      <w:r>
        <w:rPr>
          <w:sz w:val="28"/>
          <w:szCs w:val="28"/>
          <w:lang w:val="fr-FR"/>
        </w:rPr>
        <w:t>,</w:t>
      </w:r>
      <w:r w:rsidRPr="00E92FCE" w:rsidR="0021257B">
        <w:rPr>
          <w:sz w:val="28"/>
          <w:szCs w:val="28"/>
          <w:lang w:val="fr-FR"/>
        </w:rPr>
        <w:t xml:space="preserve"> dit-elle</w:t>
      </w:r>
      <w:r>
        <w:rPr>
          <w:sz w:val="28"/>
          <w:szCs w:val="28"/>
          <w:lang w:val="fr-FR"/>
        </w:rPr>
        <w:t>,</w:t>
      </w:r>
      <w:r w:rsidRPr="00E92FCE" w:rsidR="0021257B">
        <w:rPr>
          <w:sz w:val="28"/>
          <w:szCs w:val="28"/>
          <w:lang w:val="fr-FR"/>
        </w:rPr>
        <w:t xml:space="preserve"> universels, indivisibles, interdépendants, indissociables</w:t>
      </w:r>
      <w:r>
        <w:rPr>
          <w:sz w:val="28"/>
          <w:szCs w:val="28"/>
          <w:lang w:val="fr-FR"/>
        </w:rPr>
        <w:t>,</w:t>
      </w:r>
      <w:r w:rsidRPr="00E92FCE" w:rsidR="0021257B">
        <w:rPr>
          <w:sz w:val="28"/>
          <w:szCs w:val="28"/>
          <w:lang w:val="fr-FR"/>
        </w:rPr>
        <w:t xml:space="preserve"> on assiste pourtant à des pressions alarmantes sur les libertés des minorités</w:t>
      </w:r>
      <w:r w:rsidR="00AA0064">
        <w:rPr>
          <w:sz w:val="28"/>
          <w:szCs w:val="28"/>
          <w:lang w:val="fr-FR"/>
        </w:rPr>
        <w:t>,</w:t>
      </w:r>
      <w:r w:rsidRPr="00E92FCE" w:rsidR="00AA0064">
        <w:rPr>
          <w:sz w:val="28"/>
          <w:szCs w:val="28"/>
          <w:lang w:val="fr-FR"/>
        </w:rPr>
        <w:t xml:space="preserve"> </w:t>
      </w:r>
      <w:r w:rsidRPr="00E92FCE" w:rsidR="0021257B">
        <w:rPr>
          <w:sz w:val="28"/>
          <w:szCs w:val="28"/>
          <w:lang w:val="fr-FR"/>
        </w:rPr>
        <w:t>qu</w:t>
      </w:r>
      <w:r>
        <w:rPr>
          <w:sz w:val="28"/>
          <w:szCs w:val="28"/>
          <w:lang w:val="fr-FR"/>
        </w:rPr>
        <w:t>’</w:t>
      </w:r>
      <w:r w:rsidRPr="00E92FCE" w:rsidR="0021257B">
        <w:rPr>
          <w:sz w:val="28"/>
          <w:szCs w:val="28"/>
          <w:lang w:val="fr-FR"/>
        </w:rPr>
        <w:t>il s</w:t>
      </w:r>
      <w:r>
        <w:rPr>
          <w:sz w:val="28"/>
          <w:szCs w:val="28"/>
          <w:lang w:val="fr-FR"/>
        </w:rPr>
        <w:t>’</w:t>
      </w:r>
      <w:r w:rsidRPr="00E92FCE" w:rsidR="0021257B">
        <w:rPr>
          <w:sz w:val="28"/>
          <w:szCs w:val="28"/>
          <w:lang w:val="fr-FR"/>
        </w:rPr>
        <w:t>agisse du</w:t>
      </w:r>
      <w:r>
        <w:rPr>
          <w:sz w:val="28"/>
          <w:szCs w:val="28"/>
          <w:lang w:val="fr-FR"/>
        </w:rPr>
        <w:t xml:space="preserve"> Xinjiang </w:t>
      </w:r>
      <w:r w:rsidRPr="00E92FCE" w:rsidR="0021257B">
        <w:rPr>
          <w:sz w:val="28"/>
          <w:szCs w:val="28"/>
          <w:lang w:val="fr-FR"/>
        </w:rPr>
        <w:t xml:space="preserve">avec </w:t>
      </w:r>
      <w:r>
        <w:rPr>
          <w:sz w:val="28"/>
          <w:szCs w:val="28"/>
          <w:lang w:val="fr-FR"/>
        </w:rPr>
        <w:t>l</w:t>
      </w:r>
      <w:r w:rsidRPr="00E92FCE" w:rsidR="0021257B">
        <w:rPr>
          <w:sz w:val="28"/>
          <w:szCs w:val="28"/>
          <w:lang w:val="fr-FR"/>
        </w:rPr>
        <w:t>es Ouïgours</w:t>
      </w:r>
      <w:r w:rsidR="00AA0064">
        <w:rPr>
          <w:sz w:val="28"/>
          <w:szCs w:val="28"/>
          <w:lang w:val="fr-FR"/>
        </w:rPr>
        <w:t>,</w:t>
      </w:r>
      <w:r w:rsidRPr="00E92FCE" w:rsidR="00AA0064">
        <w:rPr>
          <w:sz w:val="28"/>
          <w:szCs w:val="28"/>
          <w:lang w:val="fr-FR"/>
        </w:rPr>
        <w:t xml:space="preserve"> </w:t>
      </w:r>
      <w:r w:rsidRPr="00E92FCE" w:rsidR="0021257B">
        <w:rPr>
          <w:sz w:val="28"/>
          <w:szCs w:val="28"/>
          <w:lang w:val="fr-FR"/>
        </w:rPr>
        <w:t>qu</w:t>
      </w:r>
      <w:r>
        <w:rPr>
          <w:sz w:val="28"/>
          <w:szCs w:val="28"/>
          <w:lang w:val="fr-FR"/>
        </w:rPr>
        <w:t>’</w:t>
      </w:r>
      <w:r w:rsidRPr="00E92FCE" w:rsidR="0021257B">
        <w:rPr>
          <w:sz w:val="28"/>
          <w:szCs w:val="28"/>
          <w:lang w:val="fr-FR"/>
        </w:rPr>
        <w:t>il s</w:t>
      </w:r>
      <w:r>
        <w:rPr>
          <w:sz w:val="28"/>
          <w:szCs w:val="28"/>
          <w:lang w:val="fr-FR"/>
        </w:rPr>
        <w:t>’</w:t>
      </w:r>
      <w:r w:rsidRPr="00E92FCE" w:rsidR="0021257B">
        <w:rPr>
          <w:sz w:val="28"/>
          <w:szCs w:val="28"/>
          <w:lang w:val="fr-FR"/>
        </w:rPr>
        <w:t>agisse des destructions d</w:t>
      </w:r>
      <w:r>
        <w:rPr>
          <w:sz w:val="28"/>
          <w:szCs w:val="28"/>
          <w:lang w:val="fr-FR"/>
        </w:rPr>
        <w:t>’</w:t>
      </w:r>
      <w:r w:rsidRPr="00E92FCE" w:rsidR="0021257B">
        <w:rPr>
          <w:sz w:val="28"/>
          <w:szCs w:val="28"/>
          <w:lang w:val="fr-FR"/>
        </w:rPr>
        <w:t xml:space="preserve">églises, </w:t>
      </w:r>
      <w:r w:rsidRPr="00E92FCE" w:rsidR="00AA0064">
        <w:rPr>
          <w:sz w:val="28"/>
          <w:szCs w:val="28"/>
          <w:lang w:val="fr-FR"/>
        </w:rPr>
        <w:t>d</w:t>
      </w:r>
      <w:r w:rsidR="00AA0064">
        <w:rPr>
          <w:sz w:val="28"/>
          <w:szCs w:val="28"/>
          <w:lang w:val="fr-FR"/>
        </w:rPr>
        <w:t xml:space="preserve">es </w:t>
      </w:r>
      <w:r w:rsidRPr="00E92FCE" w:rsidR="00AA0064">
        <w:rPr>
          <w:sz w:val="28"/>
          <w:szCs w:val="28"/>
          <w:lang w:val="fr-FR"/>
        </w:rPr>
        <w:t xml:space="preserve">actes </w:t>
      </w:r>
      <w:r w:rsidRPr="00E92FCE" w:rsidR="0021257B">
        <w:rPr>
          <w:sz w:val="28"/>
          <w:szCs w:val="28"/>
          <w:lang w:val="fr-FR"/>
        </w:rPr>
        <w:t>de torture ou de répression, sous couvert de sinisation</w:t>
      </w:r>
      <w:r w:rsidR="00AA0064">
        <w:rPr>
          <w:sz w:val="28"/>
          <w:szCs w:val="28"/>
          <w:lang w:val="fr-FR"/>
        </w:rPr>
        <w:t>,</w:t>
      </w:r>
      <w:r w:rsidRPr="00E92FCE" w:rsidR="00AA0064">
        <w:rPr>
          <w:sz w:val="28"/>
          <w:szCs w:val="28"/>
          <w:lang w:val="fr-FR"/>
        </w:rPr>
        <w:t xml:space="preserve"> </w:t>
      </w:r>
      <w:r w:rsidR="00AA0064">
        <w:rPr>
          <w:sz w:val="28"/>
          <w:szCs w:val="28"/>
          <w:lang w:val="fr-FR"/>
        </w:rPr>
        <w:t xml:space="preserve">ou </w:t>
      </w:r>
      <w:r w:rsidRPr="00E92FCE" w:rsidR="0021257B">
        <w:rPr>
          <w:sz w:val="28"/>
          <w:szCs w:val="28"/>
          <w:lang w:val="fr-FR"/>
        </w:rPr>
        <w:t>qu</w:t>
      </w:r>
      <w:r>
        <w:rPr>
          <w:sz w:val="28"/>
          <w:szCs w:val="28"/>
          <w:lang w:val="fr-FR"/>
        </w:rPr>
        <w:t>’</w:t>
      </w:r>
      <w:r w:rsidRPr="00E92FCE" w:rsidR="0021257B">
        <w:rPr>
          <w:sz w:val="28"/>
          <w:szCs w:val="28"/>
          <w:lang w:val="fr-FR"/>
        </w:rPr>
        <w:t>il s</w:t>
      </w:r>
      <w:r>
        <w:rPr>
          <w:sz w:val="28"/>
          <w:szCs w:val="28"/>
          <w:lang w:val="fr-FR"/>
        </w:rPr>
        <w:t>’</w:t>
      </w:r>
      <w:r w:rsidRPr="00E92FCE" w:rsidR="0021257B">
        <w:rPr>
          <w:sz w:val="28"/>
          <w:szCs w:val="28"/>
          <w:lang w:val="fr-FR"/>
        </w:rPr>
        <w:t>agisse de la région autonome du Tibet, où Pékin a déployé des mesures de surveillance et de contrôle inouïe</w:t>
      </w:r>
      <w:r>
        <w:rPr>
          <w:sz w:val="28"/>
          <w:szCs w:val="28"/>
          <w:lang w:val="fr-FR"/>
        </w:rPr>
        <w:t>s</w:t>
      </w:r>
      <w:r w:rsidRPr="00E92FCE" w:rsidR="0021257B">
        <w:rPr>
          <w:sz w:val="28"/>
          <w:szCs w:val="28"/>
          <w:lang w:val="fr-FR"/>
        </w:rPr>
        <w:t xml:space="preserve"> vis-à-vis des Tibétains et même interdit l</w:t>
      </w:r>
      <w:r>
        <w:rPr>
          <w:sz w:val="28"/>
          <w:szCs w:val="28"/>
          <w:lang w:val="fr-FR"/>
        </w:rPr>
        <w:t>’</w:t>
      </w:r>
      <w:r w:rsidRPr="00E92FCE" w:rsidR="0021257B">
        <w:rPr>
          <w:sz w:val="28"/>
          <w:szCs w:val="28"/>
          <w:lang w:val="fr-FR"/>
        </w:rPr>
        <w:t>accès aux observateurs internationaux et aux journalistes</w:t>
      </w:r>
      <w:r>
        <w:rPr>
          <w:sz w:val="28"/>
          <w:szCs w:val="28"/>
          <w:lang w:val="fr-FR"/>
        </w:rPr>
        <w:t>. C’</w:t>
      </w:r>
      <w:r w:rsidRPr="00E92FCE" w:rsidR="0021257B">
        <w:rPr>
          <w:sz w:val="28"/>
          <w:szCs w:val="28"/>
          <w:lang w:val="fr-FR"/>
        </w:rPr>
        <w:t>est ce que nous n</w:t>
      </w:r>
      <w:r>
        <w:rPr>
          <w:sz w:val="28"/>
          <w:szCs w:val="28"/>
          <w:lang w:val="fr-FR"/>
        </w:rPr>
        <w:t>’</w:t>
      </w:r>
      <w:r w:rsidRPr="00E92FCE" w:rsidR="0021257B">
        <w:rPr>
          <w:sz w:val="28"/>
          <w:szCs w:val="28"/>
          <w:lang w:val="fr-FR"/>
        </w:rPr>
        <w:t>avons cessé de dénoncer avec Thomas</w:t>
      </w:r>
      <w:r>
        <w:rPr>
          <w:sz w:val="28"/>
          <w:szCs w:val="28"/>
          <w:lang w:val="fr-FR"/>
        </w:rPr>
        <w:t> </w:t>
      </w:r>
      <w:r w:rsidRPr="00E92FCE" w:rsidR="0021257B">
        <w:rPr>
          <w:sz w:val="28"/>
          <w:szCs w:val="28"/>
          <w:lang w:val="fr-FR"/>
        </w:rPr>
        <w:t>Mann et l</w:t>
      </w:r>
      <w:r>
        <w:rPr>
          <w:sz w:val="28"/>
          <w:szCs w:val="28"/>
          <w:lang w:val="fr-FR"/>
        </w:rPr>
        <w:t>’</w:t>
      </w:r>
      <w:r w:rsidRPr="00E92FCE" w:rsidR="0021257B">
        <w:rPr>
          <w:sz w:val="28"/>
          <w:szCs w:val="28"/>
          <w:lang w:val="fr-FR"/>
        </w:rPr>
        <w:t>intergroupe Tibet</w:t>
      </w:r>
      <w:r>
        <w:rPr>
          <w:sz w:val="28"/>
          <w:szCs w:val="28"/>
          <w:lang w:val="fr-FR"/>
        </w:rPr>
        <w:t>.</w:t>
      </w:r>
    </w:p>
    <w:p w:rsidR="00E92FCE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E92FCE" w:rsidP="0048028C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Il appartient </w:t>
      </w:r>
      <w:r>
        <w:rPr>
          <w:sz w:val="28"/>
          <w:szCs w:val="28"/>
          <w:lang w:val="fr-FR"/>
        </w:rPr>
        <w:t>à notre continent européen</w:t>
      </w:r>
      <w:bookmarkStart w:id="0" w:name="_GoBack"/>
      <w:bookmarkEnd w:id="0"/>
      <w:r>
        <w:rPr>
          <w:sz w:val="28"/>
          <w:szCs w:val="28"/>
          <w:lang w:val="fr-FR"/>
        </w:rPr>
        <w:t xml:space="preserve"> non pas</w:t>
      </w:r>
      <w:r w:rsidRPr="00E92FCE" w:rsidR="0021257B">
        <w:rPr>
          <w:sz w:val="28"/>
          <w:szCs w:val="28"/>
          <w:lang w:val="fr-FR"/>
        </w:rPr>
        <w:t xml:space="preserve"> de donner des leçons, mais de montrer que les droits de l</w:t>
      </w:r>
      <w:r>
        <w:rPr>
          <w:sz w:val="28"/>
          <w:szCs w:val="28"/>
          <w:lang w:val="fr-FR"/>
        </w:rPr>
        <w:t>’</w:t>
      </w:r>
      <w:r w:rsidRPr="00E92FCE" w:rsidR="0021257B">
        <w:rPr>
          <w:sz w:val="28"/>
          <w:szCs w:val="28"/>
          <w:lang w:val="fr-FR"/>
        </w:rPr>
        <w:t>homme ne sont pas négociables</w:t>
      </w:r>
      <w:r>
        <w:rPr>
          <w:sz w:val="28"/>
          <w:szCs w:val="28"/>
          <w:lang w:val="fr-FR"/>
        </w:rPr>
        <w:t>. C</w:t>
      </w:r>
      <w:r>
        <w:rPr>
          <w:sz w:val="28"/>
          <w:szCs w:val="28"/>
          <w:lang w:val="fr-FR"/>
        </w:rPr>
        <w:t>’</w:t>
      </w:r>
      <w:r w:rsidRPr="00E92FCE" w:rsidR="0021257B">
        <w:rPr>
          <w:sz w:val="28"/>
          <w:szCs w:val="28"/>
          <w:lang w:val="fr-FR"/>
        </w:rPr>
        <w:t>est le sens de la résolution</w:t>
      </w:r>
      <w:r>
        <w:rPr>
          <w:sz w:val="28"/>
          <w:szCs w:val="28"/>
          <w:lang w:val="fr-FR"/>
        </w:rPr>
        <w:t>.</w:t>
      </w:r>
    </w:p>
    <w:p w:rsidR="00E92FCE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E92FCE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Je voudrais</w:t>
      </w:r>
      <w:r w:rsidRPr="00E92FCE" w:rsidR="0021257B">
        <w:rPr>
          <w:sz w:val="28"/>
          <w:szCs w:val="28"/>
          <w:lang w:val="fr-FR"/>
        </w:rPr>
        <w:t xml:space="preserve"> profiter</w:t>
      </w:r>
      <w:r>
        <w:rPr>
          <w:sz w:val="28"/>
          <w:szCs w:val="28"/>
          <w:lang w:val="fr-FR"/>
        </w:rPr>
        <w:t>,</w:t>
      </w:r>
      <w:r w:rsidRPr="00E92FCE" w:rsidR="0021257B">
        <w:rPr>
          <w:sz w:val="28"/>
          <w:szCs w:val="28"/>
          <w:lang w:val="fr-FR"/>
        </w:rPr>
        <w:t xml:space="preserve"> cher </w:t>
      </w:r>
      <w:r>
        <w:rPr>
          <w:sz w:val="28"/>
          <w:szCs w:val="28"/>
          <w:lang w:val="fr-FR"/>
        </w:rPr>
        <w:t>P</w:t>
      </w:r>
      <w:r w:rsidRPr="00E92FCE" w:rsidR="0021257B">
        <w:rPr>
          <w:sz w:val="28"/>
          <w:szCs w:val="28"/>
          <w:lang w:val="fr-FR"/>
        </w:rPr>
        <w:t>résident</w:t>
      </w:r>
      <w:r>
        <w:rPr>
          <w:sz w:val="28"/>
          <w:szCs w:val="28"/>
          <w:lang w:val="fr-FR"/>
        </w:rPr>
        <w:t>,</w:t>
      </w:r>
      <w:r w:rsidRPr="00E92FCE" w:rsidR="0021257B">
        <w:rPr>
          <w:sz w:val="28"/>
          <w:szCs w:val="28"/>
          <w:lang w:val="fr-FR"/>
        </w:rPr>
        <w:t xml:space="preserve"> de cette intervention</w:t>
      </w:r>
      <w:r>
        <w:rPr>
          <w:sz w:val="28"/>
          <w:szCs w:val="28"/>
          <w:lang w:val="fr-FR"/>
        </w:rPr>
        <w:t xml:space="preserve">, </w:t>
      </w:r>
      <w:r w:rsidRPr="00E92FCE" w:rsidR="0021257B">
        <w:rPr>
          <w:sz w:val="28"/>
          <w:szCs w:val="28"/>
          <w:lang w:val="fr-FR"/>
        </w:rPr>
        <w:t>qui sera ma dernière dans l</w:t>
      </w:r>
      <w:r>
        <w:rPr>
          <w:sz w:val="28"/>
          <w:szCs w:val="28"/>
          <w:lang w:val="fr-FR"/>
        </w:rPr>
        <w:t>’</w:t>
      </w:r>
      <w:r w:rsidRPr="00E92FCE" w:rsidR="0021257B">
        <w:rPr>
          <w:sz w:val="28"/>
          <w:szCs w:val="28"/>
          <w:lang w:val="fr-FR"/>
        </w:rPr>
        <w:t xml:space="preserve">hémicycle, au terme de </w:t>
      </w:r>
      <w:r w:rsidR="00AA0064">
        <w:rPr>
          <w:sz w:val="28"/>
          <w:szCs w:val="28"/>
          <w:lang w:val="fr-FR"/>
        </w:rPr>
        <w:t>trois </w:t>
      </w:r>
      <w:r w:rsidRPr="00E92FCE" w:rsidR="0021257B">
        <w:rPr>
          <w:sz w:val="28"/>
          <w:szCs w:val="28"/>
          <w:lang w:val="fr-FR"/>
        </w:rPr>
        <w:t>mandats</w:t>
      </w:r>
      <w:r>
        <w:rPr>
          <w:sz w:val="28"/>
          <w:szCs w:val="28"/>
          <w:lang w:val="fr-FR"/>
        </w:rPr>
        <w:t xml:space="preserve">, </w:t>
      </w:r>
      <w:r w:rsidRPr="00E92FCE" w:rsidR="0021257B">
        <w:rPr>
          <w:sz w:val="28"/>
          <w:szCs w:val="28"/>
          <w:lang w:val="fr-FR"/>
        </w:rPr>
        <w:t>pour remercier chaleureusement et très sincèrement tous les collègues, toutes les équipes génial</w:t>
      </w:r>
      <w:r>
        <w:rPr>
          <w:sz w:val="28"/>
          <w:szCs w:val="28"/>
          <w:lang w:val="fr-FR"/>
        </w:rPr>
        <w:t>es</w:t>
      </w:r>
      <w:r w:rsidRPr="00E92FCE" w:rsidR="0021257B">
        <w:rPr>
          <w:sz w:val="28"/>
          <w:szCs w:val="28"/>
          <w:lang w:val="fr-FR"/>
        </w:rPr>
        <w:t xml:space="preserve"> avec lesquel</w:t>
      </w:r>
      <w:r>
        <w:rPr>
          <w:sz w:val="28"/>
          <w:szCs w:val="28"/>
          <w:lang w:val="fr-FR"/>
        </w:rPr>
        <w:t>les</w:t>
      </w:r>
      <w:r w:rsidRPr="00E92FCE" w:rsidR="0021257B">
        <w:rPr>
          <w:sz w:val="28"/>
          <w:szCs w:val="28"/>
          <w:lang w:val="fr-FR"/>
        </w:rPr>
        <w:t xml:space="preserve"> j</w:t>
      </w:r>
      <w:r>
        <w:rPr>
          <w:sz w:val="28"/>
          <w:szCs w:val="28"/>
          <w:lang w:val="fr-FR"/>
        </w:rPr>
        <w:t>’</w:t>
      </w:r>
      <w:r w:rsidRPr="00E92FCE" w:rsidR="0021257B">
        <w:rPr>
          <w:sz w:val="28"/>
          <w:szCs w:val="28"/>
          <w:lang w:val="fr-FR"/>
        </w:rPr>
        <w:t>ai eu l</w:t>
      </w:r>
      <w:r>
        <w:rPr>
          <w:sz w:val="28"/>
          <w:szCs w:val="28"/>
          <w:lang w:val="fr-FR"/>
        </w:rPr>
        <w:t>’</w:t>
      </w:r>
      <w:r w:rsidRPr="00E92FCE" w:rsidR="0021257B">
        <w:rPr>
          <w:sz w:val="28"/>
          <w:szCs w:val="28"/>
          <w:lang w:val="fr-FR"/>
        </w:rPr>
        <w:t>occasion de travailler</w:t>
      </w:r>
      <w:r>
        <w:rPr>
          <w:sz w:val="28"/>
          <w:szCs w:val="28"/>
          <w:lang w:val="fr-FR"/>
        </w:rPr>
        <w:t>,</w:t>
      </w:r>
      <w:r w:rsidRPr="00E92FCE" w:rsidR="0021257B">
        <w:rPr>
          <w:sz w:val="28"/>
          <w:szCs w:val="28"/>
          <w:lang w:val="fr-FR"/>
        </w:rPr>
        <w:t xml:space="preserve"> tous les services du Parlement</w:t>
      </w:r>
      <w:r>
        <w:rPr>
          <w:sz w:val="28"/>
          <w:szCs w:val="28"/>
          <w:lang w:val="fr-FR"/>
        </w:rPr>
        <w:t>. C</w:t>
      </w:r>
      <w:r w:rsidRPr="00E92FCE" w:rsidR="0021257B">
        <w:rPr>
          <w:sz w:val="28"/>
          <w:szCs w:val="28"/>
          <w:lang w:val="fr-FR"/>
        </w:rPr>
        <w:t>es 15</w:t>
      </w:r>
      <w:r>
        <w:rPr>
          <w:sz w:val="28"/>
          <w:szCs w:val="28"/>
          <w:lang w:val="fr-FR"/>
        </w:rPr>
        <w:t> </w:t>
      </w:r>
      <w:r w:rsidRPr="00E92FCE" w:rsidR="0021257B">
        <w:rPr>
          <w:sz w:val="28"/>
          <w:szCs w:val="28"/>
          <w:lang w:val="fr-FR"/>
        </w:rPr>
        <w:t>années passées au service de l</w:t>
      </w:r>
      <w:r>
        <w:rPr>
          <w:sz w:val="28"/>
          <w:szCs w:val="28"/>
          <w:lang w:val="fr-FR"/>
        </w:rPr>
        <w:t>’</w:t>
      </w:r>
      <w:r w:rsidRPr="00E92FCE" w:rsidR="0021257B">
        <w:rPr>
          <w:sz w:val="28"/>
          <w:szCs w:val="28"/>
          <w:lang w:val="fr-FR"/>
        </w:rPr>
        <w:t>Europe ont été pour moi vraiment très riche</w:t>
      </w:r>
      <w:r>
        <w:rPr>
          <w:sz w:val="28"/>
          <w:szCs w:val="28"/>
          <w:lang w:val="fr-FR"/>
        </w:rPr>
        <w:t>s</w:t>
      </w:r>
      <w:r w:rsidRPr="00E92FCE" w:rsidR="0021257B">
        <w:rPr>
          <w:sz w:val="28"/>
          <w:szCs w:val="28"/>
          <w:lang w:val="fr-FR"/>
        </w:rPr>
        <w:t xml:space="preserve"> grâce à eux tous et je poursuivrai ce combat au service de l</w:t>
      </w:r>
      <w:r>
        <w:rPr>
          <w:sz w:val="28"/>
          <w:szCs w:val="28"/>
          <w:lang w:val="fr-FR"/>
        </w:rPr>
        <w:t>’</w:t>
      </w:r>
      <w:r w:rsidRPr="00E92FCE" w:rsidR="0021257B">
        <w:rPr>
          <w:sz w:val="28"/>
          <w:szCs w:val="28"/>
          <w:lang w:val="fr-FR"/>
        </w:rPr>
        <w:t>humanisme et de l</w:t>
      </w:r>
      <w:r>
        <w:rPr>
          <w:sz w:val="28"/>
          <w:szCs w:val="28"/>
          <w:lang w:val="fr-FR"/>
        </w:rPr>
        <w:t>’</w:t>
      </w:r>
      <w:r w:rsidRPr="00E92FCE" w:rsidR="0021257B">
        <w:rPr>
          <w:sz w:val="28"/>
          <w:szCs w:val="28"/>
          <w:lang w:val="fr-FR"/>
        </w:rPr>
        <w:t>Europe</w:t>
      </w:r>
      <w:r>
        <w:rPr>
          <w:sz w:val="28"/>
          <w:szCs w:val="28"/>
          <w:lang w:val="fr-FR"/>
        </w:rPr>
        <w:t>.</w:t>
      </w:r>
    </w:p>
    <w:p w:rsidR="00E92FCE" w:rsidP="00810CF6">
      <w:pPr>
        <w:spacing w:line="480" w:lineRule="auto"/>
        <w:jc w:val="both"/>
        <w:rPr>
          <w:sz w:val="28"/>
          <w:szCs w:val="28"/>
          <w:lang w:val="fr-FR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80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28C"/>
    <w:rPr>
      <w:rFonts w:ascii="Segoe UI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MOULINIER Veronique</cp:lastModifiedBy>
  <cp:revision>2</cp:revision>
  <dcterms:created xsi:type="dcterms:W3CDTF">2019-04-18T11:04:00Z</dcterms:created>
  <dcterms:modified xsi:type="dcterms:W3CDTF">2019-04-18T11:04:00Z</dcterms:modified>
</cp:coreProperties>
</file>