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D840E7" w:rsidRDefault="006959AA" w:rsidP="006959AA">
      <w:pPr>
        <w:pStyle w:val="ZDateAM"/>
      </w:pPr>
      <w:bookmarkStart w:id="0" w:name="_GoBack"/>
      <w:bookmarkEnd w:id="0"/>
      <w:r w:rsidRPr="00D840E7">
        <w:rPr>
          <w:rStyle w:val="HideTWBExt"/>
          <w:noProof w:val="0"/>
        </w:rPr>
        <w:t>&lt;RepeatBlock-Amend&gt;</w:t>
      </w:r>
      <w:bookmarkStart w:id="1" w:name="restart"/>
      <w:r w:rsidRPr="00D840E7">
        <w:rPr>
          <w:rStyle w:val="HideTWBExt"/>
          <w:noProof w:val="0"/>
        </w:rPr>
        <w:t>&lt;Amend&gt;&lt;Date&gt;</w:t>
      </w:r>
      <w:r w:rsidRPr="00D840E7">
        <w:rPr>
          <w:rStyle w:val="HideTWBInt"/>
          <w:color w:val="auto"/>
        </w:rPr>
        <w:t>{28/05/2018}</w:t>
      </w:r>
      <w:r w:rsidRPr="00D840E7">
        <w:t>28.5.2018</w:t>
      </w:r>
      <w:r w:rsidRPr="00D840E7">
        <w:rPr>
          <w:rStyle w:val="HideTWBExt"/>
          <w:noProof w:val="0"/>
        </w:rPr>
        <w:t>&lt;/Date&gt;</w:t>
      </w:r>
      <w:r w:rsidRPr="00D840E7">
        <w:tab/>
      </w:r>
      <w:r w:rsidRPr="00D840E7">
        <w:rPr>
          <w:rStyle w:val="HideTWBExt"/>
          <w:noProof w:val="0"/>
        </w:rPr>
        <w:t>&lt;ANo&gt;</w:t>
      </w:r>
      <w:r w:rsidRPr="00D840E7">
        <w:t>A8-0178</w:t>
      </w:r>
      <w:r w:rsidRPr="00D840E7">
        <w:rPr>
          <w:rStyle w:val="HideTWBExt"/>
          <w:noProof w:val="0"/>
        </w:rPr>
        <w:t>&lt;/ANo&gt;</w:t>
      </w:r>
      <w:r w:rsidRPr="00D840E7">
        <w:t>/</w:t>
      </w:r>
      <w:r w:rsidRPr="00D840E7">
        <w:rPr>
          <w:rStyle w:val="HideTWBExt"/>
          <w:noProof w:val="0"/>
        </w:rPr>
        <w:t>&lt;NumAm&gt;</w:t>
      </w:r>
      <w:r w:rsidRPr="00D840E7">
        <w:t>23</w:t>
      </w:r>
      <w:r w:rsidRPr="00D840E7">
        <w:rPr>
          <w:rStyle w:val="HideTWBExt"/>
          <w:noProof w:val="0"/>
        </w:rPr>
        <w:t>&lt;/NumAm&gt;</w:t>
      </w:r>
    </w:p>
    <w:p w:rsidR="00016E4D" w:rsidRPr="00D840E7" w:rsidRDefault="001B4E5E" w:rsidP="00016E4D">
      <w:pPr>
        <w:pStyle w:val="AMNumberTabs"/>
      </w:pPr>
      <w:r w:rsidRPr="00D840E7">
        <w:t>Tarkistus</w:t>
      </w:r>
      <w:r w:rsidRPr="00D840E7">
        <w:tab/>
      </w:r>
      <w:r w:rsidRPr="00D840E7">
        <w:tab/>
      </w:r>
      <w:r w:rsidRPr="00D840E7">
        <w:rPr>
          <w:rStyle w:val="HideTWBExt"/>
          <w:b w:val="0"/>
          <w:noProof w:val="0"/>
        </w:rPr>
        <w:t>&lt;NumAm&gt;</w:t>
      </w:r>
      <w:r w:rsidRPr="00D840E7">
        <w:t>23</w:t>
      </w:r>
      <w:r w:rsidRPr="00D840E7">
        <w:rPr>
          <w:rStyle w:val="HideTWBExt"/>
          <w:b w:val="0"/>
          <w:noProof w:val="0"/>
        </w:rPr>
        <w:t>&lt;/NumAm&gt;</w:t>
      </w:r>
    </w:p>
    <w:p w:rsidR="006959AA" w:rsidRPr="00D840E7" w:rsidRDefault="006959AA" w:rsidP="006959AA">
      <w:pPr>
        <w:pStyle w:val="NormalBold"/>
      </w:pPr>
      <w:r w:rsidRPr="00D840E7">
        <w:rPr>
          <w:rStyle w:val="HideTWBExt"/>
          <w:b w:val="0"/>
          <w:noProof w:val="0"/>
        </w:rPr>
        <w:t>&lt;RepeatBlock-By&gt;&lt;Members&gt;</w:t>
      </w:r>
      <w:r w:rsidRPr="00D840E7">
        <w:t>Marco Zullo, Rosa D’Amato</w:t>
      </w:r>
      <w:r w:rsidRPr="00D840E7">
        <w:rPr>
          <w:rStyle w:val="HideTWBExt"/>
          <w:b w:val="0"/>
          <w:noProof w:val="0"/>
        </w:rPr>
        <w:t>&lt;/Members&gt;</w:t>
      </w:r>
    </w:p>
    <w:p w:rsidR="006959AA" w:rsidRPr="00D840E7" w:rsidRDefault="006959AA" w:rsidP="006959AA">
      <w:r w:rsidRPr="00D840E7">
        <w:rPr>
          <w:rStyle w:val="HideTWBExt"/>
          <w:noProof w:val="0"/>
        </w:rPr>
        <w:t>&lt;AuNomDe&gt;</w:t>
      </w:r>
      <w:r w:rsidRPr="00D840E7">
        <w:rPr>
          <w:rStyle w:val="HideTWBInt"/>
          <w:color w:val="auto"/>
        </w:rPr>
        <w:t>{EFDD}</w:t>
      </w:r>
      <w:r w:rsidRPr="00D840E7">
        <w:t>EFDD-ryhmän puolesta</w:t>
      </w:r>
      <w:r w:rsidRPr="00D840E7">
        <w:rPr>
          <w:rStyle w:val="HideTWBExt"/>
          <w:noProof w:val="0"/>
        </w:rPr>
        <w:t>&lt;/AuNomDe&gt;</w:t>
      </w:r>
    </w:p>
    <w:p w:rsidR="006959AA" w:rsidRPr="00D840E7" w:rsidRDefault="006959AA" w:rsidP="006959AA">
      <w:r w:rsidRPr="00D840E7">
        <w:rPr>
          <w:rStyle w:val="HideTWBExt"/>
          <w:noProof w:val="0"/>
        </w:rPr>
        <w:t>&lt;/RepeatBlock-By&gt;</w:t>
      </w:r>
    </w:p>
    <w:p w:rsidR="006959AA" w:rsidRPr="00D840E7" w:rsidRDefault="006959AA" w:rsidP="006959AA">
      <w:pPr>
        <w:pStyle w:val="ProjRap"/>
      </w:pPr>
      <w:r w:rsidRPr="00D840E7">
        <w:rPr>
          <w:rStyle w:val="HideTWBExt"/>
          <w:b w:val="0"/>
          <w:noProof w:val="0"/>
        </w:rPr>
        <w:t>&lt;TitreType&gt;</w:t>
      </w:r>
      <w:r w:rsidRPr="00D840E7">
        <w:t>Mietintö</w:t>
      </w:r>
      <w:r w:rsidRPr="00D840E7">
        <w:rPr>
          <w:rStyle w:val="HideTWBExt"/>
          <w:b w:val="0"/>
          <w:noProof w:val="0"/>
        </w:rPr>
        <w:t>&lt;/TitreType&gt;</w:t>
      </w:r>
      <w:r w:rsidRPr="00D840E7">
        <w:tab/>
        <w:t>A8-0178/2018</w:t>
      </w:r>
    </w:p>
    <w:p w:rsidR="006959AA" w:rsidRPr="00D840E7" w:rsidRDefault="006959AA" w:rsidP="006959AA">
      <w:pPr>
        <w:pStyle w:val="NormalBold"/>
      </w:pPr>
      <w:r w:rsidRPr="00D840E7">
        <w:rPr>
          <w:rStyle w:val="HideTWBExt"/>
          <w:b w:val="0"/>
          <w:noProof w:val="0"/>
        </w:rPr>
        <w:t>&lt;Rapporteur&gt;</w:t>
      </w:r>
      <w:r w:rsidRPr="00D840E7">
        <w:t>Herbert Dorfmann</w:t>
      </w:r>
      <w:r w:rsidRPr="00D840E7">
        <w:rPr>
          <w:rStyle w:val="HideTWBExt"/>
          <w:b w:val="0"/>
          <w:noProof w:val="0"/>
        </w:rPr>
        <w:t>&lt;/Rapporteur&gt;</w:t>
      </w:r>
    </w:p>
    <w:p w:rsidR="006959AA" w:rsidRPr="00D840E7" w:rsidRDefault="006959AA" w:rsidP="006959AA">
      <w:r w:rsidRPr="00D840E7">
        <w:rPr>
          <w:rStyle w:val="HideTWBExt"/>
          <w:noProof w:val="0"/>
        </w:rPr>
        <w:t>&lt;Titre&gt;</w:t>
      </w:r>
      <w:r w:rsidRPr="00D840E7">
        <w:t>Ruoan ja maanviljelyn tulevaisuus</w:t>
      </w:r>
      <w:r w:rsidRPr="00D840E7">
        <w:rPr>
          <w:rStyle w:val="HideTWBExt"/>
          <w:noProof w:val="0"/>
        </w:rPr>
        <w:t>&lt;/Titre&gt;</w:t>
      </w:r>
    </w:p>
    <w:p w:rsidR="006959AA" w:rsidRPr="00D840E7" w:rsidRDefault="006959AA" w:rsidP="006959AA">
      <w:pPr>
        <w:pStyle w:val="Normal12"/>
      </w:pPr>
      <w:r w:rsidRPr="00D840E7">
        <w:rPr>
          <w:rStyle w:val="HideTWBExt"/>
          <w:noProof w:val="0"/>
        </w:rPr>
        <w:t>&lt;DocRef&gt;</w:t>
      </w:r>
      <w:r w:rsidRPr="00D840E7">
        <w:t>2018/2037(INI)</w:t>
      </w:r>
      <w:r w:rsidRPr="00D840E7">
        <w:rPr>
          <w:rStyle w:val="HideTWBExt"/>
          <w:noProof w:val="0"/>
        </w:rPr>
        <w:t>&lt;/DocRef&gt;</w:t>
      </w:r>
    </w:p>
    <w:p w:rsidR="006959AA" w:rsidRPr="00D840E7" w:rsidRDefault="006959AA" w:rsidP="006959AA">
      <w:pPr>
        <w:pStyle w:val="NormalBold"/>
      </w:pPr>
      <w:r w:rsidRPr="00D840E7">
        <w:rPr>
          <w:rStyle w:val="HideTWBExt"/>
          <w:b w:val="0"/>
          <w:noProof w:val="0"/>
        </w:rPr>
        <w:t>&lt;DocAmend&gt;</w:t>
      </w:r>
      <w:r w:rsidRPr="00D840E7">
        <w:t>Päätöslauselmaesitys</w:t>
      </w:r>
      <w:r w:rsidRPr="00D840E7">
        <w:rPr>
          <w:rStyle w:val="HideTWBExt"/>
          <w:b w:val="0"/>
          <w:noProof w:val="0"/>
        </w:rPr>
        <w:t>&lt;/DocAmend&gt;</w:t>
      </w:r>
    </w:p>
    <w:p w:rsidR="006959AA" w:rsidRPr="00D840E7" w:rsidRDefault="006959AA" w:rsidP="006959AA">
      <w:pPr>
        <w:pStyle w:val="NormalBold"/>
      </w:pPr>
      <w:r w:rsidRPr="00D840E7">
        <w:rPr>
          <w:rStyle w:val="HideTWBExt"/>
          <w:b w:val="0"/>
          <w:noProof w:val="0"/>
        </w:rPr>
        <w:t>&lt;Article&gt;</w:t>
      </w:r>
      <w:r w:rsidRPr="00D840E7">
        <w:t>Johdanto-osan Aa kappale</w:t>
      </w:r>
      <w:r w:rsidRPr="00D840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D840E7" w:rsidTr="006959AA">
        <w:trPr>
          <w:jc w:val="center"/>
        </w:trPr>
        <w:tc>
          <w:tcPr>
            <w:tcW w:w="9752" w:type="dxa"/>
            <w:gridSpan w:val="2"/>
          </w:tcPr>
          <w:p w:rsidR="006959AA" w:rsidRPr="00D840E7" w:rsidRDefault="006959AA" w:rsidP="00EE4A94">
            <w:pPr>
              <w:keepNext/>
            </w:pPr>
          </w:p>
        </w:tc>
      </w:tr>
      <w:tr w:rsidR="006959AA" w:rsidRPr="00D840E7" w:rsidTr="006959AA">
        <w:trPr>
          <w:jc w:val="center"/>
        </w:trPr>
        <w:tc>
          <w:tcPr>
            <w:tcW w:w="4876" w:type="dxa"/>
          </w:tcPr>
          <w:p w:rsidR="006959AA" w:rsidRPr="00D840E7" w:rsidRDefault="00214429" w:rsidP="00EE4A94">
            <w:pPr>
              <w:pStyle w:val="ColumnHeading"/>
              <w:keepNext/>
            </w:pPr>
            <w:r w:rsidRPr="00D840E7">
              <w:t>Päätöslauselmaesitys</w:t>
            </w:r>
          </w:p>
        </w:tc>
        <w:tc>
          <w:tcPr>
            <w:tcW w:w="4876" w:type="dxa"/>
          </w:tcPr>
          <w:p w:rsidR="006959AA" w:rsidRPr="00D840E7" w:rsidRDefault="001B4E5E" w:rsidP="00EE4A94">
            <w:pPr>
              <w:pStyle w:val="ColumnHeading"/>
              <w:keepNext/>
            </w:pPr>
            <w:r w:rsidRPr="00D840E7">
              <w:t>Tarkistus</w:t>
            </w:r>
          </w:p>
        </w:tc>
      </w:tr>
      <w:tr w:rsidR="006959AA" w:rsidRPr="00D840E7" w:rsidTr="006959AA">
        <w:trPr>
          <w:jc w:val="center"/>
        </w:trPr>
        <w:tc>
          <w:tcPr>
            <w:tcW w:w="4876" w:type="dxa"/>
          </w:tcPr>
          <w:p w:rsidR="006959AA" w:rsidRPr="00D840E7" w:rsidRDefault="00214429" w:rsidP="00BE2400">
            <w:pPr>
              <w:pStyle w:val="Normal6"/>
              <w:rPr>
                <w:b/>
                <w:i/>
                <w:noProof w:val="0"/>
              </w:rPr>
            </w:pPr>
            <w:r w:rsidRPr="00D840E7">
              <w:rPr>
                <w:noProof w:val="0"/>
              </w:rPr>
              <w:t>Aa.</w:t>
            </w:r>
            <w:r w:rsidRPr="00D840E7">
              <w:rPr>
                <w:b/>
                <w:i/>
                <w:noProof w:val="0"/>
              </w:rPr>
              <w:tab/>
            </w:r>
            <w:r w:rsidRPr="00D840E7">
              <w:rPr>
                <w:noProof w:val="0"/>
              </w:rPr>
              <w:t xml:space="preserve">katsoo, että maailmanlaajuisen kaupan lisääntyminen </w:t>
            </w:r>
            <w:r w:rsidRPr="00D840E7">
              <w:rPr>
                <w:b/>
                <w:i/>
                <w:noProof w:val="0"/>
              </w:rPr>
              <w:t>tuo</w:t>
            </w:r>
            <w:r w:rsidRPr="00D840E7">
              <w:rPr>
                <w:noProof w:val="0"/>
              </w:rPr>
              <w:t xml:space="preserve"> mukanaan sekä mahdollisuuksia että haasteita, jotka liittyvät muun muassa ympäristöön, ilmastonmuutokseen, vesien suojeluun, maatalousmaan puutteeseen ja maaperän huonontumiseen; toteaa tämän edellyttävän kansainvälisen kaupan sääntöjen mukauttamista siten, että voidaan luoda tavaroiden ja palvelujen vaihdolle tiukkoihin vaatimuksiin ja oikeudenmukaisiin ja kestäviin ehtoihin perustuvat tasapuoliset toimintaedellytykset, ja sellaisten uudistettujen ja tehokkaiden kaupan suojatoimien käyttöön ottoa, jotka vastaavat nykyisiä EU:n sosiaali-, talous-, ympäristö-, terveys-, hygienia- ja kasvinterveysnormeja sekä eläinten hyvinvointia koskevia normeja;</w:t>
            </w:r>
          </w:p>
        </w:tc>
        <w:tc>
          <w:tcPr>
            <w:tcW w:w="4876" w:type="dxa"/>
          </w:tcPr>
          <w:p w:rsidR="006959AA" w:rsidRPr="00D840E7" w:rsidRDefault="00214429" w:rsidP="00BE2400">
            <w:pPr>
              <w:pStyle w:val="Normal6"/>
              <w:rPr>
                <w:b/>
                <w:i/>
                <w:noProof w:val="0"/>
                <w:szCs w:val="24"/>
              </w:rPr>
            </w:pPr>
            <w:r w:rsidRPr="00D840E7">
              <w:rPr>
                <w:noProof w:val="0"/>
              </w:rPr>
              <w:t>Aa.</w:t>
            </w:r>
            <w:r w:rsidRPr="00D840E7">
              <w:rPr>
                <w:b/>
                <w:i/>
                <w:noProof w:val="0"/>
              </w:rPr>
              <w:tab/>
            </w:r>
            <w:r w:rsidRPr="00D840E7">
              <w:rPr>
                <w:noProof w:val="0"/>
              </w:rPr>
              <w:t xml:space="preserve"> katsoo, että maailmanlaajuisen kaupan lisääntyminen </w:t>
            </w:r>
            <w:r w:rsidRPr="00D840E7">
              <w:rPr>
                <w:b/>
                <w:i/>
                <w:noProof w:val="0"/>
              </w:rPr>
              <w:t>saattaa tuoda</w:t>
            </w:r>
            <w:r w:rsidRPr="00D840E7">
              <w:rPr>
                <w:noProof w:val="0"/>
              </w:rPr>
              <w:t xml:space="preserve"> mukanaan sekä mahdollisuuksia että haasteita, jotka liittyvät muun muassa ympäristöön, ilmastonmuutokseen, vesien suojeluun, maatalousmaan puutteeseen ja maaperän huonontumiseen; toteaa tämän edellyttävän kansainvälisen kaupan sääntöjen mukauttamista siten, että voidaan luoda tavaroiden ja palvelujen vaihdolle tiukkoihin vaatimuksiin ja oikeudenmukaisiin ja kestäviin ehtoihin perustuvat tasapuoliset toimintaedellytykset, ja sellaisten uudistettujen ja tehokkaiden kaupan suojatoimien käyttöön ottoa, jotka vastaavat nykyisiä EU:n sosiaali-, talous-, ympäristö-, terveys-, hygienia- ja kasvinterveysnormeja sekä eläinten hyvinvointia koskevia normeja;</w:t>
            </w:r>
          </w:p>
        </w:tc>
      </w:tr>
    </w:tbl>
    <w:p w:rsidR="00926656" w:rsidRPr="00D840E7" w:rsidRDefault="006959AA" w:rsidP="002236E4">
      <w:pPr>
        <w:pStyle w:val="Olang"/>
      </w:pPr>
      <w:r w:rsidRPr="00D840E7">
        <w:t xml:space="preserve">Or. </w:t>
      </w:r>
      <w:r w:rsidRPr="00D840E7">
        <w:rPr>
          <w:rStyle w:val="HideTWBExt"/>
          <w:noProof w:val="0"/>
        </w:rPr>
        <w:t>&lt;Original&gt;</w:t>
      </w:r>
      <w:r w:rsidR="00214429" w:rsidRPr="00D840E7">
        <w:rPr>
          <w:rStyle w:val="HideTWBInt"/>
        </w:rPr>
        <w:t>{EN}</w:t>
      </w:r>
      <w:r w:rsidR="00214429" w:rsidRPr="00D840E7">
        <w:t>en</w:t>
      </w:r>
      <w:r w:rsidRPr="00D840E7">
        <w:rPr>
          <w:rStyle w:val="HideTWBExt"/>
          <w:noProof w:val="0"/>
        </w:rPr>
        <w:t>&lt;/Original&gt;</w:t>
      </w:r>
    </w:p>
    <w:p w:rsidR="006959AA" w:rsidRPr="00D840E7" w:rsidRDefault="006959AA" w:rsidP="00926656">
      <w:pPr>
        <w:sectPr w:rsidR="006959AA" w:rsidRPr="00D840E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D840E7" w:rsidRDefault="006959AA" w:rsidP="006959AA">
      <w:r w:rsidRPr="00D840E7">
        <w:rPr>
          <w:rStyle w:val="HideTWBExt"/>
          <w:noProof w:val="0"/>
        </w:rPr>
        <w:lastRenderedPageBreak/>
        <w:t>&lt;/Amend&gt;</w:t>
      </w:r>
      <w:bookmarkEnd w:id="1"/>
    </w:p>
    <w:p w:rsidR="00214429" w:rsidRPr="00D840E7" w:rsidRDefault="00214429" w:rsidP="001E52FB">
      <w:pPr>
        <w:pStyle w:val="ZDateAM"/>
      </w:pPr>
      <w:r w:rsidRPr="00D840E7">
        <w:rPr>
          <w:rStyle w:val="HideTWBExt"/>
          <w:noProof w:val="0"/>
        </w:rPr>
        <w:t>&lt;Amend&gt;&lt;Date&gt;</w:t>
      </w:r>
      <w:r w:rsidRPr="00D840E7">
        <w:rPr>
          <w:rStyle w:val="HideTWBInt"/>
          <w:color w:val="auto"/>
        </w:rPr>
        <w:t>{28/05/2018}</w:t>
      </w:r>
      <w:r w:rsidRPr="00D840E7">
        <w:t>28.5.2018</w:t>
      </w:r>
      <w:r w:rsidRPr="00D840E7">
        <w:rPr>
          <w:rStyle w:val="HideTWBExt"/>
          <w:noProof w:val="0"/>
        </w:rPr>
        <w:t>&lt;/Date&gt;</w:t>
      </w:r>
      <w:r w:rsidRPr="00D840E7">
        <w:tab/>
      </w:r>
      <w:r w:rsidRPr="00D840E7">
        <w:rPr>
          <w:rStyle w:val="HideTWBExt"/>
          <w:noProof w:val="0"/>
        </w:rPr>
        <w:t>&lt;ANo&gt;</w:t>
      </w:r>
      <w:r w:rsidRPr="00D840E7">
        <w:t>A8-0178</w:t>
      </w:r>
      <w:r w:rsidRPr="00D840E7">
        <w:rPr>
          <w:rStyle w:val="HideTWBExt"/>
          <w:noProof w:val="0"/>
        </w:rPr>
        <w:t>&lt;/ANo&gt;</w:t>
      </w:r>
      <w:r w:rsidRPr="00D840E7">
        <w:t>/</w:t>
      </w:r>
      <w:r w:rsidRPr="00D840E7">
        <w:rPr>
          <w:rStyle w:val="HideTWBExt"/>
          <w:noProof w:val="0"/>
        </w:rPr>
        <w:t>&lt;NumAm&gt;</w:t>
      </w:r>
      <w:r w:rsidRPr="00D840E7">
        <w:t>24</w:t>
      </w:r>
      <w:r w:rsidRPr="00D840E7">
        <w:rPr>
          <w:rStyle w:val="HideTWBExt"/>
          <w:noProof w:val="0"/>
        </w:rPr>
        <w:t>&lt;/NumAm&gt;</w:t>
      </w:r>
    </w:p>
    <w:p w:rsidR="00214429" w:rsidRPr="00D840E7" w:rsidRDefault="00214429" w:rsidP="001E52FB">
      <w:pPr>
        <w:pStyle w:val="AMNumberTabs"/>
      </w:pPr>
      <w:r w:rsidRPr="00D840E7">
        <w:t>Tarkistus</w:t>
      </w:r>
      <w:r w:rsidRPr="00D840E7">
        <w:tab/>
      </w:r>
      <w:r w:rsidRPr="00D840E7">
        <w:tab/>
      </w:r>
      <w:r w:rsidRPr="00D840E7">
        <w:rPr>
          <w:rStyle w:val="HideTWBExt"/>
          <w:b w:val="0"/>
          <w:noProof w:val="0"/>
        </w:rPr>
        <w:t>&lt;NumAm&gt;</w:t>
      </w:r>
      <w:r w:rsidRPr="00D840E7">
        <w:t>24</w:t>
      </w:r>
      <w:r w:rsidRPr="00D840E7">
        <w:rPr>
          <w:rStyle w:val="HideTWBExt"/>
          <w:b w:val="0"/>
          <w:noProof w:val="0"/>
        </w:rPr>
        <w:t>&lt;/NumAm&gt;</w:t>
      </w:r>
    </w:p>
    <w:p w:rsidR="00214429" w:rsidRPr="00D840E7" w:rsidRDefault="00214429" w:rsidP="001E52FB">
      <w:pPr>
        <w:pStyle w:val="NormalBold"/>
      </w:pPr>
      <w:r w:rsidRPr="00D840E7">
        <w:rPr>
          <w:rStyle w:val="HideTWBExt"/>
          <w:b w:val="0"/>
          <w:noProof w:val="0"/>
        </w:rPr>
        <w:t>&lt;RepeatBlock-By&gt;&lt;Members&gt;</w:t>
      </w:r>
      <w:r w:rsidRPr="00D840E7">
        <w:t>Marco Zullo, Rosa D’Amato</w:t>
      </w:r>
      <w:r w:rsidRPr="00D840E7">
        <w:rPr>
          <w:rStyle w:val="HideTWBExt"/>
          <w:b w:val="0"/>
          <w:noProof w:val="0"/>
        </w:rPr>
        <w:t>&lt;/Members&gt;</w:t>
      </w:r>
    </w:p>
    <w:p w:rsidR="00214429" w:rsidRPr="00D840E7" w:rsidRDefault="00214429" w:rsidP="001E52FB">
      <w:r w:rsidRPr="00D840E7">
        <w:rPr>
          <w:rStyle w:val="HideTWBExt"/>
          <w:noProof w:val="0"/>
        </w:rPr>
        <w:t>&lt;AuNomDe&gt;</w:t>
      </w:r>
      <w:r w:rsidRPr="00D840E7">
        <w:rPr>
          <w:rStyle w:val="HideTWBInt"/>
          <w:color w:val="auto"/>
        </w:rPr>
        <w:t>{EFDD}</w:t>
      </w:r>
      <w:r w:rsidRPr="00D840E7">
        <w:t>EFDD-ryhmän puolesta</w:t>
      </w:r>
      <w:r w:rsidRPr="00D840E7">
        <w:rPr>
          <w:rStyle w:val="HideTWBExt"/>
          <w:noProof w:val="0"/>
        </w:rPr>
        <w:t>&lt;/AuNomDe&gt;</w:t>
      </w:r>
    </w:p>
    <w:p w:rsidR="00214429" w:rsidRPr="00D840E7" w:rsidRDefault="00214429" w:rsidP="001E52FB">
      <w:r w:rsidRPr="00D840E7">
        <w:rPr>
          <w:rStyle w:val="HideTWBExt"/>
          <w:noProof w:val="0"/>
        </w:rPr>
        <w:t>&lt;/RepeatBlock-By&gt;</w:t>
      </w:r>
    </w:p>
    <w:p w:rsidR="00214429" w:rsidRPr="00D840E7" w:rsidRDefault="00214429" w:rsidP="001E52FB">
      <w:pPr>
        <w:pStyle w:val="ProjRap"/>
      </w:pPr>
      <w:r w:rsidRPr="00D840E7">
        <w:rPr>
          <w:rStyle w:val="HideTWBExt"/>
          <w:b w:val="0"/>
          <w:noProof w:val="0"/>
        </w:rPr>
        <w:t>&lt;TitreType&gt;</w:t>
      </w:r>
      <w:r w:rsidRPr="00D840E7">
        <w:t>Mietintö</w:t>
      </w:r>
      <w:r w:rsidRPr="00D840E7">
        <w:rPr>
          <w:rStyle w:val="HideTWBExt"/>
          <w:b w:val="0"/>
          <w:noProof w:val="0"/>
        </w:rPr>
        <w:t>&lt;/TitreType&gt;</w:t>
      </w:r>
      <w:r w:rsidRPr="00D840E7">
        <w:tab/>
        <w:t>A8-0178/2018</w:t>
      </w:r>
    </w:p>
    <w:p w:rsidR="00214429" w:rsidRPr="00D840E7" w:rsidRDefault="00214429" w:rsidP="001E52FB">
      <w:pPr>
        <w:pStyle w:val="NormalBold"/>
      </w:pPr>
      <w:r w:rsidRPr="00D840E7">
        <w:rPr>
          <w:rStyle w:val="HideTWBExt"/>
          <w:b w:val="0"/>
          <w:noProof w:val="0"/>
        </w:rPr>
        <w:t>&lt;Rapporteur&gt;</w:t>
      </w:r>
      <w:r w:rsidRPr="00D840E7">
        <w:t>Herbert Dorfmann</w:t>
      </w:r>
      <w:r w:rsidRPr="00D840E7">
        <w:rPr>
          <w:rStyle w:val="HideTWBExt"/>
          <w:b w:val="0"/>
          <w:noProof w:val="0"/>
        </w:rPr>
        <w:t>&lt;/Rapporteur&gt;</w:t>
      </w:r>
    </w:p>
    <w:p w:rsidR="00214429" w:rsidRPr="00D840E7" w:rsidRDefault="00214429" w:rsidP="001E52FB">
      <w:r w:rsidRPr="00D840E7">
        <w:rPr>
          <w:rStyle w:val="HideTWBExt"/>
          <w:noProof w:val="0"/>
        </w:rPr>
        <w:t>&lt;Titre&gt;</w:t>
      </w:r>
      <w:r w:rsidRPr="00D840E7">
        <w:t>Ruoan ja maanviljelyn tulevaisuus</w:t>
      </w:r>
      <w:r w:rsidRPr="00D840E7">
        <w:rPr>
          <w:rStyle w:val="HideTWBExt"/>
          <w:noProof w:val="0"/>
        </w:rPr>
        <w:t>&lt;/Titre&gt;</w:t>
      </w:r>
    </w:p>
    <w:p w:rsidR="00214429" w:rsidRPr="00D840E7" w:rsidRDefault="00214429" w:rsidP="001E52FB">
      <w:pPr>
        <w:pStyle w:val="Normal12"/>
      </w:pPr>
      <w:r w:rsidRPr="00D840E7">
        <w:rPr>
          <w:rStyle w:val="HideTWBExt"/>
          <w:noProof w:val="0"/>
        </w:rPr>
        <w:t>&lt;DocRef&gt;</w:t>
      </w:r>
      <w:r w:rsidRPr="00D840E7">
        <w:t>2018/2037(INI)</w:t>
      </w:r>
      <w:r w:rsidRPr="00D840E7">
        <w:rPr>
          <w:rStyle w:val="HideTWBExt"/>
          <w:noProof w:val="0"/>
        </w:rPr>
        <w:t>&lt;/DocRef&gt;</w:t>
      </w:r>
    </w:p>
    <w:p w:rsidR="00214429" w:rsidRPr="00D840E7" w:rsidRDefault="00214429" w:rsidP="001E52FB">
      <w:pPr>
        <w:pStyle w:val="NormalBold"/>
      </w:pPr>
      <w:r w:rsidRPr="00D840E7">
        <w:rPr>
          <w:rStyle w:val="HideTWBExt"/>
          <w:b w:val="0"/>
          <w:noProof w:val="0"/>
        </w:rPr>
        <w:t>&lt;DocAmend&gt;</w:t>
      </w:r>
      <w:r w:rsidRPr="00D840E7">
        <w:t>Päätöslauselmaesitys</w:t>
      </w:r>
      <w:r w:rsidRPr="00D840E7">
        <w:rPr>
          <w:rStyle w:val="HideTWBExt"/>
          <w:b w:val="0"/>
          <w:noProof w:val="0"/>
        </w:rPr>
        <w:t>&lt;/DocAmend&gt;</w:t>
      </w:r>
    </w:p>
    <w:p w:rsidR="00214429" w:rsidRPr="00D840E7" w:rsidRDefault="00214429" w:rsidP="001E52FB">
      <w:pPr>
        <w:pStyle w:val="NormalBold"/>
      </w:pPr>
      <w:r w:rsidRPr="00D840E7">
        <w:rPr>
          <w:rStyle w:val="HideTWBExt"/>
          <w:b w:val="0"/>
          <w:noProof w:val="0"/>
        </w:rPr>
        <w:t>&lt;Article&gt;</w:t>
      </w:r>
      <w:r w:rsidRPr="00D840E7">
        <w:t>Johdanto-osan Bc kappale</w:t>
      </w:r>
      <w:r w:rsidRPr="00D840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4429" w:rsidRPr="00D840E7" w:rsidTr="006959AA">
        <w:trPr>
          <w:jc w:val="center"/>
        </w:trPr>
        <w:tc>
          <w:tcPr>
            <w:tcW w:w="9752" w:type="dxa"/>
            <w:gridSpan w:val="2"/>
          </w:tcPr>
          <w:p w:rsidR="00214429" w:rsidRPr="00D840E7" w:rsidRDefault="00214429" w:rsidP="00EE4A94">
            <w:pPr>
              <w:keepNext/>
            </w:pPr>
          </w:p>
        </w:tc>
      </w:tr>
      <w:tr w:rsidR="00214429" w:rsidRPr="00D840E7" w:rsidTr="006959AA">
        <w:trPr>
          <w:jc w:val="center"/>
        </w:trPr>
        <w:tc>
          <w:tcPr>
            <w:tcW w:w="4876" w:type="dxa"/>
          </w:tcPr>
          <w:p w:rsidR="00214429" w:rsidRPr="00D840E7" w:rsidRDefault="00214429" w:rsidP="00EE4A94">
            <w:pPr>
              <w:pStyle w:val="ColumnHeading"/>
              <w:keepNext/>
            </w:pPr>
            <w:r w:rsidRPr="00D840E7">
              <w:t>Päätöslauselmaesitys</w:t>
            </w:r>
          </w:p>
        </w:tc>
        <w:tc>
          <w:tcPr>
            <w:tcW w:w="4876" w:type="dxa"/>
          </w:tcPr>
          <w:p w:rsidR="00214429" w:rsidRPr="00D840E7" w:rsidRDefault="00214429" w:rsidP="00EE4A94">
            <w:pPr>
              <w:pStyle w:val="ColumnHeading"/>
              <w:keepNext/>
            </w:pPr>
            <w:r w:rsidRPr="00D840E7">
              <w:t>Tarkistus</w:t>
            </w:r>
          </w:p>
        </w:tc>
      </w:tr>
      <w:tr w:rsidR="00214429" w:rsidRPr="00D840E7" w:rsidTr="006959AA">
        <w:trPr>
          <w:jc w:val="center"/>
        </w:trPr>
        <w:tc>
          <w:tcPr>
            <w:tcW w:w="4876" w:type="dxa"/>
          </w:tcPr>
          <w:p w:rsidR="00214429" w:rsidRPr="00D840E7" w:rsidRDefault="00214429" w:rsidP="00BE2400">
            <w:pPr>
              <w:pStyle w:val="Normal6"/>
              <w:rPr>
                <w:b/>
                <w:i/>
                <w:noProof w:val="0"/>
              </w:rPr>
            </w:pPr>
            <w:r w:rsidRPr="00D840E7">
              <w:rPr>
                <w:noProof w:val="0"/>
              </w:rPr>
              <w:t>Bc.</w:t>
            </w:r>
            <w:r w:rsidRPr="00D840E7">
              <w:rPr>
                <w:b/>
                <w:i/>
                <w:noProof w:val="0"/>
              </w:rPr>
              <w:tab/>
            </w:r>
            <w:r w:rsidRPr="00D840E7">
              <w:rPr>
                <w:noProof w:val="0"/>
              </w:rPr>
              <w:t>katsoo, että on tärkeää vahvistaa edelleen viljelijöiden asemaa elintarvikeketjussa ja varmistaa reilu kilpailu sisämarkkinoilla laatimalla oikeudenmukaiset ja avoimet säännöt, joissa otetaan huomioon maatalouden erityinen luonne tuottajien ja elintarvikeketjun muiden toimijoiden välisissä suhteissa ketjun alku- ja loppupäässä; katsoo, että olisi tarjottava kannustimia riskien vähentämiseksi ja kriisien ehkäisemiseksi tehokkaasti, myös aktiivisilla hallintavälineillä, joilla tarjonta voidaan sovittaa vastaamaan paremmin kysyntää ja joita viranomaiset voivat ottaa käyttöön alakohtaisesti, kuten maatalousmarkkinoiden työryhmän raportissa todettiin; toteaa, että myös sellaiset kilpailukykyyn ja viljelijöiden tasapuolisiin toimintaedellytyksiin vaikuttavat näkökohdat, jotka eivät kuulu YMP:n soveltamisalaan, on otettava asianmukaisesti huomioon ja niitä on seurattava;</w:t>
            </w:r>
          </w:p>
        </w:tc>
        <w:tc>
          <w:tcPr>
            <w:tcW w:w="4876" w:type="dxa"/>
          </w:tcPr>
          <w:p w:rsidR="00214429" w:rsidRPr="00D840E7" w:rsidRDefault="00214429" w:rsidP="0090227F">
            <w:pPr>
              <w:pStyle w:val="Normal6"/>
              <w:rPr>
                <w:b/>
                <w:i/>
                <w:noProof w:val="0"/>
                <w:szCs w:val="24"/>
              </w:rPr>
            </w:pPr>
            <w:r w:rsidRPr="00D840E7">
              <w:rPr>
                <w:noProof w:val="0"/>
              </w:rPr>
              <w:t>Bc.</w:t>
            </w:r>
            <w:r w:rsidRPr="00D840E7">
              <w:rPr>
                <w:b/>
                <w:i/>
                <w:noProof w:val="0"/>
              </w:rPr>
              <w:tab/>
            </w:r>
            <w:r w:rsidRPr="00D840E7">
              <w:rPr>
                <w:noProof w:val="0"/>
              </w:rPr>
              <w:t xml:space="preserve">katsoo, että on tärkeää vahvistaa edelleen viljelijöiden asemaa elintarvikeketjussa ja varmistaa reilu kilpailu sisämarkkinoilla laatimalla oikeudenmukaiset ja avoimet säännöt, joissa otetaan huomioon maatalouden erityinen luonne tuottajien ja elintarvikeketjun muiden toimijoiden välisissä suhteissa ketjun alku- ja loppupäässä; katsoo, että olisi tarjottava kannustimia riskien vähentämiseksi ja kriisien ehkäisemiseksi tehokkaasti, myös aktiivisilla hallintavälineillä, joilla </w:t>
            </w:r>
            <w:r w:rsidRPr="00D840E7">
              <w:rPr>
                <w:b/>
                <w:i/>
                <w:noProof w:val="0"/>
              </w:rPr>
              <w:t xml:space="preserve">EU:n </w:t>
            </w:r>
            <w:r w:rsidRPr="00D840E7">
              <w:rPr>
                <w:noProof w:val="0"/>
              </w:rPr>
              <w:t>tarjonta voidaan sovittaa vastaamaan paremmin kysyntää ja joita viranomaiset voivat ottaa käyttöön alakohtaisesti, kuten maatalousmarkkinoiden työryhmän raportissa todettiin; toteaa, että myös sellaiset kilpailukykyyn ja viljelijöiden tasapuolisiin toimintaedellytyksiin vaikuttavat näkökohdat, jotka eivät kuulu YMP:n soveltamisalaan</w:t>
            </w:r>
            <w:r w:rsidRPr="00D840E7">
              <w:rPr>
                <w:b/>
                <w:i/>
                <w:noProof w:val="0"/>
              </w:rPr>
              <w:t>, kuten pakollinen alkuperämaamerkintä</w:t>
            </w:r>
            <w:r w:rsidRPr="00D840E7">
              <w:rPr>
                <w:noProof w:val="0"/>
              </w:rPr>
              <w:t>, on otettava asianmukaisesti huomioon ja niitä on seurattava;</w:t>
            </w:r>
          </w:p>
        </w:tc>
      </w:tr>
    </w:tbl>
    <w:p w:rsidR="00214429" w:rsidRPr="00D840E7" w:rsidRDefault="00214429" w:rsidP="002236E4">
      <w:pPr>
        <w:pStyle w:val="Olang"/>
      </w:pPr>
      <w:r w:rsidRPr="00D840E7">
        <w:t xml:space="preserve">Or. </w:t>
      </w:r>
      <w:r w:rsidRPr="00D840E7">
        <w:rPr>
          <w:rStyle w:val="HideTWBExt"/>
          <w:noProof w:val="0"/>
        </w:rPr>
        <w:t>&lt;Original&gt;</w:t>
      </w:r>
      <w:r w:rsidRPr="00D840E7">
        <w:rPr>
          <w:rStyle w:val="HideTWBInt"/>
        </w:rPr>
        <w:t>{EN}</w:t>
      </w:r>
      <w:r w:rsidRPr="00D840E7">
        <w:t>en</w:t>
      </w:r>
      <w:r w:rsidRPr="00D840E7">
        <w:rPr>
          <w:rStyle w:val="HideTWBExt"/>
          <w:noProof w:val="0"/>
        </w:rPr>
        <w:t>&lt;/Original&gt;</w:t>
      </w:r>
    </w:p>
    <w:p w:rsidR="00214429" w:rsidRPr="00D840E7" w:rsidRDefault="00214429" w:rsidP="001E52FB">
      <w:pPr>
        <w:sectPr w:rsidR="00214429" w:rsidRPr="00D840E7" w:rsidSect="006448AA">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214429" w:rsidRPr="00D840E7" w:rsidRDefault="00214429" w:rsidP="001E52FB">
      <w:r w:rsidRPr="00D840E7">
        <w:rPr>
          <w:rStyle w:val="HideTWBExt"/>
          <w:noProof w:val="0"/>
        </w:rPr>
        <w:lastRenderedPageBreak/>
        <w:t>&lt;/Amend&gt;</w:t>
      </w:r>
    </w:p>
    <w:p w:rsidR="00214429" w:rsidRPr="00D840E7" w:rsidRDefault="00214429" w:rsidP="00214429">
      <w:pPr>
        <w:pStyle w:val="ZDateAM"/>
      </w:pPr>
      <w:r w:rsidRPr="00D840E7">
        <w:rPr>
          <w:rStyle w:val="HideTWBExt"/>
          <w:noProof w:val="0"/>
        </w:rPr>
        <w:t>&lt;Amend&gt;&lt;Date&gt;</w:t>
      </w:r>
      <w:r w:rsidRPr="00D840E7">
        <w:rPr>
          <w:rStyle w:val="HideTWBInt"/>
          <w:color w:val="auto"/>
        </w:rPr>
        <w:t>{28/05/2018}</w:t>
      </w:r>
      <w:r w:rsidRPr="00D840E7">
        <w:t>28.5.2018</w:t>
      </w:r>
      <w:r w:rsidRPr="00D840E7">
        <w:rPr>
          <w:rStyle w:val="HideTWBExt"/>
          <w:noProof w:val="0"/>
        </w:rPr>
        <w:t>&lt;/Date&gt;</w:t>
      </w:r>
      <w:r w:rsidRPr="00D840E7">
        <w:tab/>
      </w:r>
      <w:r w:rsidRPr="00D840E7">
        <w:rPr>
          <w:rStyle w:val="HideTWBExt"/>
          <w:noProof w:val="0"/>
        </w:rPr>
        <w:t>&lt;ANo&gt;</w:t>
      </w:r>
      <w:r w:rsidRPr="00D840E7">
        <w:t>A8-0178</w:t>
      </w:r>
      <w:r w:rsidRPr="00D840E7">
        <w:rPr>
          <w:rStyle w:val="HideTWBExt"/>
          <w:noProof w:val="0"/>
        </w:rPr>
        <w:t>&lt;/ANo&gt;</w:t>
      </w:r>
      <w:r w:rsidRPr="00D840E7">
        <w:t>/</w:t>
      </w:r>
      <w:r w:rsidRPr="00D840E7">
        <w:rPr>
          <w:rStyle w:val="HideTWBExt"/>
          <w:noProof w:val="0"/>
        </w:rPr>
        <w:t>&lt;NumAm&gt;</w:t>
      </w:r>
      <w:r w:rsidRPr="00D840E7">
        <w:t>25</w:t>
      </w:r>
      <w:r w:rsidRPr="00D840E7">
        <w:rPr>
          <w:rStyle w:val="HideTWBExt"/>
          <w:noProof w:val="0"/>
        </w:rPr>
        <w:t>&lt;/NumAm&gt;</w:t>
      </w:r>
    </w:p>
    <w:p w:rsidR="00214429" w:rsidRPr="00D840E7" w:rsidRDefault="00214429" w:rsidP="00214429">
      <w:pPr>
        <w:pStyle w:val="AMNumberTabs"/>
      </w:pPr>
      <w:r w:rsidRPr="00D840E7">
        <w:t>Tarkistus</w:t>
      </w:r>
      <w:r w:rsidRPr="00D840E7">
        <w:tab/>
      </w:r>
      <w:r w:rsidRPr="00D840E7">
        <w:tab/>
      </w:r>
      <w:r w:rsidRPr="00D840E7">
        <w:rPr>
          <w:rStyle w:val="HideTWBExt"/>
          <w:b w:val="0"/>
          <w:noProof w:val="0"/>
        </w:rPr>
        <w:t>&lt;NumAm&gt;</w:t>
      </w:r>
      <w:r w:rsidRPr="00D840E7">
        <w:t>25</w:t>
      </w:r>
      <w:r w:rsidRPr="00D840E7">
        <w:rPr>
          <w:rStyle w:val="HideTWBExt"/>
          <w:b w:val="0"/>
          <w:noProof w:val="0"/>
        </w:rPr>
        <w:t>&lt;/NumAm&gt;</w:t>
      </w:r>
    </w:p>
    <w:p w:rsidR="00214429" w:rsidRPr="00D840E7" w:rsidRDefault="00214429" w:rsidP="00214429">
      <w:pPr>
        <w:pStyle w:val="NormalBold"/>
      </w:pPr>
      <w:r w:rsidRPr="00D840E7">
        <w:rPr>
          <w:rStyle w:val="HideTWBExt"/>
          <w:b w:val="0"/>
          <w:noProof w:val="0"/>
        </w:rPr>
        <w:t>&lt;RepeatBlock-By&gt;&lt;Members&gt;</w:t>
      </w:r>
      <w:r w:rsidRPr="00D840E7">
        <w:t>Marco Zullo, Rosa D’Amato</w:t>
      </w:r>
      <w:r w:rsidRPr="00D840E7">
        <w:rPr>
          <w:rStyle w:val="HideTWBExt"/>
          <w:b w:val="0"/>
          <w:noProof w:val="0"/>
        </w:rPr>
        <w:t>&lt;/Members&gt;</w:t>
      </w:r>
    </w:p>
    <w:p w:rsidR="00214429" w:rsidRPr="00D840E7" w:rsidRDefault="00214429" w:rsidP="00214429">
      <w:r w:rsidRPr="00D840E7">
        <w:rPr>
          <w:rStyle w:val="HideTWBExt"/>
          <w:noProof w:val="0"/>
        </w:rPr>
        <w:t>&lt;AuNomDe&gt;</w:t>
      </w:r>
      <w:r w:rsidRPr="00D840E7">
        <w:rPr>
          <w:rStyle w:val="HideTWBInt"/>
          <w:color w:val="auto"/>
        </w:rPr>
        <w:t>{EFDD}</w:t>
      </w:r>
      <w:r w:rsidRPr="00D840E7">
        <w:t>EFDD-ryhmän puolesta</w:t>
      </w:r>
      <w:r w:rsidRPr="00D840E7">
        <w:rPr>
          <w:rStyle w:val="HideTWBExt"/>
          <w:noProof w:val="0"/>
        </w:rPr>
        <w:t>&lt;/AuNomDe&gt;</w:t>
      </w:r>
    </w:p>
    <w:p w:rsidR="00214429" w:rsidRPr="00D840E7" w:rsidRDefault="00214429" w:rsidP="00214429">
      <w:r w:rsidRPr="00D840E7">
        <w:rPr>
          <w:rStyle w:val="HideTWBExt"/>
          <w:noProof w:val="0"/>
        </w:rPr>
        <w:t>&lt;/RepeatBlock-By&gt;</w:t>
      </w:r>
    </w:p>
    <w:p w:rsidR="00214429" w:rsidRPr="00D840E7" w:rsidRDefault="00214429" w:rsidP="00214429">
      <w:pPr>
        <w:pStyle w:val="ProjRap"/>
      </w:pPr>
      <w:r w:rsidRPr="00D840E7">
        <w:rPr>
          <w:rStyle w:val="HideTWBExt"/>
          <w:b w:val="0"/>
          <w:noProof w:val="0"/>
        </w:rPr>
        <w:t>&lt;TitreType&gt;</w:t>
      </w:r>
      <w:r w:rsidRPr="00D840E7">
        <w:t>Mietintö</w:t>
      </w:r>
      <w:r w:rsidRPr="00D840E7">
        <w:rPr>
          <w:rStyle w:val="HideTWBExt"/>
          <w:b w:val="0"/>
          <w:noProof w:val="0"/>
        </w:rPr>
        <w:t>&lt;/TitreType&gt;</w:t>
      </w:r>
      <w:r w:rsidRPr="00D840E7">
        <w:tab/>
        <w:t>A8-0178/2018</w:t>
      </w:r>
    </w:p>
    <w:p w:rsidR="00214429" w:rsidRPr="00D840E7" w:rsidRDefault="00214429" w:rsidP="00214429">
      <w:pPr>
        <w:pStyle w:val="NormalBold"/>
      </w:pPr>
      <w:r w:rsidRPr="00D840E7">
        <w:rPr>
          <w:rStyle w:val="HideTWBExt"/>
          <w:b w:val="0"/>
          <w:noProof w:val="0"/>
        </w:rPr>
        <w:t>&lt;Rapporteur&gt;</w:t>
      </w:r>
      <w:r w:rsidRPr="00D840E7">
        <w:t>Herbert Dorfmann</w:t>
      </w:r>
      <w:r w:rsidRPr="00D840E7">
        <w:rPr>
          <w:rStyle w:val="HideTWBExt"/>
          <w:b w:val="0"/>
          <w:noProof w:val="0"/>
        </w:rPr>
        <w:t>&lt;/Rapporteur&gt;</w:t>
      </w:r>
    </w:p>
    <w:p w:rsidR="00214429" w:rsidRPr="00D840E7" w:rsidRDefault="00214429" w:rsidP="00214429">
      <w:r w:rsidRPr="00D840E7">
        <w:rPr>
          <w:rStyle w:val="HideTWBExt"/>
          <w:noProof w:val="0"/>
        </w:rPr>
        <w:t>&lt;Titre&gt;</w:t>
      </w:r>
      <w:r w:rsidRPr="00D840E7">
        <w:t>Ruoan ja maanviljelyn tulevaisuus</w:t>
      </w:r>
      <w:r w:rsidRPr="00D840E7">
        <w:rPr>
          <w:rStyle w:val="HideTWBExt"/>
          <w:noProof w:val="0"/>
        </w:rPr>
        <w:t>&lt;/Titre&gt;</w:t>
      </w:r>
    </w:p>
    <w:p w:rsidR="00214429" w:rsidRPr="00D840E7" w:rsidRDefault="00214429" w:rsidP="00214429">
      <w:pPr>
        <w:pStyle w:val="Normal12"/>
      </w:pPr>
      <w:r w:rsidRPr="00D840E7">
        <w:rPr>
          <w:rStyle w:val="HideTWBExt"/>
          <w:noProof w:val="0"/>
        </w:rPr>
        <w:t>&lt;DocRef&gt;</w:t>
      </w:r>
      <w:r w:rsidRPr="00D840E7">
        <w:t>2018/2037(INI)</w:t>
      </w:r>
      <w:r w:rsidRPr="00D840E7">
        <w:rPr>
          <w:rStyle w:val="HideTWBExt"/>
          <w:noProof w:val="0"/>
        </w:rPr>
        <w:t>&lt;/DocRef&gt;</w:t>
      </w:r>
    </w:p>
    <w:p w:rsidR="00214429" w:rsidRPr="00D840E7" w:rsidRDefault="00214429" w:rsidP="00214429">
      <w:pPr>
        <w:pStyle w:val="NormalBold"/>
      </w:pPr>
      <w:r w:rsidRPr="00D840E7">
        <w:rPr>
          <w:rStyle w:val="HideTWBExt"/>
          <w:b w:val="0"/>
          <w:noProof w:val="0"/>
        </w:rPr>
        <w:t>&lt;DocAmend&gt;</w:t>
      </w:r>
      <w:r w:rsidRPr="00D840E7">
        <w:t>Päätöslauselmaesitys</w:t>
      </w:r>
      <w:r w:rsidRPr="00D840E7">
        <w:rPr>
          <w:rStyle w:val="HideTWBExt"/>
          <w:b w:val="0"/>
          <w:noProof w:val="0"/>
        </w:rPr>
        <w:t>&lt;/DocAmend&gt;</w:t>
      </w:r>
    </w:p>
    <w:p w:rsidR="00214429" w:rsidRPr="00D840E7" w:rsidRDefault="00214429" w:rsidP="00214429">
      <w:pPr>
        <w:pStyle w:val="NormalBold"/>
      </w:pPr>
      <w:r w:rsidRPr="00D840E7">
        <w:rPr>
          <w:rStyle w:val="HideTWBExt"/>
          <w:b w:val="0"/>
          <w:noProof w:val="0"/>
        </w:rPr>
        <w:t>&lt;Article&gt;</w:t>
      </w:r>
      <w:r w:rsidRPr="00D840E7">
        <w:t>7 kohta</w:t>
      </w:r>
      <w:r w:rsidRPr="00D840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4429" w:rsidRPr="00D840E7" w:rsidTr="00885655">
        <w:trPr>
          <w:jc w:val="center"/>
        </w:trPr>
        <w:tc>
          <w:tcPr>
            <w:tcW w:w="9752" w:type="dxa"/>
            <w:gridSpan w:val="2"/>
          </w:tcPr>
          <w:p w:rsidR="00214429" w:rsidRPr="00D840E7" w:rsidRDefault="00214429" w:rsidP="00885655">
            <w:pPr>
              <w:keepNext/>
            </w:pPr>
          </w:p>
        </w:tc>
      </w:tr>
      <w:tr w:rsidR="00214429" w:rsidRPr="00D840E7" w:rsidTr="00885655">
        <w:trPr>
          <w:jc w:val="center"/>
        </w:trPr>
        <w:tc>
          <w:tcPr>
            <w:tcW w:w="4876" w:type="dxa"/>
          </w:tcPr>
          <w:p w:rsidR="00214429" w:rsidRPr="00D840E7" w:rsidRDefault="00214429" w:rsidP="00885655">
            <w:pPr>
              <w:pStyle w:val="ColumnHeading"/>
              <w:keepNext/>
            </w:pPr>
            <w:r w:rsidRPr="00D840E7">
              <w:t>Päätöslauselmaesitys</w:t>
            </w:r>
          </w:p>
        </w:tc>
        <w:tc>
          <w:tcPr>
            <w:tcW w:w="4876" w:type="dxa"/>
          </w:tcPr>
          <w:p w:rsidR="00214429" w:rsidRPr="00D840E7" w:rsidRDefault="00214429" w:rsidP="00885655">
            <w:pPr>
              <w:pStyle w:val="ColumnHeading"/>
              <w:keepNext/>
            </w:pPr>
            <w:r w:rsidRPr="00D840E7">
              <w:t>Tarkistus</w:t>
            </w:r>
          </w:p>
        </w:tc>
      </w:tr>
      <w:tr w:rsidR="00214429" w:rsidRPr="00D840E7" w:rsidTr="00885655">
        <w:trPr>
          <w:jc w:val="center"/>
        </w:trPr>
        <w:tc>
          <w:tcPr>
            <w:tcW w:w="4876" w:type="dxa"/>
          </w:tcPr>
          <w:p w:rsidR="00214429" w:rsidRPr="00D840E7" w:rsidRDefault="00214429" w:rsidP="00885655">
            <w:pPr>
              <w:pStyle w:val="Normal6"/>
              <w:rPr>
                <w:b/>
                <w:i/>
                <w:noProof w:val="0"/>
              </w:rPr>
            </w:pPr>
            <w:r w:rsidRPr="00D840E7">
              <w:rPr>
                <w:noProof w:val="0"/>
              </w:rPr>
              <w:t>7.</w:t>
            </w:r>
            <w:r w:rsidRPr="00D840E7">
              <w:rPr>
                <w:b/>
                <w:i/>
                <w:noProof w:val="0"/>
              </w:rPr>
              <w:tab/>
            </w:r>
            <w:r w:rsidRPr="00D840E7">
              <w:rPr>
                <w:noProof w:val="0"/>
              </w:rPr>
              <w:t xml:space="preserve">katsoo, että jäsenvaltioilla olisi oltava kohtuullinen liikkumavara EU:n säännöistä, perusvaatimuksista, toimintavälineistä, valvonnasta ja varoista </w:t>
            </w:r>
            <w:r w:rsidRPr="00D840E7">
              <w:rPr>
                <w:b/>
                <w:i/>
                <w:noProof w:val="0"/>
              </w:rPr>
              <w:t>koostuvassa vahvassa yhteisessä kehyksessä</w:t>
            </w:r>
            <w:r w:rsidRPr="00D840E7">
              <w:rPr>
                <w:noProof w:val="0"/>
              </w:rPr>
              <w:t>, jonka EU:n lainsäätäjät ovat hyväksyneet EU:n tasolla, jotta varmistetaan viljelijöille tasapuoliset toimintaedellytykset ja erityisesti ensimmäisestä pilarista annettavaa tukea koskeva EU:n lähestymistapa ja jotta taataan reilun kilpailun ehtojen noudattaminen;</w:t>
            </w:r>
          </w:p>
        </w:tc>
        <w:tc>
          <w:tcPr>
            <w:tcW w:w="4876" w:type="dxa"/>
          </w:tcPr>
          <w:p w:rsidR="00214429" w:rsidRPr="00D840E7" w:rsidRDefault="00214429" w:rsidP="00885655">
            <w:pPr>
              <w:pStyle w:val="Normal6"/>
              <w:rPr>
                <w:b/>
                <w:i/>
                <w:noProof w:val="0"/>
                <w:szCs w:val="24"/>
              </w:rPr>
            </w:pPr>
            <w:r w:rsidRPr="00D840E7">
              <w:rPr>
                <w:noProof w:val="0"/>
              </w:rPr>
              <w:t>7.</w:t>
            </w:r>
            <w:r w:rsidRPr="00D840E7">
              <w:rPr>
                <w:b/>
                <w:i/>
                <w:noProof w:val="0"/>
              </w:rPr>
              <w:tab/>
            </w:r>
            <w:r w:rsidRPr="00D840E7">
              <w:rPr>
                <w:noProof w:val="0"/>
              </w:rPr>
              <w:t>katsoo, että jäsenvaltioilla olisi oltava kohtuullinen liikkumavara</w:t>
            </w:r>
            <w:r w:rsidRPr="00D840E7">
              <w:rPr>
                <w:b/>
                <w:i/>
                <w:noProof w:val="0"/>
              </w:rPr>
              <w:t>, joka ei heikennä</w:t>
            </w:r>
            <w:r w:rsidRPr="00D840E7">
              <w:rPr>
                <w:noProof w:val="0"/>
              </w:rPr>
              <w:t xml:space="preserve"> EU:n säännöistä, perusvaatimuksista, toimintavälineistä, valvonnasta ja varoista </w:t>
            </w:r>
            <w:r w:rsidRPr="00D840E7">
              <w:rPr>
                <w:b/>
                <w:i/>
                <w:noProof w:val="0"/>
              </w:rPr>
              <w:t>koostuvaa vahvaa yhteistä kehystä</w:t>
            </w:r>
            <w:r w:rsidRPr="00D840E7">
              <w:rPr>
                <w:noProof w:val="0"/>
              </w:rPr>
              <w:t>, jonka EU:n lainsäätäjät ovat hyväksyneet EU:n tasolla, jotta varmistetaan viljelijöille tasapuoliset toimintaedellytykset ja erityisesti ensimmäisestä pilarista annettavaa tukea koskeva EU:n lähestymistapa ja jotta taataan reilun kilpailun ehtojen noudattaminen;</w:t>
            </w:r>
          </w:p>
        </w:tc>
      </w:tr>
    </w:tbl>
    <w:p w:rsidR="00214429" w:rsidRPr="00D840E7" w:rsidRDefault="00214429" w:rsidP="002236E4">
      <w:pPr>
        <w:pStyle w:val="Olang"/>
      </w:pPr>
      <w:r w:rsidRPr="00D840E7">
        <w:t xml:space="preserve">Or. </w:t>
      </w:r>
      <w:r w:rsidRPr="00D840E7">
        <w:rPr>
          <w:rStyle w:val="HideTWBExt"/>
          <w:noProof w:val="0"/>
        </w:rPr>
        <w:t>&lt;Original&gt;</w:t>
      </w:r>
      <w:r w:rsidRPr="00D840E7">
        <w:rPr>
          <w:rStyle w:val="HideTWBInt"/>
        </w:rPr>
        <w:t>{EN}</w:t>
      </w:r>
      <w:r w:rsidRPr="00D840E7">
        <w:t>en</w:t>
      </w:r>
      <w:r w:rsidRPr="00D840E7">
        <w:rPr>
          <w:rStyle w:val="HideTWBExt"/>
          <w:noProof w:val="0"/>
        </w:rPr>
        <w:t>&lt;/Original&gt;</w:t>
      </w:r>
    </w:p>
    <w:p w:rsidR="00214429" w:rsidRPr="00D840E7" w:rsidRDefault="00214429" w:rsidP="00214429">
      <w:pPr>
        <w:sectPr w:rsidR="00214429" w:rsidRPr="00D840E7" w:rsidSect="006448AA">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214429" w:rsidRPr="00D840E7" w:rsidRDefault="00214429" w:rsidP="00214429">
      <w:r w:rsidRPr="00D840E7">
        <w:rPr>
          <w:rStyle w:val="HideTWBExt"/>
          <w:noProof w:val="0"/>
        </w:rPr>
        <w:lastRenderedPageBreak/>
        <w:t>&lt;/Amend&gt;</w:t>
      </w:r>
    </w:p>
    <w:p w:rsidR="00214429" w:rsidRPr="00D840E7" w:rsidRDefault="00214429" w:rsidP="00214429">
      <w:pPr>
        <w:pStyle w:val="ZDateAM"/>
      </w:pPr>
      <w:r w:rsidRPr="00D840E7">
        <w:rPr>
          <w:rStyle w:val="HideTWBExt"/>
          <w:noProof w:val="0"/>
        </w:rPr>
        <w:t>&lt;Amend&gt;&lt;Date&gt;</w:t>
      </w:r>
      <w:r w:rsidRPr="00D840E7">
        <w:rPr>
          <w:rStyle w:val="HideTWBInt"/>
          <w:color w:val="auto"/>
        </w:rPr>
        <w:t>{28/05/2018}</w:t>
      </w:r>
      <w:r w:rsidRPr="00D840E7">
        <w:t>28.5.2018</w:t>
      </w:r>
      <w:r w:rsidRPr="00D840E7">
        <w:rPr>
          <w:rStyle w:val="HideTWBExt"/>
          <w:noProof w:val="0"/>
        </w:rPr>
        <w:t>&lt;/Date&gt;</w:t>
      </w:r>
      <w:r w:rsidRPr="00D840E7">
        <w:tab/>
      </w:r>
      <w:r w:rsidRPr="00D840E7">
        <w:rPr>
          <w:rStyle w:val="HideTWBExt"/>
          <w:noProof w:val="0"/>
        </w:rPr>
        <w:t>&lt;ANo&gt;</w:t>
      </w:r>
      <w:r w:rsidRPr="00D840E7">
        <w:t>A8-0178</w:t>
      </w:r>
      <w:r w:rsidRPr="00D840E7">
        <w:rPr>
          <w:rStyle w:val="HideTWBExt"/>
          <w:noProof w:val="0"/>
        </w:rPr>
        <w:t>&lt;/ANo&gt;</w:t>
      </w:r>
      <w:r w:rsidRPr="00D840E7">
        <w:t>/</w:t>
      </w:r>
      <w:r w:rsidRPr="00D840E7">
        <w:rPr>
          <w:rStyle w:val="HideTWBExt"/>
          <w:noProof w:val="0"/>
        </w:rPr>
        <w:t>&lt;NumAm&gt;</w:t>
      </w:r>
      <w:r w:rsidRPr="00D840E7">
        <w:t>26</w:t>
      </w:r>
      <w:r w:rsidRPr="00D840E7">
        <w:rPr>
          <w:rStyle w:val="HideTWBExt"/>
          <w:noProof w:val="0"/>
        </w:rPr>
        <w:t>&lt;/NumAm&gt;</w:t>
      </w:r>
    </w:p>
    <w:p w:rsidR="00214429" w:rsidRPr="00D840E7" w:rsidRDefault="00214429" w:rsidP="00214429">
      <w:pPr>
        <w:pStyle w:val="AMNumberTabs"/>
      </w:pPr>
      <w:r w:rsidRPr="00D840E7">
        <w:t>Tarkistus</w:t>
      </w:r>
      <w:r w:rsidRPr="00D840E7">
        <w:tab/>
      </w:r>
      <w:r w:rsidRPr="00D840E7">
        <w:tab/>
      </w:r>
      <w:r w:rsidRPr="00D840E7">
        <w:rPr>
          <w:rStyle w:val="HideTWBExt"/>
          <w:b w:val="0"/>
          <w:noProof w:val="0"/>
        </w:rPr>
        <w:t>&lt;NumAm&gt;</w:t>
      </w:r>
      <w:r w:rsidRPr="00D840E7">
        <w:t>26</w:t>
      </w:r>
      <w:r w:rsidRPr="00D840E7">
        <w:rPr>
          <w:rStyle w:val="HideTWBExt"/>
          <w:b w:val="0"/>
          <w:noProof w:val="0"/>
        </w:rPr>
        <w:t>&lt;/NumAm&gt;</w:t>
      </w:r>
    </w:p>
    <w:p w:rsidR="00214429" w:rsidRPr="00D840E7" w:rsidRDefault="00214429" w:rsidP="00214429">
      <w:pPr>
        <w:pStyle w:val="NormalBold"/>
      </w:pPr>
      <w:r w:rsidRPr="00D840E7">
        <w:rPr>
          <w:rStyle w:val="HideTWBExt"/>
          <w:b w:val="0"/>
          <w:noProof w:val="0"/>
        </w:rPr>
        <w:t>&lt;RepeatBlock-By&gt;&lt;Members&gt;</w:t>
      </w:r>
      <w:r w:rsidRPr="00D840E7">
        <w:t>Marco Zullo, Rosa D’Amato</w:t>
      </w:r>
      <w:r w:rsidRPr="00D840E7">
        <w:rPr>
          <w:rStyle w:val="HideTWBExt"/>
          <w:b w:val="0"/>
          <w:noProof w:val="0"/>
        </w:rPr>
        <w:t>&lt;/Members&gt;</w:t>
      </w:r>
    </w:p>
    <w:p w:rsidR="00214429" w:rsidRPr="00D840E7" w:rsidRDefault="00214429" w:rsidP="00214429">
      <w:r w:rsidRPr="00D840E7">
        <w:rPr>
          <w:rStyle w:val="HideTWBExt"/>
          <w:noProof w:val="0"/>
        </w:rPr>
        <w:t>&lt;AuNomDe&gt;</w:t>
      </w:r>
      <w:r w:rsidRPr="00D840E7">
        <w:rPr>
          <w:rStyle w:val="HideTWBInt"/>
          <w:color w:val="auto"/>
        </w:rPr>
        <w:t>{EFDD}</w:t>
      </w:r>
      <w:r w:rsidRPr="00D840E7">
        <w:t>EFDD-ryhmän puolesta</w:t>
      </w:r>
      <w:r w:rsidRPr="00D840E7">
        <w:rPr>
          <w:rStyle w:val="HideTWBExt"/>
          <w:noProof w:val="0"/>
        </w:rPr>
        <w:t>&lt;/AuNomDe&gt;</w:t>
      </w:r>
    </w:p>
    <w:p w:rsidR="00214429" w:rsidRPr="00D840E7" w:rsidRDefault="00214429" w:rsidP="00214429">
      <w:r w:rsidRPr="00D840E7">
        <w:rPr>
          <w:rStyle w:val="HideTWBExt"/>
          <w:noProof w:val="0"/>
        </w:rPr>
        <w:t>&lt;/RepeatBlock-By&gt;</w:t>
      </w:r>
    </w:p>
    <w:p w:rsidR="00214429" w:rsidRPr="00D840E7" w:rsidRDefault="00214429" w:rsidP="00214429">
      <w:pPr>
        <w:pStyle w:val="ProjRap"/>
      </w:pPr>
      <w:r w:rsidRPr="00D840E7">
        <w:rPr>
          <w:rStyle w:val="HideTWBExt"/>
          <w:b w:val="0"/>
          <w:noProof w:val="0"/>
        </w:rPr>
        <w:t>&lt;TitreType&gt;</w:t>
      </w:r>
      <w:r w:rsidRPr="00D840E7">
        <w:t>Mietintö</w:t>
      </w:r>
      <w:r w:rsidRPr="00D840E7">
        <w:rPr>
          <w:rStyle w:val="HideTWBExt"/>
          <w:b w:val="0"/>
          <w:noProof w:val="0"/>
        </w:rPr>
        <w:t>&lt;/TitreType&gt;</w:t>
      </w:r>
      <w:r w:rsidRPr="00D840E7">
        <w:tab/>
        <w:t>A8-0178/2018</w:t>
      </w:r>
    </w:p>
    <w:p w:rsidR="00214429" w:rsidRPr="00D840E7" w:rsidRDefault="00214429" w:rsidP="00214429">
      <w:pPr>
        <w:pStyle w:val="NormalBold"/>
      </w:pPr>
      <w:r w:rsidRPr="00D840E7">
        <w:rPr>
          <w:rStyle w:val="HideTWBExt"/>
          <w:b w:val="0"/>
          <w:noProof w:val="0"/>
        </w:rPr>
        <w:t>&lt;Rapporteur&gt;</w:t>
      </w:r>
      <w:r w:rsidRPr="00D840E7">
        <w:t>Herbert Dorfmann</w:t>
      </w:r>
      <w:r w:rsidRPr="00D840E7">
        <w:rPr>
          <w:rStyle w:val="HideTWBExt"/>
          <w:b w:val="0"/>
          <w:noProof w:val="0"/>
        </w:rPr>
        <w:t>&lt;/Rapporteur&gt;</w:t>
      </w:r>
    </w:p>
    <w:p w:rsidR="00214429" w:rsidRPr="00D840E7" w:rsidRDefault="00214429" w:rsidP="00214429">
      <w:r w:rsidRPr="00D840E7">
        <w:rPr>
          <w:rStyle w:val="HideTWBExt"/>
          <w:noProof w:val="0"/>
        </w:rPr>
        <w:t>&lt;Titre&gt;</w:t>
      </w:r>
      <w:r w:rsidRPr="00D840E7">
        <w:t>Ruoan ja maanviljelyn tulevaisuus</w:t>
      </w:r>
      <w:r w:rsidRPr="00D840E7">
        <w:rPr>
          <w:rStyle w:val="HideTWBExt"/>
          <w:noProof w:val="0"/>
        </w:rPr>
        <w:t>&lt;/Titre&gt;</w:t>
      </w:r>
    </w:p>
    <w:p w:rsidR="00214429" w:rsidRPr="00D840E7" w:rsidRDefault="00214429" w:rsidP="00214429">
      <w:pPr>
        <w:pStyle w:val="Normal12"/>
      </w:pPr>
      <w:r w:rsidRPr="00D840E7">
        <w:rPr>
          <w:rStyle w:val="HideTWBExt"/>
          <w:noProof w:val="0"/>
        </w:rPr>
        <w:t>&lt;DocRef&gt;</w:t>
      </w:r>
      <w:r w:rsidRPr="00D840E7">
        <w:t>2018/2037(INI)</w:t>
      </w:r>
      <w:r w:rsidRPr="00D840E7">
        <w:rPr>
          <w:rStyle w:val="HideTWBExt"/>
          <w:noProof w:val="0"/>
        </w:rPr>
        <w:t>&lt;/DocRef&gt;</w:t>
      </w:r>
    </w:p>
    <w:p w:rsidR="00214429" w:rsidRPr="00D840E7" w:rsidRDefault="00214429" w:rsidP="00214429">
      <w:pPr>
        <w:pStyle w:val="NormalBold"/>
      </w:pPr>
      <w:r w:rsidRPr="00D840E7">
        <w:rPr>
          <w:rStyle w:val="HideTWBExt"/>
          <w:b w:val="0"/>
          <w:noProof w:val="0"/>
        </w:rPr>
        <w:t>&lt;DocAmend&gt;</w:t>
      </w:r>
      <w:r w:rsidRPr="00D840E7">
        <w:t>Päätöslauselmaesitys</w:t>
      </w:r>
      <w:r w:rsidRPr="00D840E7">
        <w:rPr>
          <w:rStyle w:val="HideTWBExt"/>
          <w:b w:val="0"/>
          <w:noProof w:val="0"/>
        </w:rPr>
        <w:t>&lt;/DocAmend&gt;</w:t>
      </w:r>
    </w:p>
    <w:p w:rsidR="00214429" w:rsidRPr="00D840E7" w:rsidRDefault="00214429" w:rsidP="00214429">
      <w:pPr>
        <w:pStyle w:val="NormalBold"/>
      </w:pPr>
      <w:r w:rsidRPr="00D840E7">
        <w:rPr>
          <w:rStyle w:val="HideTWBExt"/>
          <w:b w:val="0"/>
          <w:noProof w:val="0"/>
        </w:rPr>
        <w:t>&lt;Article&gt;</w:t>
      </w:r>
      <w:r w:rsidRPr="00D840E7">
        <w:t>140 kohta</w:t>
      </w:r>
      <w:r w:rsidRPr="00D840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4429" w:rsidRPr="00D840E7" w:rsidTr="00885655">
        <w:trPr>
          <w:jc w:val="center"/>
        </w:trPr>
        <w:tc>
          <w:tcPr>
            <w:tcW w:w="9752" w:type="dxa"/>
            <w:gridSpan w:val="2"/>
          </w:tcPr>
          <w:p w:rsidR="00214429" w:rsidRPr="00D840E7" w:rsidRDefault="00214429" w:rsidP="00885655">
            <w:pPr>
              <w:keepNext/>
            </w:pPr>
          </w:p>
        </w:tc>
      </w:tr>
      <w:tr w:rsidR="00214429" w:rsidRPr="00D840E7" w:rsidTr="00885655">
        <w:trPr>
          <w:jc w:val="center"/>
        </w:trPr>
        <w:tc>
          <w:tcPr>
            <w:tcW w:w="4876" w:type="dxa"/>
          </w:tcPr>
          <w:p w:rsidR="00214429" w:rsidRPr="00D840E7" w:rsidRDefault="00214429" w:rsidP="00885655">
            <w:pPr>
              <w:pStyle w:val="ColumnHeading"/>
              <w:keepNext/>
            </w:pPr>
            <w:r w:rsidRPr="00D840E7">
              <w:t>Päätöslauselmaesitys</w:t>
            </w:r>
          </w:p>
        </w:tc>
        <w:tc>
          <w:tcPr>
            <w:tcW w:w="4876" w:type="dxa"/>
          </w:tcPr>
          <w:p w:rsidR="00214429" w:rsidRPr="00D840E7" w:rsidRDefault="00214429" w:rsidP="00885655">
            <w:pPr>
              <w:pStyle w:val="ColumnHeading"/>
              <w:keepNext/>
            </w:pPr>
            <w:r w:rsidRPr="00D840E7">
              <w:t>Tarkistus</w:t>
            </w:r>
          </w:p>
        </w:tc>
      </w:tr>
      <w:tr w:rsidR="00214429" w:rsidRPr="00D840E7" w:rsidTr="00885655">
        <w:trPr>
          <w:jc w:val="center"/>
        </w:trPr>
        <w:tc>
          <w:tcPr>
            <w:tcW w:w="4876" w:type="dxa"/>
          </w:tcPr>
          <w:p w:rsidR="00214429" w:rsidRPr="00D840E7" w:rsidRDefault="00214429" w:rsidP="00885655">
            <w:pPr>
              <w:pStyle w:val="Normal6"/>
              <w:rPr>
                <w:b/>
                <w:i/>
                <w:noProof w:val="0"/>
              </w:rPr>
            </w:pPr>
            <w:r w:rsidRPr="00D840E7">
              <w:rPr>
                <w:noProof w:val="0"/>
              </w:rPr>
              <w:t>140.</w:t>
            </w:r>
            <w:r w:rsidRPr="00D840E7">
              <w:rPr>
                <w:b/>
                <w:i/>
                <w:noProof w:val="0"/>
              </w:rPr>
              <w:tab/>
            </w:r>
            <w:r w:rsidRPr="00D840E7">
              <w:rPr>
                <w:noProof w:val="0"/>
              </w:rPr>
              <w:t xml:space="preserve">katsoo, että </w:t>
            </w:r>
            <w:r w:rsidRPr="00D840E7">
              <w:rPr>
                <w:b/>
                <w:i/>
                <w:noProof w:val="0"/>
              </w:rPr>
              <w:t xml:space="preserve">vaikka </w:t>
            </w:r>
            <w:r w:rsidRPr="00D840E7">
              <w:rPr>
                <w:noProof w:val="0"/>
              </w:rPr>
              <w:t xml:space="preserve">kauppasopimukset </w:t>
            </w:r>
            <w:r w:rsidRPr="00D840E7">
              <w:rPr>
                <w:b/>
                <w:i/>
                <w:noProof w:val="0"/>
              </w:rPr>
              <w:t>ovat</w:t>
            </w:r>
            <w:r w:rsidRPr="00D840E7">
              <w:rPr>
                <w:noProof w:val="0"/>
              </w:rPr>
              <w:t xml:space="preserve"> hyödyllisiä joillekin EU:n maatalouden aloille ja tarpeellisia EU:n aseman vahvistamiseksi maailmanlaajuisilla maatalousmarkkinoilla ja ne hyödyttävät EU:n taloutta yleensä</w:t>
            </w:r>
            <w:r w:rsidRPr="00D840E7">
              <w:rPr>
                <w:b/>
                <w:i/>
                <w:noProof w:val="0"/>
              </w:rPr>
              <w:t>,</w:t>
            </w:r>
            <w:r w:rsidRPr="00D840E7">
              <w:rPr>
                <w:noProof w:val="0"/>
              </w:rPr>
              <w:t xml:space="preserve"> niistä aiheutuu erityisesti pienille ja keskisuurille tiloille ja herkille aloille myös useita haasteita, esimerkkinä EU:n hygienia-, kasvinterveys-, ympäristö- ja sosiaalinormien sekä eläinten hyvinvointia koskevien normien noudattaminen, jotka on otettava huomioon, mikä edellyttää yhdenmukaisuutta kauppapolitiikan ja tiettyjen YMP:n tavoitteiden välillä mutta minkä myötä ei pidä heikentää EU:n tiukkoja normeja tai vaarantaa sen maaseutualueita;</w:t>
            </w:r>
          </w:p>
        </w:tc>
        <w:tc>
          <w:tcPr>
            <w:tcW w:w="4876" w:type="dxa"/>
          </w:tcPr>
          <w:p w:rsidR="00214429" w:rsidRPr="00D840E7" w:rsidRDefault="00214429" w:rsidP="00885655">
            <w:pPr>
              <w:pStyle w:val="Normal6"/>
              <w:rPr>
                <w:b/>
                <w:i/>
                <w:noProof w:val="0"/>
                <w:szCs w:val="24"/>
              </w:rPr>
            </w:pPr>
            <w:r w:rsidRPr="00D840E7">
              <w:rPr>
                <w:noProof w:val="0"/>
              </w:rPr>
              <w:t>140.</w:t>
            </w:r>
            <w:r w:rsidRPr="00D840E7">
              <w:rPr>
                <w:b/>
                <w:i/>
                <w:noProof w:val="0"/>
              </w:rPr>
              <w:tab/>
            </w:r>
            <w:r w:rsidRPr="00D840E7">
              <w:rPr>
                <w:noProof w:val="0"/>
              </w:rPr>
              <w:t xml:space="preserve">katsoo, että kauppasopimukset </w:t>
            </w:r>
            <w:r w:rsidRPr="00D840E7">
              <w:rPr>
                <w:b/>
                <w:i/>
                <w:noProof w:val="0"/>
              </w:rPr>
              <w:t>saattavat olla</w:t>
            </w:r>
            <w:r w:rsidRPr="00D840E7">
              <w:rPr>
                <w:noProof w:val="0"/>
              </w:rPr>
              <w:t xml:space="preserve"> hyödyllisiä joillekin EU:n maatalouden aloille ja tarpeellisia EU:n aseman vahvistamiseksi maailmanlaajuisilla maatalousmarkkinoilla ja ne saattavat hyödyttää EU:n taloutta yleensä</w:t>
            </w:r>
            <w:r w:rsidRPr="00D840E7">
              <w:rPr>
                <w:b/>
                <w:i/>
                <w:noProof w:val="0"/>
              </w:rPr>
              <w:t xml:space="preserve"> mutta</w:t>
            </w:r>
            <w:r w:rsidRPr="00D840E7">
              <w:rPr>
                <w:noProof w:val="0"/>
              </w:rPr>
              <w:t xml:space="preserve"> niistä aiheutuu erityisesti pienille ja keskisuurille tiloille ja herkille aloille myös useita haasteita, esimerkkinä EU:n hygienia-, kasvinterveys-, ympäristö- ja sosiaalinormien sekä eläinten hyvinvointia koskevien normien noudattaminen, jotka on otettava huomioon, mikä edellyttää yhdenmukaisuutta kauppapolitiikan ja tiettyjen YMP:n tavoitteiden välillä mutta minkä myötä ei pidä heikentää EU:n tiukkoja normeja tai vaarantaa sen maaseutualueita;</w:t>
            </w:r>
          </w:p>
        </w:tc>
      </w:tr>
    </w:tbl>
    <w:p w:rsidR="00214429" w:rsidRPr="00D840E7" w:rsidRDefault="00214429" w:rsidP="002236E4">
      <w:pPr>
        <w:pStyle w:val="Olang"/>
      </w:pPr>
      <w:r w:rsidRPr="00D840E7">
        <w:t xml:space="preserve">Or. </w:t>
      </w:r>
      <w:r w:rsidRPr="00D840E7">
        <w:rPr>
          <w:rStyle w:val="HideTWBExt"/>
          <w:noProof w:val="0"/>
        </w:rPr>
        <w:t>&lt;Original&gt;</w:t>
      </w:r>
      <w:r w:rsidRPr="00D840E7">
        <w:rPr>
          <w:rStyle w:val="HideTWBInt"/>
        </w:rPr>
        <w:t>{EN}</w:t>
      </w:r>
      <w:r w:rsidRPr="00D840E7">
        <w:t>en</w:t>
      </w:r>
      <w:r w:rsidRPr="00D840E7">
        <w:rPr>
          <w:rStyle w:val="HideTWBExt"/>
          <w:noProof w:val="0"/>
        </w:rPr>
        <w:t>&lt;/Original&gt;</w:t>
      </w:r>
    </w:p>
    <w:p w:rsidR="00214429" w:rsidRPr="00D840E7" w:rsidRDefault="00214429" w:rsidP="00214429">
      <w:pPr>
        <w:sectPr w:rsidR="00214429" w:rsidRPr="00D840E7" w:rsidSect="006448AA">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214429" w:rsidRPr="00D840E7" w:rsidRDefault="00214429" w:rsidP="00214429">
      <w:r w:rsidRPr="00D840E7">
        <w:rPr>
          <w:rStyle w:val="HideTWBExt"/>
          <w:noProof w:val="0"/>
        </w:rPr>
        <w:lastRenderedPageBreak/>
        <w:t>&lt;/Amend&gt;</w:t>
      </w:r>
    </w:p>
    <w:p w:rsidR="00214429" w:rsidRPr="00D840E7" w:rsidRDefault="00214429" w:rsidP="00214429">
      <w:pPr>
        <w:pStyle w:val="ZDateAM"/>
      </w:pPr>
      <w:r w:rsidRPr="00D840E7">
        <w:rPr>
          <w:rStyle w:val="HideTWBExt"/>
          <w:noProof w:val="0"/>
        </w:rPr>
        <w:t>&lt;Amend&gt;&lt;Date&gt;</w:t>
      </w:r>
      <w:r w:rsidRPr="00D840E7">
        <w:rPr>
          <w:rStyle w:val="HideTWBInt"/>
          <w:color w:val="auto"/>
        </w:rPr>
        <w:t>{28/05/2018}</w:t>
      </w:r>
      <w:r w:rsidRPr="00D840E7">
        <w:t>28.5.2018</w:t>
      </w:r>
      <w:r w:rsidRPr="00D840E7">
        <w:rPr>
          <w:rStyle w:val="HideTWBExt"/>
          <w:noProof w:val="0"/>
        </w:rPr>
        <w:t>&lt;/Date&gt;</w:t>
      </w:r>
      <w:r w:rsidRPr="00D840E7">
        <w:tab/>
      </w:r>
      <w:r w:rsidRPr="00D840E7">
        <w:rPr>
          <w:rStyle w:val="HideTWBExt"/>
          <w:noProof w:val="0"/>
        </w:rPr>
        <w:t>&lt;ANo&gt;</w:t>
      </w:r>
      <w:r w:rsidRPr="00D840E7">
        <w:t>A8-0178</w:t>
      </w:r>
      <w:r w:rsidRPr="00D840E7">
        <w:rPr>
          <w:rStyle w:val="HideTWBExt"/>
          <w:noProof w:val="0"/>
        </w:rPr>
        <w:t>&lt;/ANo&gt;</w:t>
      </w:r>
      <w:r w:rsidRPr="00D840E7">
        <w:t>/</w:t>
      </w:r>
      <w:r w:rsidRPr="00D840E7">
        <w:rPr>
          <w:rStyle w:val="HideTWBExt"/>
          <w:noProof w:val="0"/>
        </w:rPr>
        <w:t>&lt;NumAm&gt;</w:t>
      </w:r>
      <w:r w:rsidRPr="00D840E7">
        <w:t>27</w:t>
      </w:r>
      <w:r w:rsidRPr="00D840E7">
        <w:rPr>
          <w:rStyle w:val="HideTWBExt"/>
          <w:noProof w:val="0"/>
        </w:rPr>
        <w:t>&lt;/NumAm&gt;</w:t>
      </w:r>
    </w:p>
    <w:p w:rsidR="00214429" w:rsidRPr="00D840E7" w:rsidRDefault="00214429" w:rsidP="00214429">
      <w:pPr>
        <w:pStyle w:val="AMNumberTabs"/>
      </w:pPr>
      <w:r w:rsidRPr="00D840E7">
        <w:t>Tarkistus</w:t>
      </w:r>
      <w:r w:rsidRPr="00D840E7">
        <w:tab/>
      </w:r>
      <w:r w:rsidRPr="00D840E7">
        <w:tab/>
      </w:r>
      <w:r w:rsidRPr="00D840E7">
        <w:rPr>
          <w:rStyle w:val="HideTWBExt"/>
          <w:b w:val="0"/>
          <w:noProof w:val="0"/>
        </w:rPr>
        <w:t>&lt;NumAm&gt;</w:t>
      </w:r>
      <w:r w:rsidRPr="00D840E7">
        <w:t>27</w:t>
      </w:r>
      <w:r w:rsidRPr="00D840E7">
        <w:rPr>
          <w:rStyle w:val="HideTWBExt"/>
          <w:b w:val="0"/>
          <w:noProof w:val="0"/>
        </w:rPr>
        <w:t>&lt;/NumAm&gt;</w:t>
      </w:r>
    </w:p>
    <w:p w:rsidR="00214429" w:rsidRPr="00D840E7" w:rsidRDefault="00214429" w:rsidP="00214429">
      <w:pPr>
        <w:pStyle w:val="NormalBold"/>
      </w:pPr>
      <w:r w:rsidRPr="00D840E7">
        <w:rPr>
          <w:rStyle w:val="HideTWBExt"/>
          <w:b w:val="0"/>
          <w:noProof w:val="0"/>
        </w:rPr>
        <w:t>&lt;RepeatBlock-By&gt;&lt;Members&gt;</w:t>
      </w:r>
      <w:r w:rsidRPr="00D840E7">
        <w:t>Marco Zullo, Rosa D’Amato</w:t>
      </w:r>
      <w:r w:rsidRPr="00D840E7">
        <w:rPr>
          <w:rStyle w:val="HideTWBExt"/>
          <w:b w:val="0"/>
          <w:noProof w:val="0"/>
        </w:rPr>
        <w:t>&lt;/Members&gt;</w:t>
      </w:r>
    </w:p>
    <w:p w:rsidR="00214429" w:rsidRPr="00D840E7" w:rsidRDefault="00214429" w:rsidP="00214429">
      <w:r w:rsidRPr="00D840E7">
        <w:rPr>
          <w:rStyle w:val="HideTWBExt"/>
          <w:noProof w:val="0"/>
        </w:rPr>
        <w:t>&lt;AuNomDe&gt;</w:t>
      </w:r>
      <w:r w:rsidRPr="00D840E7">
        <w:rPr>
          <w:rStyle w:val="HideTWBInt"/>
          <w:color w:val="auto"/>
        </w:rPr>
        <w:t>{EFDD}</w:t>
      </w:r>
      <w:r w:rsidRPr="00D840E7">
        <w:t>EFDD-ryhmän puolesta</w:t>
      </w:r>
      <w:r w:rsidRPr="00D840E7">
        <w:rPr>
          <w:rStyle w:val="HideTWBExt"/>
          <w:noProof w:val="0"/>
        </w:rPr>
        <w:t>&lt;/AuNomDe&gt;</w:t>
      </w:r>
    </w:p>
    <w:p w:rsidR="00214429" w:rsidRPr="00D840E7" w:rsidRDefault="00214429" w:rsidP="00214429">
      <w:r w:rsidRPr="00D840E7">
        <w:rPr>
          <w:rStyle w:val="HideTWBExt"/>
          <w:noProof w:val="0"/>
        </w:rPr>
        <w:t>&lt;/RepeatBlock-By&gt;</w:t>
      </w:r>
    </w:p>
    <w:p w:rsidR="00214429" w:rsidRPr="00D840E7" w:rsidRDefault="00214429" w:rsidP="00214429">
      <w:pPr>
        <w:pStyle w:val="ProjRap"/>
      </w:pPr>
      <w:r w:rsidRPr="00D840E7">
        <w:rPr>
          <w:rStyle w:val="HideTWBExt"/>
          <w:b w:val="0"/>
          <w:noProof w:val="0"/>
        </w:rPr>
        <w:t>&lt;TitreType&gt;</w:t>
      </w:r>
      <w:r w:rsidRPr="00D840E7">
        <w:t>Mietintö</w:t>
      </w:r>
      <w:r w:rsidRPr="00D840E7">
        <w:rPr>
          <w:rStyle w:val="HideTWBExt"/>
          <w:b w:val="0"/>
          <w:noProof w:val="0"/>
        </w:rPr>
        <w:t>&lt;/TitreType&gt;</w:t>
      </w:r>
      <w:r w:rsidRPr="00D840E7">
        <w:tab/>
        <w:t>A8-0178/2018</w:t>
      </w:r>
    </w:p>
    <w:p w:rsidR="00214429" w:rsidRPr="00D840E7" w:rsidRDefault="00214429" w:rsidP="00214429">
      <w:pPr>
        <w:pStyle w:val="NormalBold"/>
      </w:pPr>
      <w:r w:rsidRPr="00D840E7">
        <w:rPr>
          <w:rStyle w:val="HideTWBExt"/>
          <w:b w:val="0"/>
          <w:noProof w:val="0"/>
        </w:rPr>
        <w:t>&lt;Rapporteur&gt;</w:t>
      </w:r>
      <w:r w:rsidRPr="00D840E7">
        <w:t>Herbert Dorfmann</w:t>
      </w:r>
      <w:r w:rsidRPr="00D840E7">
        <w:rPr>
          <w:rStyle w:val="HideTWBExt"/>
          <w:b w:val="0"/>
          <w:noProof w:val="0"/>
        </w:rPr>
        <w:t>&lt;/Rapporteur&gt;</w:t>
      </w:r>
    </w:p>
    <w:p w:rsidR="00214429" w:rsidRPr="00D840E7" w:rsidRDefault="00214429" w:rsidP="00214429">
      <w:r w:rsidRPr="00D840E7">
        <w:rPr>
          <w:rStyle w:val="HideTWBExt"/>
          <w:noProof w:val="0"/>
        </w:rPr>
        <w:t>&lt;Titre&gt;</w:t>
      </w:r>
      <w:r w:rsidRPr="00D840E7">
        <w:t>Ruoan ja maanviljelyn tulevaisuus</w:t>
      </w:r>
      <w:r w:rsidRPr="00D840E7">
        <w:rPr>
          <w:rStyle w:val="HideTWBExt"/>
          <w:noProof w:val="0"/>
        </w:rPr>
        <w:t>&lt;/Titre&gt;</w:t>
      </w:r>
    </w:p>
    <w:p w:rsidR="00214429" w:rsidRPr="00D840E7" w:rsidRDefault="00214429" w:rsidP="00214429">
      <w:pPr>
        <w:pStyle w:val="Normal12"/>
      </w:pPr>
      <w:r w:rsidRPr="00D840E7">
        <w:rPr>
          <w:rStyle w:val="HideTWBExt"/>
          <w:noProof w:val="0"/>
        </w:rPr>
        <w:t>&lt;DocRef&gt;</w:t>
      </w:r>
      <w:r w:rsidRPr="00D840E7">
        <w:t>2018/2037(INI)</w:t>
      </w:r>
      <w:r w:rsidRPr="00D840E7">
        <w:rPr>
          <w:rStyle w:val="HideTWBExt"/>
          <w:noProof w:val="0"/>
        </w:rPr>
        <w:t>&lt;/DocRef&gt;</w:t>
      </w:r>
    </w:p>
    <w:p w:rsidR="00214429" w:rsidRPr="00D840E7" w:rsidRDefault="00214429" w:rsidP="00214429">
      <w:pPr>
        <w:pStyle w:val="NormalBold"/>
      </w:pPr>
      <w:r w:rsidRPr="00D840E7">
        <w:rPr>
          <w:rStyle w:val="HideTWBExt"/>
          <w:b w:val="0"/>
          <w:noProof w:val="0"/>
        </w:rPr>
        <w:t>&lt;DocAmend&gt;</w:t>
      </w:r>
      <w:r w:rsidRPr="00D840E7">
        <w:t>Päätöslauselmaesitys</w:t>
      </w:r>
      <w:r w:rsidRPr="00D840E7">
        <w:rPr>
          <w:rStyle w:val="HideTWBExt"/>
          <w:b w:val="0"/>
          <w:noProof w:val="0"/>
        </w:rPr>
        <w:t>&lt;/DocAmend&gt;</w:t>
      </w:r>
    </w:p>
    <w:p w:rsidR="00214429" w:rsidRPr="00D840E7" w:rsidRDefault="00214429" w:rsidP="00214429">
      <w:pPr>
        <w:pStyle w:val="NormalBold"/>
      </w:pPr>
      <w:r w:rsidRPr="00D840E7">
        <w:rPr>
          <w:rStyle w:val="HideTWBExt"/>
          <w:b w:val="0"/>
          <w:noProof w:val="0"/>
        </w:rPr>
        <w:t>&lt;Article&gt;</w:t>
      </w:r>
      <w:r w:rsidRPr="00D840E7">
        <w:t>162 kohta</w:t>
      </w:r>
      <w:r w:rsidRPr="00D840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4429" w:rsidRPr="00D840E7" w:rsidTr="00885655">
        <w:trPr>
          <w:jc w:val="center"/>
        </w:trPr>
        <w:tc>
          <w:tcPr>
            <w:tcW w:w="9752" w:type="dxa"/>
            <w:gridSpan w:val="2"/>
          </w:tcPr>
          <w:p w:rsidR="00214429" w:rsidRPr="00D840E7" w:rsidRDefault="00214429" w:rsidP="00885655">
            <w:pPr>
              <w:keepNext/>
            </w:pPr>
          </w:p>
        </w:tc>
      </w:tr>
      <w:tr w:rsidR="00214429" w:rsidRPr="00D840E7" w:rsidTr="00885655">
        <w:trPr>
          <w:jc w:val="center"/>
        </w:trPr>
        <w:tc>
          <w:tcPr>
            <w:tcW w:w="4876" w:type="dxa"/>
          </w:tcPr>
          <w:p w:rsidR="00214429" w:rsidRPr="00D840E7" w:rsidRDefault="00214429" w:rsidP="00885655">
            <w:pPr>
              <w:pStyle w:val="ColumnHeading"/>
              <w:keepNext/>
            </w:pPr>
            <w:r w:rsidRPr="00D840E7">
              <w:t>Päätöslauselmaesitys</w:t>
            </w:r>
          </w:p>
        </w:tc>
        <w:tc>
          <w:tcPr>
            <w:tcW w:w="4876" w:type="dxa"/>
          </w:tcPr>
          <w:p w:rsidR="00214429" w:rsidRPr="00D840E7" w:rsidRDefault="00214429" w:rsidP="00885655">
            <w:pPr>
              <w:pStyle w:val="ColumnHeading"/>
              <w:keepNext/>
            </w:pPr>
            <w:r w:rsidRPr="00D840E7">
              <w:t>Tarkistus</w:t>
            </w:r>
          </w:p>
        </w:tc>
      </w:tr>
      <w:tr w:rsidR="00214429" w:rsidRPr="00D840E7" w:rsidTr="00885655">
        <w:trPr>
          <w:jc w:val="center"/>
        </w:trPr>
        <w:tc>
          <w:tcPr>
            <w:tcW w:w="4876" w:type="dxa"/>
          </w:tcPr>
          <w:p w:rsidR="00214429" w:rsidRPr="00D840E7" w:rsidRDefault="00214429" w:rsidP="00885655">
            <w:pPr>
              <w:pStyle w:val="Normal6"/>
              <w:rPr>
                <w:b/>
                <w:i/>
                <w:noProof w:val="0"/>
              </w:rPr>
            </w:pPr>
            <w:r w:rsidRPr="00D840E7">
              <w:rPr>
                <w:noProof w:val="0"/>
              </w:rPr>
              <w:t>162.</w:t>
            </w:r>
            <w:r w:rsidRPr="00D840E7">
              <w:rPr>
                <w:b/>
                <w:i/>
                <w:noProof w:val="0"/>
              </w:rPr>
              <w:tab/>
              <w:t>pitää myönteisenä</w:t>
            </w:r>
            <w:r w:rsidRPr="00D840E7">
              <w:rPr>
                <w:noProof w:val="0"/>
              </w:rPr>
              <w:t xml:space="preserve"> EU:n maatalouden etujen </w:t>
            </w:r>
            <w:r w:rsidRPr="00D840E7">
              <w:rPr>
                <w:b/>
                <w:i/>
                <w:noProof w:val="0"/>
              </w:rPr>
              <w:t>edistämisessä</w:t>
            </w:r>
            <w:r w:rsidRPr="00D840E7">
              <w:rPr>
                <w:noProof w:val="0"/>
              </w:rPr>
              <w:t xml:space="preserve"> viimeaikaisissa kahdenvälisissä kauppaneuvotteluissa</w:t>
            </w:r>
            <w:r w:rsidRPr="00D840E7">
              <w:rPr>
                <w:b/>
                <w:i/>
                <w:noProof w:val="0"/>
              </w:rPr>
              <w:t xml:space="preserve"> saavutettua menestystä</w:t>
            </w:r>
            <w:r w:rsidRPr="00D840E7">
              <w:rPr>
                <w:noProof w:val="0"/>
              </w:rPr>
              <w:t xml:space="preserve"> varsinkin EU:n korkealaatuisten maatalouselintarviketuotteiden markkinoille pääsyssä ja maantieteellisten merkintöjen suojaamisessa kolmansissa maissa;</w:t>
            </w:r>
            <w:r w:rsidRPr="00D840E7">
              <w:rPr>
                <w:b/>
                <w:i/>
                <w:noProof w:val="0"/>
              </w:rPr>
              <w:t xml:space="preserve"> uskoo</w:t>
            </w:r>
            <w:r w:rsidRPr="00D840E7">
              <w:rPr>
                <w:noProof w:val="0"/>
              </w:rPr>
              <w:t>, että tätä suuntausta</w:t>
            </w:r>
            <w:r w:rsidRPr="00D840E7">
              <w:rPr>
                <w:b/>
                <w:i/>
                <w:noProof w:val="0"/>
              </w:rPr>
              <w:t xml:space="preserve"> pystytään pitämään </w:t>
            </w:r>
            <w:r w:rsidRPr="00D840E7">
              <w:rPr>
                <w:noProof w:val="0"/>
              </w:rPr>
              <w:t>yllä ja vieläpä</w:t>
            </w:r>
            <w:r w:rsidRPr="00D840E7">
              <w:rPr>
                <w:b/>
                <w:i/>
                <w:noProof w:val="0"/>
              </w:rPr>
              <w:t xml:space="preserve"> tukemaan</w:t>
            </w:r>
            <w:r w:rsidRPr="00D840E7">
              <w:rPr>
                <w:noProof w:val="0"/>
              </w:rPr>
              <w:t>;</w:t>
            </w:r>
          </w:p>
        </w:tc>
        <w:tc>
          <w:tcPr>
            <w:tcW w:w="4876" w:type="dxa"/>
          </w:tcPr>
          <w:p w:rsidR="00214429" w:rsidRPr="00D840E7" w:rsidRDefault="00214429" w:rsidP="0090227F">
            <w:pPr>
              <w:pStyle w:val="Normal6"/>
              <w:rPr>
                <w:b/>
                <w:i/>
                <w:noProof w:val="0"/>
                <w:szCs w:val="24"/>
              </w:rPr>
            </w:pPr>
            <w:r w:rsidRPr="00D840E7">
              <w:rPr>
                <w:noProof w:val="0"/>
              </w:rPr>
              <w:t>162.</w:t>
            </w:r>
            <w:r w:rsidRPr="00D840E7">
              <w:rPr>
                <w:b/>
                <w:i/>
                <w:noProof w:val="0"/>
              </w:rPr>
              <w:tab/>
              <w:t>edellyttää</w:t>
            </w:r>
            <w:r w:rsidRPr="00D840E7">
              <w:rPr>
                <w:noProof w:val="0"/>
              </w:rPr>
              <w:t xml:space="preserve"> EU:n maatalouden etujen </w:t>
            </w:r>
            <w:r w:rsidRPr="00D840E7">
              <w:rPr>
                <w:b/>
                <w:i/>
                <w:noProof w:val="0"/>
              </w:rPr>
              <w:t>tuloksekkaampaa edistämistä</w:t>
            </w:r>
            <w:r w:rsidRPr="00D840E7">
              <w:rPr>
                <w:noProof w:val="0"/>
              </w:rPr>
              <w:t xml:space="preserve"> viimeaikaisissa kahdenvälisissä kauppaneuvotteluissa varsinkin EU:n korkealaatuisten maatalouselintarviketuotteiden markkinoille pääsyssä ja maantieteellisten merkintöjen suojaamisessa kolmansissa maissa;</w:t>
            </w:r>
            <w:r w:rsidRPr="00D840E7">
              <w:rPr>
                <w:b/>
                <w:i/>
                <w:noProof w:val="0"/>
              </w:rPr>
              <w:t xml:space="preserve"> edellyttää</w:t>
            </w:r>
            <w:r w:rsidRPr="00D840E7">
              <w:rPr>
                <w:noProof w:val="0"/>
              </w:rPr>
              <w:t xml:space="preserve">, että tätä suuntausta </w:t>
            </w:r>
            <w:r w:rsidRPr="00D840E7">
              <w:rPr>
                <w:b/>
                <w:i/>
                <w:noProof w:val="0"/>
              </w:rPr>
              <w:t xml:space="preserve">pidetään </w:t>
            </w:r>
            <w:r w:rsidRPr="00D840E7">
              <w:rPr>
                <w:noProof w:val="0"/>
              </w:rPr>
              <w:t xml:space="preserve">yllä ja vieläpä </w:t>
            </w:r>
            <w:r w:rsidRPr="00D840E7">
              <w:rPr>
                <w:b/>
                <w:i/>
                <w:noProof w:val="0"/>
              </w:rPr>
              <w:t>tuetaan</w:t>
            </w:r>
            <w:r w:rsidRPr="00D840E7">
              <w:rPr>
                <w:noProof w:val="0"/>
              </w:rPr>
              <w:t>;</w:t>
            </w:r>
          </w:p>
        </w:tc>
      </w:tr>
    </w:tbl>
    <w:p w:rsidR="00214429" w:rsidRPr="00D840E7" w:rsidRDefault="00214429" w:rsidP="002236E4">
      <w:pPr>
        <w:pStyle w:val="Olang"/>
      </w:pPr>
      <w:r w:rsidRPr="00D840E7">
        <w:t xml:space="preserve">Or. </w:t>
      </w:r>
      <w:r w:rsidRPr="00D840E7">
        <w:rPr>
          <w:rStyle w:val="HideTWBExt"/>
          <w:noProof w:val="0"/>
        </w:rPr>
        <w:t>&lt;Original&gt;</w:t>
      </w:r>
      <w:r w:rsidRPr="00D840E7">
        <w:rPr>
          <w:rStyle w:val="HideTWBInt"/>
        </w:rPr>
        <w:t>{EN}</w:t>
      </w:r>
      <w:r w:rsidRPr="00D840E7">
        <w:t>en</w:t>
      </w:r>
      <w:r w:rsidRPr="00D840E7">
        <w:rPr>
          <w:rStyle w:val="HideTWBExt"/>
          <w:noProof w:val="0"/>
        </w:rPr>
        <w:t>&lt;/Original&gt;</w:t>
      </w:r>
    </w:p>
    <w:p w:rsidR="00214429" w:rsidRPr="00D840E7" w:rsidRDefault="00214429" w:rsidP="00214429">
      <w:pPr>
        <w:sectPr w:rsidR="00214429" w:rsidRPr="00D840E7" w:rsidSect="006448AA">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214429" w:rsidRPr="00D840E7" w:rsidRDefault="00214429" w:rsidP="00214429">
      <w:r w:rsidRPr="00D840E7">
        <w:rPr>
          <w:rStyle w:val="HideTWBExt"/>
          <w:noProof w:val="0"/>
        </w:rPr>
        <w:lastRenderedPageBreak/>
        <w:t>&lt;/Amend&gt;</w:t>
      </w:r>
    </w:p>
    <w:p w:rsidR="00214429" w:rsidRPr="00D840E7" w:rsidRDefault="00214429" w:rsidP="00214429">
      <w:pPr>
        <w:pStyle w:val="ZDateAM"/>
      </w:pPr>
      <w:r w:rsidRPr="00D840E7">
        <w:rPr>
          <w:rStyle w:val="HideTWBExt"/>
          <w:noProof w:val="0"/>
        </w:rPr>
        <w:t>&lt;Amend&gt;&lt;Date&gt;</w:t>
      </w:r>
      <w:r w:rsidRPr="00D840E7">
        <w:rPr>
          <w:rStyle w:val="HideTWBInt"/>
          <w:color w:val="auto"/>
        </w:rPr>
        <w:t>{28/05/2018}</w:t>
      </w:r>
      <w:r w:rsidRPr="00D840E7">
        <w:t>28.5.2018</w:t>
      </w:r>
      <w:r w:rsidRPr="00D840E7">
        <w:rPr>
          <w:rStyle w:val="HideTWBExt"/>
          <w:noProof w:val="0"/>
        </w:rPr>
        <w:t>&lt;/Date&gt;</w:t>
      </w:r>
      <w:r w:rsidRPr="00D840E7">
        <w:tab/>
      </w:r>
      <w:r w:rsidRPr="00D840E7">
        <w:rPr>
          <w:rStyle w:val="HideTWBExt"/>
          <w:noProof w:val="0"/>
        </w:rPr>
        <w:t>&lt;ANo&gt;</w:t>
      </w:r>
      <w:r w:rsidRPr="00D840E7">
        <w:t>A8-0178</w:t>
      </w:r>
      <w:r w:rsidRPr="00D840E7">
        <w:rPr>
          <w:rStyle w:val="HideTWBExt"/>
          <w:noProof w:val="0"/>
        </w:rPr>
        <w:t>&lt;/ANo&gt;</w:t>
      </w:r>
      <w:r w:rsidRPr="00D840E7">
        <w:t>/</w:t>
      </w:r>
      <w:r w:rsidRPr="00D840E7">
        <w:rPr>
          <w:rStyle w:val="HideTWBExt"/>
          <w:noProof w:val="0"/>
        </w:rPr>
        <w:t>&lt;NumAm&gt;</w:t>
      </w:r>
      <w:r w:rsidRPr="00D840E7">
        <w:t>28</w:t>
      </w:r>
      <w:r w:rsidRPr="00D840E7">
        <w:rPr>
          <w:rStyle w:val="HideTWBExt"/>
          <w:noProof w:val="0"/>
        </w:rPr>
        <w:t>&lt;/NumAm&gt;</w:t>
      </w:r>
    </w:p>
    <w:p w:rsidR="00214429" w:rsidRPr="00D840E7" w:rsidRDefault="00214429" w:rsidP="00214429">
      <w:pPr>
        <w:pStyle w:val="AMNumberTabs"/>
      </w:pPr>
      <w:r w:rsidRPr="00D840E7">
        <w:t>Tarkistus</w:t>
      </w:r>
      <w:r w:rsidRPr="00D840E7">
        <w:tab/>
      </w:r>
      <w:r w:rsidRPr="00D840E7">
        <w:tab/>
      </w:r>
      <w:r w:rsidRPr="00D840E7">
        <w:rPr>
          <w:rStyle w:val="HideTWBExt"/>
          <w:b w:val="0"/>
          <w:noProof w:val="0"/>
        </w:rPr>
        <w:t>&lt;NumAm&gt;</w:t>
      </w:r>
      <w:r w:rsidRPr="00D840E7">
        <w:t>28</w:t>
      </w:r>
      <w:r w:rsidRPr="00D840E7">
        <w:rPr>
          <w:rStyle w:val="HideTWBExt"/>
          <w:b w:val="0"/>
          <w:noProof w:val="0"/>
        </w:rPr>
        <w:t>&lt;/NumAm&gt;</w:t>
      </w:r>
    </w:p>
    <w:p w:rsidR="00214429" w:rsidRPr="00D840E7" w:rsidRDefault="00214429" w:rsidP="00214429">
      <w:pPr>
        <w:pStyle w:val="NormalBold"/>
      </w:pPr>
      <w:r w:rsidRPr="00D840E7">
        <w:rPr>
          <w:rStyle w:val="HideTWBExt"/>
          <w:b w:val="0"/>
          <w:noProof w:val="0"/>
        </w:rPr>
        <w:t>&lt;RepeatBlock-By&gt;&lt;Members&gt;</w:t>
      </w:r>
      <w:r w:rsidRPr="00D840E7">
        <w:t>Marco Zullo, Rosa D’Amato</w:t>
      </w:r>
      <w:r w:rsidRPr="00D840E7">
        <w:rPr>
          <w:rStyle w:val="HideTWBExt"/>
          <w:b w:val="0"/>
          <w:noProof w:val="0"/>
        </w:rPr>
        <w:t>&lt;/Members&gt;</w:t>
      </w:r>
    </w:p>
    <w:p w:rsidR="00214429" w:rsidRPr="00D840E7" w:rsidRDefault="00214429" w:rsidP="00214429">
      <w:r w:rsidRPr="00D840E7">
        <w:rPr>
          <w:rStyle w:val="HideTWBExt"/>
          <w:noProof w:val="0"/>
        </w:rPr>
        <w:t>&lt;AuNomDe&gt;</w:t>
      </w:r>
      <w:r w:rsidRPr="00D840E7">
        <w:rPr>
          <w:rStyle w:val="HideTWBInt"/>
          <w:color w:val="auto"/>
        </w:rPr>
        <w:t>{EFDD}</w:t>
      </w:r>
      <w:r w:rsidRPr="00D840E7">
        <w:t>EFDD-ryhmän puolesta</w:t>
      </w:r>
      <w:r w:rsidRPr="00D840E7">
        <w:rPr>
          <w:rStyle w:val="HideTWBExt"/>
          <w:noProof w:val="0"/>
        </w:rPr>
        <w:t>&lt;/AuNomDe&gt;</w:t>
      </w:r>
    </w:p>
    <w:p w:rsidR="00214429" w:rsidRPr="00D840E7" w:rsidRDefault="00214429" w:rsidP="00214429">
      <w:r w:rsidRPr="00D840E7">
        <w:rPr>
          <w:rStyle w:val="HideTWBExt"/>
          <w:noProof w:val="0"/>
        </w:rPr>
        <w:t>&lt;/RepeatBlock-By&gt;</w:t>
      </w:r>
    </w:p>
    <w:p w:rsidR="00214429" w:rsidRPr="00D840E7" w:rsidRDefault="00214429" w:rsidP="00214429">
      <w:pPr>
        <w:pStyle w:val="ProjRap"/>
      </w:pPr>
      <w:r w:rsidRPr="00D840E7">
        <w:rPr>
          <w:rStyle w:val="HideTWBExt"/>
          <w:b w:val="0"/>
          <w:noProof w:val="0"/>
        </w:rPr>
        <w:t>&lt;TitreType&gt;</w:t>
      </w:r>
      <w:r w:rsidRPr="00D840E7">
        <w:t>Mietintö</w:t>
      </w:r>
      <w:r w:rsidRPr="00D840E7">
        <w:rPr>
          <w:rStyle w:val="HideTWBExt"/>
          <w:b w:val="0"/>
          <w:noProof w:val="0"/>
        </w:rPr>
        <w:t>&lt;/TitreType&gt;</w:t>
      </w:r>
      <w:r w:rsidRPr="00D840E7">
        <w:tab/>
        <w:t>A8-0178/2018</w:t>
      </w:r>
    </w:p>
    <w:p w:rsidR="00214429" w:rsidRPr="00D840E7" w:rsidRDefault="00214429" w:rsidP="00214429">
      <w:pPr>
        <w:pStyle w:val="NormalBold"/>
      </w:pPr>
      <w:r w:rsidRPr="00D840E7">
        <w:rPr>
          <w:rStyle w:val="HideTWBExt"/>
          <w:b w:val="0"/>
          <w:noProof w:val="0"/>
        </w:rPr>
        <w:t>&lt;Rapporteur&gt;</w:t>
      </w:r>
      <w:r w:rsidRPr="00D840E7">
        <w:t>Herbert Dorfmann</w:t>
      </w:r>
      <w:r w:rsidRPr="00D840E7">
        <w:rPr>
          <w:rStyle w:val="HideTWBExt"/>
          <w:b w:val="0"/>
          <w:noProof w:val="0"/>
        </w:rPr>
        <w:t>&lt;/Rapporteur&gt;</w:t>
      </w:r>
    </w:p>
    <w:p w:rsidR="00214429" w:rsidRPr="00D840E7" w:rsidRDefault="00214429" w:rsidP="00214429">
      <w:r w:rsidRPr="00D840E7">
        <w:rPr>
          <w:rStyle w:val="HideTWBExt"/>
          <w:noProof w:val="0"/>
        </w:rPr>
        <w:t>&lt;Titre&gt;</w:t>
      </w:r>
      <w:r w:rsidRPr="00D840E7">
        <w:t>Ruoan ja maanviljelyn tulevaisuus</w:t>
      </w:r>
      <w:r w:rsidRPr="00D840E7">
        <w:rPr>
          <w:rStyle w:val="HideTWBExt"/>
          <w:noProof w:val="0"/>
        </w:rPr>
        <w:t>&lt;/Titre&gt;</w:t>
      </w:r>
    </w:p>
    <w:p w:rsidR="00214429" w:rsidRPr="00D840E7" w:rsidRDefault="00214429" w:rsidP="00214429">
      <w:pPr>
        <w:pStyle w:val="Normal12"/>
      </w:pPr>
      <w:r w:rsidRPr="00D840E7">
        <w:rPr>
          <w:rStyle w:val="HideTWBExt"/>
          <w:noProof w:val="0"/>
        </w:rPr>
        <w:t>&lt;DocRef&gt;</w:t>
      </w:r>
      <w:r w:rsidRPr="00D840E7">
        <w:t>2018/2037(INI)</w:t>
      </w:r>
      <w:r w:rsidRPr="00D840E7">
        <w:rPr>
          <w:rStyle w:val="HideTWBExt"/>
          <w:noProof w:val="0"/>
        </w:rPr>
        <w:t>&lt;/DocRef&gt;</w:t>
      </w:r>
    </w:p>
    <w:p w:rsidR="00214429" w:rsidRPr="00D840E7" w:rsidRDefault="00214429" w:rsidP="00214429">
      <w:pPr>
        <w:pStyle w:val="NormalBold"/>
      </w:pPr>
      <w:r w:rsidRPr="00D840E7">
        <w:rPr>
          <w:rStyle w:val="HideTWBExt"/>
          <w:b w:val="0"/>
          <w:noProof w:val="0"/>
        </w:rPr>
        <w:t>&lt;DocAmend&gt;</w:t>
      </w:r>
      <w:r w:rsidRPr="00D840E7">
        <w:t>Päätöslauselmaesitys</w:t>
      </w:r>
      <w:r w:rsidRPr="00D840E7">
        <w:rPr>
          <w:rStyle w:val="HideTWBExt"/>
          <w:b w:val="0"/>
          <w:noProof w:val="0"/>
        </w:rPr>
        <w:t>&lt;/DocAmend&gt;</w:t>
      </w:r>
    </w:p>
    <w:p w:rsidR="00214429" w:rsidRPr="00D840E7" w:rsidRDefault="00214429" w:rsidP="00214429">
      <w:pPr>
        <w:pStyle w:val="NormalBold"/>
      </w:pPr>
      <w:r w:rsidRPr="00D840E7">
        <w:rPr>
          <w:rStyle w:val="HideTWBExt"/>
          <w:b w:val="0"/>
          <w:noProof w:val="0"/>
        </w:rPr>
        <w:t>&lt;Article&gt;</w:t>
      </w:r>
      <w:r w:rsidRPr="00D840E7">
        <w:t>67 kohta</w:t>
      </w:r>
      <w:r w:rsidRPr="00D840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4429" w:rsidRPr="00D840E7" w:rsidTr="00885655">
        <w:trPr>
          <w:jc w:val="center"/>
        </w:trPr>
        <w:tc>
          <w:tcPr>
            <w:tcW w:w="9752" w:type="dxa"/>
            <w:gridSpan w:val="2"/>
          </w:tcPr>
          <w:p w:rsidR="00214429" w:rsidRPr="00D840E7" w:rsidRDefault="00214429" w:rsidP="00885655">
            <w:pPr>
              <w:keepNext/>
            </w:pPr>
          </w:p>
        </w:tc>
      </w:tr>
      <w:tr w:rsidR="00214429" w:rsidRPr="00D840E7" w:rsidTr="00885655">
        <w:trPr>
          <w:jc w:val="center"/>
        </w:trPr>
        <w:tc>
          <w:tcPr>
            <w:tcW w:w="4876" w:type="dxa"/>
          </w:tcPr>
          <w:p w:rsidR="00214429" w:rsidRPr="00D840E7" w:rsidRDefault="00214429" w:rsidP="00885655">
            <w:pPr>
              <w:pStyle w:val="ColumnHeading"/>
              <w:keepNext/>
            </w:pPr>
            <w:r w:rsidRPr="00D840E7">
              <w:t>Päätöslauselmaesitys</w:t>
            </w:r>
          </w:p>
        </w:tc>
        <w:tc>
          <w:tcPr>
            <w:tcW w:w="4876" w:type="dxa"/>
          </w:tcPr>
          <w:p w:rsidR="00214429" w:rsidRPr="00D840E7" w:rsidRDefault="00214429" w:rsidP="00885655">
            <w:pPr>
              <w:pStyle w:val="ColumnHeading"/>
              <w:keepNext/>
            </w:pPr>
            <w:r w:rsidRPr="00D840E7">
              <w:t>Tarkistus</w:t>
            </w:r>
          </w:p>
        </w:tc>
      </w:tr>
      <w:tr w:rsidR="00214429" w:rsidRPr="00D840E7" w:rsidTr="00885655">
        <w:trPr>
          <w:jc w:val="center"/>
        </w:trPr>
        <w:tc>
          <w:tcPr>
            <w:tcW w:w="4876" w:type="dxa"/>
          </w:tcPr>
          <w:p w:rsidR="00214429" w:rsidRPr="00D840E7" w:rsidRDefault="00214429" w:rsidP="0090227F">
            <w:pPr>
              <w:pStyle w:val="Normal6"/>
              <w:rPr>
                <w:b/>
                <w:i/>
                <w:noProof w:val="0"/>
              </w:rPr>
            </w:pPr>
            <w:r w:rsidRPr="00D840E7">
              <w:rPr>
                <w:noProof w:val="0"/>
              </w:rPr>
              <w:t>67.</w:t>
            </w:r>
            <w:r w:rsidRPr="00D840E7">
              <w:rPr>
                <w:b/>
                <w:i/>
                <w:noProof w:val="0"/>
              </w:rPr>
              <w:tab/>
            </w:r>
            <w:r w:rsidRPr="00D840E7">
              <w:rPr>
                <w:noProof w:val="0"/>
              </w:rPr>
              <w:t>katsoo, että vapaaehtoinen tuotantosidonnainen tuki olisi säilytettävä, mikä edellyttää ehdottomasti, että varmistetaan tasapuoliset toimintaedellytykset sisämarkkinoilla, ehkäistään kilpailun vääristymistä erityisesti perushyödykkeiden osalta ja varmistetaan yhdenmukaisuus WTO:n sääntöjen kanssa ja se, ettei vaaranneta ympäristö- ja ilmastotavoitteiden saavuttamista; katsoo, että tuki olisi otettava käyttöön vasta</w:t>
            </w:r>
            <w:r w:rsidRPr="00D840E7">
              <w:rPr>
                <w:b/>
                <w:i/>
                <w:noProof w:val="0"/>
              </w:rPr>
              <w:t xml:space="preserve"> komission arvioinnin jälkeen</w:t>
            </w:r>
            <w:r w:rsidRPr="00D840E7">
              <w:rPr>
                <w:noProof w:val="0"/>
              </w:rPr>
              <w:t>; katsoo, että vapaaehtoinen tuotantosidonnainen tuki on väline, jolla voidaan vastata herkkien alojen tarpeisiin sekä edistää ympäristöön, ilmastoon ja laatuun ja maataloustuotteiden markkinointiin liittyviä erityistavoitteita, jolla voidaan kannustaa viljelykäytäntöihin, joissa noudatetaan tiukkoja eläinten hyvinvointia ja ympäristöä koskevia vaatimuksia; toteaa, että tällä tuella voidaan torjua erityisiä vaikeuksia, jotka johtuvat etenkin epäsuotuisassa asemassa olevien alueiden ja vuoristoalueiden rakenteellisesti epäedullisesta kilpailuasemasta, ja vaikeuksia, jotka ovat luonteeltaan tilapäisiä ja johtuvat esimerkiksi siirtymisestä pois vanhasta tukijärjestelmästä;</w:t>
            </w:r>
            <w:r w:rsidRPr="00D840E7">
              <w:rPr>
                <w:noProof w:val="0"/>
                <w:szCs w:val="24"/>
              </w:rPr>
              <w:t xml:space="preserve"> </w:t>
            </w:r>
            <w:r w:rsidRPr="00D840E7">
              <w:rPr>
                <w:noProof w:val="0"/>
              </w:rPr>
              <w:t xml:space="preserve">katsoo myös, että vapaaehtoisella tuotantosidonnaisella tuella </w:t>
            </w:r>
            <w:r w:rsidRPr="00D840E7">
              <w:rPr>
                <w:noProof w:val="0"/>
              </w:rPr>
              <w:lastRenderedPageBreak/>
              <w:t>voidaan edistää tulevaisuudessa strategisesti tärkeää tuotantoa, kuten valkuaiskasvien tuotantoa</w:t>
            </w:r>
            <w:r w:rsidRPr="00D840E7">
              <w:rPr>
                <w:b/>
                <w:i/>
                <w:noProof w:val="0"/>
              </w:rPr>
              <w:t>, ja kompensoida vapaakauppasopimusten vaikutuksia</w:t>
            </w:r>
            <w:r w:rsidRPr="00D840E7">
              <w:rPr>
                <w:noProof w:val="0"/>
              </w:rPr>
              <w:t xml:space="preserve">; </w:t>
            </w:r>
            <w:r w:rsidRPr="00D840E7">
              <w:rPr>
                <w:noProof w:val="0"/>
                <w:szCs w:val="24"/>
              </w:rPr>
              <w:t>painottaa lisäksi, että vapaaehtoisella tuotantosidonnaisella tuella on suuri merkitys EU:n maataloustuotannon monimuotoisuuden, maatalouden työpaikkojen ja kestävien tuotantojärjestelmien säilyttämisessä;</w:t>
            </w:r>
          </w:p>
        </w:tc>
        <w:tc>
          <w:tcPr>
            <w:tcW w:w="4876" w:type="dxa"/>
          </w:tcPr>
          <w:p w:rsidR="00214429" w:rsidRPr="00D840E7" w:rsidRDefault="007F18A4">
            <w:pPr>
              <w:pStyle w:val="Normal6"/>
              <w:rPr>
                <w:b/>
                <w:i/>
                <w:noProof w:val="0"/>
                <w:szCs w:val="24"/>
              </w:rPr>
            </w:pPr>
            <w:r w:rsidRPr="00D840E7">
              <w:rPr>
                <w:noProof w:val="0"/>
              </w:rPr>
              <w:lastRenderedPageBreak/>
              <w:t>67.</w:t>
            </w:r>
            <w:r w:rsidRPr="00D840E7">
              <w:rPr>
                <w:b/>
                <w:i/>
                <w:noProof w:val="0"/>
              </w:rPr>
              <w:tab/>
            </w:r>
            <w:r w:rsidRPr="00D840E7">
              <w:rPr>
                <w:noProof w:val="0"/>
              </w:rPr>
              <w:t>katsoo, että vapaaehtoinen tuotantosidonnainen tuki olisi säilytettävä, mikä edellyttää ehdottomasti, että varmistetaan tasapuoliset toimintaedellytykset sisämarkkinoilla, ehkäistään kilpailun vääristymistä erityisesti perushyödykkeiden osalta ja varmistetaan yhdenmukaisuus WTO:n sääntöjen kanssa ja se, ettei vaaranneta ympäristö- ja ilmastotavoitteiden saavuttamista; katsoo, että tuki olisi otettava käyttöön vasta</w:t>
            </w:r>
            <w:r w:rsidRPr="00D840E7">
              <w:rPr>
                <w:b/>
                <w:i/>
                <w:noProof w:val="0"/>
              </w:rPr>
              <w:t>, kun komissiolle on ilmoitettu asiasta</w:t>
            </w:r>
            <w:r w:rsidRPr="00D840E7">
              <w:rPr>
                <w:noProof w:val="0"/>
              </w:rPr>
              <w:t>;</w:t>
            </w:r>
            <w:r w:rsidRPr="00D840E7">
              <w:rPr>
                <w:bCs/>
                <w:iCs/>
                <w:noProof w:val="0"/>
              </w:rPr>
              <w:t xml:space="preserve"> </w:t>
            </w:r>
            <w:r w:rsidRPr="00D840E7">
              <w:rPr>
                <w:noProof w:val="0"/>
              </w:rPr>
              <w:t xml:space="preserve">katsoo, että vapaaehtoinen tuotantosidonnainen tuki on väline, jolla voidaan vastata herkkien alojen tarpeisiin sekä edistää ympäristöön, ilmastoon ja laatuun ja maataloustuotteiden markkinointiin liittyviä erityistavoitteita, jolla voidaan kannustaa viljelykäytäntöihin, joissa noudatetaan tiukkoja eläinten hyvinvointia ja ympäristöä koskevia vaatimuksia; toteaa, että tällä tuella voidaan torjua erityisiä vaikeuksia, jotka johtuvat etenkin epäsuotuisassa asemassa olevien alueiden ja vuoristoalueiden rakenteellisesti epäedullisesta kilpailuasemasta, ja vaikeuksia, jotka ovat luonteeltaan tilapäisiä ja johtuvat esimerkiksi siirtymisestä pois vanhasta tukijärjestelmästä; katsoo myös, että vapaaehtoisella tuotantosidonnaisella tuella </w:t>
            </w:r>
            <w:r w:rsidRPr="00D840E7">
              <w:rPr>
                <w:noProof w:val="0"/>
              </w:rPr>
              <w:lastRenderedPageBreak/>
              <w:t>voidaan edistää tulevaisuudessa strategisesti tärkeää tuotantoa, kuten valkuaiskasvien tuotantoa;</w:t>
            </w:r>
            <w:r w:rsidRPr="00D840E7">
              <w:rPr>
                <w:bCs/>
                <w:iCs/>
                <w:noProof w:val="0"/>
              </w:rPr>
              <w:t xml:space="preserve"> </w:t>
            </w:r>
            <w:r w:rsidRPr="00D840E7">
              <w:rPr>
                <w:noProof w:val="0"/>
              </w:rPr>
              <w:t>painottaa lisäksi, että vapaaehtoisella tuotantosidonnaisella tuella on suuri merkitys EU:n maataloustuotannon monimuotoisuuden, maatalouden työpaikkojen ja kestävien tuotantojärjestelmien säilyttämisessä;</w:t>
            </w:r>
          </w:p>
        </w:tc>
      </w:tr>
    </w:tbl>
    <w:p w:rsidR="00214429" w:rsidRPr="00D840E7" w:rsidRDefault="00214429" w:rsidP="002236E4">
      <w:pPr>
        <w:pStyle w:val="Olang"/>
      </w:pPr>
      <w:r w:rsidRPr="00D840E7">
        <w:lastRenderedPageBreak/>
        <w:t xml:space="preserve">Or. </w:t>
      </w:r>
      <w:r w:rsidRPr="00D840E7">
        <w:rPr>
          <w:rStyle w:val="HideTWBExt"/>
          <w:noProof w:val="0"/>
        </w:rPr>
        <w:t>&lt;Original&gt;</w:t>
      </w:r>
      <w:r w:rsidR="00D44D6C" w:rsidRPr="00D840E7">
        <w:rPr>
          <w:rStyle w:val="HideTWBInt"/>
        </w:rPr>
        <w:t>{EN}</w:t>
      </w:r>
      <w:r w:rsidR="00D44D6C" w:rsidRPr="00D840E7">
        <w:t>en</w:t>
      </w:r>
      <w:r w:rsidRPr="00D840E7">
        <w:rPr>
          <w:rStyle w:val="HideTWBExt"/>
          <w:noProof w:val="0"/>
        </w:rPr>
        <w:t>&lt;/Original&gt;</w:t>
      </w:r>
    </w:p>
    <w:p w:rsidR="00214429" w:rsidRPr="00D840E7" w:rsidRDefault="00214429" w:rsidP="00214429">
      <w:pPr>
        <w:sectPr w:rsidR="00214429" w:rsidRPr="00D840E7" w:rsidSect="006448AA">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214429" w:rsidRPr="00D840E7" w:rsidRDefault="00214429" w:rsidP="00214429">
      <w:r w:rsidRPr="00D840E7">
        <w:rPr>
          <w:rStyle w:val="HideTWBExt"/>
          <w:noProof w:val="0"/>
        </w:rPr>
        <w:lastRenderedPageBreak/>
        <w:t>&lt;/Amend&gt;</w:t>
      </w:r>
    </w:p>
    <w:p w:rsidR="00214429" w:rsidRPr="00D840E7" w:rsidRDefault="00214429" w:rsidP="00214429">
      <w:pPr>
        <w:pStyle w:val="ZDateAM"/>
      </w:pPr>
      <w:r w:rsidRPr="00D840E7">
        <w:rPr>
          <w:rStyle w:val="HideTWBExt"/>
          <w:noProof w:val="0"/>
        </w:rPr>
        <w:t>&lt;Amend&gt;&lt;Date&gt;</w:t>
      </w:r>
      <w:r w:rsidRPr="00D840E7">
        <w:rPr>
          <w:rStyle w:val="HideTWBInt"/>
          <w:color w:val="auto"/>
        </w:rPr>
        <w:t>{28/05/2018}</w:t>
      </w:r>
      <w:r w:rsidRPr="00D840E7">
        <w:t>28.5.2018</w:t>
      </w:r>
      <w:r w:rsidRPr="00D840E7">
        <w:rPr>
          <w:rStyle w:val="HideTWBExt"/>
          <w:noProof w:val="0"/>
        </w:rPr>
        <w:t>&lt;/Date&gt;</w:t>
      </w:r>
      <w:r w:rsidRPr="00D840E7">
        <w:tab/>
      </w:r>
      <w:r w:rsidRPr="00D840E7">
        <w:rPr>
          <w:rStyle w:val="HideTWBExt"/>
          <w:noProof w:val="0"/>
        </w:rPr>
        <w:t>&lt;ANo&gt;</w:t>
      </w:r>
      <w:r w:rsidRPr="00D840E7">
        <w:t>A8-0178</w:t>
      </w:r>
      <w:r w:rsidRPr="00D840E7">
        <w:rPr>
          <w:rStyle w:val="HideTWBExt"/>
          <w:noProof w:val="0"/>
        </w:rPr>
        <w:t>&lt;/ANo&gt;</w:t>
      </w:r>
      <w:r w:rsidRPr="00D840E7">
        <w:t>/</w:t>
      </w:r>
      <w:r w:rsidRPr="00D840E7">
        <w:rPr>
          <w:rStyle w:val="HideTWBExt"/>
          <w:noProof w:val="0"/>
        </w:rPr>
        <w:t>&lt;NumAm&gt;</w:t>
      </w:r>
      <w:r w:rsidRPr="00D840E7">
        <w:t>29</w:t>
      </w:r>
      <w:r w:rsidRPr="00D840E7">
        <w:rPr>
          <w:rStyle w:val="HideTWBExt"/>
          <w:noProof w:val="0"/>
        </w:rPr>
        <w:t>&lt;/NumAm&gt;</w:t>
      </w:r>
    </w:p>
    <w:p w:rsidR="00214429" w:rsidRPr="00D840E7" w:rsidRDefault="00214429" w:rsidP="00214429">
      <w:pPr>
        <w:pStyle w:val="AMNumberTabs"/>
      </w:pPr>
      <w:r w:rsidRPr="00D840E7">
        <w:t>Tarkistus</w:t>
      </w:r>
      <w:r w:rsidRPr="00D840E7">
        <w:tab/>
      </w:r>
      <w:r w:rsidRPr="00D840E7">
        <w:tab/>
      </w:r>
      <w:r w:rsidRPr="00D840E7">
        <w:rPr>
          <w:rStyle w:val="HideTWBExt"/>
          <w:b w:val="0"/>
          <w:noProof w:val="0"/>
        </w:rPr>
        <w:t>&lt;NumAm&gt;</w:t>
      </w:r>
      <w:r w:rsidRPr="00D840E7">
        <w:t>29</w:t>
      </w:r>
      <w:r w:rsidRPr="00D840E7">
        <w:rPr>
          <w:rStyle w:val="HideTWBExt"/>
          <w:b w:val="0"/>
          <w:noProof w:val="0"/>
        </w:rPr>
        <w:t>&lt;/NumAm&gt;</w:t>
      </w:r>
    </w:p>
    <w:p w:rsidR="00214429" w:rsidRPr="00D840E7" w:rsidRDefault="00214429" w:rsidP="00214429">
      <w:pPr>
        <w:pStyle w:val="NormalBold"/>
      </w:pPr>
      <w:r w:rsidRPr="00D840E7">
        <w:rPr>
          <w:rStyle w:val="HideTWBExt"/>
          <w:b w:val="0"/>
          <w:noProof w:val="0"/>
        </w:rPr>
        <w:t>&lt;RepeatBlock-By&gt;&lt;Members&gt;</w:t>
      </w:r>
      <w:r w:rsidRPr="00D840E7">
        <w:t>Marco Zullo, Rosa D’Amato</w:t>
      </w:r>
      <w:r w:rsidRPr="00D840E7">
        <w:rPr>
          <w:rStyle w:val="HideTWBExt"/>
          <w:b w:val="0"/>
          <w:noProof w:val="0"/>
        </w:rPr>
        <w:t>&lt;/Members&gt;</w:t>
      </w:r>
    </w:p>
    <w:p w:rsidR="00214429" w:rsidRPr="00D840E7" w:rsidRDefault="00214429" w:rsidP="00214429">
      <w:r w:rsidRPr="00D840E7">
        <w:rPr>
          <w:rStyle w:val="HideTWBExt"/>
          <w:noProof w:val="0"/>
        </w:rPr>
        <w:t>&lt;AuNomDe&gt;</w:t>
      </w:r>
      <w:r w:rsidRPr="00D840E7">
        <w:rPr>
          <w:rStyle w:val="HideTWBInt"/>
          <w:color w:val="auto"/>
        </w:rPr>
        <w:t>{EFDD}</w:t>
      </w:r>
      <w:r w:rsidRPr="00D840E7">
        <w:t>EFDD-ryhmän puolesta</w:t>
      </w:r>
      <w:r w:rsidRPr="00D840E7">
        <w:rPr>
          <w:rStyle w:val="HideTWBExt"/>
          <w:noProof w:val="0"/>
        </w:rPr>
        <w:t>&lt;/AuNomDe&gt;</w:t>
      </w:r>
    </w:p>
    <w:p w:rsidR="00214429" w:rsidRPr="00D840E7" w:rsidRDefault="00214429" w:rsidP="00214429">
      <w:r w:rsidRPr="00D840E7">
        <w:rPr>
          <w:rStyle w:val="HideTWBExt"/>
          <w:noProof w:val="0"/>
        </w:rPr>
        <w:t>&lt;/RepeatBlock-By&gt;</w:t>
      </w:r>
    </w:p>
    <w:p w:rsidR="00214429" w:rsidRPr="00D840E7" w:rsidRDefault="00214429" w:rsidP="00214429">
      <w:pPr>
        <w:pStyle w:val="ProjRap"/>
      </w:pPr>
      <w:r w:rsidRPr="00D840E7">
        <w:rPr>
          <w:rStyle w:val="HideTWBExt"/>
          <w:b w:val="0"/>
          <w:noProof w:val="0"/>
        </w:rPr>
        <w:t>&lt;TitreType&gt;</w:t>
      </w:r>
      <w:r w:rsidRPr="00D840E7">
        <w:t>Mietintö</w:t>
      </w:r>
      <w:r w:rsidRPr="00D840E7">
        <w:rPr>
          <w:rStyle w:val="HideTWBExt"/>
          <w:b w:val="0"/>
          <w:noProof w:val="0"/>
        </w:rPr>
        <w:t>&lt;/TitreType&gt;</w:t>
      </w:r>
      <w:r w:rsidRPr="00D840E7">
        <w:tab/>
        <w:t>A8-0178/2018</w:t>
      </w:r>
    </w:p>
    <w:p w:rsidR="00214429" w:rsidRPr="00D840E7" w:rsidRDefault="00214429" w:rsidP="00214429">
      <w:pPr>
        <w:pStyle w:val="NormalBold"/>
      </w:pPr>
      <w:r w:rsidRPr="00D840E7">
        <w:rPr>
          <w:rStyle w:val="HideTWBExt"/>
          <w:b w:val="0"/>
          <w:noProof w:val="0"/>
        </w:rPr>
        <w:t>&lt;Rapporteur&gt;</w:t>
      </w:r>
      <w:r w:rsidRPr="00D840E7">
        <w:t>Herbert Dorfmann</w:t>
      </w:r>
      <w:r w:rsidRPr="00D840E7">
        <w:rPr>
          <w:rStyle w:val="HideTWBExt"/>
          <w:b w:val="0"/>
          <w:noProof w:val="0"/>
        </w:rPr>
        <w:t>&lt;/Rapporteur&gt;</w:t>
      </w:r>
    </w:p>
    <w:p w:rsidR="00214429" w:rsidRPr="00D840E7" w:rsidRDefault="00214429" w:rsidP="00214429">
      <w:r w:rsidRPr="00D840E7">
        <w:rPr>
          <w:rStyle w:val="HideTWBExt"/>
          <w:noProof w:val="0"/>
        </w:rPr>
        <w:t>&lt;Titre&gt;</w:t>
      </w:r>
      <w:r w:rsidRPr="00D840E7">
        <w:t>Ruoan ja maanviljelyn tulevaisuus</w:t>
      </w:r>
      <w:r w:rsidRPr="00D840E7">
        <w:rPr>
          <w:rStyle w:val="HideTWBExt"/>
          <w:noProof w:val="0"/>
        </w:rPr>
        <w:t>&lt;/Titre&gt;</w:t>
      </w:r>
    </w:p>
    <w:p w:rsidR="00214429" w:rsidRPr="00D840E7" w:rsidRDefault="00214429" w:rsidP="00214429">
      <w:pPr>
        <w:pStyle w:val="Normal12"/>
      </w:pPr>
      <w:r w:rsidRPr="00D840E7">
        <w:rPr>
          <w:rStyle w:val="HideTWBExt"/>
          <w:noProof w:val="0"/>
        </w:rPr>
        <w:t>&lt;DocRef&gt;</w:t>
      </w:r>
      <w:r w:rsidRPr="00D840E7">
        <w:t>2018/2037(INI)</w:t>
      </w:r>
      <w:r w:rsidRPr="00D840E7">
        <w:rPr>
          <w:rStyle w:val="HideTWBExt"/>
          <w:noProof w:val="0"/>
        </w:rPr>
        <w:t>&lt;/DocRef&gt;</w:t>
      </w:r>
    </w:p>
    <w:p w:rsidR="00214429" w:rsidRPr="00D840E7" w:rsidRDefault="00214429" w:rsidP="00214429">
      <w:pPr>
        <w:pStyle w:val="NormalBold"/>
      </w:pPr>
      <w:r w:rsidRPr="00D840E7">
        <w:rPr>
          <w:rStyle w:val="HideTWBExt"/>
          <w:b w:val="0"/>
          <w:noProof w:val="0"/>
        </w:rPr>
        <w:t>&lt;DocAmend&gt;</w:t>
      </w:r>
      <w:bookmarkStart w:id="2" w:name="DocEPTmp"/>
      <w:bookmarkEnd w:id="2"/>
      <w:r w:rsidRPr="00D840E7">
        <w:t>Päätöslauselmaesitys</w:t>
      </w:r>
      <w:r w:rsidRPr="00D840E7">
        <w:rPr>
          <w:rStyle w:val="HideTWBExt"/>
          <w:b w:val="0"/>
          <w:noProof w:val="0"/>
        </w:rPr>
        <w:t>&lt;/DocAmend&gt;</w:t>
      </w:r>
    </w:p>
    <w:p w:rsidR="00214429" w:rsidRPr="00D840E7" w:rsidRDefault="00214429" w:rsidP="00214429">
      <w:pPr>
        <w:pStyle w:val="NormalBold"/>
      </w:pPr>
      <w:r w:rsidRPr="00D840E7">
        <w:rPr>
          <w:rStyle w:val="HideTWBExt"/>
          <w:b w:val="0"/>
          <w:noProof w:val="0"/>
        </w:rPr>
        <w:t>&lt;Article&gt;</w:t>
      </w:r>
      <w:r w:rsidRPr="00D840E7">
        <w:t>97 kohta</w:t>
      </w:r>
      <w:r w:rsidRPr="00D840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4429" w:rsidRPr="00D840E7" w:rsidTr="00885655">
        <w:trPr>
          <w:jc w:val="center"/>
        </w:trPr>
        <w:tc>
          <w:tcPr>
            <w:tcW w:w="9752" w:type="dxa"/>
            <w:gridSpan w:val="2"/>
          </w:tcPr>
          <w:p w:rsidR="00214429" w:rsidRPr="00D840E7" w:rsidRDefault="00214429" w:rsidP="00885655">
            <w:pPr>
              <w:keepNext/>
            </w:pPr>
          </w:p>
        </w:tc>
      </w:tr>
      <w:tr w:rsidR="00214429" w:rsidRPr="00D840E7" w:rsidTr="00885655">
        <w:trPr>
          <w:jc w:val="center"/>
        </w:trPr>
        <w:tc>
          <w:tcPr>
            <w:tcW w:w="4876" w:type="dxa"/>
          </w:tcPr>
          <w:p w:rsidR="00214429" w:rsidRPr="00D840E7" w:rsidRDefault="00D44D6C" w:rsidP="00885655">
            <w:pPr>
              <w:pStyle w:val="ColumnHeading"/>
              <w:keepNext/>
            </w:pPr>
            <w:r w:rsidRPr="00D840E7">
              <w:t>Päätöslauselmaesitys</w:t>
            </w:r>
            <w:bookmarkStart w:id="3" w:name="DocEPTmp2"/>
            <w:bookmarkEnd w:id="3"/>
          </w:p>
        </w:tc>
        <w:tc>
          <w:tcPr>
            <w:tcW w:w="4876" w:type="dxa"/>
          </w:tcPr>
          <w:p w:rsidR="00214429" w:rsidRPr="00D840E7" w:rsidRDefault="00214429" w:rsidP="00885655">
            <w:pPr>
              <w:pStyle w:val="ColumnHeading"/>
              <w:keepNext/>
            </w:pPr>
            <w:r w:rsidRPr="00D840E7">
              <w:t>Tarkistus</w:t>
            </w:r>
          </w:p>
        </w:tc>
      </w:tr>
      <w:tr w:rsidR="00214429" w:rsidRPr="00D840E7" w:rsidTr="00885655">
        <w:trPr>
          <w:jc w:val="center"/>
        </w:trPr>
        <w:tc>
          <w:tcPr>
            <w:tcW w:w="4876" w:type="dxa"/>
          </w:tcPr>
          <w:p w:rsidR="00214429" w:rsidRPr="00D840E7" w:rsidRDefault="00D44D6C" w:rsidP="00885655">
            <w:pPr>
              <w:pStyle w:val="Normal6"/>
              <w:rPr>
                <w:b/>
                <w:i/>
                <w:noProof w:val="0"/>
              </w:rPr>
            </w:pPr>
            <w:r w:rsidRPr="00D840E7">
              <w:rPr>
                <w:noProof w:val="0"/>
                <w:szCs w:val="24"/>
              </w:rPr>
              <w:t>97.</w:t>
            </w:r>
            <w:r w:rsidRPr="00D840E7">
              <w:rPr>
                <w:b/>
                <w:i/>
                <w:noProof w:val="0"/>
                <w:szCs w:val="24"/>
              </w:rPr>
              <w:tab/>
            </w:r>
            <w:r w:rsidRPr="00D840E7">
              <w:rPr>
                <w:noProof w:val="0"/>
                <w:szCs w:val="24"/>
              </w:rPr>
              <w:t xml:space="preserve">katsoo, että </w:t>
            </w:r>
            <w:r w:rsidRPr="00D840E7">
              <w:rPr>
                <w:b/>
                <w:i/>
                <w:noProof w:val="0"/>
                <w:szCs w:val="24"/>
              </w:rPr>
              <w:t>vähimmäismäärä</w:t>
            </w:r>
            <w:r w:rsidRPr="00D840E7">
              <w:rPr>
                <w:noProof w:val="0"/>
                <w:szCs w:val="24"/>
              </w:rPr>
              <w:t xml:space="preserve"> toisen pilarin kokonaismäärärahoista olisi kohdennettava maatalouden ympäristö- ja ilmastotoimiin, myös luonnonmukaiseen viljelyyn, hiilidioksidin talteenottoon, maaperän terveyteen, kestävän metsänhoidon toimenpiteisiin, ravintoaineiden hallinnan suunnitteluun biologisen monimuotoisuuden suojelemiseksi, pölytykseen sekä eläinten ja kasvien geneettiseen monimuotoisuuteen; painottaa tässä yhteydessä, että Natura 2000 -ohjelman tuet on säilytettävä ja on varmistettava niiden riittävyys, jotta niillä voidaan aidosti kannustaa viljelijöitä;</w:t>
            </w:r>
          </w:p>
        </w:tc>
        <w:tc>
          <w:tcPr>
            <w:tcW w:w="4876" w:type="dxa"/>
          </w:tcPr>
          <w:p w:rsidR="00214429" w:rsidRPr="00D840E7" w:rsidRDefault="00D44D6C" w:rsidP="00885655">
            <w:pPr>
              <w:pStyle w:val="Normal6"/>
              <w:rPr>
                <w:b/>
                <w:i/>
                <w:noProof w:val="0"/>
                <w:szCs w:val="24"/>
              </w:rPr>
            </w:pPr>
            <w:r w:rsidRPr="00D840E7">
              <w:rPr>
                <w:noProof w:val="0"/>
                <w:szCs w:val="24"/>
              </w:rPr>
              <w:t>97.</w:t>
            </w:r>
            <w:r w:rsidRPr="00D840E7">
              <w:rPr>
                <w:b/>
                <w:i/>
                <w:noProof w:val="0"/>
                <w:szCs w:val="24"/>
              </w:rPr>
              <w:tab/>
            </w:r>
            <w:r w:rsidRPr="00D840E7">
              <w:rPr>
                <w:noProof w:val="0"/>
                <w:szCs w:val="24"/>
              </w:rPr>
              <w:t xml:space="preserve">katsoo, että </w:t>
            </w:r>
            <w:r w:rsidRPr="00D840E7">
              <w:rPr>
                <w:b/>
                <w:i/>
                <w:noProof w:val="0"/>
                <w:szCs w:val="24"/>
              </w:rPr>
              <w:t>riittävä määrä</w:t>
            </w:r>
            <w:r w:rsidRPr="00D840E7">
              <w:rPr>
                <w:noProof w:val="0"/>
                <w:szCs w:val="24"/>
              </w:rPr>
              <w:t xml:space="preserve"> toisen pilarin kokonaismäärärahoista olisi kohdennettava maatalouden ympäristö- ja ilmastotoimiin, myös luonnonmukaiseen viljelyyn, hiilidioksidin talteenottoon, maaperän terveyteen, kestävän metsänhoidon toimenpiteisiin, ravintoaineiden hallinnan suunnitteluun biologisen monimuotoisuuden suojelemiseksi, pölytykseen sekä eläinten ja kasvien geneettiseen monimuotoisuuteen; painottaa tässä yhteydessä, että Natura 2000 -ohjelman tuet on säilytettävä ja on varmistettava niiden riittävyys, jotta niillä voidaan aidosti kannustaa viljelijöitä;</w:t>
            </w:r>
          </w:p>
        </w:tc>
      </w:tr>
    </w:tbl>
    <w:p w:rsidR="00214429" w:rsidRPr="00D840E7" w:rsidRDefault="00214429" w:rsidP="002236E4">
      <w:pPr>
        <w:pStyle w:val="Olang"/>
      </w:pPr>
      <w:r w:rsidRPr="00D840E7">
        <w:t xml:space="preserve">Or. </w:t>
      </w:r>
      <w:r w:rsidRPr="00D840E7">
        <w:rPr>
          <w:rStyle w:val="HideTWBExt"/>
          <w:noProof w:val="0"/>
        </w:rPr>
        <w:t>&lt;Original&gt;</w:t>
      </w:r>
      <w:r w:rsidR="00D44D6C" w:rsidRPr="00D840E7">
        <w:rPr>
          <w:rStyle w:val="HideTWBInt"/>
        </w:rPr>
        <w:t>{EN}</w:t>
      </w:r>
      <w:r w:rsidR="00D44D6C" w:rsidRPr="00D840E7">
        <w:t>en</w:t>
      </w:r>
      <w:r w:rsidRPr="00D840E7">
        <w:rPr>
          <w:rStyle w:val="HideTWBExt"/>
          <w:noProof w:val="0"/>
        </w:rPr>
        <w:t>&lt;/Original&gt;</w:t>
      </w:r>
    </w:p>
    <w:p w:rsidR="00214429" w:rsidRPr="00D840E7" w:rsidRDefault="00214429" w:rsidP="00214429">
      <w:r w:rsidRPr="00D840E7">
        <w:rPr>
          <w:rStyle w:val="HideTWBExt"/>
          <w:noProof w:val="0"/>
        </w:rPr>
        <w:t>&lt;/Amend&gt;</w:t>
      </w:r>
    </w:p>
    <w:p w:rsidR="006959AA" w:rsidRPr="00D840E7" w:rsidRDefault="006959AA" w:rsidP="006959AA">
      <w:r w:rsidRPr="00D840E7">
        <w:rPr>
          <w:rStyle w:val="HideTWBExt"/>
          <w:noProof w:val="0"/>
        </w:rPr>
        <w:t>&lt;/RepeatBlock-Amend&gt;</w:t>
      </w:r>
    </w:p>
    <w:sectPr w:rsidR="006959AA" w:rsidRPr="00D840E7">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5E" w:rsidRPr="00D840E7" w:rsidRDefault="001B4E5E">
      <w:r w:rsidRPr="00D840E7">
        <w:separator/>
      </w:r>
    </w:p>
  </w:endnote>
  <w:endnote w:type="continuationSeparator" w:id="0">
    <w:p w:rsidR="001B4E5E" w:rsidRPr="00D840E7" w:rsidRDefault="001B4E5E">
      <w:r w:rsidRPr="00D840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58" w:rsidRDefault="002F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E7" w:rsidRPr="00D840E7" w:rsidRDefault="00D840E7" w:rsidP="00D840E7">
    <w:pPr>
      <w:pStyle w:val="Footer"/>
    </w:pPr>
    <w:r w:rsidRPr="00D840E7">
      <w:rPr>
        <w:rStyle w:val="HideTWBExt"/>
        <w:noProof w:val="0"/>
      </w:rPr>
      <w:t>&lt;PathFdR&gt;</w:t>
    </w:r>
    <w:r w:rsidRPr="00D840E7">
      <w:t>AM\1154500FI.docx</w:t>
    </w:r>
    <w:r w:rsidRPr="00D840E7">
      <w:rPr>
        <w:rStyle w:val="HideTWBExt"/>
        <w:noProof w:val="0"/>
      </w:rPr>
      <w:t>&lt;/PathFdR&gt;</w:t>
    </w:r>
    <w:r w:rsidRPr="00D840E7">
      <w:tab/>
    </w:r>
    <w:r w:rsidRPr="00D840E7">
      <w:tab/>
      <w:t>PE</w:t>
    </w:r>
    <w:r w:rsidRPr="00D840E7">
      <w:rPr>
        <w:rStyle w:val="HideTWBExt"/>
        <w:noProof w:val="0"/>
      </w:rPr>
      <w:t>&lt;NoPE&gt;</w:t>
    </w:r>
    <w:r w:rsidRPr="00D840E7">
      <w:t>621.625</w:t>
    </w:r>
    <w:r w:rsidRPr="00D840E7">
      <w:rPr>
        <w:rStyle w:val="HideTWBExt"/>
        <w:noProof w:val="0"/>
      </w:rPr>
      <w:t>&lt;/NoPE&gt;&lt;Version&gt;</w:t>
    </w:r>
    <w:r w:rsidRPr="00D840E7">
      <w:t>v01-00</w:t>
    </w:r>
    <w:r w:rsidRPr="00D840E7">
      <w:rPr>
        <w:rStyle w:val="HideTWBExt"/>
        <w:noProof w:val="0"/>
      </w:rPr>
      <w:t>&lt;/Version&gt;</w:t>
    </w:r>
  </w:p>
  <w:p w:rsidR="00EE4A94" w:rsidRPr="00D840E7" w:rsidRDefault="00D840E7" w:rsidP="00D840E7">
    <w:pPr>
      <w:pStyle w:val="Footer2"/>
      <w:tabs>
        <w:tab w:val="center" w:pos="4535"/>
        <w:tab w:val="right" w:pos="9921"/>
      </w:tabs>
    </w:pPr>
    <w:r w:rsidRPr="00D840E7">
      <w:t>FI</w:t>
    </w:r>
    <w:r w:rsidRPr="00D840E7">
      <w:tab/>
    </w:r>
    <w:r w:rsidRPr="00D840E7">
      <w:rPr>
        <w:b w:val="0"/>
        <w:i/>
        <w:color w:val="C0C0C0"/>
        <w:sz w:val="22"/>
      </w:rPr>
      <w:t>Moninaisuudessaan yhtenäinen</w:t>
    </w:r>
    <w:r w:rsidRPr="00D840E7">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58" w:rsidRDefault="002F29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E7" w:rsidRPr="002F2958" w:rsidRDefault="00D840E7" w:rsidP="00D840E7">
    <w:pPr>
      <w:pStyle w:val="Footer"/>
      <w:rPr>
        <w:lang w:val="de-DE"/>
      </w:rPr>
    </w:pPr>
    <w:r w:rsidRPr="002F2958">
      <w:rPr>
        <w:rStyle w:val="HideTWBExt"/>
        <w:lang w:val="de-DE"/>
      </w:rPr>
      <w:t>&lt;PathFdR&gt;</w:t>
    </w:r>
    <w:r w:rsidRPr="002F2958">
      <w:rPr>
        <w:lang w:val="de-DE"/>
      </w:rPr>
      <w:t>AM\1154500FI.docx</w:t>
    </w:r>
    <w:r w:rsidRPr="002F2958">
      <w:rPr>
        <w:rStyle w:val="HideTWBExt"/>
        <w:lang w:val="de-DE"/>
      </w:rPr>
      <w:t>&lt;/PathFdR&gt;</w:t>
    </w:r>
    <w:r w:rsidRPr="002F2958">
      <w:rPr>
        <w:lang w:val="de-DE"/>
      </w:rPr>
      <w:tab/>
    </w:r>
    <w:r w:rsidRPr="002F2958">
      <w:rPr>
        <w:lang w:val="de-DE"/>
      </w:rPr>
      <w:tab/>
      <w:t>PE</w:t>
    </w:r>
    <w:r w:rsidRPr="002F2958">
      <w:rPr>
        <w:rStyle w:val="HideTWBExt"/>
        <w:lang w:val="de-DE"/>
      </w:rPr>
      <w:t>&lt;NoPE&gt;</w:t>
    </w:r>
    <w:r w:rsidRPr="002F2958">
      <w:rPr>
        <w:lang w:val="de-DE"/>
      </w:rPr>
      <w:t>621.625</w:t>
    </w:r>
    <w:r w:rsidRPr="002F2958">
      <w:rPr>
        <w:rStyle w:val="HideTWBExt"/>
        <w:lang w:val="de-DE"/>
      </w:rPr>
      <w:t>&lt;/NoPE&gt;&lt;Version&gt;</w:t>
    </w:r>
    <w:r w:rsidRPr="002F2958">
      <w:rPr>
        <w:lang w:val="de-DE"/>
      </w:rPr>
      <w:t>v01-00</w:t>
    </w:r>
    <w:r w:rsidRPr="002F2958">
      <w:rPr>
        <w:rStyle w:val="HideTWBExt"/>
        <w:lang w:val="de-DE"/>
      </w:rPr>
      <w:t>&lt;/Version&gt;</w:t>
    </w:r>
  </w:p>
  <w:p w:rsidR="00214429" w:rsidRPr="009A5D9B" w:rsidRDefault="00D840E7" w:rsidP="00D840E7">
    <w:pPr>
      <w:pStyle w:val="Footer2"/>
      <w:tabs>
        <w:tab w:val="center" w:pos="4535"/>
        <w:tab w:val="right" w:pos="9921"/>
      </w:tabs>
    </w:pPr>
    <w:r>
      <w:t>FI</w:t>
    </w:r>
    <w:r>
      <w:tab/>
    </w:r>
    <w:r w:rsidRPr="00D840E7">
      <w:rPr>
        <w:b w:val="0"/>
        <w:i/>
        <w:color w:val="C0C0C0"/>
        <w:sz w:val="22"/>
      </w:rPr>
      <w:t>Moninaisuudessaan yhtenäinen</w:t>
    </w:r>
    <w:r>
      <w:tab/>
      <w:t>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E7" w:rsidRPr="002F2958" w:rsidRDefault="00D840E7" w:rsidP="00D840E7">
    <w:pPr>
      <w:pStyle w:val="Footer"/>
      <w:rPr>
        <w:lang w:val="de-DE"/>
      </w:rPr>
    </w:pPr>
    <w:r w:rsidRPr="002F2958">
      <w:rPr>
        <w:rStyle w:val="HideTWBExt"/>
        <w:lang w:val="de-DE"/>
      </w:rPr>
      <w:t>&lt;PathFdR&gt;</w:t>
    </w:r>
    <w:r w:rsidRPr="002F2958">
      <w:rPr>
        <w:lang w:val="de-DE"/>
      </w:rPr>
      <w:t>AM\1154500FI.docx</w:t>
    </w:r>
    <w:r w:rsidRPr="002F2958">
      <w:rPr>
        <w:rStyle w:val="HideTWBExt"/>
        <w:lang w:val="de-DE"/>
      </w:rPr>
      <w:t>&lt;/PathFdR&gt;</w:t>
    </w:r>
    <w:r w:rsidRPr="002F2958">
      <w:rPr>
        <w:lang w:val="de-DE"/>
      </w:rPr>
      <w:tab/>
    </w:r>
    <w:r w:rsidRPr="002F2958">
      <w:rPr>
        <w:lang w:val="de-DE"/>
      </w:rPr>
      <w:tab/>
      <w:t>PE</w:t>
    </w:r>
    <w:r w:rsidRPr="002F2958">
      <w:rPr>
        <w:rStyle w:val="HideTWBExt"/>
        <w:lang w:val="de-DE"/>
      </w:rPr>
      <w:t>&lt;NoPE&gt;</w:t>
    </w:r>
    <w:r w:rsidRPr="002F2958">
      <w:rPr>
        <w:lang w:val="de-DE"/>
      </w:rPr>
      <w:t>621.625</w:t>
    </w:r>
    <w:r w:rsidRPr="002F2958">
      <w:rPr>
        <w:rStyle w:val="HideTWBExt"/>
        <w:lang w:val="de-DE"/>
      </w:rPr>
      <w:t>&lt;/NoPE&gt;&lt;Version&gt;</w:t>
    </w:r>
    <w:r w:rsidRPr="002F2958">
      <w:rPr>
        <w:lang w:val="de-DE"/>
      </w:rPr>
      <w:t>v01-00</w:t>
    </w:r>
    <w:r w:rsidRPr="002F2958">
      <w:rPr>
        <w:rStyle w:val="HideTWBExt"/>
        <w:lang w:val="de-DE"/>
      </w:rPr>
      <w:t>&lt;/Version&gt;</w:t>
    </w:r>
  </w:p>
  <w:p w:rsidR="00214429" w:rsidRPr="009A5D9B" w:rsidRDefault="00D840E7" w:rsidP="00D840E7">
    <w:pPr>
      <w:pStyle w:val="Footer2"/>
      <w:tabs>
        <w:tab w:val="center" w:pos="4535"/>
        <w:tab w:val="right" w:pos="9921"/>
      </w:tabs>
    </w:pPr>
    <w:r>
      <w:t>FI</w:t>
    </w:r>
    <w:r>
      <w:tab/>
    </w:r>
    <w:r w:rsidRPr="00D840E7">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E7" w:rsidRPr="002F2958" w:rsidRDefault="00D840E7" w:rsidP="00D840E7">
    <w:pPr>
      <w:pStyle w:val="Footer"/>
      <w:rPr>
        <w:lang w:val="de-DE"/>
      </w:rPr>
    </w:pPr>
    <w:r w:rsidRPr="002F2958">
      <w:rPr>
        <w:rStyle w:val="HideTWBExt"/>
        <w:lang w:val="de-DE"/>
      </w:rPr>
      <w:t>&lt;PathFdR&gt;</w:t>
    </w:r>
    <w:r w:rsidRPr="002F2958">
      <w:rPr>
        <w:lang w:val="de-DE"/>
      </w:rPr>
      <w:t>AM\1154500FI.docx</w:t>
    </w:r>
    <w:r w:rsidRPr="002F2958">
      <w:rPr>
        <w:rStyle w:val="HideTWBExt"/>
        <w:lang w:val="de-DE"/>
      </w:rPr>
      <w:t>&lt;/PathFdR&gt;</w:t>
    </w:r>
    <w:r w:rsidRPr="002F2958">
      <w:rPr>
        <w:lang w:val="de-DE"/>
      </w:rPr>
      <w:tab/>
    </w:r>
    <w:r w:rsidRPr="002F2958">
      <w:rPr>
        <w:lang w:val="de-DE"/>
      </w:rPr>
      <w:tab/>
      <w:t>PE</w:t>
    </w:r>
    <w:r w:rsidRPr="002F2958">
      <w:rPr>
        <w:rStyle w:val="HideTWBExt"/>
        <w:lang w:val="de-DE"/>
      </w:rPr>
      <w:t>&lt;NoPE&gt;</w:t>
    </w:r>
    <w:r w:rsidRPr="002F2958">
      <w:rPr>
        <w:lang w:val="de-DE"/>
      </w:rPr>
      <w:t>621.625</w:t>
    </w:r>
    <w:r w:rsidRPr="002F2958">
      <w:rPr>
        <w:rStyle w:val="HideTWBExt"/>
        <w:lang w:val="de-DE"/>
      </w:rPr>
      <w:t>&lt;/NoPE&gt;&lt;Version&gt;</w:t>
    </w:r>
    <w:r w:rsidRPr="002F2958">
      <w:rPr>
        <w:lang w:val="de-DE"/>
      </w:rPr>
      <w:t>v01-00</w:t>
    </w:r>
    <w:r w:rsidRPr="002F2958">
      <w:rPr>
        <w:rStyle w:val="HideTWBExt"/>
        <w:lang w:val="de-DE"/>
      </w:rPr>
      <w:t>&lt;/Version&gt;</w:t>
    </w:r>
  </w:p>
  <w:p w:rsidR="00214429" w:rsidRPr="009A5D9B" w:rsidRDefault="00D840E7" w:rsidP="00D840E7">
    <w:pPr>
      <w:pStyle w:val="Footer2"/>
      <w:tabs>
        <w:tab w:val="center" w:pos="4535"/>
        <w:tab w:val="right" w:pos="9921"/>
      </w:tabs>
    </w:pPr>
    <w:r>
      <w:t>FI</w:t>
    </w:r>
    <w:r>
      <w:tab/>
    </w:r>
    <w:r w:rsidRPr="00D840E7">
      <w:rPr>
        <w:b w:val="0"/>
        <w:i/>
        <w:color w:val="C0C0C0"/>
        <w:sz w:val="22"/>
      </w:rPr>
      <w:t>Moninaisuudessaan yhtenäinen</w:t>
    </w:r>
    <w:r>
      <w:tab/>
      <w:t>FI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E7" w:rsidRPr="002F2958" w:rsidRDefault="00D840E7" w:rsidP="00D840E7">
    <w:pPr>
      <w:pStyle w:val="Footer"/>
      <w:rPr>
        <w:lang w:val="de-DE"/>
      </w:rPr>
    </w:pPr>
    <w:r w:rsidRPr="002F2958">
      <w:rPr>
        <w:rStyle w:val="HideTWBExt"/>
        <w:lang w:val="de-DE"/>
      </w:rPr>
      <w:t>&lt;PathFdR&gt;</w:t>
    </w:r>
    <w:r w:rsidRPr="002F2958">
      <w:rPr>
        <w:lang w:val="de-DE"/>
      </w:rPr>
      <w:t>AM\1154500FI.docx</w:t>
    </w:r>
    <w:r w:rsidRPr="002F2958">
      <w:rPr>
        <w:rStyle w:val="HideTWBExt"/>
        <w:lang w:val="de-DE"/>
      </w:rPr>
      <w:t>&lt;/PathFdR&gt;</w:t>
    </w:r>
    <w:r w:rsidRPr="002F2958">
      <w:rPr>
        <w:lang w:val="de-DE"/>
      </w:rPr>
      <w:tab/>
    </w:r>
    <w:r w:rsidRPr="002F2958">
      <w:rPr>
        <w:lang w:val="de-DE"/>
      </w:rPr>
      <w:tab/>
      <w:t>PE</w:t>
    </w:r>
    <w:r w:rsidRPr="002F2958">
      <w:rPr>
        <w:rStyle w:val="HideTWBExt"/>
        <w:lang w:val="de-DE"/>
      </w:rPr>
      <w:t>&lt;NoPE&gt;</w:t>
    </w:r>
    <w:r w:rsidRPr="002F2958">
      <w:rPr>
        <w:lang w:val="de-DE"/>
      </w:rPr>
      <w:t>621.625</w:t>
    </w:r>
    <w:r w:rsidRPr="002F2958">
      <w:rPr>
        <w:rStyle w:val="HideTWBExt"/>
        <w:lang w:val="de-DE"/>
      </w:rPr>
      <w:t>&lt;/NoPE&gt;&lt;Version&gt;</w:t>
    </w:r>
    <w:r w:rsidRPr="002F2958">
      <w:rPr>
        <w:lang w:val="de-DE"/>
      </w:rPr>
      <w:t>v01-00</w:t>
    </w:r>
    <w:r w:rsidRPr="002F2958">
      <w:rPr>
        <w:rStyle w:val="HideTWBExt"/>
        <w:lang w:val="de-DE"/>
      </w:rPr>
      <w:t>&lt;/Version&gt;</w:t>
    </w:r>
  </w:p>
  <w:p w:rsidR="00214429" w:rsidRPr="009A5D9B" w:rsidRDefault="00D840E7" w:rsidP="00D840E7">
    <w:pPr>
      <w:pStyle w:val="Footer2"/>
      <w:tabs>
        <w:tab w:val="center" w:pos="4535"/>
        <w:tab w:val="right" w:pos="9921"/>
      </w:tabs>
    </w:pPr>
    <w:r>
      <w:t>FI</w:t>
    </w:r>
    <w:r>
      <w:tab/>
    </w:r>
    <w:r w:rsidRPr="00D840E7">
      <w:rPr>
        <w:b w:val="0"/>
        <w:i/>
        <w:color w:val="C0C0C0"/>
        <w:sz w:val="22"/>
      </w:rPr>
      <w:t>Moninaisuudessaan yhtenäinen</w:t>
    </w:r>
    <w:r>
      <w:tab/>
      <w:t>FI</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E7" w:rsidRPr="002F2958" w:rsidRDefault="00D840E7" w:rsidP="00D840E7">
    <w:pPr>
      <w:pStyle w:val="Footer"/>
      <w:rPr>
        <w:lang w:val="de-DE"/>
      </w:rPr>
    </w:pPr>
    <w:r w:rsidRPr="002F2958">
      <w:rPr>
        <w:rStyle w:val="HideTWBExt"/>
        <w:lang w:val="de-DE"/>
      </w:rPr>
      <w:t>&lt;PathFdR&gt;</w:t>
    </w:r>
    <w:r w:rsidRPr="002F2958">
      <w:rPr>
        <w:lang w:val="de-DE"/>
      </w:rPr>
      <w:t>AM\1154500FI.docx</w:t>
    </w:r>
    <w:r w:rsidRPr="002F2958">
      <w:rPr>
        <w:rStyle w:val="HideTWBExt"/>
        <w:lang w:val="de-DE"/>
      </w:rPr>
      <w:t>&lt;/PathFdR&gt;</w:t>
    </w:r>
    <w:r w:rsidRPr="002F2958">
      <w:rPr>
        <w:lang w:val="de-DE"/>
      </w:rPr>
      <w:tab/>
    </w:r>
    <w:r w:rsidRPr="002F2958">
      <w:rPr>
        <w:lang w:val="de-DE"/>
      </w:rPr>
      <w:tab/>
      <w:t>PE</w:t>
    </w:r>
    <w:r w:rsidRPr="002F2958">
      <w:rPr>
        <w:rStyle w:val="HideTWBExt"/>
        <w:lang w:val="de-DE"/>
      </w:rPr>
      <w:t>&lt;NoPE&gt;</w:t>
    </w:r>
    <w:r w:rsidRPr="002F2958">
      <w:rPr>
        <w:lang w:val="de-DE"/>
      </w:rPr>
      <w:t>621.625</w:t>
    </w:r>
    <w:r w:rsidRPr="002F2958">
      <w:rPr>
        <w:rStyle w:val="HideTWBExt"/>
        <w:lang w:val="de-DE"/>
      </w:rPr>
      <w:t>&lt;/NoPE&gt;&lt;Version&gt;</w:t>
    </w:r>
    <w:r w:rsidRPr="002F2958">
      <w:rPr>
        <w:lang w:val="de-DE"/>
      </w:rPr>
      <w:t>v01-00</w:t>
    </w:r>
    <w:r w:rsidRPr="002F2958">
      <w:rPr>
        <w:rStyle w:val="HideTWBExt"/>
        <w:lang w:val="de-DE"/>
      </w:rPr>
      <w:t>&lt;/Version&gt;</w:t>
    </w:r>
  </w:p>
  <w:p w:rsidR="00214429" w:rsidRPr="009A5D9B" w:rsidRDefault="00D840E7" w:rsidP="00D840E7">
    <w:pPr>
      <w:pStyle w:val="Footer2"/>
      <w:tabs>
        <w:tab w:val="center" w:pos="4535"/>
        <w:tab w:val="right" w:pos="9921"/>
      </w:tabs>
    </w:pPr>
    <w:r>
      <w:t>FI</w:t>
    </w:r>
    <w:r>
      <w:tab/>
    </w:r>
    <w:r w:rsidRPr="00D840E7">
      <w:rPr>
        <w:b w:val="0"/>
        <w:i/>
        <w:color w:val="C0C0C0"/>
        <w:sz w:val="22"/>
      </w:rPr>
      <w:t>Moninaisuudessaan yhtenäinen</w:t>
    </w:r>
    <w:r>
      <w:tab/>
      <w:t>FI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E7" w:rsidRPr="002F2958" w:rsidRDefault="00D840E7" w:rsidP="00D840E7">
    <w:pPr>
      <w:pStyle w:val="Footer"/>
      <w:rPr>
        <w:lang w:val="de-DE"/>
      </w:rPr>
    </w:pPr>
    <w:r w:rsidRPr="002F2958">
      <w:rPr>
        <w:rStyle w:val="HideTWBExt"/>
        <w:lang w:val="de-DE"/>
      </w:rPr>
      <w:t>&lt;PathFdR&gt;</w:t>
    </w:r>
    <w:r w:rsidRPr="002F2958">
      <w:rPr>
        <w:lang w:val="de-DE"/>
      </w:rPr>
      <w:t>AM\1154500FI.docx</w:t>
    </w:r>
    <w:r w:rsidRPr="002F2958">
      <w:rPr>
        <w:rStyle w:val="HideTWBExt"/>
        <w:lang w:val="de-DE"/>
      </w:rPr>
      <w:t>&lt;/PathFdR&gt;</w:t>
    </w:r>
    <w:r w:rsidRPr="002F2958">
      <w:rPr>
        <w:lang w:val="de-DE"/>
      </w:rPr>
      <w:tab/>
    </w:r>
    <w:r w:rsidRPr="002F2958">
      <w:rPr>
        <w:lang w:val="de-DE"/>
      </w:rPr>
      <w:tab/>
      <w:t>PE</w:t>
    </w:r>
    <w:r w:rsidRPr="002F2958">
      <w:rPr>
        <w:rStyle w:val="HideTWBExt"/>
        <w:lang w:val="de-DE"/>
      </w:rPr>
      <w:t>&lt;NoPE&gt;</w:t>
    </w:r>
    <w:r w:rsidRPr="002F2958">
      <w:rPr>
        <w:lang w:val="de-DE"/>
      </w:rPr>
      <w:t>621.625</w:t>
    </w:r>
    <w:r w:rsidRPr="002F2958">
      <w:rPr>
        <w:rStyle w:val="HideTWBExt"/>
        <w:lang w:val="de-DE"/>
      </w:rPr>
      <w:t>&lt;/NoPE&gt;&lt;Version&gt;</w:t>
    </w:r>
    <w:r w:rsidRPr="002F2958">
      <w:rPr>
        <w:lang w:val="de-DE"/>
      </w:rPr>
      <w:t>v01-00</w:t>
    </w:r>
    <w:r w:rsidRPr="002F2958">
      <w:rPr>
        <w:rStyle w:val="HideTWBExt"/>
        <w:lang w:val="de-DE"/>
      </w:rPr>
      <w:t>&lt;/Version&gt;</w:t>
    </w:r>
  </w:p>
  <w:p w:rsidR="00D44D6C" w:rsidRPr="009A5D9B" w:rsidRDefault="00D840E7" w:rsidP="00D840E7">
    <w:pPr>
      <w:pStyle w:val="Footer2"/>
      <w:tabs>
        <w:tab w:val="center" w:pos="4535"/>
        <w:tab w:val="right" w:pos="9921"/>
      </w:tabs>
    </w:pPr>
    <w:r>
      <w:t>FI</w:t>
    </w:r>
    <w:r>
      <w:tab/>
    </w:r>
    <w:r w:rsidRPr="00D840E7">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5E" w:rsidRPr="00D840E7" w:rsidRDefault="001B4E5E">
      <w:r w:rsidRPr="00D840E7">
        <w:separator/>
      </w:r>
    </w:p>
  </w:footnote>
  <w:footnote w:type="continuationSeparator" w:id="0">
    <w:p w:rsidR="001B4E5E" w:rsidRPr="00D840E7" w:rsidRDefault="001B4E5E">
      <w:r w:rsidRPr="00D840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58" w:rsidRDefault="002F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58" w:rsidRDefault="002F2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58" w:rsidRDefault="002F2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9"/>
    <w:docVar w:name="DOCDT" w:val="28/05/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322766 HideTWBExt;}{\s16\ql \li0\ri0\sb240\sa240\nowidctlpar\tqc\tx4536\tqr\tx9072\wrapdefault\aspalpha\aspnum\faauto\adjustright\rin0\lin0\itap0 \rtlch\fcs1 \af0\afs20\alang1025 \ltrch\fcs0 _x000d__x000a_\fs22\lang2057\langfe2057\cgrid\langnp2057\langfenp2057 \sbasedon0 \snext16 \slink17 \spriority0 \styrsid2322766 footer;}{\*\cs17 \additive \rtlch\fcs1 \af0 \ltrch\fcs0 \fs22 \sbasedon10 \slink16 \slocked \spriority0 \styrsid2322766 Footer Char;}{_x000d__x000a_\s18\ql \li-850\ri-850\sa240\widctlpar\tqr\tx9921\wrapdefault\aspalpha\aspnum\faauto\adjustright\rin-850\lin-850\itap0 \rtlch\fcs1 \af1\afs20\alang1025 \ltrch\fcs0 \b\f1\fs48\lang2057\langfe2057\cgrid\langnp2057\langfenp2057 _x000d__x000a_\sbasedon0 \snext18 \spriority0 \styrsid2322766 Footer2;}}{\*\rsidtbl \rsid24658\rsid735077\rsid2322766\rsid2892074\rsid4666813\rsid5768067\rsid6641733\rsid9636012\rsid11215221\rsid12154954\rsid14424199\rsid15204470\rsid15285974\rsid15950462\rsid16324206_x000d__x000a_\rsid16662270}{\mmathPr\mmathFont34\mbrkBin0\mbrkBinSub0\msmallFrac0\mdispDef1\mlMargin0\mrMargin0\mdefJc1\mwrapIndent1440\mintLim0\mnaryLim1}{\info{\author LUTOVS Vladimirs}{\operator LUTOVS Vladimirs}{\creatim\yr2018\mo4\dy25\hr15\min21}_x000d__x000a_{\revtim\yr2018\mo4\dy25\hr15\min21}{\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322766\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5768067 \chftnsep _x000d__x000a_\par }}{\*\ftnsepc \ltrpar \pard\plain \ltrpar\ql \li0\ri0\widctlpar\wrapdefault\aspalpha\aspnum\faauto\adjustright\rin0\lin0\itap0 \rtlch\fcs1 \af0\afs20\alang1025 \ltrch\fcs0 \fs24\lang2057\langfe2057\cgrid\langnp2057\langfenp2057 {\rtlch\fcs1 \af0 _x000d__x000a_\ltrch\fcs0 \insrsid5768067 \chftnsepc _x000d__x000a_\par }}{\*\aftnsep \ltrpar \pard\plain \ltrpar\ql \li0\ri0\widctlpar\wrapdefault\aspalpha\aspnum\faauto\adjustright\rin0\lin0\itap0 \rtlch\fcs1 \af0\afs20\alang1025 \ltrch\fcs0 \fs24\lang2057\langfe2057\cgrid\langnp2057\langfenp2057 {\rtlch\fcs1 \af0 _x000d__x000a_\ltrch\fcs0 \insrsid5768067 \chftnsep _x000d__x000a_\par }}{\*\aftnsepc \ltrpar \pard\plain \ltrpar\ql \li0\ri0\widctlpar\wrapdefault\aspalpha\aspnum\faauto\adjustright\rin0\lin0\itap0 \rtlch\fcs1 \af0\afs20\alang1025 \ltrch\fcs0 \fs24\lang2057\langfe2057\cgrid\langnp2057\langfenp2057 {\rtlch\fcs1 \af0 _x000d__x000a_\ltrch\fcs0 \insrsid576806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322766\charrsid10116507 {\*\bkmkstart InsideFooter}&lt;PathFdR&gt;}{\rtlch\fcs1 \af0 \ltrch\fcs0 \insrsid2322766\charrsid2650584 AM\\1151866EN.docx}{\rtlch\fcs1 \af0 \ltrch\fcs0 \cs15\v\f1\fs20\cf9\insrsid2322766\charrsid10116507 _x000d__x000a_&lt;/PathFdR&gt;}{\rtlch\fcs1 \af0 \ltrch\fcs0 \insrsid2322766\charrsid10116507 {\*\bkmkend InsideFooter}\tab \tab {\*\bkmkstart OutsideFooter}PE}{\rtlch\fcs1 \af0 \ltrch\fcs0 \cs15\v\f1\fs20\cf9\insrsid2322766\charrsid10116507 &lt;NoPE&gt;}{\rtlch\fcs1 \af0 _x000d__x000a_\ltrch\fcs0 \insrsid2322766 621.589}{\rtlch\fcs1 \af0 \ltrch\fcs0 \cs15\v\f1\fs20\cf9\insrsid2322766\charrsid10116507 &lt;/NoPE&gt;&lt;Version&gt;}{\rtlch\fcs1 \af0 \ltrch\fcs0 \insrsid2322766\charrsid10116507 v}{\rtlch\fcs1 \af0 \ltrch\fcs0 \insrsid2322766 01-00}{_x000d__x000a_\rtlch\fcs1 \af0 \ltrch\fcs0 \cs15\v\f1\fs20\cf9\insrsid2322766\charrsid10116507 &lt;/Version&gt;}{\rtlch\fcs1 \af0 \ltrch\fcs0 \insrsid2322766\charrsid10116507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2322766\charrsid10116507  DOCPROPERTY &quot;&lt;Extension&gt;&quot; }}{\fldrslt {\rtlch\fcs1 \af1 \ltrch\fcs0 \insrsid2322766 EN}}}\sectd \ltrsect_x000d__x000a_\linex0\endnhere\sectdefaultcl\sftnbj {\rtlch\fcs1 \af1 \ltrch\fcs0 \cf16\insrsid2322766\charrsid10116507 \tab }{\rtlch\fcs1 \af1\afs22 \ltrch\fcs0 \b0\i\fs22\cf16\insrsid2322766 United in diversity}{\rtlch\fcs1 \af1 \ltrch\fcs0 _x000d__x000a_\cf16\insrsid2322766\charrsid10116507 \tab }{\field{\*\fldinst {\rtlch\fcs1 \af1 \ltrch\fcs0 \insrsid2322766\charrsid10116507  DOCPROPERTY &quot;&lt;Extension&gt;&quot; }}{\fldrslt {\rtlch\fcs1 \af1 \ltrch\fcs0 \insrsid2322766 EN}}}\sectd \ltrsect_x000d__x000a_\linex0\endnhere\sectdefaultcl\sftnbj {\rtlch\fcs1 \af1 \ltrch\fcs0 \insrsid2322766\charrsid1011650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322766 _x000d__x000a_\rtlch\fcs1 \af0\afs20\alang1025 \ltrch\fcs0 \fs24\lang2057\langfe2057\cgrid\langnp2057\langfenp2057 {\rtlch\fcs1 \af0 \ltrch\fcs0 \insrsid2322766\charrsid1011650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1e5898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9"/>
    <w:docVar w:name="LastEditedSection" w:val=" 1"/>
    <w:docVar w:name="NRAKEY" w:val="017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87323 HideTWBExt;}{\s16\ql \li0\ri0\sb240\sa240\nowidctlpar\tqc\tx4536\tqr\tx9072\wrapdefault\aspalpha\aspnum\faauto\adjustright\rin0\lin0\itap0 \rtlch\fcs1 \af0\afs20\alang1025 \ltrch\fcs0 _x000d__x000a_\fs22\lang2057\langfe2057\cgrid\langnp2057\langfenp2057 \sbasedon0 \snext16 \slink17 \spriority0 \styrsid1987323 footer;}{\*\cs17 \additive \rtlch\fcs1 \af0 \ltrch\fcs0 \fs22 \sbasedon10 \slink16 \slocked \spriority0 \styrsid1987323 Footer Char;}{_x000d__x000a_\s18\ql \li0\ri-284\nowidctlpar\tqr\tx9072\wrapdefault\aspalpha\aspnum\faauto\adjustright\rin-284\lin0\itap0 \rtlch\fcs1 \af0\afs20\alang1025 \ltrch\fcs0 \b\fs24\lang2057\langfe2057\cgrid\langnp2057\langfenp2057 _x000d__x000a_\sbasedon0 \snext18 \spriority0 \styrsid1987323 ProjRap;}{\s19\ql \li0\ri0\sa240\nowidctlpar\wrapdefault\aspalpha\aspnum\faauto\adjustright\rin0\lin0\itap0 \rtlch\fcs1 \af0\afs20\alang1025 \ltrch\fcs0 _x000d__x000a_\fs24\lang2057\langfe2057\cgrid\langnp2057\langfenp2057 \sbasedon0 \snext19 \spriority0 \styrsid1987323 Normal12;}{\s20\ql \li-850\ri-850\sa240\widctlpar\tqr\tx9921\wrapdefault\aspalpha\aspnum\faauto\adjustright\rin-850\lin-850\itap0 \rtlch\fcs1 _x000d__x000a_\af1\afs20\alang1025 \ltrch\fcs0 \b\f1\fs48\lang2057\langfe2057\cgrid\langnp2057\langfenp2057 \sbasedon0 \snext20 \spriority0 \styrsid1987323 Footer2;}{\*\cs21 \additive \v\cf15 \spriority0 \styrsid1987323 HideTWBInt;}{_x000d__x000a_\s22\ql \li0\ri0\nowidctlpar\wrapdefault\aspalpha\aspnum\faauto\adjustright\rin0\lin0\itap0 \rtlch\fcs1 \af0\afs20\alang1025 \ltrch\fcs0 \b\fs24\lang2057\langfe2057\cgrid\langnp2057\langfenp2057 \sbasedon0 \snext22 \slink26 \spriority0 \styrsid1987323 _x000d__x000a_NormalBold;}{\s23\qr \li0\ri0\sb240\sa240\nowidctlpar\wrapdefault\aspalpha\aspnum\faauto\adjustright\rin0\lin0\itap0 \rtlch\fcs1 \af0\afs20\alang1025 \ltrch\fcs0 \fs24\lang2057\langfe2057\cgrid\langnp2057\langfenp2057 _x000d__x000a_\sbasedon0 \snext23 \spriority0 \styrsid1987323 Olang;}{\s24\ql \li0\ri0\sa120\nowidctlpar\wrapdefault\aspalpha\aspnum\faauto\adjustright\rin0\lin0\itap0 \rtlch\fcs1 \af0\afs20\alang1025 \ltrch\fcs0 _x000d__x000a_\fs24\lang1024\langfe1024\cgrid\noproof\langnp2057\langfenp2057 \sbasedon0 \snext24 \slink27 \spriority0 \styrsid1987323 Normal6;}{\s25\ql \li0\ri-284\nowidctlpar\tqr\tx9072\wrapdefault\aspalpha\aspnum\faauto\adjustright\rin-284\lin0\itap0 \rtlch\fcs1 _x000d__x000a_\af0\afs20\alang1025 \ltrch\fcs0 \fs24\lang2057\langfe2057\cgrid\langnp2057\langfenp2057 \sbasedon0 \snext25 \spriority0 \styrsid1987323 ZDateAM;}{\*\cs26 \additive \b\fs24 \slink22 \slocked \spriority0 \styrsid1987323 NormalBold Char;}{\*\cs27 \additive _x000d__x000a_\fs24\lang1024\langfe1024\noproof \slink24 \slocked \spriority0 \styrsid1987323 Normal6 Char;}{\s28\qc \li0\ri0\sa240\nowidctlpar\wrapdefault\aspalpha\aspnum\faauto\adjustright\rin0\lin0\itap0 \rtlch\fcs1 \af0\afs20\alang1025 \ltrch\fcs0 _x000d__x000a_\i\fs24\lang2057\langfe2057\cgrid\langnp2057\langfenp2057 \sbasedon0 \snext28 \spriority0 \styrsid198732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987323 AMNumberTabs;}}{\*\rsidtbl \rsid24658\rsid735077\rsid1987323\rsid2892074\rsid4666813\rsid6641733\rsid9636012\rsid11215221\rsid12154954_x000d__x000a_\rsid14424199\rsid14753272\rsid15204470\rsid15285974\rsid15950462\rsid16324206\rsid16662270}{\mmathPr\mmathFont34\mbrkBin0\mbrkBinSub0\msmallFrac0\mdispDef1\mlMargin0\mrMargin0\mdefJc1\mwrapIndent1440\mintLim0\mnaryLim1}{\info{\author LUTOVS Vladimirs}_x000d__x000a_{\operator LUTOVS Vladimirs}{\creatim\yr2018\mo4\dy25\hr15\min12}{\revtim\yr2018\mo4\dy25\hr15\min12}{\version1}{\edmins0}{\nofpages2}{\nofwords74}{\nofchars794}{\*\company European Parliament}{\nofcharsws807}{\vern9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8732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4753272 \chftnsep _x000d__x000a_\par }}{\*\ftnsepc \ltrpar \pard\plain \ltrpar\ql \li0\ri0\widctlpar\wrapdefault\aspalpha\aspnum\faauto\adjustright\rin0\lin0\itap0 \rtlch\fcs1 \af0\afs20\alang1025 \ltrch\fcs0 \fs24\lang2057\langfe2057\cgrid\langnp2057\langfenp2057 {\rtlch\fcs1 \af0 _x000d__x000a_\ltrch\fcs0 \insrsid14753272 \chftnsepc _x000d__x000a_\par }}{\*\aftnsep \ltrpar \pard\plain \ltrpar\ql \li0\ri0\widctlpar\wrapdefault\aspalpha\aspnum\faauto\adjustright\rin0\lin0\itap0 \rtlch\fcs1 \af0\afs20\alang1025 \ltrch\fcs0 \fs24\lang2057\langfe2057\cgrid\langnp2057\langfenp2057 {\rtlch\fcs1 \af0 _x000d__x000a_\ltrch\fcs0 \insrsid14753272 \chftnsep _x000d__x000a_\par }}{\*\aftnsepc \ltrpar \pard\plain \ltrpar\ql \li0\ri0\widctlpar\wrapdefault\aspalpha\aspnum\faauto\adjustright\rin0\lin0\itap0 \rtlch\fcs1 \af0\afs20\alang1025 \ltrch\fcs0 \fs24\lang2057\langfe2057\cgrid\langnp2057\langfenp2057 {\rtlch\fcs1 \af0 _x000d__x000a_\ltrch\fcs0 \insrsid1475327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987323\charrsid10116507 {\*\bkmkstart InsideFooter}&lt;PathFdR&gt;}{\rtlch\fcs1 \af0 \ltrch\fcs0 \cf10\insrsid1987323\charrsid10116507 \uc1\u9668\'3f}{\rtlch\fcs1 \af0 \ltrch\fcs0 \insrsid1987323\charrsid10116507 #}{\rtlch\fcs1 \af0 _x000d__x000a_\ltrch\fcs0 \cs21\v\cf15\insrsid1987323\charrsid10116507 TXTROUTE@@}{\rtlch\fcs1 \af0 \ltrch\fcs0 \insrsid1987323\charrsid10116507 #}{\rtlch\fcs1 \af0 \ltrch\fcs0 \cf10\insrsid1987323\charrsid10116507 \uc1\u9658\'3f}{\rtlch\fcs1 \af0 \ltrch\fcs0 _x000d__x000a_\cs15\v\f1\fs20\cf9\insrsid1987323\charrsid10116507 &lt;/PathFdR&gt;}{\rtlch\fcs1 \af0 \ltrch\fcs0 \insrsid1987323\charrsid10116507 {\*\bkmkend InsideFooter}\tab \tab {\*\bkmkstart OutsideFooter}PE}{\rtlch\fcs1 \af0 \ltrch\fcs0 _x000d__x000a_\cs15\v\f1\fs20\cf9\insrsid1987323\charrsid10116507 &lt;NoPE&gt;}{\rtlch\fcs1 \af0 \ltrch\fcs0 \cf10\insrsid1987323\charrsid10116507 \uc1\u9668\'3f}{\rtlch\fcs1 \af0 \ltrch\fcs0 \insrsid1987323\charrsid10116507 #}{\rtlch\fcs1 \af0 \ltrch\fcs0 _x000d__x000a_\cs21\v\cf15\insrsid1987323\charrsid10116507 TXTNRPE@NRPE@}{\rtlch\fcs1 \af0 \ltrch\fcs0 \insrsid1987323\charrsid10116507 #}{\rtlch\fcs1 \af0 \ltrch\fcs0 \cf10\insrsid1987323\charrsid10116507 \uc1\u9658\'3f}{\rtlch\fcs1 \af0 \ltrch\fcs0 _x000d__x000a_\cs15\v\f1\fs20\cf9\insrsid1987323\charrsid10116507 &lt;/NoPE&gt;&lt;Version&gt;}{\rtlch\fcs1 \af0 \ltrch\fcs0 \insrsid1987323\charrsid10116507 v}{\rtlch\fcs1 \af0 \ltrch\fcs0 \cf10\insrsid1987323\charrsid10116507 \uc1\u9668\'3f}{\rtlch\fcs1 \af0 \ltrch\fcs0 _x000d__x000a_\insrsid1987323\charrsid10116507 #}{\rtlch\fcs1 \af0 \ltrch\fcs0 \cs21\v\cf15\insrsid1987323\charrsid10116507 TXTVERSION@NRV@}{\rtlch\fcs1 \af0 \ltrch\fcs0 \insrsid1987323\charrsid10116507 #}{\rtlch\fcs1 \af0 \ltrch\fcs0 _x000d__x000a_\cf10\insrsid1987323\charrsid10116507 \uc1\u9658\'3f}{\rtlch\fcs1 \af0 \ltrch\fcs0 \cs15\v\f1\fs20\cf9\insrsid1987323\charrsid10116507 &lt;/Version&gt;}{\rtlch\fcs1 \af0 \ltrch\fcs0 \insrsid1987323\charrsid10116507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987323\charrsid10116507  DOCPROPERTY &quot;&lt;Extension&gt;&quot; }}{\fldrslt {\rtlch\fcs1 \af1 \ltrch\fcs0 \insrsid1987323\charrsid10116507 _x000d__x000a_XX}}}\sectd \ltrsect\linex0\endnhere\sectdefaultcl\sftnbj {\rtlch\fcs1 \af1 \ltrch\fcs0 \cf16\insrsid1987323\charrsid10116507 \tab }{\rtlch\fcs1 \af1\afs22 \ltrch\fcs0 \b0\i\fs22\cf16\insrsid1987323\charrsid10116507 #}{\rtlch\fcs1 \af1 \ltrch\fcs0 _x000d__x000a_\cs21\v\cf15\insrsid1987323\charrsid10116507 (STD@_Motto}{\rtlch\fcs1 \af1\afs22 \ltrch\fcs0 \b0\i\fs22\cf16\insrsid1987323\charrsid10116507 #}{\rtlch\fcs1 \af1 \ltrch\fcs0 \cf16\insrsid1987323\charrsid10116507 \tab }{\field\flddirty{\*\fldinst {_x000d__x000a_\rtlch\fcs1 \af1 \ltrch\fcs0 \insrsid1987323\charrsid10116507  DOCPROPERTY &quot;&lt;Extension&gt;&quot; }}{\fldrslt {\rtlch\fcs1 \af1 \ltrch\fcs0 \insrsid1987323\charrsid10116507 XX}}}\sectd \ltrsect\linex0\endnhere\sectdefaultcl\sftnbj {\rtlch\fcs1 \af1 \ltrch\fcs0 _x000d__x000a_\insrsid1987323\charrsid1011650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987323 \rtlch\fcs1 \af0\afs20\alang1025 \ltrch\fcs0 \fs24\lang2057\langfe2057\cgrid\langnp2057\langfenp2057 {\rtlch\fcs1 \af0 \ltrch\fcs0 _x000d__x000a_\cs15\v\f1\fs20\cf9\insrsid1987323\charrsid10116507 {\*\bkmkstart restart}&lt;Amend&gt;&lt;Date&gt;}{\rtlch\fcs1 \af0 \ltrch\fcs0 \insrsid1987323\charrsid10116507 #}{\rtlch\fcs1 \af0 \ltrch\fcs0 \cs21\v\cf15\insrsid1987323\charrsid10116507 _x000d__x000a_DT(d.m.yyyy)sh@DATEMSG@DOCDT}{\rtlch\fcs1 \af0 \ltrch\fcs0 \insrsid1987323\charrsid10116507 #}{\rtlch\fcs1 \af0 \ltrch\fcs0 \cs15\v\f1\fs20\cf9\insrsid1987323\charrsid10116507 &lt;/Date&gt;}{\rtlch\fcs1 \af0 \ltrch\fcs0 \insrsid1987323\charrsid10116507 \tab }{_x000d__x000a_\rtlch\fcs1 \af0 \ltrch\fcs0 \cs15\v\f1\fs20\cf9\insrsid1987323\charrsid10116507 &lt;ANo&gt;}{\rtlch\fcs1 \af0 \ltrch\fcs0 \insrsid1987323\charrsid10116507 #}{\rtlch\fcs1 \af0 \ltrch\fcs0 \cs21\v\cf15\insrsid1987323\charrsid10116507 _x000d__x000a_KEY(PLENARY/ANUMBER)@NRAMSG@NRAKEY}{\rtlch\fcs1 \af0 \ltrch\fcs0 \insrsid1987323\charrsid10116507 #}{\rtlch\fcs1 \af0 \ltrch\fcs0 \cs15\v\f1\fs20\cf9\insrsid1987323\charrsid10116507 &lt;/ANo&gt;}{\rtlch\fcs1 \af0 \ltrch\fcs0 \insrsid1987323\charrsid10116507 /}{_x000d__x000a_\rtlch\fcs1 \af0 \ltrch\fcs0 \cs15\v\f1\fs20\cf9\insrsid1987323\charrsid10116507 &lt;NumAm&gt;}{\rtlch\fcs1 \af0 \ltrch\fcs0 \insrsid1987323\charrsid10116507 #}{\rtlch\fcs1 \af0 \ltrch\fcs0 \cs21\v\cf15\insrsid1987323\charrsid10116507 ENMIENDA@NRAM@}{_x000d__x000a_\rtlch\fcs1 \af0 \ltrch\fcs0 \insrsid1987323\charrsid10116507 #}{\rtlch\fcs1 \af0 \ltrch\fcs0 \cs15\v\f1\fs20\cf9\insrsid1987323\charrsid10116507 &lt;/NumAm&gt;}{\rtlch\fcs1 \af0 \ltrch\fcs0 \insrsid1987323\charrsid10116507 _x000d__x000a_\par }\pard\plain \ltrpar\s29\ql \li0\ri0\sb240\nowidctlpar_x000d__x000a_\tx879\tx936\tx1021\tx1077\tx1134\tx1191\tx1247\tx1304\tx1361\tx1418\tx1474\tx1531\tx1588\tx1644\tx1701\tx1758\tx1814\tx1871\tx2070\tx2126\tx3374\tx3430\wrapdefault\aspalpha\aspnum\faauto\adjustright\rin0\lin0\itap0\pararsid1987323 \rtlch\fcs1 _x000d__x000a_\af0\afs20\alang1025 \ltrch\fcs0 \b\fs24\lang2057\langfe2057\cgrid\langnp2057\langfenp2057 {\rtlch\fcs1 \af0 \ltrch\fcs0 \insrsid1987323\charrsid10116507 Amendment\tab \tab }{\rtlch\fcs1 \af0 \ltrch\fcs0 _x000d__x000a_\cs15\b0\v\f1\fs20\cf9\insrsid1987323\charrsid10116507 &lt;NumAm&gt;}{\rtlch\fcs1 \af0 \ltrch\fcs0 \insrsid1987323\charrsid10116507 #}{\rtlch\fcs1 \af0 \ltrch\fcs0 \cs21\v\cf15\insrsid1987323\charrsid10116507 ENMIENDA@NRAM@}{\rtlch\fcs1 \af0 \ltrch\fcs0 _x000d__x000a_\insrsid1987323\charrsid10116507 #}{\rtlch\fcs1 \af0 \ltrch\fcs0 \cs15\b0\v\f1\fs20\cf9\insrsid1987323\charrsid10116507 &lt;/NumAm&gt;}{\rtlch\fcs1 \af0 \ltrch\fcs0 \insrsid1987323\charrsid10116507 _x000d__x000a_\par }\pard\plain \ltrpar\s22\ql \li0\ri0\nowidctlpar\wrapdefault\aspalpha\aspnum\faauto\adjustright\rin0\lin0\itap0\pararsid1987323 \rtlch\fcs1 \af0\afs20\alang1025 \ltrch\fcs0 \b\fs24\lang2057\langfe2057\cgrid\langnp2057\langfenp2057 {\rtlch\fcs1 \af0 _x000d__x000a_\ltrch\fcs0 \cs15\b0\v\f1\fs20\cf9\insrsid1987323\charrsid10116507 &lt;RepeatBlock-By&gt;}{\rtlch\fcs1 \af0 \ltrch\fcs0 \insrsid1987323\charrsid10116507 #}{\rtlch\fcs1 \af0 \ltrch\fcs0 \cs21\v\cf15\insrsid1987323\charrsid10116507 &gt;&gt;&gt;@[ZMEMBERSMSG]@}{_x000d__x000a_\rtlch\fcs1 \af0 \ltrch\fcs0 \insrsid1987323\charrsid10116507 #}{\rtlch\fcs1 \af0 \ltrch\fcs0 \cs15\b0\v\f1\fs20\cf9\insrsid1987323\charrsid10116507 &lt;Members&gt;}{\rtlch\fcs1 \af0 \ltrch\fcs0 \cf10\insrsid1987323\charrsid10116507 \u9668\'3f}{\rtlch\fcs1 _x000d__x000a_\af0 \ltrch\fcs0 \insrsid1987323\charrsid10116507 #}{\rtlch\fcs1 \af0 \ltrch\fcs0 \cs21\v\cf15\insrsid1987323\charrsid10116507 TVTMEMBERS\'a7@MEMBERS@}{\rtlch\fcs1 \af0 \ltrch\fcs0 \insrsid1987323\charrsid10116507 #}{\rtlch\fcs1 \af0 \ltrch\fcs0 _x000d__x000a_\cf10\insrsid1987323\charrsid10116507 \u9658\'3f}{\rtlch\fcs1 \af0 \ltrch\fcs0 \cs15\b0\v\f1\fs20\cf9\insrsid1987323\charrsid10116507 &lt;/Members&gt;}{\rtlch\fcs1 \af0 \ltrch\fcs0 \insrsid1987323\charrsid10116507 _x000d__x000a_\par }\pard\plain \ltrpar\ql \li0\ri0\widctlpar\wrapdefault\aspalpha\aspnum\faauto\adjustright\rin0\lin0\itap0\pararsid1987323 \rtlch\fcs1 \af0\afs20\alang1025 \ltrch\fcs0 \fs24\lang2057\langfe2057\cgrid\langnp2057\langfenp2057 {\rtlch\fcs1 \af0 \ltrch\fcs0 _x000d__x000a_\cs15\v\f1\fs20\cf9\insrsid1987323\charrsid10116507 &lt;AuNomDe&gt;&lt;OptDel&gt;}{\rtlch\fcs1 \af0 \ltrch\fcs0 \insrsid1987323\charrsid10116507 #}{\rtlch\fcs1 \af0 \ltrch\fcs0 \cs21\v\cf15\insrsid1987323\charrsid10116507 MNU[ONBEHALFYES][NOTAPP]@CHOICE@}{_x000d__x000a_\rtlch\fcs1 \af0 \ltrch\fcs0 \insrsid1987323\charrsid10116507 #}{\rtlch\fcs1 \af0 \ltrch\fcs0 \cs15\v\f1\fs20\cf9\insrsid1987323\charrsid10116507 &lt;/OptDel&gt;&lt;/AuNomDe&gt;}{\rtlch\fcs1 \af0 \ltrch\fcs0 \insrsid1987323\charrsid10116507 _x000d__x000a_\par &lt;&lt;&lt;}{\rtlch\fcs1 \af0 \ltrch\fcs0 \cs15\v\f1\fs20\cf9\insrsid1987323\charrsid10116507 &lt;/RepeatBlock-By&gt;}{\rtlch\fcs1 \af0 \ltrch\fcs0 \insrsid1987323\charrsid10116507 _x000d__x000a_\par }\pard\plain \ltrpar\s18\ql \li0\ri-284\nowidctlpar\tqr\tx9072\wrapdefault\aspalpha\aspnum\faauto\adjustright\rin-284\lin0\itap0\pararsid1987323 \rtlch\fcs1 \af0\afs20\alang1025 \ltrch\fcs0 \b\fs24\lang2057\langfe2057\cgrid\langnp2057\langfenp2057 {_x000d__x000a_\rtlch\fcs1 \af0 \ltrch\fcs0 \cs15\b0\v\f1\fs20\cf9\insrsid1987323\charrsid10116507 &lt;TitreType&gt;}{\rtlch\fcs1 \af0 \ltrch\fcs0 \insrsid1987323\charrsid10116507 Report}{\rtlch\fcs1 \af0 \ltrch\fcs0 \cs15\b0\v\f1\fs20\cf9\insrsid1987323\charrsid10116507 _x000d__x000a_&lt;/TitreType&gt;}{\rtlch\fcs1 \af0 \ltrch\fcs0 \insrsid1987323\charrsid10116507 \tab #}{\rtlch\fcs1 \af0 \ltrch\fcs0 \cs21\v\cf15\insrsid1987323\charrsid10116507 KEY(PLENARY/ANUMBER)@NRAMSG@NRAKEY}{\rtlch\fcs1 \af0 \ltrch\fcs0 _x000d__x000a_\insrsid1987323\charrsid10116507 #/#}{\rtlch\fcs1 \af0 \ltrch\fcs0 \cs21\v\cf15\insrsid1987323\charrsid10116507 KEY(PLENARY/DOCYEAR)@DOCYEARMSG@NRAKEY}{\rtlch\fcs1 \af0 \ltrch\fcs0 \insrsid1987323\charrsid10116507 #_x000d__x000a_\par }\pard\plain \ltrpar\s22\ql \li0\ri0\nowidctlpar\wrapdefault\aspalpha\aspnum\faauto\adjustright\rin0\lin0\itap0\pararsid1987323 \rtlch\fcs1 \af0\afs20\alang1025 \ltrch\fcs0 \b\fs24\lang2057\langfe2057\cgrid\langnp2057\langfenp2057 {\rtlch\fcs1 \af0 _x000d__x000a_\ltrch\fcs0 \cs15\b0\v\f1\fs20\cf9\insrsid1987323\charrsid10116507 &lt;Rapporteur&gt;}{\rtlch\fcs1 \af0 \ltrch\fcs0 \insrsid1987323\charrsid10116507 #}{\rtlch\fcs1 \af0 \ltrch\fcs0 \cs21\v\cf15\insrsid1987323\charrsid10116507 _x000d__x000a_KEY(PLENARY/RAPPORTEURS)@AUTHORMSG@NRAKEY}{\rtlch\fcs1 \af0 \ltrch\fcs0 \insrsid1987323\charrsid10116507 #}{\rtlch\fcs1 \af0 \ltrch\fcs0 \cs15\b0\v\f1\fs20\cf9\insrsid1987323\charrsid10116507 &lt;/Rapporteur&gt;}{\rtlch\fcs1 \af0 \ltrch\fcs0 _x000d__x000a_\insrsid1987323\charrsid10116507 _x000d__x000a_\par }\pard\plain \ltrpar\ql \li0\ri0\widctlpar\wrapdefault\aspalpha\aspnum\faauto\adjustright\rin0\lin0\itap0\pararsid1987323 \rtlch\fcs1 \af0\afs20\alang1025 \ltrch\fcs0 \fs24\lang2057\langfe2057\cgrid\langnp2057\langfenp2057 {\rtlch\fcs1 \af0 \ltrch\fcs0 _x000d__x000a_\cs15\v\f1\fs20\cf9\insrsid1987323\charrsid10116507 &lt;Titre&gt;}{\rtlch\fcs1 \af0 \ltrch\fcs0 \insrsid1987323\charrsid10116507 #}{\rtlch\fcs1 \af0 \ltrch\fcs0 \cs21\v\cf15\insrsid1987323\charrsid10116507 KEY(PLENARY/TITLES)@TITLEMSG@NRAKEY}{\rtlch\fcs1 \af0 _x000d__x000a_\ltrch\fcs0 \insrsid1987323\charrsid10116507 #}{\rtlch\fcs1 \af0 \ltrch\fcs0 \cs15\v\f1\fs20\cf9\insrsid1987323\charrsid10116507 &lt;/Titre&gt;}{\rtlch\fcs1 \af0 \ltrch\fcs0 \insrsid1987323\charrsid10116507 _x000d__x000a_\par }\pard\plain \ltrpar\s19\ql \li0\ri0\sa240\nowidctlpar\wrapdefault\aspalpha\aspnum\faauto\adjustright\rin0\lin0\itap0\pararsid1987323 \rtlch\fcs1 \af0\afs20\alang1025 \ltrch\fcs0 \fs24\lang2057\langfe2057\cgrid\langnp2057\langfenp2057 {\rtlch\fcs1 \af0 _x000d__x000a_\ltrch\fcs0 \cs15\v\f1\fs20\cf9\insrsid1987323\charrsid10116507 &lt;DocRef&gt;}{\rtlch\fcs1 \af0 \ltrch\fcs0 \insrsid1987323\charrsid10116507 #}{\rtlch\fcs1 \af0 \ltrch\fcs0 \cs21\v\cf15\insrsid1987323\charrsid10116507 KEY(PLENARY/REFERENCES)@REFMSG@NRAKEY}{_x000d__x000a_\rtlch\fcs1 \af0 \ltrch\fcs0 \insrsid1987323\charrsid10116507 #}{\rtlch\fcs1 \af0 \ltrch\fcs0 \cs15\v\f1\fs20\cf9\insrsid1987323\charrsid10116507 &lt;/DocRef&gt;}{\rtlch\fcs1 \af0 \ltrch\fcs0 \insrsid1987323\charrsid10116507 _x000d__x000a_\par }\pard\plain \ltrpar\s22\ql \li0\ri0\nowidctlpar\wrapdefault\aspalpha\aspnum\faauto\adjustright\rin0\lin0\itap0\pararsid1987323 \rtlch\fcs1 \af0\afs20\alang1025 \ltrch\fcs0 \b\fs24\lang2057\langfe2057\cgrid\langnp2057\langfenp2057 {\rtlch\fcs1 \af0 _x000d__x000a_\ltrch\fcs0 \cs15\b0\v\f1\fs20\cf9\insrsid1987323\charrsid10116507 &lt;DocAmend&gt;}{\rtlch\fcs1 \af0 \ltrch\fcs0 \insrsid1987323\charrsid10116507 #}{\rtlch\fcs1 \af0 \ltrch\fcs0 \cs21\v\cf15\insrsid1987323\charrsid10116507 MNU[DOC1][DOC2][DOC3]@CHOICE@DOCMNU}{_x000d__x000a_\rtlch\fcs1 \af0 \ltrch\fcs0 \insrsid1987323\charrsid10116507 #}{\rtlch\fcs1 \af0 \ltrch\fcs0 \cs15\b0\v\f1\fs20\cf9\insrsid1987323\charrsid10116507 &lt;/DocAmend&gt;}{\rtlch\fcs1 \af0 \ltrch\fcs0 \insrsid1987323\charrsid10116507 _x000d__x000a_\par }{\rtlch\fcs1 \af0 \ltrch\fcs0 \cs15\b0\v\f1\fs20\cf9\insrsid1987323\charrsid10116507 &lt;Article&gt;}{\rtlch\fcs1 \af0 \ltrch\fcs0 \cf10\insrsid1987323\charrsid10116507 \u9668\'3f}{\rtlch\fcs1 \af0 \ltrch\fcs0 \insrsid1987323\charrsid10116507 #}{\rtlch\fcs1 _x000d__x000a_\af0 \ltrch\fcs0 \cs21\v\cf15\insrsid1987323\charrsid10116507 TVTAMPART@AMPART@}{\rtlch\fcs1 \af0 \ltrch\fcs0 \insrsid1987323\charrsid10116507 #}{\rtlch\fcs1 \af0 \ltrch\fcs0 \cf10\insrsid1987323\charrsid10116507 \u9658\'3f}{\rtlch\fcs1 \af0 \ltrch\fcs0 _x000d__x000a_\cs15\b0\v\f1\fs20\cf9\insrsid1987323\charrsid10116507 &lt;/Article&gt;}{\rtlch\fcs1 \af0 \ltrch\fcs0 \insrsid1987323\charrsid10116507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987323\charrsid10116507 \cell }\pard \ltrpar\ql \li0\ri0\widctlpar\intbl\wrapdefault\aspalpha\aspnum\faauto\adjustright\rin0\lin0 {\rtlch\fcs1 \af0 _x000d__x000a_\ltrch\fcs0 \insrsid1987323\charrsid10116507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987323\charrsid10116507 #}{\rtlch\fcs1 \af0 \ltrch\fcs0 \cs21\v\cf15\insrsid1987323\charrsid10116507 MNU[DOC1][DOC2][DOC3]@CHOICE@DOCMNU}{\rtlch\fcs1 \af0 \ltrch\fcs0 \insrsid1987323\charrsid10116507 #\cell Amendment\cell }\pard\plain \ltrpar_x000d__x000a_\ql \li0\ri0\widctlpar\intbl\wrapdefault\aspalpha\aspnum\faauto\adjustright\rin0\lin0 \rtlch\fcs1 \af0\afs20\alang1025 \ltrch\fcs0 \fs24\lang2057\langfe2057\cgrid\langnp2057\langfenp2057 {\rtlch\fcs1 \af0 \ltrch\fcs0 \insrsid1987323\charrsid10116507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987323\charrsid10116507 ##\cell ##}{\rtlch\fcs1 \af0\afs24 \ltrch\fcs0 \noproof0\insrsid1987323\charrsid10116507 \cell }\pard\plain \ltrpar\ql \li0\ri0\widctlpar\intbl\wrapdefault\aspalpha\aspnum\faauto\adjustright\rin0\lin0 \rtlch\fcs1 _x000d__x000a_\af0\afs20\alang1025 \ltrch\fcs0 \fs24\lang2057\langfe2057\cgrid\langnp2057\langfenp2057 {\rtlch\fcs1 \af0 \ltrch\fcs0 \insrsid1987323\charrsid10116507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987323 \rtlch\fcs1 \af0\afs20\alang1025 \ltrch\fcs0 \fs24\lang2057\langfe2057\cgrid\langnp2057\langfenp2057 {\rtlch\fcs1 \af0 \ltrch\fcs0 _x000d__x000a_\insrsid1987323\charrsid10116507 Or. }{\rtlch\fcs1 \af0 \ltrch\fcs0 \cs15\v\f1\fs20\cf9\insrsid1987323\charrsid10116507 &lt;Original&gt;}{\rtlch\fcs1 \af0 \ltrch\fcs0 \insrsid1987323\charrsid10116507 #}{\rtlch\fcs1 \af0 \ltrch\fcs0 _x000d__x000a_\cs21\v\cf15\insrsid1987323\charrsid10116507 KEY(MAIN/LANGMIN)sh@ORLANGMSG@ORLANGKEY}{\rtlch\fcs1 \af0 \ltrch\fcs0 \insrsid1987323\charrsid10116507 #}{\rtlch\fcs1 \af0 \ltrch\fcs0 \cs15\v\f1\fs20\cf9\insrsid1987323\charrsid10116507 &lt;/Original&gt;}{_x000d__x000a_\rtlch\fcs1 \af0 \ltrch\fcs0 \insrsid1987323\charrsid10116507 _x000d__x000a_\par }\pard\plain \ltrpar\ql \li0\ri0\widctlpar\wrapdefault\aspalpha\aspnum\faauto\adjustright\rin0\lin0\itap0\pararsid1987323 \rtlch\fcs1 \af0\afs20\alang1025 \ltrch\fcs0 \fs24\lang2057\langfe2057\cgrid\langnp2057\langfenp2057 {\rtlch\fcs1 \af0 \ltrch\fcs0 _x000d__x000a_\insrsid1987323\charrsid10116507 \sect }\sectd \ltrsect\margbsxn1418\psz9\linex0\headery1134\footery505\endnhere\titlepg\sectdefaultcl\sectrsid14424199\sftnbj\sftnrstpg \pard\plain \ltrpar_x000d__x000a_\ql \li0\ri0\widctlpar\wrapdefault\aspalpha\aspnum\faauto\adjustright\rin0\lin0\itap0\pararsid1987323 \rtlch\fcs1 \af0\afs20\alang1025 \ltrch\fcs0 \fs24\lang2057\langfe2057\cgrid\langnp2057\langfenp2057 {\rtlch\fcs1 \af0 \ltrch\fcs0 _x000d__x000a_\cs15\v\f1\fs20\cf9\insrsid1987323\charrsid1011650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01a97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4"/>
    <w:docVar w:name="TVTAMPART" w:val="Paragraph 97"/>
    <w:docVar w:name="TVTMEMBERS1" w:val="Marco Zullo, Rosa D'Amato"/>
    <w:docVar w:name="TXTLANGUE" w:val="FI"/>
    <w:docVar w:name="TXTLANGUEMIN" w:val="fi"/>
    <w:docVar w:name="TXTNRFIRSTAM" w:val="23"/>
    <w:docVar w:name="TXTNRLASTAM" w:val="29"/>
    <w:docVar w:name="TXTNRPE" w:val="621.625"/>
    <w:docVar w:name="TXTPEorAP" w:val="PE"/>
    <w:docVar w:name="TXTROUTE" w:val="AM\1154500FI.docx"/>
    <w:docVar w:name="TXTVERSION" w:val="01-00"/>
  </w:docVars>
  <w:rsids>
    <w:rsidRoot w:val="001B4E5E"/>
    <w:rsid w:val="00016E4D"/>
    <w:rsid w:val="000554AB"/>
    <w:rsid w:val="000E01B6"/>
    <w:rsid w:val="00106056"/>
    <w:rsid w:val="001337AF"/>
    <w:rsid w:val="001B4E5E"/>
    <w:rsid w:val="001E376E"/>
    <w:rsid w:val="00214429"/>
    <w:rsid w:val="002236E4"/>
    <w:rsid w:val="00250122"/>
    <w:rsid w:val="00256216"/>
    <w:rsid w:val="0029007A"/>
    <w:rsid w:val="002A6749"/>
    <w:rsid w:val="002C7968"/>
    <w:rsid w:val="002F2958"/>
    <w:rsid w:val="003000AD"/>
    <w:rsid w:val="0037662A"/>
    <w:rsid w:val="003E25B6"/>
    <w:rsid w:val="004300A3"/>
    <w:rsid w:val="00431305"/>
    <w:rsid w:val="004D5682"/>
    <w:rsid w:val="004F4B78"/>
    <w:rsid w:val="005460A7"/>
    <w:rsid w:val="005A45C7"/>
    <w:rsid w:val="005E05C0"/>
    <w:rsid w:val="005F0730"/>
    <w:rsid w:val="006158B0"/>
    <w:rsid w:val="00651D47"/>
    <w:rsid w:val="00670DA1"/>
    <w:rsid w:val="006959AA"/>
    <w:rsid w:val="00736E1F"/>
    <w:rsid w:val="007F18A4"/>
    <w:rsid w:val="00827FA8"/>
    <w:rsid w:val="0090227F"/>
    <w:rsid w:val="00926656"/>
    <w:rsid w:val="009A1B43"/>
    <w:rsid w:val="009B0B57"/>
    <w:rsid w:val="00A11CA3"/>
    <w:rsid w:val="00A12366"/>
    <w:rsid w:val="00A23DC7"/>
    <w:rsid w:val="00A52518"/>
    <w:rsid w:val="00B92DA9"/>
    <w:rsid w:val="00BC4047"/>
    <w:rsid w:val="00BE2400"/>
    <w:rsid w:val="00C14A2B"/>
    <w:rsid w:val="00CA2A46"/>
    <w:rsid w:val="00CB561D"/>
    <w:rsid w:val="00CD3416"/>
    <w:rsid w:val="00D44D6C"/>
    <w:rsid w:val="00D840E7"/>
    <w:rsid w:val="00E5782E"/>
    <w:rsid w:val="00EA08DF"/>
    <w:rsid w:val="00EE4A94"/>
    <w:rsid w:val="00FA1221"/>
    <w:rsid w:val="00FC5FFE"/>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08411E-B2FB-40A2-B94F-DD4D998B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en-GB" w:bidi="ar-SA"/>
    </w:rPr>
  </w:style>
  <w:style w:type="character" w:customStyle="1" w:styleId="Normal6Char">
    <w:name w:val="Normal6 Char"/>
    <w:link w:val="Normal6"/>
    <w:rsid w:val="006959AA"/>
    <w:rPr>
      <w:noProof/>
      <w:sz w:val="24"/>
      <w:lang w:val="fi-F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14429"/>
    <w:rPr>
      <w:sz w:val="22"/>
    </w:rPr>
  </w:style>
  <w:style w:type="paragraph" w:styleId="BalloonText">
    <w:name w:val="Balloon Text"/>
    <w:basedOn w:val="Normal"/>
    <w:link w:val="BalloonTextChar"/>
    <w:rsid w:val="0090227F"/>
    <w:rPr>
      <w:rFonts w:ascii="Segoe UI" w:hAnsi="Segoe UI" w:cs="Segoe UI"/>
      <w:sz w:val="18"/>
      <w:szCs w:val="18"/>
    </w:rPr>
  </w:style>
  <w:style w:type="character" w:customStyle="1" w:styleId="BalloonTextChar">
    <w:name w:val="Balloon Text Char"/>
    <w:basedOn w:val="DefaultParagraphFont"/>
    <w:link w:val="BalloonText"/>
    <w:rsid w:val="00902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1262</Words>
  <Characters>13085</Characters>
  <Application>Microsoft Office Word</Application>
  <DocSecurity>0</DocSecurity>
  <Lines>503</Lines>
  <Paragraphs>137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KORTEMAA Kristina</cp:lastModifiedBy>
  <cp:revision>2</cp:revision>
  <cp:lastPrinted>2004-11-28T14:02:00Z</cp:lastPrinted>
  <dcterms:created xsi:type="dcterms:W3CDTF">2018-05-29T12:04:00Z</dcterms:created>
  <dcterms:modified xsi:type="dcterms:W3CDTF">2018-05-29T12:04:00Z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1154500</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AM\1154500FI.docx</vt:lpwstr>
  </property>
  <property fmtid="{D5CDD505-2E9C-101B-9397-08002B2CF9AE}" pid="10" name="PE number">
    <vt:lpwstr>621.625</vt:lpwstr>
  </property>
  <property fmtid="{D5CDD505-2E9C-101B-9397-08002B2CF9AE}" pid="11" name="Bookout">
    <vt:lpwstr>OK - 2018/05/29 14:04</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