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E856D2" w:rsidRPr="006B1ECB" w:rsidTr="003E2402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E856D2" w:rsidRPr="006B1ECB" w:rsidRDefault="0054597C" w:rsidP="003E2402">
            <w:pPr>
              <w:pStyle w:val="EPName"/>
              <w:rPr>
                <w:lang w:val="en-GB"/>
              </w:rPr>
            </w:pPr>
            <w:bookmarkStart w:id="0" w:name="_GoBack"/>
            <w:bookmarkEnd w:id="0"/>
            <w:r w:rsidRPr="006B1ECB">
              <w:rPr>
                <w:lang w:val="en-GB"/>
              </w:rPr>
              <w:t>European Parliament</w:t>
            </w:r>
          </w:p>
          <w:p w:rsidR="00E856D2" w:rsidRPr="006B1ECB" w:rsidRDefault="006B1ECB" w:rsidP="006B1ECB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en-GB"/>
              </w:rPr>
            </w:pPr>
            <w:r w:rsidRPr="006B1ECB">
              <w:rPr>
                <w:lang w:val="en-GB"/>
              </w:rPr>
              <w:t>2014-2019</w:t>
            </w:r>
          </w:p>
        </w:tc>
        <w:tc>
          <w:tcPr>
            <w:tcW w:w="2268" w:type="dxa"/>
            <w:shd w:val="clear" w:color="auto" w:fill="auto"/>
          </w:tcPr>
          <w:p w:rsidR="00E856D2" w:rsidRPr="006B1ECB" w:rsidRDefault="00723253" w:rsidP="003E2402">
            <w:pPr>
              <w:pStyle w:val="EPLogo"/>
            </w:pPr>
            <w:r>
              <w:rPr>
                <w:noProof/>
              </w:rPr>
              <w:drawing>
                <wp:inline distT="0" distB="0" distL="0" distR="0">
                  <wp:extent cx="1156970" cy="643890"/>
                  <wp:effectExtent l="0" t="0" r="5080" b="381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97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46D0" w:rsidRPr="006B1ECB" w:rsidRDefault="001746D0" w:rsidP="001746D0">
      <w:pPr>
        <w:pStyle w:val="LineTop"/>
        <w:rPr>
          <w:lang w:val="en-GB"/>
        </w:rPr>
      </w:pPr>
    </w:p>
    <w:p w:rsidR="001746D0" w:rsidRPr="006B1ECB" w:rsidRDefault="001746D0" w:rsidP="001746D0">
      <w:pPr>
        <w:pStyle w:val="ZCommittee"/>
        <w:rPr>
          <w:lang w:val="en-GB"/>
        </w:rPr>
      </w:pPr>
      <w:r w:rsidRPr="006B1ECB">
        <w:rPr>
          <w:rStyle w:val="HideTWBExt"/>
          <w:noProof w:val="0"/>
          <w:lang w:val="en-GB"/>
        </w:rPr>
        <w:t>&lt;</w:t>
      </w:r>
      <w:r w:rsidRPr="006B1ECB">
        <w:rPr>
          <w:rStyle w:val="HideTWBExt"/>
          <w:i w:val="0"/>
          <w:noProof w:val="0"/>
          <w:lang w:val="en-GB"/>
        </w:rPr>
        <w:t>Commission</w:t>
      </w:r>
      <w:r w:rsidRPr="006B1ECB">
        <w:rPr>
          <w:rStyle w:val="HideTWBExt"/>
          <w:noProof w:val="0"/>
          <w:lang w:val="en-GB"/>
        </w:rPr>
        <w:t>&gt;</w:t>
      </w:r>
      <w:r w:rsidR="006B1ECB" w:rsidRPr="006B1ECB">
        <w:rPr>
          <w:rStyle w:val="HideTWBInt"/>
          <w:lang w:val="en-GB"/>
        </w:rPr>
        <w:t>{IMCO}</w:t>
      </w:r>
      <w:r w:rsidR="006B1ECB" w:rsidRPr="006B1ECB">
        <w:rPr>
          <w:lang w:val="en-GB"/>
        </w:rPr>
        <w:t>Committee on the Internal Market and Consumer Protection</w:t>
      </w:r>
      <w:r w:rsidRPr="006B1ECB">
        <w:rPr>
          <w:rStyle w:val="HideTWBExt"/>
          <w:noProof w:val="0"/>
          <w:lang w:val="en-GB"/>
        </w:rPr>
        <w:t>&lt;/</w:t>
      </w:r>
      <w:r w:rsidRPr="006B1ECB">
        <w:rPr>
          <w:rStyle w:val="HideTWBExt"/>
          <w:i w:val="0"/>
          <w:noProof w:val="0"/>
          <w:lang w:val="en-GB"/>
        </w:rPr>
        <w:t>Commission</w:t>
      </w:r>
      <w:r w:rsidRPr="006B1ECB">
        <w:rPr>
          <w:rStyle w:val="HideTWBExt"/>
          <w:noProof w:val="0"/>
          <w:lang w:val="en-GB"/>
        </w:rPr>
        <w:t>&gt;</w:t>
      </w:r>
    </w:p>
    <w:p w:rsidR="001746D0" w:rsidRPr="006B1ECB" w:rsidRDefault="001746D0" w:rsidP="001746D0">
      <w:pPr>
        <w:pStyle w:val="LineBottom"/>
      </w:pPr>
    </w:p>
    <w:p w:rsidR="002E2F2E" w:rsidRPr="006B1ECB" w:rsidRDefault="002E2F2E">
      <w:pPr>
        <w:pStyle w:val="RefProc"/>
      </w:pPr>
      <w:r w:rsidRPr="006B1ECB">
        <w:rPr>
          <w:rStyle w:val="HideTWBExt"/>
          <w:b w:val="0"/>
          <w:noProof w:val="0"/>
        </w:rPr>
        <w:t>&lt;</w:t>
      </w:r>
      <w:r w:rsidRPr="006B1ECB">
        <w:rPr>
          <w:rStyle w:val="HideTWBExt"/>
          <w:b w:val="0"/>
          <w:caps w:val="0"/>
          <w:noProof w:val="0"/>
        </w:rPr>
        <w:t>RefProc</w:t>
      </w:r>
      <w:r w:rsidRPr="006B1ECB">
        <w:rPr>
          <w:rStyle w:val="HideTWBExt"/>
          <w:b w:val="0"/>
          <w:noProof w:val="0"/>
        </w:rPr>
        <w:t>&gt;</w:t>
      </w:r>
      <w:r w:rsidR="006B1ECB" w:rsidRPr="006B1ECB">
        <w:t>2016/2100</w:t>
      </w:r>
      <w:r w:rsidR="0054597C" w:rsidRPr="006B1ECB">
        <w:t>(</w:t>
      </w:r>
      <w:r w:rsidR="006B1ECB" w:rsidRPr="006B1ECB">
        <w:t>INI</w:t>
      </w:r>
      <w:r w:rsidR="0054597C" w:rsidRPr="006B1ECB">
        <w:t>)</w:t>
      </w:r>
      <w:r w:rsidRPr="006B1ECB">
        <w:rPr>
          <w:rStyle w:val="HideTWBExt"/>
          <w:b w:val="0"/>
          <w:noProof w:val="0"/>
        </w:rPr>
        <w:t>&lt;/</w:t>
      </w:r>
      <w:r w:rsidRPr="006B1ECB">
        <w:rPr>
          <w:rStyle w:val="HideTWBExt"/>
          <w:b w:val="0"/>
          <w:caps w:val="0"/>
          <w:noProof w:val="0"/>
        </w:rPr>
        <w:t>RefProc</w:t>
      </w:r>
      <w:r w:rsidRPr="006B1ECB">
        <w:rPr>
          <w:rStyle w:val="HideTWBExt"/>
          <w:b w:val="0"/>
          <w:noProof w:val="0"/>
        </w:rPr>
        <w:t>&gt;</w:t>
      </w:r>
    </w:p>
    <w:p w:rsidR="002E2F2E" w:rsidRPr="006B1ECB" w:rsidRDefault="002E2F2E">
      <w:pPr>
        <w:pStyle w:val="ZDate"/>
      </w:pPr>
      <w:r w:rsidRPr="006B1ECB">
        <w:rPr>
          <w:rStyle w:val="HideTWBExt"/>
          <w:noProof w:val="0"/>
        </w:rPr>
        <w:t>&lt;Date&gt;</w:t>
      </w:r>
      <w:r w:rsidR="006B1ECB" w:rsidRPr="006B1ECB">
        <w:rPr>
          <w:rStyle w:val="HideTWBInt"/>
        </w:rPr>
        <w:t>{15/09/2016}</w:t>
      </w:r>
      <w:r w:rsidR="006B1ECB" w:rsidRPr="006B1ECB">
        <w:t>15.9.2016</w:t>
      </w:r>
      <w:r w:rsidRPr="006B1ECB">
        <w:rPr>
          <w:rStyle w:val="HideTWBExt"/>
          <w:noProof w:val="0"/>
        </w:rPr>
        <w:t>&lt;/Date&gt;</w:t>
      </w:r>
    </w:p>
    <w:p w:rsidR="002E2F2E" w:rsidRPr="006B1ECB" w:rsidRDefault="002E2F2E">
      <w:pPr>
        <w:pStyle w:val="TypeDoc"/>
      </w:pPr>
      <w:r w:rsidRPr="006B1ECB">
        <w:rPr>
          <w:rStyle w:val="HideTWBExt"/>
          <w:b w:val="0"/>
          <w:noProof w:val="0"/>
        </w:rPr>
        <w:t>&lt;TitreType&gt;</w:t>
      </w:r>
      <w:r w:rsidR="0054597C" w:rsidRPr="006B1ECB">
        <w:t>DRAFT OPINION</w:t>
      </w:r>
      <w:r w:rsidRPr="006B1ECB">
        <w:rPr>
          <w:rStyle w:val="HideTWBExt"/>
          <w:b w:val="0"/>
          <w:noProof w:val="0"/>
        </w:rPr>
        <w:t>&lt;/TitreType&gt;</w:t>
      </w:r>
    </w:p>
    <w:p w:rsidR="002E2F2E" w:rsidRPr="006B1ECB" w:rsidRDefault="002E2F2E">
      <w:pPr>
        <w:pStyle w:val="Cover24"/>
      </w:pPr>
      <w:r w:rsidRPr="006B1ECB">
        <w:rPr>
          <w:rStyle w:val="HideTWBExt"/>
          <w:noProof w:val="0"/>
        </w:rPr>
        <w:t>&lt;CommissionResp&gt;</w:t>
      </w:r>
      <w:r w:rsidR="0054597C" w:rsidRPr="006B1ECB">
        <w:t xml:space="preserve">of the </w:t>
      </w:r>
      <w:r w:rsidR="006B1ECB" w:rsidRPr="006B1ECB">
        <w:t>Committee on the Internal Market and Consumer Protection</w:t>
      </w:r>
      <w:r w:rsidRPr="006B1ECB">
        <w:rPr>
          <w:rStyle w:val="HideTWBExt"/>
          <w:noProof w:val="0"/>
        </w:rPr>
        <w:t>&lt;/CommissionResp&gt;</w:t>
      </w:r>
    </w:p>
    <w:p w:rsidR="002E2F2E" w:rsidRPr="006B1ECB" w:rsidRDefault="002E2F2E">
      <w:pPr>
        <w:pStyle w:val="Cover24"/>
      </w:pPr>
      <w:r w:rsidRPr="006B1ECB">
        <w:rPr>
          <w:rStyle w:val="HideTWBExt"/>
          <w:noProof w:val="0"/>
        </w:rPr>
        <w:t>&lt;CommissionInt&gt;</w:t>
      </w:r>
      <w:r w:rsidR="0054597C" w:rsidRPr="006B1ECB">
        <w:t xml:space="preserve">for the </w:t>
      </w:r>
      <w:r w:rsidR="006B1ECB" w:rsidRPr="006B1ECB">
        <w:t>Committee on Economic and Monetary Affairs</w:t>
      </w:r>
      <w:r w:rsidRPr="006B1ECB">
        <w:rPr>
          <w:rStyle w:val="HideTWBExt"/>
          <w:noProof w:val="0"/>
        </w:rPr>
        <w:t>&lt;/CommissionInt&gt;</w:t>
      </w:r>
    </w:p>
    <w:p w:rsidR="002E2F2E" w:rsidRPr="006B1ECB" w:rsidRDefault="002E2F2E">
      <w:pPr>
        <w:pStyle w:val="CoverNormal"/>
      </w:pPr>
      <w:r w:rsidRPr="006B1ECB">
        <w:rPr>
          <w:rStyle w:val="HideTWBExt"/>
          <w:noProof w:val="0"/>
        </w:rPr>
        <w:t>&lt;Titre&gt;</w:t>
      </w:r>
      <w:r w:rsidR="0054597C" w:rsidRPr="006B1ECB">
        <w:t xml:space="preserve">on </w:t>
      </w:r>
      <w:r w:rsidR="003761D0">
        <w:t xml:space="preserve">Annual </w:t>
      </w:r>
      <w:r w:rsidR="006B1ECB" w:rsidRPr="006B1ECB">
        <w:t xml:space="preserve">Report on </w:t>
      </w:r>
      <w:r w:rsidR="003761D0">
        <w:t xml:space="preserve">EU </w:t>
      </w:r>
      <w:r w:rsidR="006B1ECB" w:rsidRPr="006B1ECB">
        <w:t>Competition Policy</w:t>
      </w:r>
      <w:r w:rsidRPr="006B1ECB">
        <w:rPr>
          <w:rStyle w:val="HideTWBExt"/>
          <w:noProof w:val="0"/>
        </w:rPr>
        <w:t>&lt;/Titre&gt;</w:t>
      </w:r>
    </w:p>
    <w:p w:rsidR="002E2F2E" w:rsidRPr="006960CC" w:rsidRDefault="002E2F2E">
      <w:pPr>
        <w:pStyle w:val="Cover24"/>
      </w:pPr>
      <w:r w:rsidRPr="006960CC">
        <w:rPr>
          <w:rStyle w:val="HideTWBExt"/>
          <w:noProof w:val="0"/>
        </w:rPr>
        <w:t>&lt;DocRef&gt;</w:t>
      </w:r>
      <w:r w:rsidR="0054597C" w:rsidRPr="006960CC">
        <w:t>(</w:t>
      </w:r>
      <w:r w:rsidR="006B1ECB" w:rsidRPr="006960CC">
        <w:t>2016/2100</w:t>
      </w:r>
      <w:r w:rsidR="0054597C" w:rsidRPr="006960CC">
        <w:t>(</w:t>
      </w:r>
      <w:r w:rsidR="006B1ECB" w:rsidRPr="006960CC">
        <w:t>INI</w:t>
      </w:r>
      <w:r w:rsidR="0054597C" w:rsidRPr="006960CC">
        <w:t>))</w:t>
      </w:r>
      <w:r w:rsidRPr="006960CC">
        <w:rPr>
          <w:rStyle w:val="HideTWBExt"/>
          <w:noProof w:val="0"/>
        </w:rPr>
        <w:t>&lt;/DocRef&gt;</w:t>
      </w:r>
    </w:p>
    <w:p w:rsidR="002E2F2E" w:rsidRPr="006960CC" w:rsidRDefault="0054597C">
      <w:pPr>
        <w:pStyle w:val="Cover24"/>
      </w:pPr>
      <w:r w:rsidRPr="006960CC">
        <w:t>Rapporteur:</w:t>
      </w:r>
      <w:r w:rsidR="002E2F2E" w:rsidRPr="006960CC">
        <w:t xml:space="preserve"> </w:t>
      </w:r>
      <w:r w:rsidR="002E2F2E" w:rsidRPr="006960CC">
        <w:rPr>
          <w:rStyle w:val="HideTWBExt"/>
          <w:noProof w:val="0"/>
        </w:rPr>
        <w:t>&lt;Depute&gt;</w:t>
      </w:r>
      <w:r w:rsidR="006B1ECB" w:rsidRPr="006960CC">
        <w:t>Andreas Schwab</w:t>
      </w:r>
      <w:r w:rsidR="002E2F2E" w:rsidRPr="006960CC">
        <w:rPr>
          <w:rStyle w:val="HideTWBExt"/>
          <w:noProof w:val="0"/>
        </w:rPr>
        <w:t>&lt;/Depute&gt;</w:t>
      </w:r>
    </w:p>
    <w:p w:rsidR="00A72C35" w:rsidRPr="006960CC" w:rsidRDefault="00A72C35" w:rsidP="00A72C35">
      <w:pPr>
        <w:pStyle w:val="CoverNormal"/>
      </w:pPr>
    </w:p>
    <w:p w:rsidR="002E2F2E" w:rsidRPr="006960CC" w:rsidRDefault="002E2F2E" w:rsidP="00E856D2">
      <w:pPr>
        <w:widowControl/>
        <w:tabs>
          <w:tab w:val="center" w:pos="4677"/>
        </w:tabs>
      </w:pPr>
      <w:r w:rsidRPr="006960CC">
        <w:br w:type="page"/>
      </w:r>
      <w:r w:rsidR="0054597C" w:rsidRPr="006960CC">
        <w:lastRenderedPageBreak/>
        <w:t>PA_NonLeg</w:t>
      </w:r>
    </w:p>
    <w:p w:rsidR="002E2F2E" w:rsidRPr="006960CC" w:rsidRDefault="002E2F2E">
      <w:pPr>
        <w:pStyle w:val="PageHeadingNotTOC"/>
      </w:pPr>
      <w:r w:rsidRPr="006960CC">
        <w:br w:type="page"/>
      </w:r>
      <w:r w:rsidR="0054597C" w:rsidRPr="006960CC">
        <w:lastRenderedPageBreak/>
        <w:t>SUGGESTIONS</w:t>
      </w:r>
    </w:p>
    <w:p w:rsidR="002E2F2E" w:rsidRPr="006B1ECB" w:rsidRDefault="0054597C">
      <w:pPr>
        <w:pStyle w:val="Normal12Tab"/>
      </w:pPr>
      <w:r w:rsidRPr="006B1ECB">
        <w:t xml:space="preserve">The </w:t>
      </w:r>
      <w:r w:rsidR="006B1ECB" w:rsidRPr="006B1ECB">
        <w:t>Committee on the Internal Market and Consumer Protection</w:t>
      </w:r>
      <w:r w:rsidRPr="006B1ECB">
        <w:t xml:space="preserve"> calls on the </w:t>
      </w:r>
      <w:r w:rsidR="006B1ECB" w:rsidRPr="006B1ECB">
        <w:t>Committee on Economic and Monetary Affairs</w:t>
      </w:r>
      <w:r w:rsidRPr="006B1ECB">
        <w:t>, as the committee responsible, to incorporate the following suggestions into its motion for a resolution:</w:t>
      </w:r>
    </w:p>
    <w:p w:rsidR="002E2F2E" w:rsidRPr="006B1ECB" w:rsidRDefault="006B1ECB" w:rsidP="00CC3192">
      <w:pPr>
        <w:pStyle w:val="Hanging12"/>
      </w:pPr>
      <w:bookmarkStart w:id="1" w:name="restart"/>
      <w:r w:rsidRPr="006B1ECB">
        <w:t>1</w:t>
      </w:r>
      <w:r w:rsidR="0054597C" w:rsidRPr="006B1ECB">
        <w:t>.</w:t>
      </w:r>
      <w:r w:rsidR="002E2F2E" w:rsidRPr="006B1ECB">
        <w:tab/>
      </w:r>
      <w:r w:rsidRPr="006B1ECB">
        <w:t xml:space="preserve">Stresses that competition policy is a vital part of the internal market, as </w:t>
      </w:r>
      <w:r w:rsidR="00E90A7D">
        <w:t>provided for in</w:t>
      </w:r>
      <w:r w:rsidRPr="006B1ECB">
        <w:t xml:space="preserve"> the Treaty; reiterates that a competitive single market is needed to boost growth in </w:t>
      </w:r>
      <w:r w:rsidR="00E90A7D">
        <w:t>the EU</w:t>
      </w:r>
      <w:r w:rsidRPr="006B1ECB">
        <w:t xml:space="preserve"> and that efforts to preserve fair competition </w:t>
      </w:r>
      <w:r w:rsidR="00E90A7D">
        <w:t>in the EU as a whole</w:t>
      </w:r>
      <w:r w:rsidRPr="006B1ECB">
        <w:t xml:space="preserve"> are in the interest of consumers and SMEs;</w:t>
      </w:r>
    </w:p>
    <w:bookmarkEnd w:id="1"/>
    <w:p w:rsidR="006B1ECB" w:rsidRPr="006B1ECB" w:rsidRDefault="006B1ECB" w:rsidP="00CC3192">
      <w:pPr>
        <w:pStyle w:val="Hanging12"/>
      </w:pPr>
      <w:r w:rsidRPr="006B1ECB">
        <w:t>2.</w:t>
      </w:r>
      <w:r w:rsidRPr="006B1ECB">
        <w:tab/>
        <w:t xml:space="preserve">Emphasises that EU competition law and authorities need to guarantee a level playing field </w:t>
      </w:r>
      <w:r w:rsidR="00E90A7D">
        <w:t>i</w:t>
      </w:r>
      <w:r w:rsidRPr="006B1ECB">
        <w:t xml:space="preserve">n the digital single market; calls on the Commission to pursue a policy of active, effective and accelerated enforcement of </w:t>
      </w:r>
      <w:r w:rsidR="00650E0D">
        <w:t xml:space="preserve">the </w:t>
      </w:r>
      <w:r w:rsidRPr="006B1ECB">
        <w:t>competition rules, in particular in the online search and mobile internet sector, in order to remove barriers to innovation and to enable EU consumers to seize all the opportunities that a genuine digital single market can offer;</w:t>
      </w:r>
    </w:p>
    <w:p w:rsidR="006B1ECB" w:rsidRPr="006B1ECB" w:rsidRDefault="006B1ECB" w:rsidP="00CC3192">
      <w:pPr>
        <w:pStyle w:val="Hanging12"/>
      </w:pPr>
      <w:r w:rsidRPr="006B1ECB">
        <w:t>3.</w:t>
      </w:r>
      <w:r w:rsidRPr="006B1ECB">
        <w:tab/>
        <w:t xml:space="preserve">Calls for active </w:t>
      </w:r>
      <w:r w:rsidR="001A7811">
        <w:t>monitoring</w:t>
      </w:r>
      <w:r w:rsidR="001A7811" w:rsidRPr="006B1ECB">
        <w:t xml:space="preserve"> </w:t>
      </w:r>
      <w:r w:rsidRPr="006B1ECB">
        <w:t>of all possible competition issues related to geo-blocking and other restrictions on online sales; welcomes the ongoing e-commerce sector enquiry, which should</w:t>
      </w:r>
      <w:r w:rsidR="001A7811">
        <w:t xml:space="preserve"> be conducted thoroughly</w:t>
      </w:r>
      <w:r w:rsidR="00D65C0C">
        <w:t xml:space="preserve"> </w:t>
      </w:r>
      <w:r w:rsidR="001A7811">
        <w:t>and</w:t>
      </w:r>
      <w:r w:rsidRPr="006B1ECB">
        <w:t xml:space="preserve"> brought to an expeditious close and which may </w:t>
      </w:r>
      <w:r w:rsidR="001A7811">
        <w:t>provide</w:t>
      </w:r>
      <w:r w:rsidR="001A7811" w:rsidRPr="006B1ECB">
        <w:t xml:space="preserve"> </w:t>
      </w:r>
      <w:r w:rsidRPr="006B1ECB">
        <w:t xml:space="preserve">useful input </w:t>
      </w:r>
      <w:r w:rsidR="001A7811">
        <w:t>for</w:t>
      </w:r>
      <w:r w:rsidR="001A7811" w:rsidRPr="006B1ECB">
        <w:t xml:space="preserve"> </w:t>
      </w:r>
      <w:r w:rsidRPr="006B1ECB">
        <w:t>other actions within the digital single market strategy;</w:t>
      </w:r>
    </w:p>
    <w:p w:rsidR="006B1ECB" w:rsidRPr="006B1ECB" w:rsidRDefault="006B1ECB" w:rsidP="00CC3192">
      <w:pPr>
        <w:pStyle w:val="Hanging12"/>
      </w:pPr>
      <w:r w:rsidRPr="006B1ECB">
        <w:t>4.</w:t>
      </w:r>
      <w:r w:rsidRPr="006B1ECB">
        <w:tab/>
        <w:t xml:space="preserve">Reiterates the need for the timely and </w:t>
      </w:r>
      <w:r w:rsidR="001A7811">
        <w:t>proper</w:t>
      </w:r>
      <w:r w:rsidR="001A7811" w:rsidRPr="006B1ECB">
        <w:t xml:space="preserve"> </w:t>
      </w:r>
      <w:r w:rsidRPr="006B1ECB">
        <w:t xml:space="preserve">implementation of Directive 2014/104/EU on antitrust damages actions, and encourages the Commission in the strongest possible terms to monitor </w:t>
      </w:r>
      <w:r w:rsidR="001A7811">
        <w:t>its implementation</w:t>
      </w:r>
      <w:r w:rsidR="001A7811" w:rsidRPr="006B1ECB">
        <w:t xml:space="preserve"> </w:t>
      </w:r>
      <w:r w:rsidRPr="006B1ECB">
        <w:t xml:space="preserve">closely and </w:t>
      </w:r>
      <w:r w:rsidR="001A7811">
        <w:t xml:space="preserve">to </w:t>
      </w:r>
      <w:r w:rsidRPr="006B1ECB">
        <w:t>pursue this issue with the Member States;</w:t>
      </w:r>
    </w:p>
    <w:p w:rsidR="006B1ECB" w:rsidRPr="006B1ECB" w:rsidRDefault="006B1ECB" w:rsidP="00CC3192">
      <w:pPr>
        <w:pStyle w:val="Hanging12"/>
      </w:pPr>
      <w:r w:rsidRPr="006B1ECB">
        <w:t>5.</w:t>
      </w:r>
      <w:r w:rsidRPr="006B1ECB">
        <w:tab/>
        <w:t xml:space="preserve">Looks forward to the Commission’s proposal on the ECN+, and calls for the full involvement of the European Parliament under the ordinary legislative procedure; considers that effective tools to tackle distortions of competition are crucial for the functioning of the single market, and that it is </w:t>
      </w:r>
      <w:r w:rsidR="007F637E">
        <w:t>imperative</w:t>
      </w:r>
      <w:r w:rsidR="007F637E" w:rsidRPr="006B1ECB">
        <w:t xml:space="preserve"> </w:t>
      </w:r>
      <w:r w:rsidRPr="006B1ECB">
        <w:t xml:space="preserve">to ensure that consumers and businesses can rely on the consistent application of EU competition rules throughout the </w:t>
      </w:r>
      <w:r w:rsidR="007F637E">
        <w:t>EU</w:t>
      </w:r>
      <w:r w:rsidRPr="006B1ECB">
        <w:t>.</w:t>
      </w:r>
    </w:p>
    <w:p w:rsidR="002E2F2E" w:rsidRPr="006B1ECB" w:rsidRDefault="002E2F2E" w:rsidP="00CC3192">
      <w:pPr>
        <w:pStyle w:val="Hanging12"/>
      </w:pPr>
    </w:p>
    <w:sectPr w:rsidR="002E2F2E" w:rsidRPr="006B1ECB" w:rsidSect="00A16B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A27" w:rsidRPr="006B1ECB" w:rsidRDefault="002D6A27">
      <w:r w:rsidRPr="006B1ECB">
        <w:separator/>
      </w:r>
    </w:p>
  </w:endnote>
  <w:endnote w:type="continuationSeparator" w:id="0">
    <w:p w:rsidR="002D6A27" w:rsidRPr="006B1ECB" w:rsidRDefault="002D6A27">
      <w:r w:rsidRPr="006B1EC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E0D" w:rsidRPr="00CC3192" w:rsidRDefault="00650E0D">
    <w:pPr>
      <w:pStyle w:val="Footer"/>
      <w:tabs>
        <w:tab w:val="right" w:pos="9356"/>
      </w:tabs>
      <w:rPr>
        <w:lang w:val="fr-FR"/>
      </w:rPr>
    </w:pPr>
    <w:r>
      <w:fldChar w:fldCharType="begin"/>
    </w:r>
    <w:r w:rsidRPr="00CC3192">
      <w:rPr>
        <w:lang w:val="fr-FR"/>
      </w:rPr>
      <w:instrText xml:space="preserve"> REF OutsideFooter </w:instrText>
    </w:r>
    <w:r>
      <w:fldChar w:fldCharType="separate"/>
    </w:r>
    <w:r w:rsidRPr="00CC3192">
      <w:rPr>
        <w:lang w:val="fr-FR"/>
      </w:rPr>
      <w:t>PE</w:t>
    </w:r>
    <w:r w:rsidRPr="00CC3192">
      <w:rPr>
        <w:rStyle w:val="HideTWBExt"/>
        <w:noProof w:val="0"/>
        <w:lang w:val="fr-FR"/>
      </w:rPr>
      <w:t>&lt;NoPE&gt;</w:t>
    </w:r>
    <w:r w:rsidRPr="00CC3192">
      <w:rPr>
        <w:lang w:val="fr-FR"/>
      </w:rPr>
      <w:t>589.273</w:t>
    </w:r>
    <w:r w:rsidRPr="00CC3192">
      <w:rPr>
        <w:rStyle w:val="HideTWBExt"/>
        <w:noProof w:val="0"/>
        <w:lang w:val="fr-FR"/>
      </w:rPr>
      <w:t>&lt;/NoPE&gt;&lt;Version&gt;</w:t>
    </w:r>
    <w:r w:rsidRPr="00CC3192">
      <w:rPr>
        <w:lang w:val="fr-FR"/>
      </w:rPr>
      <w:t>v01-00</w:t>
    </w:r>
    <w:r w:rsidRPr="00CC3192">
      <w:rPr>
        <w:rStyle w:val="HideTWBExt"/>
        <w:noProof w:val="0"/>
        <w:lang w:val="fr-FR"/>
      </w:rPr>
      <w:t>&lt;/Version&gt;</w:t>
    </w:r>
    <w:r>
      <w:rPr>
        <w:rStyle w:val="HideTWBExt"/>
        <w:noProof w:val="0"/>
      </w:rPr>
      <w:fldChar w:fldCharType="end"/>
    </w:r>
    <w:r w:rsidRPr="00CC3192">
      <w:rPr>
        <w:lang w:val="fr-FR"/>
      </w:rPr>
      <w:tab/>
    </w:r>
    <w:r w:rsidRPr="006B1ECB">
      <w:fldChar w:fldCharType="begin"/>
    </w:r>
    <w:r w:rsidRPr="00CC3192">
      <w:rPr>
        <w:lang w:val="fr-FR"/>
      </w:rPr>
      <w:instrText xml:space="preserve"> PAGE </w:instrText>
    </w:r>
    <w:r w:rsidRPr="006B1ECB">
      <w:fldChar w:fldCharType="separate"/>
    </w:r>
    <w:r w:rsidR="006960CC">
      <w:rPr>
        <w:noProof/>
        <w:lang w:val="fr-FR"/>
      </w:rPr>
      <w:t>2</w:t>
    </w:r>
    <w:r w:rsidRPr="006B1ECB">
      <w:fldChar w:fldCharType="end"/>
    </w:r>
    <w:r w:rsidRPr="00CC3192">
      <w:rPr>
        <w:lang w:val="fr-FR"/>
      </w:rPr>
      <w:t>/</w:t>
    </w:r>
    <w:r>
      <w:fldChar w:fldCharType="begin"/>
    </w:r>
    <w:r w:rsidRPr="00CC3192">
      <w:rPr>
        <w:lang w:val="fr-FR"/>
      </w:rPr>
      <w:instrText xml:space="preserve"> NUMPAGES </w:instrText>
    </w:r>
    <w:r>
      <w:fldChar w:fldCharType="separate"/>
    </w:r>
    <w:r w:rsidR="006960CC">
      <w:rPr>
        <w:noProof/>
        <w:lang w:val="fr-FR"/>
      </w:rPr>
      <w:t>3</w:t>
    </w:r>
    <w:r>
      <w:rPr>
        <w:noProof/>
      </w:rPr>
      <w:fldChar w:fldCharType="end"/>
    </w:r>
    <w:r w:rsidRPr="00CC3192">
      <w:rPr>
        <w:lang w:val="fr-FR"/>
      </w:rPr>
      <w:tab/>
    </w:r>
    <w:r>
      <w:fldChar w:fldCharType="begin"/>
    </w:r>
    <w:r w:rsidRPr="00CC3192">
      <w:rPr>
        <w:lang w:val="fr-FR"/>
      </w:rPr>
      <w:instrText xml:space="preserve"> REF InsideFooter </w:instrText>
    </w:r>
    <w:r>
      <w:fldChar w:fldCharType="separate"/>
    </w:r>
    <w:r w:rsidRPr="00CC3192">
      <w:rPr>
        <w:rStyle w:val="HideTWBExt"/>
        <w:noProof w:val="0"/>
        <w:lang w:val="fr-FR"/>
      </w:rPr>
      <w:t>&lt;PathFdR&gt;</w:t>
    </w:r>
    <w:r w:rsidRPr="00CC3192">
      <w:rPr>
        <w:lang w:val="fr-FR"/>
      </w:rPr>
      <w:t>PA\1104358EN.docx</w:t>
    </w:r>
    <w:r w:rsidRPr="00CC3192">
      <w:rPr>
        <w:rStyle w:val="HideTWBExt"/>
        <w:noProof w:val="0"/>
        <w:lang w:val="fr-FR"/>
      </w:rPr>
      <w:t>&lt;/PathFdR&gt;</w:t>
    </w:r>
    <w:r>
      <w:rPr>
        <w:rStyle w:val="HideTWBExt"/>
        <w:noProof w:val="0"/>
      </w:rPr>
      <w:fldChar w:fldCharType="end"/>
    </w:r>
  </w:p>
  <w:p w:rsidR="00650E0D" w:rsidRPr="00CC3192" w:rsidRDefault="00650E0D">
    <w:pPr>
      <w:pStyle w:val="Footer2"/>
      <w:rPr>
        <w:lang w:val="fr-FR"/>
      </w:rPr>
    </w:pPr>
    <w:r>
      <w:fldChar w:fldCharType="begin"/>
    </w:r>
    <w:r w:rsidRPr="00CC3192">
      <w:rPr>
        <w:lang w:val="fr-FR"/>
      </w:rPr>
      <w:instrText xml:space="preserve"> DOCPROPERTY "&lt;Extension&gt;" </w:instrText>
    </w:r>
    <w:r>
      <w:fldChar w:fldCharType="separate"/>
    </w:r>
    <w:r w:rsidRPr="00CC3192">
      <w:rPr>
        <w:lang w:val="fr-FR"/>
      </w:rPr>
      <w:t>EN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E0D" w:rsidRPr="00CC3192" w:rsidRDefault="00650E0D">
    <w:pPr>
      <w:pStyle w:val="Footer"/>
      <w:tabs>
        <w:tab w:val="right" w:pos="9356"/>
      </w:tabs>
      <w:rPr>
        <w:lang w:val="es-ES_tradnl"/>
      </w:rPr>
    </w:pPr>
    <w:r>
      <w:fldChar w:fldCharType="begin"/>
    </w:r>
    <w:r w:rsidRPr="00CC3192">
      <w:rPr>
        <w:lang w:val="es-ES_tradnl"/>
      </w:rPr>
      <w:instrText xml:space="preserve"> REF InsideFooter </w:instrText>
    </w:r>
    <w:r>
      <w:fldChar w:fldCharType="separate"/>
    </w:r>
    <w:r w:rsidRPr="00CC3192">
      <w:rPr>
        <w:rStyle w:val="HideTWBExt"/>
        <w:noProof w:val="0"/>
        <w:lang w:val="es-ES_tradnl"/>
      </w:rPr>
      <w:t>&lt;PathFdR&gt;</w:t>
    </w:r>
    <w:r w:rsidRPr="00CC3192">
      <w:rPr>
        <w:lang w:val="es-ES_tradnl"/>
      </w:rPr>
      <w:t>PA\1104358EN.docx</w:t>
    </w:r>
    <w:r w:rsidRPr="00CC3192">
      <w:rPr>
        <w:rStyle w:val="HideTWBExt"/>
        <w:noProof w:val="0"/>
        <w:lang w:val="es-ES_tradnl"/>
      </w:rPr>
      <w:t>&lt;/PathFdR&gt;</w:t>
    </w:r>
    <w:r>
      <w:rPr>
        <w:rStyle w:val="HideTWBExt"/>
        <w:noProof w:val="0"/>
      </w:rPr>
      <w:fldChar w:fldCharType="end"/>
    </w:r>
    <w:r w:rsidRPr="00CC3192">
      <w:rPr>
        <w:lang w:val="es-ES_tradnl"/>
      </w:rPr>
      <w:tab/>
    </w:r>
    <w:r w:rsidRPr="006B1ECB">
      <w:fldChar w:fldCharType="begin"/>
    </w:r>
    <w:r w:rsidRPr="00CC3192">
      <w:rPr>
        <w:lang w:val="es-ES_tradnl"/>
      </w:rPr>
      <w:instrText xml:space="preserve"> PAGE </w:instrText>
    </w:r>
    <w:r w:rsidRPr="006B1ECB">
      <w:fldChar w:fldCharType="separate"/>
    </w:r>
    <w:r w:rsidR="006960CC">
      <w:rPr>
        <w:noProof/>
        <w:lang w:val="es-ES_tradnl"/>
      </w:rPr>
      <w:t>3</w:t>
    </w:r>
    <w:r w:rsidRPr="006B1ECB">
      <w:fldChar w:fldCharType="end"/>
    </w:r>
    <w:r w:rsidRPr="00CC3192">
      <w:rPr>
        <w:lang w:val="es-ES_tradnl"/>
      </w:rPr>
      <w:t>/</w:t>
    </w:r>
    <w:r>
      <w:fldChar w:fldCharType="begin"/>
    </w:r>
    <w:r w:rsidRPr="00CC3192">
      <w:rPr>
        <w:lang w:val="es-ES_tradnl"/>
      </w:rPr>
      <w:instrText xml:space="preserve"> NUMPAGES </w:instrText>
    </w:r>
    <w:r>
      <w:fldChar w:fldCharType="separate"/>
    </w:r>
    <w:r w:rsidR="006960CC">
      <w:rPr>
        <w:noProof/>
        <w:lang w:val="es-ES_tradnl"/>
      </w:rPr>
      <w:t>3</w:t>
    </w:r>
    <w:r>
      <w:rPr>
        <w:noProof/>
      </w:rPr>
      <w:fldChar w:fldCharType="end"/>
    </w:r>
    <w:r w:rsidRPr="00CC3192">
      <w:rPr>
        <w:lang w:val="es-ES_tradnl"/>
      </w:rPr>
      <w:tab/>
    </w:r>
    <w:r>
      <w:fldChar w:fldCharType="begin"/>
    </w:r>
    <w:r w:rsidRPr="00CC3192">
      <w:rPr>
        <w:lang w:val="es-ES_tradnl"/>
      </w:rPr>
      <w:instrText xml:space="preserve"> REF OutsideFooter </w:instrText>
    </w:r>
    <w:r>
      <w:fldChar w:fldCharType="separate"/>
    </w:r>
    <w:r w:rsidRPr="00CC3192">
      <w:rPr>
        <w:lang w:val="es-ES_tradnl"/>
      </w:rPr>
      <w:t>PE</w:t>
    </w:r>
    <w:r w:rsidRPr="00CC3192">
      <w:rPr>
        <w:rStyle w:val="HideTWBExt"/>
        <w:noProof w:val="0"/>
        <w:lang w:val="es-ES_tradnl"/>
      </w:rPr>
      <w:t>&lt;NoPE&gt;</w:t>
    </w:r>
    <w:r w:rsidRPr="00CC3192">
      <w:rPr>
        <w:lang w:val="es-ES_tradnl"/>
      </w:rPr>
      <w:t>589.273</w:t>
    </w:r>
    <w:r w:rsidRPr="00CC3192">
      <w:rPr>
        <w:rStyle w:val="HideTWBExt"/>
        <w:noProof w:val="0"/>
        <w:lang w:val="es-ES_tradnl"/>
      </w:rPr>
      <w:t>&lt;/NoPE&gt;&lt;Version&gt;</w:t>
    </w:r>
    <w:r w:rsidRPr="00CC3192">
      <w:rPr>
        <w:lang w:val="es-ES_tradnl"/>
      </w:rPr>
      <w:t>v01-00</w:t>
    </w:r>
    <w:r w:rsidRPr="00CC3192">
      <w:rPr>
        <w:rStyle w:val="HideTWBExt"/>
        <w:noProof w:val="0"/>
        <w:lang w:val="es-ES_tradnl"/>
      </w:rPr>
      <w:t>&lt;/Version&gt;</w:t>
    </w:r>
    <w:r>
      <w:rPr>
        <w:rStyle w:val="HideTWBExt"/>
        <w:noProof w:val="0"/>
      </w:rPr>
      <w:fldChar w:fldCharType="end"/>
    </w:r>
  </w:p>
  <w:p w:rsidR="00650E0D" w:rsidRPr="00CC3192" w:rsidRDefault="00650E0D">
    <w:pPr>
      <w:pStyle w:val="Footer2"/>
      <w:rPr>
        <w:lang w:val="es-ES_tradnl"/>
      </w:rPr>
    </w:pPr>
    <w:r w:rsidRPr="00CC3192">
      <w:rPr>
        <w:lang w:val="es-ES_tradnl"/>
      </w:rPr>
      <w:tab/>
    </w:r>
    <w:r>
      <w:fldChar w:fldCharType="begin"/>
    </w:r>
    <w:r w:rsidRPr="00CC3192">
      <w:rPr>
        <w:lang w:val="es-ES_tradnl"/>
      </w:rPr>
      <w:instrText xml:space="preserve"> DOCPROPERTY "&lt;Extension&gt;" </w:instrText>
    </w:r>
    <w:r>
      <w:fldChar w:fldCharType="separate"/>
    </w:r>
    <w:r w:rsidRPr="00CC3192">
      <w:rPr>
        <w:lang w:val="es-ES_tradnl"/>
      </w:rPr>
      <w:t>EN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E0D" w:rsidRPr="006B1ECB" w:rsidRDefault="00650E0D">
    <w:pPr>
      <w:pStyle w:val="Footer"/>
    </w:pPr>
    <w:bookmarkStart w:id="2" w:name="InsideFooter"/>
    <w:r w:rsidRPr="006B1ECB">
      <w:rPr>
        <w:rStyle w:val="HideTWBExt"/>
        <w:noProof w:val="0"/>
      </w:rPr>
      <w:t>&lt;PathFdR&gt;</w:t>
    </w:r>
    <w:r w:rsidRPr="006B1ECB">
      <w:t>PA\1104358EN.docx</w:t>
    </w:r>
    <w:r w:rsidRPr="006B1ECB">
      <w:rPr>
        <w:rStyle w:val="HideTWBExt"/>
        <w:noProof w:val="0"/>
      </w:rPr>
      <w:t>&lt;/PathFdR&gt;</w:t>
    </w:r>
    <w:bookmarkEnd w:id="2"/>
    <w:r w:rsidRPr="006B1ECB">
      <w:tab/>
    </w:r>
    <w:r w:rsidRPr="006B1ECB">
      <w:tab/>
    </w:r>
    <w:bookmarkStart w:id="3" w:name="OutsideFooter"/>
    <w:r w:rsidRPr="006B1ECB">
      <w:t>PE</w:t>
    </w:r>
    <w:r w:rsidRPr="006B1ECB">
      <w:rPr>
        <w:rStyle w:val="HideTWBExt"/>
        <w:noProof w:val="0"/>
      </w:rPr>
      <w:t>&lt;NoPE&gt;</w:t>
    </w:r>
    <w:r w:rsidRPr="006B1ECB">
      <w:t>589.273</w:t>
    </w:r>
    <w:r w:rsidRPr="006B1ECB">
      <w:rPr>
        <w:rStyle w:val="HideTWBExt"/>
        <w:noProof w:val="0"/>
      </w:rPr>
      <w:t>&lt;/NoPE&gt;&lt;Version&gt;</w:t>
    </w:r>
    <w:r w:rsidRPr="006B1ECB">
      <w:t>v01-00</w:t>
    </w:r>
    <w:r w:rsidRPr="006B1ECB">
      <w:rPr>
        <w:rStyle w:val="HideTWBExt"/>
        <w:noProof w:val="0"/>
      </w:rPr>
      <w:t>&lt;/Version&gt;</w:t>
    </w:r>
    <w:bookmarkEnd w:id="3"/>
  </w:p>
  <w:p w:rsidR="00650E0D" w:rsidRPr="006B1ECB" w:rsidRDefault="00650E0D" w:rsidP="001746D0">
    <w:pPr>
      <w:pStyle w:val="Footer2"/>
      <w:tabs>
        <w:tab w:val="center" w:pos="4536"/>
      </w:tabs>
    </w:pPr>
    <w:fldSimple w:instr=" DOCPROPERTY &quot;&lt;Extension&gt;&quot; ">
      <w:r>
        <w:t>EN</w:t>
      </w:r>
    </w:fldSimple>
    <w:r w:rsidRPr="006B1ECB">
      <w:rPr>
        <w:color w:val="C0C0C0"/>
      </w:rPr>
      <w:tab/>
    </w:r>
    <w:r w:rsidRPr="006B1ECB">
      <w:rPr>
        <w:b w:val="0"/>
        <w:i/>
        <w:color w:val="C0C0C0"/>
        <w:sz w:val="22"/>
        <w:szCs w:val="22"/>
      </w:rPr>
      <w:t>United in diversity</w:t>
    </w:r>
    <w:r w:rsidRPr="006B1ECB">
      <w:rPr>
        <w:color w:val="C0C0C0"/>
      </w:rPr>
      <w:tab/>
    </w:r>
    <w:fldSimple w:instr=" DOCPROPERTY &quot;&lt;Extension&gt;&quot; ">
      <w:r>
        <w:t>EN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A27" w:rsidRPr="006B1ECB" w:rsidRDefault="002D6A27">
      <w:r w:rsidRPr="006B1ECB">
        <w:separator/>
      </w:r>
    </w:p>
  </w:footnote>
  <w:footnote w:type="continuationSeparator" w:id="0">
    <w:p w:rsidR="002D6A27" w:rsidRPr="006B1ECB" w:rsidRDefault="002D6A27">
      <w:r w:rsidRPr="006B1ECB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E0D" w:rsidRDefault="00650E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E0D" w:rsidRDefault="00650E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E0D" w:rsidRDefault="00650E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2KEY" w:val="ECON"/>
    <w:docVar w:name="COMKEY" w:val="IMCO"/>
    <w:docVar w:name="CopyToNetwork" w:val="-1"/>
    <w:docVar w:name="LastEditedSection" w:val=" 1"/>
    <w:docVar w:name="PROCMNU" w:val=" 1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34\fbidi \froman\fcharset0\fprq2{\*\panose 02040503050406030204}Cambria Math;}_x000d__x000a_{\flomajor\f31500\fbidi \froman\fcharset0\fprq2{\*\panose 02020603050405020304}Times New Roman;}{\fdbmajor\f31501\fbidi \froman\fcharset0\fprq2{\*\panose 02020603050405020304}Times New Roman;}_x000d__x000a_{\fhimajor\f31502\fbidi \fswiss\fcharset0\fprq2{\*\panose 020f0302020204030204}Calibri Light;}{\fbimajor\f31503\fbidi \froman\fcharset0\fprq2{\*\panose 02020603050405020304}Times New Roman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roman\fcharset0\fprq2{\*\panose 02020603050405020304}Times New Roman;}{\f309\fbidi \froman\fcharset238\fprq2 Times New Roman CE;}_x000d__x000a_{\f310\fbidi \froman\fcharset204\fprq2 Times New Roman Cyr;}{\f312\fbidi \froman\fcharset161\fprq2 Times New Roman Greek;}{\f313\fbidi \froman\fcharset162\fprq2 Times New Roman Tur;}{\f314\fbidi \froman\fcharset177\fprq2 Times New Roman (Hebrew);}_x000d__x000a_{\f315\fbidi \froman\fcharset178\fprq2 Times New Roman (Arabic);}{\f316\fbidi \froman\fcharset186\fprq2 Times New Roman Baltic;}{\f317\fbidi \froman\fcharset163\fprq2 Times New Roman (Vietnamese);}{\f649\fbidi \froman\fcharset238\fprq2 Cambria Math CE;}_x000d__x000a_{\f650\fbidi \froman\fcharset204\fprq2 Cambria Math Cyr;}{\f652\fbidi \froman\fcharset161\fprq2 Cambria Math Greek;}{\f653\fbidi \froman\fcharset162\fprq2 Cambria Math Tur;}{\f656\fbidi \froman\fcharset186\fprq2 Cambria Math Baltic;}_x000d__x000a_{\f657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5\fbidi \fswiss\fcharset186\fprq2 Calibri Light Baltic;}{\fhimajor\f31536\fbidi \fswiss\fcharset163\fprq2 Calibri Light (Vietnamese);}{\fbimajor\f31538\fbidi \froman\fcharset238\fprq2 Times New Roman CE;}_x000d__x000a_{\fbimajor\f31539\fbidi \froman\fcharset204\fprq2 Times New Roman Cyr;}{\fbimajor\f31541\fbidi \froman\fcharset161\fprq2 Times New Roman Greek;}{\fbimajor\f31542\fbidi \froman\fcharset162\fprq2 Times New Roman Tur;}_x000d__x000a_{\fbimajor\f31543\fbidi \froman\fcharset177\fprq2 Times New Roman (Hebrew);}{\fbimajor\f31544\fbidi \froman\fcharset178\fprq2 Times New Roman (Arabic);}{\fbimajor\f31545\fbidi \froman\fcharset186\fprq2 Times New Roman Baltic;}_x000d__x000a_{\fbimajor\f31546\fbidi \froman\fcharset163\fprq2 Times New Roman (Vietnamese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78\fbidi \froman\fcharset238\fprq2 Times New Roman CE;}_x000d__x000a_{\fbiminor\f31579\fbidi \froman\fcharset204\fprq2 Times New Roman Cyr;}{\fbiminor\f31581\fbidi \froman\fcharset161\fprq2 Times New Roman Greek;}{\fbiminor\f31582\fbidi \froman\fcharset162\fprq2 Times New Roman Tur;}_x000d__x000a_{\fbiminor\f31583\fbidi \froman\fcharset177\fprq2 Times New Roman (Hebrew);}{\fbiminor\f31584\fbidi \froman\fcharset178\fprq2 Times New Roman (Arabic);}{\fbiminor\f31585\fbidi \froman\fcharset186\fprq2 Times New Roman Baltic;}_x000d__x000a_{\fbiminor\f31586\fbidi \froman\fcharset163\fprq2 Times New Roman (Vietnamese);}}{\colortbl;\red0\green0\blue0;\red0\green0\blue255;\red0\green255\blue255;\red0\green255\blue0;\red255\green0\blue255;\red255\green0\blue0;\red255\green255\blue0;_x000d__x000a_\red255\green255\blue255;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cf15 \spriority0 \styrsid11827624 HideTWBInt;}{\s16\ql \fi-357\li357\ri0\sa240\nowidctlpar\tx357\wrapdefault\aspalpha\aspnum\faauto\adjustright\rin0\lin357\itap0 \rtlch\fcs1 \af0\afs20\alang1025 \ltrch\fcs0 _x000d__x000a_\fs24\lang2057\langfe2057\cgrid\langnp2057\langfenp2057 \sbasedon0 \snext16 \spriority0 \styrsid11827624 Hanging12;}}{\*\rsidtbl \rsid24658\rsid735077\rsid2892074\rsid4666813\rsid6641733\rsid9636012\rsid11215221\rsid11827624\rsid12154954\rsid13716443_x000d__x000a_\rsid14424199\rsid15204470\rsid15285974\rsid15950462\rsid16324206\rsid16662270}{\mmathPr\mmathFont34\mbrkBin0\mbrkBinSub0\msmallFrac0\mdispDef1\mlMargin0\mrMargin0\mdefJc1\mwrapIndent1440\mintLim0\mnaryLim1}{\info{\author MALEV Julia}_x000d__x000a_{\operator MALEV Julia}{\creatim\yr2016\mo9\dy12\hr9\min54}{\revtim\yr2016\mo9\dy12\hr9\min54}{\version1}{\edmins0}{\nofpages1}{\nofwords0}{\nofchars12}{\*\company European Parliament}{\nofcharsws12}{\vern57441}}{\*\xmlnstbl {\xmlns1 http://schemas.micros_x000d__x000a_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1827624\utinl \fet0{\*\wgrffmtfilter 013f}\ilfomacatclnup0{\*\template C:\\Users\\jmalev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371644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371644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371644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3716443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fi-357\li357\ri0\sa240\nowidctlpar\tx357\wrapdefault\aspalpha\aspnum\faauto\adjustright\rin0\lin357\itap0\pararsid11827624 \rtlch\fcs1 \af0\afs20\alang1025 \ltrch\fcs0 \fs24\lang2057\langfe2057\cgrid\langnp2057\langfenp2057 {\rtlch\fcs1 \af0 _x000d__x000a_\ltrch\fcs0 \insrsid11827624\charrsid16149007 {\*\bkmkstart restart}#}{\rtlch\fcs1 \af0 \ltrch\fcs0 \cs15\v\cf15\insrsid11827624\charrsid16149007 NRMSG}{\rtlch\fcs1 \af0 \ltrch\fcs0 \insrsid11827624\charrsid16149007 #.\tab ##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6f_x000d__x000a_15e5ca0c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34\fbidi \froman\fcharset0\fprq2{\*\panose 02040503050406030204}Cambria Math;}_x000d__x000a_{\flomajor\f31500\fbidi \froman\fcharset0\fprq2{\*\panose 02020603050405020304}Times New Roman;}{\fdbmajor\f31501\fbidi \froman\fcharset0\fprq2{\*\panose 02020603050405020304}Times New Roman;}_x000d__x000a_{\fhimajor\f31502\fbidi \fswiss\fcharset0\fprq2{\*\panose 020f0302020204030204}Calibri Light;}{\fbimajor\f31503\fbidi \froman\fcharset0\fprq2{\*\panose 02020603050405020304}Times New Roman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roman\fcharset0\fprq2{\*\panose 02020603050405020304}Times New Roman;}{\f309\fbidi \froman\fcharset238\fprq2 Times New Roman CE;}_x000d__x000a_{\f310\fbidi \froman\fcharset204\fprq2 Times New Roman Cyr;}{\f312\fbidi \froman\fcharset161\fprq2 Times New Roman Greek;}{\f313\fbidi \froman\fcharset162\fprq2 Times New Roman Tur;}{\f314\fbidi \froman\fcharset177\fprq2 Times New Roman (Hebrew);}_x000d__x000a_{\f315\fbidi \froman\fcharset178\fprq2 Times New Roman (Arabic);}{\f316\fbidi \froman\fcharset186\fprq2 Times New Roman Baltic;}{\f317\fbidi \froman\fcharset163\fprq2 Times New Roman (Vietnamese);}{\f649\fbidi \froman\fcharset238\fprq2 Cambria Math CE;}_x000d__x000a_{\f650\fbidi \froman\fcharset204\fprq2 Cambria Math Cyr;}{\f652\fbidi \froman\fcharset161\fprq2 Cambria Math Greek;}{\f653\fbidi \froman\fcharset162\fprq2 Cambria Math Tur;}{\f656\fbidi \froman\fcharset186\fprq2 Cambria Math Baltic;}_x000d__x000a_{\f657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5\fbidi \fswiss\fcharset186\fprq2 Calibri Light Baltic;}{\fhimajor\f31536\fbidi \fswiss\fcharset163\fprq2 Calibri Light (Vietnamese);}{\fbimajor\f31538\fbidi \froman\fcharset238\fprq2 Times New Roman CE;}_x000d__x000a_{\fbimajor\f31539\fbidi \froman\fcharset204\fprq2 Times New Roman Cyr;}{\fbimajor\f31541\fbidi \froman\fcharset161\fprq2 Times New Roman Greek;}{\fbimajor\f31542\fbidi \froman\fcharset162\fprq2 Times New Roman Tur;}_x000d__x000a_{\fbimajor\f31543\fbidi \froman\fcharset177\fprq2 Times New Roman (Hebrew);}{\fbimajor\f31544\fbidi \froman\fcharset178\fprq2 Times New Roman (Arabic);}{\fbimajor\f31545\fbidi \froman\fcharset186\fprq2 Times New Roman Baltic;}_x000d__x000a_{\fbimajor\f31546\fbidi \froman\fcharset163\fprq2 Times New Roman (Vietnamese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78\fbidi \froman\fcharset238\fprq2 Times New Roman CE;}_x000d__x000a_{\fbiminor\f31579\fbidi \froman\fcharset204\fprq2 Times New Roman Cyr;}{\fbiminor\f31581\fbidi \froman\fcharset161\fprq2 Times New Roman Greek;}{\fbiminor\f31582\fbidi \froman\fcharset162\fprq2 Times New Roman Tur;}_x000d__x000a_{\fbiminor\f31583\fbidi \froman\fcharset177\fprq2 Times New Roman (Hebrew);}{\fbiminor\f31584\fbidi \froman\fcharset178\fprq2 Times New Roman (Arabic);}{\fbiminor\f31585\fbidi \froman\fcharset186\fprq2 Times New Roman Baltic;}_x000d__x000a_{\fbiminor\f31586\fbidi \froman\fcharset163\fprq2 Times New Roman (Vietnamese);}}{\colortbl;\red0\green0\blue0;\red0\green0\blue255;\red0\green255\blue255;\red0\green255\blue0;\red255\green0\blue255;\red255\green0\blue0;\red255\green255\blue0;_x000d__x000a_\red255\green255\blue255;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_x000d__x000a_\s15\ql \fi-357\li357\ri0\sa240\nowidctlpar\tx357\wrapdefault\aspalpha\aspnum\faauto\adjustright\rin0\lin357\itap0 \rtlch\fcs1 \af0\afs20\alang1025 \ltrch\fcs0 \fs24\lang2057\langfe2057\cgrid\langnp2057\langfenp2057 _x000d__x000a_\sbasedon0 \snext15 \spriority0 \styrsid13260177 Hanging12;}}{\*\rsidtbl \rsid24658\rsid735077\rsid2892074\rsid3020893\rsid4666813\rsid6641733\rsid9636012\rsid11215221\rsid12154954\rsid13260177\rsid14424199\rsid15204470\rsid15285974\rsid15950462_x000d__x000a_\rsid16324206\rsid16662270}{\mmathPr\mmathFont34\mbrkBin0\mbrkBinSub0\msmallFrac0\mdispDef1\mlMargin0\mrMargin0\mdefJc1\mwrapIndent1440\mintLim0\mnaryLim1}{\info{\author MALEV Julia}{\operator MALEV Julia}{\creatim\yr2016\mo9\dy12\hr9\min54}_x000d__x000a_{\revtim\yr2016\mo9\dy12\hr9\min54}{\version1}{\edmins0}{\nofpages1}{\nofwords2}{\nofchars33}{\*\company European Parliament}{\nofcharsws33}{\vern57441}}{\*\xmlnstbl {\xmlns1 http://schemas.microsoft.com/office/word/2003/wordml}}_x000d__x000a_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3260177\utinl \fet0{\*\wgrffmtfilter 013f}\ilfomacatclnup0{\*\template C:\\Users\\jmalev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302089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02089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02089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020893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5\ql \fi-357\li357\ri0\sa240\nowidctlpar\tx357\wrapdefault\aspalpha\aspnum\faauto\adjustright\rin0\lin357\itap0\pararsid13260177 \rtlch\fcs1 \af0\afs20\alang1025 \ltrch\fcs0 \fs24\lang2057\langfe2057\cgrid\langnp2057\langfenp2057 {\rtlch\fcs1 \af0 _x000d__x000a_\ltrch\fcs0 \insrsid13260177\charrsid1525456 {\*\bkmkstart restart}[ZSUGGESTIONNR]\tab [ZSUGGESTIONTEXT]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de_x000d__x000a_abe1ca0c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PA_NonLeg"/>
    <w:docVar w:name="strSubDir" w:val="1104"/>
    <w:docVar w:name="TXTLANGUE" w:val="EN"/>
    <w:docVar w:name="TXTLANGUEMIN" w:val="en"/>
    <w:docVar w:name="TXTNRPE" w:val="589.273"/>
    <w:docVar w:name="TXTNRPROC" w:val="2016/2100"/>
    <w:docVar w:name="TXTPEorAP" w:val="PE"/>
    <w:docVar w:name="TXTROUTE" w:val="PA\1104358EN.docx"/>
    <w:docVar w:name="TXTTITLE" w:val="xxx"/>
    <w:docVar w:name="TXTVERSION" w:val="01-00"/>
  </w:docVars>
  <w:rsids>
    <w:rsidRoot w:val="0054597C"/>
    <w:rsid w:val="0016635E"/>
    <w:rsid w:val="001746D0"/>
    <w:rsid w:val="001A7811"/>
    <w:rsid w:val="001D2ED9"/>
    <w:rsid w:val="002D6A27"/>
    <w:rsid w:val="002E2F2E"/>
    <w:rsid w:val="00325BCB"/>
    <w:rsid w:val="00330771"/>
    <w:rsid w:val="00343336"/>
    <w:rsid w:val="003761D0"/>
    <w:rsid w:val="003E2402"/>
    <w:rsid w:val="004867CC"/>
    <w:rsid w:val="004C28FB"/>
    <w:rsid w:val="00543783"/>
    <w:rsid w:val="0054597C"/>
    <w:rsid w:val="005B2F11"/>
    <w:rsid w:val="005D60C6"/>
    <w:rsid w:val="00650E0D"/>
    <w:rsid w:val="006960CC"/>
    <w:rsid w:val="006B1ECB"/>
    <w:rsid w:val="00723253"/>
    <w:rsid w:val="007F637E"/>
    <w:rsid w:val="008A32C5"/>
    <w:rsid w:val="008F7002"/>
    <w:rsid w:val="00A16BEA"/>
    <w:rsid w:val="00A72C35"/>
    <w:rsid w:val="00B362F7"/>
    <w:rsid w:val="00BD1EAA"/>
    <w:rsid w:val="00BE5BC4"/>
    <w:rsid w:val="00C36651"/>
    <w:rsid w:val="00CC3192"/>
    <w:rsid w:val="00D65C0C"/>
    <w:rsid w:val="00E856D2"/>
    <w:rsid w:val="00E9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4A4B8-0FD5-40A2-AC84-7362013C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PageHeadingNotTOC">
    <w:name w:val="PageHeadingNotTOC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EPName">
    <w:name w:val="EPName"/>
    <w:basedOn w:val="Normal"/>
    <w:rsid w:val="00E856D2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Tab">
    <w:name w:val="Normal12Tab"/>
    <w:basedOn w:val="Normal12"/>
    <w:pPr>
      <w:tabs>
        <w:tab w:val="left" w:pos="357"/>
      </w:tabs>
    </w:pPr>
  </w:style>
  <w:style w:type="paragraph" w:customStyle="1" w:styleId="RefProc">
    <w:name w:val="RefProc"/>
    <w:basedOn w:val="Normal"/>
    <w:rsid w:val="005D60C6"/>
    <w:pPr>
      <w:spacing w:before="240" w:after="240"/>
      <w:jc w:val="right"/>
    </w:pPr>
    <w:rPr>
      <w:rFonts w:ascii="Arial" w:hAnsi="Arial"/>
      <w:b/>
      <w:caps/>
    </w:r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pPr>
      <w:spacing w:after="1200"/>
    </w:pPr>
  </w:style>
  <w:style w:type="table" w:styleId="TableGrid">
    <w:name w:val="Table Grid"/>
    <w:basedOn w:val="TableNormal"/>
    <w:rsid w:val="0017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1746D0"/>
    <w:pPr>
      <w:jc w:val="center"/>
    </w:pPr>
    <w:rPr>
      <w:rFonts w:ascii="Arial" w:hAnsi="Arial" w:cs="Arial"/>
      <w:i/>
      <w:sz w:val="22"/>
      <w:szCs w:val="22"/>
      <w:lang w:val="fr-FR"/>
    </w:rPr>
  </w:style>
  <w:style w:type="paragraph" w:customStyle="1" w:styleId="LineTop">
    <w:name w:val="LineTop"/>
    <w:basedOn w:val="Normal"/>
    <w:next w:val="ZCommittee"/>
    <w:rsid w:val="001746D0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1746D0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E856D2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E856D2"/>
    <w:pPr>
      <w:jc w:val="right"/>
    </w:pPr>
  </w:style>
  <w:style w:type="paragraph" w:styleId="BalloonText">
    <w:name w:val="Balloon Text"/>
    <w:basedOn w:val="Normal"/>
    <w:link w:val="BalloonTextChar"/>
    <w:rsid w:val="003761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76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A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795D3E80.dotm</Template>
  <TotalTime>1</TotalTime>
  <Pages>3</Pages>
  <Words>364</Words>
  <Characters>2226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PA_NonLeg</vt:lpstr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PA_NonLeg</dc:title>
  <dc:subject/>
  <dc:creator>MALEV Julia</dc:creator>
  <cp:keywords/>
  <dc:description/>
  <cp:lastModifiedBy>BERTI Andrea</cp:lastModifiedBy>
  <cp:revision>2</cp:revision>
  <cp:lastPrinted>2016-09-15T12:53:00Z</cp:lastPrinted>
  <dcterms:created xsi:type="dcterms:W3CDTF">2016-09-20T09:24:00Z</dcterms:created>
  <dcterms:modified xsi:type="dcterms:W3CDTF">2016-09-20T09:24:00Z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8.8.2 Build [20160901]</vt:lpwstr>
  </property>
  <property fmtid="{D5CDD505-2E9C-101B-9397-08002B2CF9AE}" pid="4" name="LastEdited with">
    <vt:lpwstr>8.8.2 Build [20160901]</vt:lpwstr>
  </property>
  <property fmtid="{D5CDD505-2E9C-101B-9397-08002B2CF9AE}" pid="5" name="&lt;FdR&gt;">
    <vt:lpwstr>1104358</vt:lpwstr>
  </property>
  <property fmtid="{D5CDD505-2E9C-101B-9397-08002B2CF9AE}" pid="6" name="&lt;Type&gt;">
    <vt:lpwstr>PA</vt:lpwstr>
  </property>
  <property fmtid="{D5CDD505-2E9C-101B-9397-08002B2CF9AE}" pid="7" name="&lt;ModelCod&gt;">
    <vt:lpwstr>\\eiciBRUpr1\pdocep$\DocEP\DOCS\General\PA\PA_NonLeg.dot(17/02/2016 11:44:23)</vt:lpwstr>
  </property>
  <property fmtid="{D5CDD505-2E9C-101B-9397-08002B2CF9AE}" pid="8" name="&lt;ModelTra&gt;">
    <vt:lpwstr>\\eiciBRUpr1\pdocep$\DocEP\TRANSFIL\EN\PA_NonLeg.EN(26/05/2015 07:20:37)</vt:lpwstr>
  </property>
  <property fmtid="{D5CDD505-2E9C-101B-9397-08002B2CF9AE}" pid="9" name="&lt;Model&gt;">
    <vt:lpwstr>PA_NonLeg</vt:lpwstr>
  </property>
  <property fmtid="{D5CDD505-2E9C-101B-9397-08002B2CF9AE}" pid="10" name="FooterPath">
    <vt:lpwstr>PA\1104358EN.docx</vt:lpwstr>
  </property>
  <property fmtid="{D5CDD505-2E9C-101B-9397-08002B2CF9AE}" pid="11" name="PE Number">
    <vt:lpwstr>589.273</vt:lpwstr>
  </property>
  <property fmtid="{D5CDD505-2E9C-101B-9397-08002B2CF9AE}" pid="12" name="SubscribeElise">
    <vt:lpwstr/>
  </property>
  <property fmtid="{D5CDD505-2E9C-101B-9397-08002B2CF9AE}" pid="13" name="SendToEpades">
    <vt:lpwstr>OK - 2016/9/15 14:34</vt:lpwstr>
  </property>
</Properties>
</file>