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DF0DC8" w:rsidRPr="009A25C3" w:rsidTr="00481807">
        <w:trPr>
          <w:trHeight w:hRule="exact" w:val="1418"/>
        </w:trPr>
        <w:tc>
          <w:tcPr>
            <w:tcW w:w="6804" w:type="dxa"/>
            <w:shd w:val="clear" w:color="auto" w:fill="auto"/>
            <w:vAlign w:val="center"/>
          </w:tcPr>
          <w:p w:rsidR="00DF0DC8" w:rsidRPr="009A25C3" w:rsidRDefault="00CF011B" w:rsidP="00C553A7">
            <w:pPr>
              <w:pStyle w:val="EPName"/>
              <w:jc w:val="both"/>
              <w:rPr>
                <w:lang w:val="en-GB"/>
              </w:rPr>
            </w:pPr>
            <w:r w:rsidRPr="009A25C3">
              <w:rPr>
                <w:lang w:val="en-GB"/>
              </w:rPr>
              <w:t>European Parliament</w:t>
            </w:r>
          </w:p>
          <w:p w:rsidR="00DF0DC8" w:rsidRPr="009A25C3" w:rsidRDefault="00F22E59" w:rsidP="00C553A7">
            <w:pPr>
              <w:pStyle w:val="EPTerm"/>
              <w:jc w:val="both"/>
              <w:rPr>
                <w:rStyle w:val="HideTWBExt"/>
                <w:noProof w:val="0"/>
                <w:vanish w:val="0"/>
                <w:color w:val="auto"/>
                <w:lang w:val="en-GB"/>
              </w:rPr>
            </w:pPr>
            <w:r w:rsidRPr="009A25C3">
              <w:rPr>
                <w:lang w:val="en-GB"/>
              </w:rPr>
              <w:t>2014-2019</w:t>
            </w:r>
          </w:p>
        </w:tc>
        <w:tc>
          <w:tcPr>
            <w:tcW w:w="2268" w:type="dxa"/>
            <w:shd w:val="clear" w:color="auto" w:fill="auto"/>
          </w:tcPr>
          <w:p w:rsidR="00DF0DC8" w:rsidRPr="009A25C3" w:rsidRDefault="00C553A7" w:rsidP="00C553A7">
            <w:pPr>
              <w:pStyle w:val="EPLogo"/>
              <w:jc w:val="both"/>
            </w:pPr>
            <w:r w:rsidRPr="009A25C3">
              <w:drawing>
                <wp:inline distT="0" distB="0" distL="0" distR="0" wp14:anchorId="532E6CEF" wp14:editId="3715FDD1">
                  <wp:extent cx="1165860" cy="647700"/>
                  <wp:effectExtent l="0" t="0" r="0" b="0"/>
                  <wp:docPr id="2"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5860" cy="647700"/>
                          </a:xfrm>
                          <a:prstGeom prst="rect">
                            <a:avLst/>
                          </a:prstGeom>
                          <a:noFill/>
                          <a:ln>
                            <a:noFill/>
                          </a:ln>
                        </pic:spPr>
                      </pic:pic>
                    </a:graphicData>
                  </a:graphic>
                </wp:inline>
              </w:drawing>
            </w:r>
          </w:p>
        </w:tc>
      </w:tr>
    </w:tbl>
    <w:p w:rsidR="00F64B87" w:rsidRPr="009A25C3" w:rsidRDefault="00F64B87" w:rsidP="00C553A7">
      <w:pPr>
        <w:pStyle w:val="LineTop"/>
        <w:jc w:val="both"/>
        <w:rPr>
          <w:lang w:val="en-GB"/>
        </w:rPr>
      </w:pPr>
    </w:p>
    <w:p w:rsidR="00F64B87" w:rsidRPr="009A25C3" w:rsidRDefault="00F64B87" w:rsidP="00C553A7">
      <w:pPr>
        <w:pStyle w:val="ZCommittee"/>
        <w:jc w:val="both"/>
        <w:rPr>
          <w:lang w:val="en-GB"/>
        </w:rPr>
      </w:pPr>
      <w:r w:rsidRPr="009A25C3">
        <w:rPr>
          <w:rStyle w:val="HideTWBExt"/>
          <w:noProof w:val="0"/>
          <w:lang w:val="en-GB"/>
        </w:rPr>
        <w:t>&lt;</w:t>
      </w:r>
      <w:r w:rsidRPr="009A25C3">
        <w:rPr>
          <w:rStyle w:val="HideTWBExt"/>
          <w:i w:val="0"/>
          <w:noProof w:val="0"/>
          <w:lang w:val="en-GB"/>
        </w:rPr>
        <w:t>Commission&gt;</w:t>
      </w:r>
      <w:r w:rsidR="00F22E59" w:rsidRPr="009A25C3">
        <w:rPr>
          <w:rStyle w:val="HideTWBInt"/>
          <w:lang w:val="en-GB"/>
        </w:rPr>
        <w:t>{PETI}</w:t>
      </w:r>
      <w:r w:rsidR="00F22E59" w:rsidRPr="009A25C3">
        <w:rPr>
          <w:lang w:val="en-GB"/>
        </w:rPr>
        <w:t>Committee on Petitions</w:t>
      </w:r>
      <w:r w:rsidRPr="009A25C3">
        <w:rPr>
          <w:rStyle w:val="HideTWBExt"/>
          <w:noProof w:val="0"/>
          <w:lang w:val="en-GB"/>
        </w:rPr>
        <w:t>&lt;/</w:t>
      </w:r>
      <w:r w:rsidRPr="009A25C3">
        <w:rPr>
          <w:rStyle w:val="HideTWBExt"/>
          <w:i w:val="0"/>
          <w:noProof w:val="0"/>
          <w:lang w:val="en-GB"/>
        </w:rPr>
        <w:t>Commission</w:t>
      </w:r>
      <w:r w:rsidRPr="009A25C3">
        <w:rPr>
          <w:rStyle w:val="HideTWBExt"/>
          <w:noProof w:val="0"/>
          <w:lang w:val="en-GB"/>
        </w:rPr>
        <w:t>&gt;</w:t>
      </w:r>
    </w:p>
    <w:p w:rsidR="00F64B87" w:rsidRPr="009A25C3" w:rsidRDefault="00F64B87" w:rsidP="00C553A7">
      <w:pPr>
        <w:pStyle w:val="LineBottom"/>
        <w:jc w:val="both"/>
      </w:pPr>
    </w:p>
    <w:p w:rsidR="00EA74BF" w:rsidRPr="009A25C3" w:rsidRDefault="00F22E59" w:rsidP="00C553A7">
      <w:pPr>
        <w:pStyle w:val="PVXDocumentNumber"/>
      </w:pPr>
      <w:r w:rsidRPr="009A25C3">
        <w:t>PETI</w:t>
      </w:r>
      <w:r w:rsidR="00EA74BF" w:rsidRPr="009A25C3">
        <w:t>_</w:t>
      </w:r>
      <w:r w:rsidR="00CF011B" w:rsidRPr="009A25C3">
        <w:t>PV</w:t>
      </w:r>
      <w:r w:rsidRPr="009A25C3">
        <w:t>(2017)26</w:t>
      </w:r>
      <w:r w:rsidR="008A3F21" w:rsidRPr="009A25C3">
        <w:t>6</w:t>
      </w:r>
      <w:r w:rsidRPr="009A25C3">
        <w:t>_1</w:t>
      </w:r>
    </w:p>
    <w:p w:rsidR="00EA74BF" w:rsidRPr="009A25C3" w:rsidRDefault="00CF011B" w:rsidP="00C553A7">
      <w:pPr>
        <w:pStyle w:val="PVXMinutes"/>
      </w:pPr>
      <w:r w:rsidRPr="009A25C3">
        <w:t>MINUTES</w:t>
      </w:r>
    </w:p>
    <w:p w:rsidR="008A3F21" w:rsidRPr="009A25C3" w:rsidRDefault="008A3F21" w:rsidP="008A3F21">
      <w:pPr>
        <w:pStyle w:val="PVXMeetingDate"/>
      </w:pPr>
      <w:r w:rsidRPr="009A25C3">
        <w:t>Meeting of 30 May 2017, 15.00-18.30</w:t>
      </w:r>
    </w:p>
    <w:p w:rsidR="008A3F21" w:rsidRPr="009A25C3" w:rsidRDefault="008A3F21" w:rsidP="008A3F21">
      <w:pPr>
        <w:pStyle w:val="PVXMeetingPlace"/>
      </w:pPr>
      <w:r w:rsidRPr="009A25C3">
        <w:t>BRUSSELS</w:t>
      </w:r>
    </w:p>
    <w:p w:rsidR="00EA74BF" w:rsidRPr="00EA7A68" w:rsidRDefault="008A3F21" w:rsidP="00C553A7">
      <w:pPr>
        <w:pStyle w:val="PVXMeetingIntro"/>
        <w:rPr>
          <w:i/>
        </w:rPr>
      </w:pPr>
      <w:r w:rsidRPr="00EA7A68">
        <w:rPr>
          <w:i/>
        </w:rPr>
        <w:t>The meeting opened at 15.0</w:t>
      </w:r>
      <w:r w:rsidR="00FA4C1C">
        <w:rPr>
          <w:i/>
        </w:rPr>
        <w:t>1</w:t>
      </w:r>
      <w:r w:rsidRPr="00EA7A68">
        <w:rPr>
          <w:i/>
        </w:rPr>
        <w:t xml:space="preserve"> on Tuesday, 30 May 2017, with </w:t>
      </w:r>
      <w:r w:rsidR="008D015A">
        <w:rPr>
          <w:i/>
        </w:rPr>
        <w:t xml:space="preserve">Ms. </w:t>
      </w:r>
      <w:r w:rsidR="00EA7A68" w:rsidRPr="00EA7A68">
        <w:rPr>
          <w:i/>
        </w:rPr>
        <w:t xml:space="preserve">Cecilia Wikström (Chair) presiding. </w:t>
      </w:r>
    </w:p>
    <w:p w:rsidR="004F76B3" w:rsidRPr="009A25C3" w:rsidRDefault="004F76B3" w:rsidP="00C553A7">
      <w:pPr>
        <w:jc w:val="both"/>
      </w:pPr>
    </w:p>
    <w:p w:rsidR="00EA664B" w:rsidRDefault="0071358A" w:rsidP="0071358A">
      <w:pPr>
        <w:tabs>
          <w:tab w:val="left" w:pos="-1057"/>
          <w:tab w:val="left" w:pos="-720"/>
          <w:tab w:val="left" w:pos="2268"/>
        </w:tabs>
        <w:ind w:left="426" w:hanging="426"/>
        <w:jc w:val="both"/>
      </w:pPr>
      <w:r>
        <w:rPr>
          <w:b/>
        </w:rPr>
        <w:t>1.</w:t>
      </w:r>
      <w:r>
        <w:rPr>
          <w:b/>
        </w:rPr>
        <w:tab/>
        <w:t>Coordinators’ meeting (in camera)</w:t>
      </w:r>
      <w:r w:rsidR="00FA4C1C">
        <w:rPr>
          <w:b/>
        </w:rPr>
        <w:t xml:space="preserve"> </w:t>
      </w:r>
      <w:r w:rsidR="00FA4C1C">
        <w:t>until 16.08.</w:t>
      </w:r>
    </w:p>
    <w:p w:rsidR="0071358A" w:rsidRDefault="0071358A" w:rsidP="00C553A7">
      <w:pPr>
        <w:tabs>
          <w:tab w:val="left" w:pos="-1057"/>
          <w:tab w:val="left" w:pos="-720"/>
          <w:tab w:val="left" w:pos="0"/>
          <w:tab w:val="left" w:pos="720"/>
          <w:tab w:val="left" w:pos="2154"/>
          <w:tab w:val="left" w:pos="2880"/>
        </w:tabs>
        <w:jc w:val="both"/>
      </w:pPr>
    </w:p>
    <w:p w:rsidR="00FA4C1C" w:rsidRPr="00FA4C1C" w:rsidRDefault="00FA4C1C" w:rsidP="00C553A7">
      <w:pPr>
        <w:tabs>
          <w:tab w:val="left" w:pos="-1057"/>
          <w:tab w:val="left" w:pos="-720"/>
          <w:tab w:val="left" w:pos="0"/>
          <w:tab w:val="left" w:pos="720"/>
          <w:tab w:val="left" w:pos="2154"/>
          <w:tab w:val="left" w:pos="2880"/>
        </w:tabs>
        <w:jc w:val="both"/>
      </w:pPr>
      <w:r>
        <w:t xml:space="preserve">The meeting resumed at 16.31, with </w:t>
      </w:r>
      <w:r w:rsidR="00EF0EFE">
        <w:rPr>
          <w:i/>
        </w:rPr>
        <w:t xml:space="preserve">Ms. </w:t>
      </w:r>
      <w:r w:rsidR="00EF0EFE" w:rsidRPr="00EA7A68">
        <w:rPr>
          <w:i/>
        </w:rPr>
        <w:t>Cecilia W</w:t>
      </w:r>
      <w:bookmarkStart w:id="0" w:name="_GoBack"/>
      <w:bookmarkEnd w:id="0"/>
      <w:r w:rsidR="00EF0EFE" w:rsidRPr="00EA7A68">
        <w:rPr>
          <w:i/>
        </w:rPr>
        <w:t>ikström (Chair) presiding.</w:t>
      </w:r>
    </w:p>
    <w:p w:rsidR="00ED4A95" w:rsidRDefault="00ED4A95" w:rsidP="00C553A7">
      <w:pPr>
        <w:tabs>
          <w:tab w:val="left" w:pos="-1057"/>
          <w:tab w:val="left" w:pos="-720"/>
          <w:tab w:val="left" w:pos="0"/>
          <w:tab w:val="left" w:pos="720"/>
          <w:tab w:val="left" w:pos="2154"/>
          <w:tab w:val="left" w:pos="2880"/>
        </w:tabs>
        <w:jc w:val="both"/>
      </w:pPr>
    </w:p>
    <w:p w:rsidR="00EF0EFE" w:rsidRPr="009A25C3" w:rsidRDefault="00EF0EFE" w:rsidP="00C553A7">
      <w:pPr>
        <w:tabs>
          <w:tab w:val="left" w:pos="-1057"/>
          <w:tab w:val="left" w:pos="-720"/>
          <w:tab w:val="left" w:pos="0"/>
          <w:tab w:val="left" w:pos="720"/>
          <w:tab w:val="left" w:pos="2154"/>
          <w:tab w:val="left" w:pos="2880"/>
        </w:tabs>
        <w:jc w:val="both"/>
      </w:pPr>
    </w:p>
    <w:p w:rsidR="00ED4A95" w:rsidRPr="00C36C05" w:rsidRDefault="009F1427" w:rsidP="0071358A">
      <w:pPr>
        <w:tabs>
          <w:tab w:val="left" w:pos="-1057"/>
          <w:tab w:val="left" w:pos="-720"/>
          <w:tab w:val="left" w:pos="0"/>
          <w:tab w:val="left" w:pos="720"/>
          <w:tab w:val="left" w:pos="2154"/>
          <w:tab w:val="left" w:pos="2880"/>
        </w:tabs>
        <w:ind w:left="426" w:hanging="426"/>
        <w:jc w:val="both"/>
        <w:rPr>
          <w:b/>
        </w:rPr>
      </w:pPr>
      <w:r w:rsidRPr="00EA752E">
        <w:rPr>
          <w:b/>
        </w:rPr>
        <w:t>2.</w:t>
      </w:r>
      <w:r w:rsidRPr="00EA752E">
        <w:rPr>
          <w:b/>
        </w:rPr>
        <w:tab/>
      </w:r>
      <w:r w:rsidR="00EA664B" w:rsidRPr="00EA752E">
        <w:rPr>
          <w:b/>
        </w:rPr>
        <w:t xml:space="preserve">Adoption of draft agenda </w:t>
      </w:r>
      <w:r w:rsidR="00ED4A95">
        <w:rPr>
          <w:b/>
        </w:rPr>
        <w:tab/>
      </w:r>
      <w:r w:rsidR="00ED4A95">
        <w:rPr>
          <w:b/>
        </w:rPr>
        <w:tab/>
        <w:t xml:space="preserve"> </w:t>
      </w:r>
      <w:r w:rsidR="00ED4A95">
        <w:rPr>
          <w:b/>
        </w:rPr>
        <w:tab/>
      </w:r>
      <w:r w:rsidR="00ED4A95">
        <w:rPr>
          <w:b/>
        </w:rPr>
        <w:tab/>
        <w:t xml:space="preserve">                                       </w:t>
      </w:r>
      <w:r w:rsidR="00ED4A95" w:rsidRPr="00C36C05">
        <w:t>PETI_OJ (2017) 266_1</w:t>
      </w:r>
    </w:p>
    <w:p w:rsidR="00ED4A95" w:rsidRPr="009A25C3" w:rsidRDefault="00ED4A95" w:rsidP="00ED4A95">
      <w:pPr>
        <w:tabs>
          <w:tab w:val="left" w:pos="-1057"/>
          <w:tab w:val="left" w:pos="-720"/>
          <w:tab w:val="left" w:pos="0"/>
          <w:tab w:val="left" w:pos="720"/>
          <w:tab w:val="left" w:pos="2154"/>
          <w:tab w:val="left" w:pos="2880"/>
        </w:tabs>
        <w:jc w:val="both"/>
      </w:pPr>
    </w:p>
    <w:p w:rsidR="00B4469F" w:rsidRDefault="00EA664B" w:rsidP="00B4469F">
      <w:pPr>
        <w:jc w:val="both"/>
      </w:pPr>
      <w:r w:rsidRPr="009A25C3">
        <w:t>The draft agenda was adopted</w:t>
      </w:r>
      <w:r w:rsidR="00B4469F">
        <w:t xml:space="preserve"> </w:t>
      </w:r>
      <w:r w:rsidR="00B4469F" w:rsidRPr="00B4469F">
        <w:t>with one change: the order of items 9 and 10 was reversed</w:t>
      </w:r>
      <w:r w:rsidR="00B4469F">
        <w:t xml:space="preserve"> upon the request of Ms. Jude Kirton-Darling.</w:t>
      </w:r>
    </w:p>
    <w:p w:rsidR="00EA664B" w:rsidRDefault="00EA664B" w:rsidP="00C553A7">
      <w:pPr>
        <w:tabs>
          <w:tab w:val="left" w:pos="-1057"/>
          <w:tab w:val="left" w:pos="-720"/>
          <w:tab w:val="left" w:pos="0"/>
          <w:tab w:val="left" w:pos="720"/>
          <w:tab w:val="left" w:pos="2154"/>
          <w:tab w:val="left" w:pos="2880"/>
        </w:tabs>
        <w:jc w:val="both"/>
      </w:pPr>
    </w:p>
    <w:p w:rsidR="00ED4A95" w:rsidRPr="009A25C3" w:rsidRDefault="00ED4A95" w:rsidP="00C553A7">
      <w:pPr>
        <w:tabs>
          <w:tab w:val="left" w:pos="-1057"/>
          <w:tab w:val="left" w:pos="-720"/>
          <w:tab w:val="left" w:pos="0"/>
          <w:tab w:val="left" w:pos="720"/>
          <w:tab w:val="left" w:pos="2154"/>
          <w:tab w:val="left" w:pos="2880"/>
        </w:tabs>
        <w:jc w:val="both"/>
      </w:pPr>
    </w:p>
    <w:p w:rsidR="00EF0EFE" w:rsidRPr="009A25C3" w:rsidRDefault="00EF0EFE" w:rsidP="0071358A">
      <w:pPr>
        <w:tabs>
          <w:tab w:val="left" w:pos="-1057"/>
          <w:tab w:val="left" w:pos="-720"/>
          <w:tab w:val="left" w:pos="720"/>
          <w:tab w:val="left" w:pos="2154"/>
          <w:tab w:val="left" w:pos="2880"/>
        </w:tabs>
        <w:ind w:left="426" w:hanging="426"/>
        <w:jc w:val="both"/>
        <w:rPr>
          <w:b/>
        </w:rPr>
      </w:pPr>
      <w:r>
        <w:rPr>
          <w:b/>
        </w:rPr>
        <w:t>3.</w:t>
      </w:r>
      <w:r w:rsidRPr="00EA752E">
        <w:rPr>
          <w:b/>
        </w:rPr>
        <w:tab/>
      </w:r>
      <w:r w:rsidRPr="009A25C3">
        <w:rPr>
          <w:b/>
        </w:rPr>
        <w:t xml:space="preserve">Approval of minutes of the meeting of </w:t>
      </w:r>
    </w:p>
    <w:p w:rsidR="00EF0EFE" w:rsidRPr="009A25C3" w:rsidRDefault="00EF0EFE" w:rsidP="00C553A7">
      <w:pPr>
        <w:tabs>
          <w:tab w:val="left" w:pos="-1057"/>
          <w:tab w:val="left" w:pos="-720"/>
          <w:tab w:val="left" w:pos="0"/>
          <w:tab w:val="left" w:pos="720"/>
          <w:tab w:val="left" w:pos="2154"/>
          <w:tab w:val="left" w:pos="2880"/>
        </w:tabs>
        <w:jc w:val="both"/>
        <w:rPr>
          <w:b/>
        </w:rPr>
      </w:pPr>
    </w:p>
    <w:p w:rsidR="00EF0EFE" w:rsidRPr="009A25C3" w:rsidRDefault="00EF0EFE" w:rsidP="00ED4A95">
      <w:pPr>
        <w:tabs>
          <w:tab w:val="left" w:pos="-1057"/>
          <w:tab w:val="left" w:pos="-720"/>
        </w:tabs>
        <w:ind w:left="2551" w:hanging="2551"/>
        <w:jc w:val="both"/>
      </w:pPr>
      <w:r w:rsidRPr="009A25C3">
        <w:t>24-25 April 2017</w:t>
      </w:r>
      <w:r>
        <w:t xml:space="preserve">                                                               PV- PE 603.081</w:t>
      </w:r>
    </w:p>
    <w:p w:rsidR="00EF0EFE" w:rsidRDefault="00EF0EFE" w:rsidP="0071358A">
      <w:pPr>
        <w:tabs>
          <w:tab w:val="left" w:pos="-1057"/>
          <w:tab w:val="left" w:pos="-720"/>
          <w:tab w:val="left" w:pos="0"/>
          <w:tab w:val="left" w:pos="720"/>
          <w:tab w:val="left" w:pos="2154"/>
          <w:tab w:val="left" w:pos="2880"/>
        </w:tabs>
        <w:ind w:left="426" w:hanging="426"/>
        <w:jc w:val="both"/>
        <w:rPr>
          <w:b/>
        </w:rPr>
      </w:pPr>
    </w:p>
    <w:p w:rsidR="00EF0EFE" w:rsidRDefault="00EF0EFE" w:rsidP="0071358A">
      <w:pPr>
        <w:tabs>
          <w:tab w:val="left" w:pos="-1057"/>
          <w:tab w:val="left" w:pos="-720"/>
          <w:tab w:val="left" w:pos="0"/>
          <w:tab w:val="left" w:pos="720"/>
          <w:tab w:val="left" w:pos="2154"/>
          <w:tab w:val="left" w:pos="2880"/>
        </w:tabs>
        <w:ind w:left="426" w:hanging="426"/>
        <w:jc w:val="both"/>
        <w:rPr>
          <w:b/>
        </w:rPr>
      </w:pPr>
    </w:p>
    <w:p w:rsidR="00EA664B" w:rsidRPr="009A25C3" w:rsidRDefault="009F1427" w:rsidP="0071358A">
      <w:pPr>
        <w:tabs>
          <w:tab w:val="left" w:pos="-1057"/>
          <w:tab w:val="left" w:pos="-720"/>
          <w:tab w:val="left" w:pos="0"/>
          <w:tab w:val="left" w:pos="720"/>
          <w:tab w:val="left" w:pos="2154"/>
          <w:tab w:val="left" w:pos="2880"/>
        </w:tabs>
        <w:ind w:left="426" w:hanging="426"/>
        <w:jc w:val="both"/>
        <w:rPr>
          <w:b/>
        </w:rPr>
      </w:pPr>
      <w:r w:rsidRPr="009A25C3">
        <w:rPr>
          <w:b/>
        </w:rPr>
        <w:t>4.</w:t>
      </w:r>
      <w:r w:rsidRPr="009A25C3">
        <w:rPr>
          <w:b/>
        </w:rPr>
        <w:tab/>
      </w:r>
      <w:r w:rsidR="00EA664B" w:rsidRPr="009A25C3">
        <w:rPr>
          <w:b/>
        </w:rPr>
        <w:t>Chair's announcements</w:t>
      </w:r>
    </w:p>
    <w:p w:rsidR="00EA664B" w:rsidRPr="009A25C3" w:rsidRDefault="00EA664B" w:rsidP="00C553A7">
      <w:pPr>
        <w:tabs>
          <w:tab w:val="left" w:pos="-1057"/>
          <w:tab w:val="left" w:pos="-720"/>
          <w:tab w:val="left" w:pos="0"/>
          <w:tab w:val="left" w:pos="720"/>
          <w:tab w:val="left" w:pos="2154"/>
          <w:tab w:val="left" w:pos="2880"/>
        </w:tabs>
        <w:jc w:val="both"/>
      </w:pPr>
    </w:p>
    <w:p w:rsidR="00EA664B" w:rsidRPr="009A25C3" w:rsidRDefault="00EA752E" w:rsidP="00C553A7">
      <w:pPr>
        <w:tabs>
          <w:tab w:val="left" w:pos="-1057"/>
          <w:tab w:val="left" w:pos="-720"/>
          <w:tab w:val="left" w:pos="0"/>
          <w:tab w:val="left" w:pos="720"/>
          <w:tab w:val="left" w:pos="2154"/>
          <w:tab w:val="left" w:pos="2880"/>
        </w:tabs>
        <w:jc w:val="both"/>
      </w:pPr>
      <w:r>
        <w:t>None.</w:t>
      </w:r>
    </w:p>
    <w:p w:rsidR="00EA664B" w:rsidRDefault="00EA664B" w:rsidP="00C553A7">
      <w:pPr>
        <w:tabs>
          <w:tab w:val="left" w:pos="-1057"/>
          <w:tab w:val="left" w:pos="-720"/>
          <w:tab w:val="left" w:pos="0"/>
          <w:tab w:val="left" w:pos="720"/>
          <w:tab w:val="left" w:pos="2154"/>
          <w:tab w:val="left" w:pos="2880"/>
        </w:tabs>
        <w:jc w:val="both"/>
      </w:pPr>
    </w:p>
    <w:p w:rsidR="00ED4A95" w:rsidRPr="009A25C3" w:rsidRDefault="00ED4A95" w:rsidP="00C553A7">
      <w:pPr>
        <w:tabs>
          <w:tab w:val="left" w:pos="-1057"/>
          <w:tab w:val="left" w:pos="-720"/>
          <w:tab w:val="left" w:pos="0"/>
          <w:tab w:val="left" w:pos="720"/>
          <w:tab w:val="left" w:pos="2154"/>
          <w:tab w:val="left" w:pos="2880"/>
        </w:tabs>
        <w:jc w:val="both"/>
      </w:pPr>
    </w:p>
    <w:p w:rsidR="00EA664B" w:rsidRPr="009A25C3" w:rsidRDefault="009F1427" w:rsidP="0071358A">
      <w:pPr>
        <w:tabs>
          <w:tab w:val="left" w:pos="-1057"/>
          <w:tab w:val="left" w:pos="-720"/>
          <w:tab w:val="left" w:pos="0"/>
          <w:tab w:val="left" w:pos="720"/>
          <w:tab w:val="left" w:pos="2154"/>
          <w:tab w:val="left" w:pos="2880"/>
        </w:tabs>
        <w:ind w:left="360" w:hanging="360"/>
        <w:jc w:val="both"/>
        <w:rPr>
          <w:b/>
        </w:rPr>
      </w:pPr>
      <w:r w:rsidRPr="009A25C3">
        <w:rPr>
          <w:b/>
        </w:rPr>
        <w:t>5.</w:t>
      </w:r>
      <w:r w:rsidRPr="009A25C3">
        <w:rPr>
          <w:b/>
        </w:rPr>
        <w:tab/>
      </w:r>
      <w:r w:rsidR="00EA664B" w:rsidRPr="009A25C3">
        <w:rPr>
          <w:b/>
        </w:rPr>
        <w:t>Any other business</w:t>
      </w:r>
    </w:p>
    <w:p w:rsidR="00EA664B" w:rsidRPr="009A25C3" w:rsidRDefault="00EA664B" w:rsidP="00C553A7">
      <w:pPr>
        <w:tabs>
          <w:tab w:val="left" w:pos="-1057"/>
          <w:tab w:val="left" w:pos="-720"/>
          <w:tab w:val="left" w:pos="0"/>
          <w:tab w:val="left" w:pos="720"/>
          <w:tab w:val="left" w:pos="2154"/>
          <w:tab w:val="left" w:pos="2880"/>
        </w:tabs>
        <w:jc w:val="both"/>
      </w:pPr>
    </w:p>
    <w:p w:rsidR="00EA664B" w:rsidRPr="009A25C3" w:rsidRDefault="00EA752E" w:rsidP="00C553A7">
      <w:pPr>
        <w:tabs>
          <w:tab w:val="left" w:pos="-1057"/>
          <w:tab w:val="left" w:pos="-720"/>
          <w:tab w:val="left" w:pos="0"/>
          <w:tab w:val="left" w:pos="720"/>
          <w:tab w:val="left" w:pos="2154"/>
          <w:tab w:val="left" w:pos="2880"/>
        </w:tabs>
        <w:jc w:val="both"/>
      </w:pPr>
      <w:r>
        <w:t>None.</w:t>
      </w:r>
    </w:p>
    <w:p w:rsidR="00EA664B" w:rsidRPr="009A25C3" w:rsidRDefault="00EA664B" w:rsidP="00C553A7">
      <w:pPr>
        <w:tabs>
          <w:tab w:val="left" w:pos="-1057"/>
          <w:tab w:val="left" w:pos="-720"/>
          <w:tab w:val="left" w:pos="0"/>
          <w:tab w:val="left" w:pos="720"/>
          <w:tab w:val="left" w:pos="2154"/>
          <w:tab w:val="left" w:pos="2880"/>
        </w:tabs>
        <w:jc w:val="both"/>
      </w:pPr>
      <w:r w:rsidRPr="009A25C3">
        <w:t>_________________________</w:t>
      </w:r>
    </w:p>
    <w:p w:rsidR="00B6585A" w:rsidRPr="009A25C3" w:rsidRDefault="00EA664B" w:rsidP="00C553A7">
      <w:pPr>
        <w:tabs>
          <w:tab w:val="left" w:pos="-1057"/>
          <w:tab w:val="left" w:pos="-720"/>
          <w:tab w:val="left" w:pos="0"/>
          <w:tab w:val="left" w:pos="720"/>
          <w:tab w:val="left" w:pos="2154"/>
          <w:tab w:val="left" w:pos="2880"/>
        </w:tabs>
        <w:jc w:val="both"/>
        <w:rPr>
          <w:sz w:val="20"/>
        </w:rPr>
      </w:pPr>
      <w:r w:rsidRPr="009A25C3">
        <w:rPr>
          <w:sz w:val="20"/>
        </w:rPr>
        <w:t>(</w:t>
      </w:r>
      <w:r w:rsidR="00EB1FEC">
        <w:rPr>
          <w:sz w:val="20"/>
        </w:rPr>
        <w:t>1)</w:t>
      </w:r>
      <w:r w:rsidRPr="009A25C3">
        <w:rPr>
          <w:sz w:val="20"/>
        </w:rPr>
        <w:t xml:space="preserve"> </w:t>
      </w:r>
      <w:r w:rsidRPr="009A25C3">
        <w:rPr>
          <w:sz w:val="20"/>
        </w:rPr>
        <w:tab/>
        <w:t xml:space="preserve">In accordance with the committee’s Guidelines 2016, items in sections B of the draft agenda will not be discussed during the current meeting. However any PETI Member may ask before the end of the meeting for an item in section B to be kept open; it will then be automatically included in the Coordinators’ agenda for a decision on its further treatment at a subsequent </w:t>
      </w:r>
      <w:r w:rsidR="00E3602B" w:rsidRPr="009A25C3">
        <w:rPr>
          <w:sz w:val="20"/>
        </w:rPr>
        <w:t>Coordinators</w:t>
      </w:r>
      <w:r w:rsidR="00E3602B">
        <w:rPr>
          <w:sz w:val="20"/>
        </w:rPr>
        <w:t>’</w:t>
      </w:r>
      <w:r w:rsidR="00E3602B" w:rsidRPr="009A25C3">
        <w:rPr>
          <w:sz w:val="20"/>
        </w:rPr>
        <w:t xml:space="preserve"> meeting</w:t>
      </w:r>
      <w:r w:rsidRPr="009A25C3">
        <w:rPr>
          <w:sz w:val="20"/>
        </w:rPr>
        <w:t>.</w:t>
      </w:r>
    </w:p>
    <w:p w:rsidR="004933D1" w:rsidRPr="002456E3" w:rsidRDefault="00B6585A" w:rsidP="002456E3">
      <w:pPr>
        <w:widowControl/>
        <w:rPr>
          <w:sz w:val="20"/>
        </w:rPr>
      </w:pPr>
      <w:r w:rsidRPr="009A25C3">
        <w:rPr>
          <w:sz w:val="20"/>
        </w:rPr>
        <w:br w:type="page"/>
      </w:r>
    </w:p>
    <w:p w:rsidR="00F75984" w:rsidRPr="009A25C3" w:rsidRDefault="004933D1" w:rsidP="008A3F21">
      <w:pPr>
        <w:widowControl/>
        <w:tabs>
          <w:tab w:val="left" w:pos="-1417"/>
          <w:tab w:val="left" w:pos="-397"/>
          <w:tab w:val="left" w:pos="839"/>
          <w:tab w:val="left" w:pos="7682"/>
        </w:tabs>
        <w:ind w:left="426" w:hanging="426"/>
        <w:jc w:val="both"/>
        <w:rPr>
          <w:b/>
        </w:rPr>
      </w:pPr>
      <w:r w:rsidRPr="009A25C3">
        <w:rPr>
          <w:b/>
        </w:rPr>
        <w:lastRenderedPageBreak/>
        <w:t>6.</w:t>
      </w:r>
      <w:r w:rsidRPr="009A25C3">
        <w:rPr>
          <w:b/>
        </w:rPr>
        <w:tab/>
      </w:r>
      <w:r w:rsidR="008A3F21" w:rsidRPr="009A25C3">
        <w:rPr>
          <w:b/>
        </w:rPr>
        <w:t>Chair's announcements concerning Coordinators' decisions</w:t>
      </w:r>
    </w:p>
    <w:p w:rsidR="009D7295" w:rsidRDefault="009D7295" w:rsidP="008A3F21">
      <w:pPr>
        <w:tabs>
          <w:tab w:val="left" w:pos="-1057"/>
          <w:tab w:val="left" w:pos="-720"/>
          <w:tab w:val="left" w:pos="0"/>
          <w:tab w:val="left" w:pos="720"/>
          <w:tab w:val="left" w:pos="2154"/>
          <w:tab w:val="left" w:pos="2880"/>
        </w:tabs>
        <w:rPr>
          <w:i/>
        </w:rPr>
      </w:pPr>
    </w:p>
    <w:p w:rsidR="00994EB1" w:rsidRPr="00994EB1" w:rsidRDefault="00994EB1" w:rsidP="00994EB1">
      <w:pPr>
        <w:jc w:val="both"/>
        <w:rPr>
          <w:b/>
          <w:szCs w:val="24"/>
          <w:u w:val="single"/>
        </w:rPr>
      </w:pPr>
      <w:r>
        <w:rPr>
          <w:b/>
          <w:szCs w:val="24"/>
          <w:u w:val="single"/>
        </w:rPr>
        <w:t>1)</w:t>
      </w:r>
      <w:r w:rsidRPr="00994EB1">
        <w:rPr>
          <w:b/>
          <w:szCs w:val="24"/>
          <w:u w:val="single"/>
        </w:rPr>
        <w:t xml:space="preserve"> Adoption of the final agenda for 21-22 June and the agenda for 10-11 July, and requests for agendas</w:t>
      </w:r>
    </w:p>
    <w:p w:rsidR="00994EB1" w:rsidRPr="00994EB1" w:rsidRDefault="00994EB1" w:rsidP="00994EB1"/>
    <w:p w:rsidR="00994EB1" w:rsidRPr="00994EB1" w:rsidRDefault="00994EB1" w:rsidP="00994EB1">
      <w:pPr>
        <w:tabs>
          <w:tab w:val="left" w:pos="-1057"/>
          <w:tab w:val="left" w:pos="-720"/>
          <w:tab w:val="left" w:pos="0"/>
          <w:tab w:val="left" w:pos="720"/>
          <w:tab w:val="left" w:pos="2154"/>
          <w:tab w:val="left" w:pos="2880"/>
        </w:tabs>
      </w:pPr>
      <w:r w:rsidRPr="00994EB1">
        <w:t xml:space="preserve">The Coordinators took note of the need to appoint a rapporteur for the EMPL disability report. </w:t>
      </w:r>
    </w:p>
    <w:p w:rsidR="000B0714" w:rsidRPr="000B0714" w:rsidRDefault="000B0714" w:rsidP="000B0714">
      <w:pPr>
        <w:widowControl/>
        <w:spacing w:after="160"/>
        <w:jc w:val="both"/>
        <w:rPr>
          <w:rFonts w:eastAsiaTheme="minorHAnsi"/>
          <w:snapToGrid/>
          <w:szCs w:val="24"/>
        </w:rPr>
      </w:pPr>
      <w:r w:rsidRPr="000B0714">
        <w:rPr>
          <w:rFonts w:eastAsiaTheme="minorHAnsi"/>
          <w:snapToGrid/>
          <w:szCs w:val="24"/>
        </w:rPr>
        <w:t xml:space="preserve">The agendas for 21-22 June and 10-11 July were adopted. </w:t>
      </w:r>
    </w:p>
    <w:p w:rsidR="000B0714" w:rsidRPr="00B4469F" w:rsidRDefault="000B0714" w:rsidP="000B0714">
      <w:pPr>
        <w:widowControl/>
        <w:spacing w:after="160"/>
        <w:jc w:val="both"/>
        <w:rPr>
          <w:rFonts w:eastAsiaTheme="minorHAnsi"/>
          <w:snapToGrid/>
          <w:szCs w:val="24"/>
        </w:rPr>
      </w:pPr>
      <w:r w:rsidRPr="00B4469F">
        <w:rPr>
          <w:rFonts w:eastAsiaTheme="minorHAnsi"/>
          <w:snapToGrid/>
          <w:szCs w:val="24"/>
        </w:rPr>
        <w:t xml:space="preserve">The following petitions will be added to the July agenda upon request of the political groups, provided that the Commission reply is available: petition 1053/2016 on the project for the construction of a detention basin for the River Seveso (Milan/Bresso); petition </w:t>
      </w:r>
      <w:r w:rsidR="00B4469F" w:rsidRPr="00B4469F">
        <w:rPr>
          <w:rFonts w:eastAsiaTheme="minorHAnsi"/>
          <w:snapToGrid/>
          <w:szCs w:val="24"/>
        </w:rPr>
        <w:t>0</w:t>
      </w:r>
      <w:r w:rsidRPr="00B4469F">
        <w:rPr>
          <w:rFonts w:eastAsiaTheme="minorHAnsi"/>
          <w:snapToGrid/>
          <w:szCs w:val="24"/>
        </w:rPr>
        <w:t xml:space="preserve">760/2016 on the protection of the black vulture in the Tramuntana mountain range, Majorca, Balearic Islands; petition 1109/2016 on the new tax on sustainable tourism in the Balearic Islands; and petition 1432/2016 on the “Passante di Bologna” project. </w:t>
      </w:r>
    </w:p>
    <w:p w:rsidR="000B0714" w:rsidRPr="00B4469F" w:rsidRDefault="000B0714" w:rsidP="000B0714">
      <w:pPr>
        <w:widowControl/>
        <w:spacing w:after="160"/>
        <w:jc w:val="both"/>
        <w:rPr>
          <w:rFonts w:eastAsiaTheme="minorHAnsi"/>
          <w:snapToGrid/>
          <w:szCs w:val="24"/>
        </w:rPr>
      </w:pPr>
      <w:r w:rsidRPr="00B4469F">
        <w:rPr>
          <w:rFonts w:eastAsiaTheme="minorHAnsi"/>
          <w:snapToGrid/>
          <w:szCs w:val="24"/>
        </w:rPr>
        <w:t>Petition 0099/2017 on the employment situation of hotel maids was postponed to a later meeting.</w:t>
      </w:r>
    </w:p>
    <w:p w:rsidR="000B0714" w:rsidRPr="00B4469F" w:rsidRDefault="000B0714" w:rsidP="000B0714">
      <w:pPr>
        <w:widowControl/>
        <w:spacing w:after="160"/>
        <w:jc w:val="both"/>
        <w:rPr>
          <w:rFonts w:eastAsiaTheme="minorHAnsi"/>
          <w:snapToGrid/>
          <w:szCs w:val="24"/>
        </w:rPr>
      </w:pPr>
      <w:r w:rsidRPr="00B4469F">
        <w:rPr>
          <w:rFonts w:eastAsiaTheme="minorHAnsi"/>
          <w:snapToGrid/>
          <w:szCs w:val="24"/>
        </w:rPr>
        <w:t xml:space="preserve">Petition </w:t>
      </w:r>
      <w:r w:rsidR="00B4469F" w:rsidRPr="00B4469F">
        <w:rPr>
          <w:rFonts w:eastAsiaTheme="minorHAnsi"/>
          <w:snapToGrid/>
          <w:szCs w:val="24"/>
        </w:rPr>
        <w:t>0</w:t>
      </w:r>
      <w:r w:rsidRPr="00B4469F">
        <w:rPr>
          <w:rFonts w:eastAsiaTheme="minorHAnsi"/>
          <w:snapToGrid/>
          <w:szCs w:val="24"/>
        </w:rPr>
        <w:t xml:space="preserve">967/2012 on the disenfranchisement of EU citizens exercising their right to free movement and discrimination based upon nationality under the Charter of Fundamental Rights will be added to a later agenda in the context of the preparation of the Citizenship Report. </w:t>
      </w:r>
    </w:p>
    <w:p w:rsidR="000B0714" w:rsidRPr="000B0714" w:rsidRDefault="000B0714" w:rsidP="000B0714">
      <w:pPr>
        <w:widowControl/>
        <w:spacing w:after="160"/>
        <w:jc w:val="both"/>
        <w:rPr>
          <w:rFonts w:eastAsiaTheme="minorHAnsi"/>
          <w:snapToGrid/>
          <w:szCs w:val="24"/>
        </w:rPr>
      </w:pPr>
      <w:r w:rsidRPr="00B4469F">
        <w:rPr>
          <w:rFonts w:eastAsiaTheme="minorHAnsi"/>
          <w:snapToGrid/>
          <w:szCs w:val="24"/>
        </w:rPr>
        <w:t>All open petitions concerning TTIP and CETA (approximately 20 petitions) will be added to the September agenda.</w:t>
      </w:r>
      <w:r w:rsidRPr="000B0714">
        <w:rPr>
          <w:rFonts w:eastAsiaTheme="minorHAnsi"/>
          <w:snapToGrid/>
          <w:szCs w:val="24"/>
        </w:rPr>
        <w:t xml:space="preserve"> </w:t>
      </w:r>
    </w:p>
    <w:p w:rsidR="000B0714" w:rsidRPr="000B0714" w:rsidRDefault="000B0714" w:rsidP="000B0714">
      <w:pPr>
        <w:widowControl/>
        <w:spacing w:after="160"/>
        <w:jc w:val="both"/>
        <w:rPr>
          <w:rFonts w:eastAsiaTheme="minorHAnsi"/>
          <w:b/>
          <w:snapToGrid/>
          <w:szCs w:val="24"/>
          <w:u w:val="single"/>
        </w:rPr>
      </w:pPr>
      <w:r w:rsidRPr="000B0714">
        <w:rPr>
          <w:rFonts w:eastAsiaTheme="minorHAnsi"/>
          <w:b/>
          <w:snapToGrid/>
          <w:szCs w:val="24"/>
          <w:u w:val="single"/>
        </w:rPr>
        <w:t>2</w:t>
      </w:r>
      <w:r>
        <w:rPr>
          <w:rFonts w:eastAsiaTheme="minorHAnsi"/>
          <w:b/>
          <w:snapToGrid/>
          <w:szCs w:val="24"/>
          <w:u w:val="single"/>
        </w:rPr>
        <w:t>)</w:t>
      </w:r>
      <w:r w:rsidRPr="000B0714">
        <w:rPr>
          <w:rFonts w:eastAsiaTheme="minorHAnsi"/>
          <w:b/>
          <w:snapToGrid/>
          <w:szCs w:val="24"/>
          <w:u w:val="single"/>
        </w:rPr>
        <w:t xml:space="preserve"> Reports and opinions </w:t>
      </w:r>
    </w:p>
    <w:p w:rsidR="000B0714" w:rsidRPr="000B0714" w:rsidRDefault="000B0714" w:rsidP="000B0714">
      <w:pPr>
        <w:widowControl/>
        <w:spacing w:after="160"/>
        <w:jc w:val="both"/>
        <w:rPr>
          <w:rFonts w:eastAsiaTheme="minorHAnsi"/>
          <w:snapToGrid/>
          <w:szCs w:val="24"/>
        </w:rPr>
      </w:pPr>
      <w:r w:rsidRPr="000B0714">
        <w:rPr>
          <w:rFonts w:eastAsiaTheme="minorHAnsi"/>
          <w:snapToGrid/>
          <w:szCs w:val="24"/>
        </w:rPr>
        <w:t xml:space="preserve">The Coordinators took note of the need to appoint a rapporteur for the EMPL Report on Implementation of the European Disability Strategy at latest in the next meeting. </w:t>
      </w:r>
    </w:p>
    <w:p w:rsidR="000B0714" w:rsidRPr="000B0714" w:rsidRDefault="000B0714" w:rsidP="000B0714">
      <w:pPr>
        <w:widowControl/>
        <w:spacing w:after="160"/>
        <w:jc w:val="both"/>
        <w:rPr>
          <w:rFonts w:eastAsiaTheme="minorHAnsi"/>
          <w:snapToGrid/>
          <w:szCs w:val="24"/>
          <w:u w:val="single"/>
        </w:rPr>
      </w:pPr>
      <w:r w:rsidRPr="000B0714">
        <w:rPr>
          <w:rFonts w:eastAsiaTheme="minorHAnsi"/>
          <w:b/>
          <w:snapToGrid/>
          <w:szCs w:val="24"/>
          <w:u w:val="single"/>
        </w:rPr>
        <w:t>3</w:t>
      </w:r>
      <w:r>
        <w:rPr>
          <w:rFonts w:eastAsiaTheme="minorHAnsi"/>
          <w:b/>
          <w:snapToGrid/>
          <w:szCs w:val="24"/>
          <w:u w:val="single"/>
        </w:rPr>
        <w:t>)</w:t>
      </w:r>
      <w:r w:rsidRPr="000B0714">
        <w:rPr>
          <w:rFonts w:eastAsiaTheme="minorHAnsi"/>
          <w:b/>
          <w:snapToGrid/>
          <w:szCs w:val="24"/>
          <w:u w:val="single"/>
        </w:rPr>
        <w:t xml:space="preserve"> Contested recommendations </w:t>
      </w:r>
    </w:p>
    <w:p w:rsidR="000B0714" w:rsidRPr="00B4469F" w:rsidRDefault="000B0714" w:rsidP="000B0714">
      <w:pPr>
        <w:widowControl/>
        <w:spacing w:after="160"/>
        <w:jc w:val="both"/>
        <w:rPr>
          <w:rFonts w:eastAsiaTheme="minorHAnsi"/>
          <w:snapToGrid/>
          <w:szCs w:val="24"/>
        </w:rPr>
      </w:pPr>
      <w:r w:rsidRPr="000B0714">
        <w:rPr>
          <w:rFonts w:eastAsiaTheme="minorHAnsi"/>
          <w:snapToGrid/>
          <w:szCs w:val="24"/>
        </w:rPr>
        <w:t xml:space="preserve">The </w:t>
      </w:r>
      <w:r w:rsidRPr="00B4469F">
        <w:rPr>
          <w:rFonts w:eastAsiaTheme="minorHAnsi"/>
          <w:snapToGrid/>
          <w:szCs w:val="24"/>
        </w:rPr>
        <w:t xml:space="preserve">Chair’s recommendations for petitions 1463/2016 and 1514/2016 were approved. </w:t>
      </w:r>
    </w:p>
    <w:p w:rsidR="000B0714" w:rsidRPr="00B4469F" w:rsidRDefault="000B0714" w:rsidP="000B0714">
      <w:pPr>
        <w:widowControl/>
        <w:spacing w:after="160"/>
        <w:jc w:val="both"/>
        <w:rPr>
          <w:rFonts w:eastAsiaTheme="minorHAnsi"/>
          <w:snapToGrid/>
          <w:szCs w:val="24"/>
        </w:rPr>
      </w:pPr>
      <w:r w:rsidRPr="00B4469F">
        <w:rPr>
          <w:rFonts w:eastAsiaTheme="minorHAnsi"/>
          <w:snapToGrid/>
          <w:szCs w:val="24"/>
        </w:rPr>
        <w:t xml:space="preserve">As for petition 1484/2016, it was decided that a reminder shall be sent to the Romanian authorities. </w:t>
      </w:r>
    </w:p>
    <w:p w:rsidR="000B0714" w:rsidRPr="000B0714" w:rsidRDefault="000B0714" w:rsidP="000B0714">
      <w:pPr>
        <w:widowControl/>
        <w:spacing w:after="160"/>
        <w:jc w:val="both"/>
        <w:rPr>
          <w:rFonts w:eastAsiaTheme="minorHAnsi"/>
          <w:snapToGrid/>
          <w:szCs w:val="24"/>
        </w:rPr>
      </w:pPr>
      <w:r w:rsidRPr="000B0714">
        <w:rPr>
          <w:rFonts w:eastAsiaTheme="minorHAnsi"/>
          <w:snapToGrid/>
          <w:szCs w:val="24"/>
        </w:rPr>
        <w:t>All other contested recommendations are deemed to be approved according to the compromise proposed by the Chair.</w:t>
      </w:r>
    </w:p>
    <w:p w:rsidR="000B0714" w:rsidRPr="000B0714" w:rsidRDefault="000B0714" w:rsidP="000B0714">
      <w:pPr>
        <w:widowControl/>
        <w:spacing w:after="160"/>
        <w:jc w:val="both"/>
        <w:rPr>
          <w:rFonts w:eastAsiaTheme="minorHAnsi"/>
          <w:b/>
          <w:snapToGrid/>
          <w:szCs w:val="24"/>
          <w:u w:val="single"/>
        </w:rPr>
      </w:pPr>
      <w:r w:rsidRPr="000B0714">
        <w:rPr>
          <w:rFonts w:eastAsiaTheme="minorHAnsi"/>
          <w:b/>
          <w:snapToGrid/>
          <w:szCs w:val="24"/>
          <w:u w:val="single"/>
        </w:rPr>
        <w:t>4</w:t>
      </w:r>
      <w:r>
        <w:rPr>
          <w:rFonts w:eastAsiaTheme="minorHAnsi"/>
          <w:b/>
          <w:snapToGrid/>
          <w:szCs w:val="24"/>
          <w:u w:val="single"/>
        </w:rPr>
        <w:t>)</w:t>
      </w:r>
      <w:r w:rsidRPr="000B0714">
        <w:rPr>
          <w:rFonts w:eastAsiaTheme="minorHAnsi"/>
          <w:b/>
          <w:snapToGrid/>
          <w:szCs w:val="24"/>
          <w:u w:val="single"/>
        </w:rPr>
        <w:t xml:space="preserve"> Requests concerning B-items</w:t>
      </w:r>
    </w:p>
    <w:p w:rsidR="000B0714" w:rsidRPr="000B0714" w:rsidRDefault="000B0714" w:rsidP="000B0714">
      <w:pPr>
        <w:widowControl/>
        <w:spacing w:after="160"/>
        <w:jc w:val="both"/>
        <w:rPr>
          <w:rFonts w:eastAsiaTheme="minorHAnsi"/>
          <w:snapToGrid/>
          <w:szCs w:val="24"/>
        </w:rPr>
      </w:pPr>
      <w:r w:rsidRPr="000B0714">
        <w:rPr>
          <w:rFonts w:eastAsiaTheme="minorHAnsi"/>
          <w:snapToGrid/>
          <w:szCs w:val="24"/>
        </w:rPr>
        <w:t xml:space="preserve">Petitions </w:t>
      </w:r>
      <w:r w:rsidR="00B4469F">
        <w:rPr>
          <w:rFonts w:eastAsiaTheme="minorHAnsi"/>
          <w:snapToGrid/>
          <w:szCs w:val="24"/>
        </w:rPr>
        <w:t>0</w:t>
      </w:r>
      <w:r w:rsidRPr="000B0714">
        <w:rPr>
          <w:rFonts w:eastAsiaTheme="minorHAnsi"/>
          <w:snapToGrid/>
          <w:szCs w:val="24"/>
        </w:rPr>
        <w:t xml:space="preserve">517/2013, 1666/2013 and </w:t>
      </w:r>
      <w:r w:rsidR="00B4469F">
        <w:rPr>
          <w:rFonts w:eastAsiaTheme="minorHAnsi"/>
          <w:snapToGrid/>
          <w:szCs w:val="24"/>
        </w:rPr>
        <w:t>0</w:t>
      </w:r>
      <w:r w:rsidRPr="000B0714">
        <w:rPr>
          <w:rFonts w:eastAsiaTheme="minorHAnsi"/>
          <w:snapToGrid/>
          <w:szCs w:val="24"/>
        </w:rPr>
        <w:t>652/2016 were closed.</w:t>
      </w:r>
    </w:p>
    <w:p w:rsidR="000B0714" w:rsidRPr="000B0714" w:rsidRDefault="000B0714" w:rsidP="000B0714">
      <w:pPr>
        <w:widowControl/>
        <w:spacing w:after="160"/>
        <w:jc w:val="both"/>
        <w:rPr>
          <w:rFonts w:eastAsiaTheme="minorHAnsi"/>
          <w:snapToGrid/>
          <w:szCs w:val="24"/>
        </w:rPr>
      </w:pPr>
      <w:r w:rsidRPr="000B0714">
        <w:rPr>
          <w:rFonts w:eastAsiaTheme="minorHAnsi"/>
          <w:snapToGrid/>
          <w:szCs w:val="24"/>
        </w:rPr>
        <w:t xml:space="preserve">Petition </w:t>
      </w:r>
      <w:r w:rsidR="00B4469F">
        <w:rPr>
          <w:rFonts w:eastAsiaTheme="minorHAnsi"/>
          <w:snapToGrid/>
          <w:szCs w:val="24"/>
        </w:rPr>
        <w:t>0</w:t>
      </w:r>
      <w:r w:rsidRPr="000B0714">
        <w:rPr>
          <w:rFonts w:eastAsiaTheme="minorHAnsi"/>
          <w:snapToGrid/>
          <w:szCs w:val="24"/>
        </w:rPr>
        <w:t xml:space="preserve">733/2016 will be sent to CULT for information and then closed. </w:t>
      </w:r>
    </w:p>
    <w:p w:rsidR="000B0714" w:rsidRPr="000B0714" w:rsidRDefault="000B0714" w:rsidP="000B0714">
      <w:pPr>
        <w:widowControl/>
        <w:spacing w:after="160"/>
        <w:jc w:val="both"/>
        <w:rPr>
          <w:rFonts w:eastAsiaTheme="minorHAnsi"/>
          <w:snapToGrid/>
          <w:szCs w:val="24"/>
        </w:rPr>
      </w:pPr>
      <w:r w:rsidRPr="000B0714">
        <w:rPr>
          <w:rFonts w:eastAsiaTheme="minorHAnsi"/>
          <w:snapToGrid/>
          <w:szCs w:val="24"/>
        </w:rPr>
        <w:t xml:space="preserve">Petitions </w:t>
      </w:r>
      <w:r w:rsidR="00D40C13">
        <w:rPr>
          <w:rFonts w:eastAsiaTheme="minorHAnsi"/>
          <w:snapToGrid/>
          <w:szCs w:val="24"/>
        </w:rPr>
        <w:t>0</w:t>
      </w:r>
      <w:r w:rsidRPr="000B0714">
        <w:rPr>
          <w:rFonts w:eastAsiaTheme="minorHAnsi"/>
          <w:snapToGrid/>
          <w:szCs w:val="24"/>
        </w:rPr>
        <w:t>691/2011 will be kept open and placed on the agenda of an upcoming meeting.</w:t>
      </w:r>
    </w:p>
    <w:p w:rsidR="000B0714" w:rsidRPr="000B0714" w:rsidRDefault="000B0714" w:rsidP="000B0714">
      <w:pPr>
        <w:widowControl/>
        <w:spacing w:after="160"/>
        <w:jc w:val="both"/>
        <w:rPr>
          <w:rFonts w:eastAsiaTheme="minorHAnsi"/>
          <w:b/>
          <w:snapToGrid/>
          <w:szCs w:val="24"/>
          <w:u w:val="single"/>
        </w:rPr>
      </w:pPr>
      <w:r w:rsidRPr="000B0714">
        <w:rPr>
          <w:rFonts w:eastAsiaTheme="minorHAnsi"/>
          <w:b/>
          <w:snapToGrid/>
          <w:szCs w:val="24"/>
          <w:u w:val="single"/>
        </w:rPr>
        <w:t>5</w:t>
      </w:r>
      <w:r>
        <w:rPr>
          <w:rFonts w:eastAsiaTheme="minorHAnsi"/>
          <w:b/>
          <w:snapToGrid/>
          <w:szCs w:val="24"/>
          <w:u w:val="single"/>
        </w:rPr>
        <w:t>)</w:t>
      </w:r>
      <w:r w:rsidRPr="000B0714">
        <w:rPr>
          <w:rFonts w:eastAsiaTheme="minorHAnsi"/>
          <w:b/>
          <w:snapToGrid/>
          <w:szCs w:val="24"/>
          <w:u w:val="single"/>
        </w:rPr>
        <w:t xml:space="preserve"> Fact finding visits and hearings </w:t>
      </w:r>
    </w:p>
    <w:p w:rsidR="000B0714" w:rsidRPr="000B0714" w:rsidRDefault="000B0714" w:rsidP="000B0714">
      <w:pPr>
        <w:widowControl/>
        <w:spacing w:after="160"/>
        <w:jc w:val="both"/>
        <w:rPr>
          <w:rFonts w:eastAsiaTheme="minorHAnsi"/>
          <w:snapToGrid/>
          <w:szCs w:val="24"/>
        </w:rPr>
      </w:pPr>
      <w:r w:rsidRPr="000B0714">
        <w:rPr>
          <w:rFonts w:eastAsiaTheme="minorHAnsi"/>
          <w:snapToGrid/>
          <w:szCs w:val="24"/>
        </w:rPr>
        <w:t xml:space="preserve">Coordinators endorsed the updated programme for the FFV to Taranto, Italy, as well as the draft programme for the FFV to Larnaca, Cyprus. Coordinators also endorsed the composition of the delegation to Larnaca. The Chair will lead both delegations.  </w:t>
      </w:r>
    </w:p>
    <w:p w:rsidR="000B0714" w:rsidRPr="00B4469F" w:rsidRDefault="000B0714" w:rsidP="000B0714">
      <w:pPr>
        <w:widowControl/>
        <w:spacing w:after="160"/>
        <w:jc w:val="both"/>
        <w:rPr>
          <w:rFonts w:eastAsiaTheme="minorHAnsi"/>
          <w:snapToGrid/>
          <w:szCs w:val="24"/>
        </w:rPr>
      </w:pPr>
      <w:r w:rsidRPr="000B0714">
        <w:rPr>
          <w:rFonts w:eastAsiaTheme="minorHAnsi"/>
          <w:snapToGrid/>
          <w:szCs w:val="24"/>
        </w:rPr>
        <w:lastRenderedPageBreak/>
        <w:t xml:space="preserve">Regarding hearings, coordinators took note of the final programme for the hearing of 22 June on ‘Restoring citizen’s </w:t>
      </w:r>
      <w:r w:rsidRPr="00B4469F">
        <w:rPr>
          <w:rFonts w:eastAsiaTheme="minorHAnsi"/>
          <w:snapToGrid/>
          <w:szCs w:val="24"/>
        </w:rPr>
        <w:t xml:space="preserve">confidence and trust in the European project’, adopted by written procedure. </w:t>
      </w:r>
    </w:p>
    <w:p w:rsidR="000B0714" w:rsidRPr="000B0714" w:rsidRDefault="000B0714" w:rsidP="000B0714">
      <w:pPr>
        <w:widowControl/>
        <w:spacing w:after="160"/>
        <w:jc w:val="both"/>
        <w:rPr>
          <w:rFonts w:eastAsiaTheme="minorHAnsi"/>
          <w:snapToGrid/>
          <w:szCs w:val="24"/>
        </w:rPr>
      </w:pPr>
      <w:r w:rsidRPr="00B4469F">
        <w:rPr>
          <w:rFonts w:eastAsiaTheme="minorHAnsi"/>
          <w:snapToGrid/>
          <w:szCs w:val="24"/>
        </w:rPr>
        <w:t xml:space="preserve">As regards the inclusion of petition </w:t>
      </w:r>
      <w:r w:rsidR="00B4469F" w:rsidRPr="00B4469F">
        <w:rPr>
          <w:rFonts w:eastAsiaTheme="minorHAnsi"/>
          <w:snapToGrid/>
          <w:szCs w:val="24"/>
        </w:rPr>
        <w:t>0</w:t>
      </w:r>
      <w:r w:rsidRPr="00B4469F">
        <w:rPr>
          <w:rFonts w:eastAsiaTheme="minorHAnsi"/>
          <w:snapToGrid/>
          <w:szCs w:val="24"/>
        </w:rPr>
        <w:t>747/2016 in</w:t>
      </w:r>
      <w:r w:rsidRPr="000B0714">
        <w:rPr>
          <w:rFonts w:eastAsiaTheme="minorHAnsi"/>
          <w:snapToGrid/>
          <w:szCs w:val="24"/>
        </w:rPr>
        <w:t xml:space="preserve"> the programme of the hearing on Statelessness, the Coordinators mandated the Chair to insist on its inclusion during the upcoming meeting with the LIBE Chair. </w:t>
      </w:r>
    </w:p>
    <w:p w:rsidR="000B0714" w:rsidRPr="000B0714" w:rsidRDefault="000B0714" w:rsidP="000B0714">
      <w:pPr>
        <w:widowControl/>
        <w:spacing w:after="160"/>
        <w:jc w:val="both"/>
        <w:rPr>
          <w:rFonts w:eastAsiaTheme="minorHAnsi"/>
          <w:b/>
          <w:snapToGrid/>
          <w:szCs w:val="24"/>
          <w:u w:val="single"/>
        </w:rPr>
      </w:pPr>
      <w:r w:rsidRPr="000B0714">
        <w:rPr>
          <w:rFonts w:eastAsiaTheme="minorHAnsi"/>
          <w:b/>
          <w:snapToGrid/>
          <w:szCs w:val="24"/>
          <w:u w:val="single"/>
        </w:rPr>
        <w:t>6</w:t>
      </w:r>
      <w:r>
        <w:rPr>
          <w:rFonts w:eastAsiaTheme="minorHAnsi"/>
          <w:b/>
          <w:snapToGrid/>
          <w:szCs w:val="24"/>
          <w:u w:val="single"/>
        </w:rPr>
        <w:t>)</w:t>
      </w:r>
      <w:r w:rsidRPr="000B0714">
        <w:rPr>
          <w:rFonts w:eastAsiaTheme="minorHAnsi"/>
          <w:b/>
          <w:snapToGrid/>
          <w:szCs w:val="24"/>
          <w:u w:val="single"/>
        </w:rPr>
        <w:t xml:space="preserve"> Follow-up on Brexit</w:t>
      </w:r>
    </w:p>
    <w:p w:rsidR="000B0714" w:rsidRPr="000B0714" w:rsidRDefault="000B0714" w:rsidP="000B0714">
      <w:pPr>
        <w:widowControl/>
        <w:spacing w:after="160"/>
        <w:jc w:val="both"/>
        <w:rPr>
          <w:rFonts w:eastAsiaTheme="minorHAnsi"/>
          <w:snapToGrid/>
          <w:szCs w:val="24"/>
        </w:rPr>
      </w:pPr>
      <w:r w:rsidRPr="000B0714">
        <w:rPr>
          <w:rFonts w:eastAsiaTheme="minorHAnsi"/>
          <w:snapToGrid/>
          <w:szCs w:val="24"/>
        </w:rPr>
        <w:t xml:space="preserve">Coordinators were invited to submit proposals for a contribution by PETI to a possible EP resolution on “Citizens” to be drawn up by the CoP, with a provisional timeline of endorsement by the end of August via written procedure. </w:t>
      </w:r>
    </w:p>
    <w:p w:rsidR="000B0714" w:rsidRPr="000B0714" w:rsidRDefault="000B0714" w:rsidP="000B0714">
      <w:pPr>
        <w:widowControl/>
        <w:spacing w:after="160"/>
        <w:jc w:val="both"/>
        <w:rPr>
          <w:rFonts w:eastAsiaTheme="minorHAnsi"/>
          <w:b/>
          <w:snapToGrid/>
          <w:szCs w:val="24"/>
          <w:u w:val="single"/>
        </w:rPr>
      </w:pPr>
      <w:r w:rsidRPr="000B0714">
        <w:rPr>
          <w:rFonts w:eastAsiaTheme="minorHAnsi"/>
          <w:b/>
          <w:snapToGrid/>
          <w:szCs w:val="24"/>
          <w:u w:val="single"/>
        </w:rPr>
        <w:t>7</w:t>
      </w:r>
      <w:r>
        <w:rPr>
          <w:rFonts w:eastAsiaTheme="minorHAnsi"/>
          <w:b/>
          <w:snapToGrid/>
          <w:szCs w:val="24"/>
          <w:u w:val="single"/>
        </w:rPr>
        <w:t>)</w:t>
      </w:r>
      <w:r w:rsidRPr="000B0714">
        <w:rPr>
          <w:rFonts w:eastAsiaTheme="minorHAnsi"/>
          <w:b/>
          <w:snapToGrid/>
          <w:szCs w:val="24"/>
          <w:u w:val="single"/>
        </w:rPr>
        <w:t xml:space="preserve"> PETI Gender Mainstreaming Action Plan</w:t>
      </w:r>
    </w:p>
    <w:p w:rsidR="000B0714" w:rsidRPr="000B0714" w:rsidRDefault="000B0714" w:rsidP="000B0714">
      <w:pPr>
        <w:widowControl/>
        <w:spacing w:after="160"/>
        <w:jc w:val="both"/>
        <w:rPr>
          <w:rFonts w:eastAsiaTheme="minorHAnsi"/>
          <w:snapToGrid/>
          <w:szCs w:val="24"/>
        </w:rPr>
      </w:pPr>
      <w:r w:rsidRPr="000B0714">
        <w:rPr>
          <w:rFonts w:eastAsiaTheme="minorHAnsi"/>
          <w:snapToGrid/>
          <w:szCs w:val="24"/>
        </w:rPr>
        <w:t xml:space="preserve">Coordinators took note of the draft PETI Gender Mainstreaming Action Plan, prepared and presented by Mr. Jahr. </w:t>
      </w:r>
    </w:p>
    <w:p w:rsidR="000B0714" w:rsidRPr="000B0714" w:rsidRDefault="000B0714" w:rsidP="000B0714">
      <w:pPr>
        <w:widowControl/>
        <w:spacing w:after="160"/>
        <w:jc w:val="both"/>
        <w:rPr>
          <w:rFonts w:eastAsiaTheme="minorHAnsi"/>
          <w:snapToGrid/>
          <w:szCs w:val="24"/>
        </w:rPr>
      </w:pPr>
      <w:r w:rsidRPr="000B0714">
        <w:rPr>
          <w:rFonts w:eastAsiaTheme="minorHAnsi"/>
          <w:snapToGrid/>
          <w:szCs w:val="24"/>
        </w:rPr>
        <w:t xml:space="preserve">The Coordinators decided to adopt the final version in the next meeting (21 June), and to allow Coordinators to propose amendments, within the deadline of 6 June. </w:t>
      </w:r>
    </w:p>
    <w:p w:rsidR="000B0714" w:rsidRPr="000B0714" w:rsidRDefault="000B0714" w:rsidP="000B0714">
      <w:pPr>
        <w:widowControl/>
        <w:spacing w:after="160"/>
        <w:jc w:val="both"/>
        <w:rPr>
          <w:rFonts w:eastAsiaTheme="minorHAnsi"/>
          <w:b/>
          <w:snapToGrid/>
          <w:szCs w:val="24"/>
          <w:u w:val="single"/>
        </w:rPr>
      </w:pPr>
      <w:r w:rsidRPr="000B0714">
        <w:rPr>
          <w:rFonts w:eastAsiaTheme="minorHAnsi"/>
          <w:b/>
          <w:snapToGrid/>
          <w:szCs w:val="24"/>
          <w:u w:val="single"/>
        </w:rPr>
        <w:t>8</w:t>
      </w:r>
      <w:r>
        <w:rPr>
          <w:rFonts w:eastAsiaTheme="minorHAnsi"/>
          <w:b/>
          <w:snapToGrid/>
          <w:szCs w:val="24"/>
          <w:u w:val="single"/>
        </w:rPr>
        <w:t>)</w:t>
      </w:r>
      <w:r w:rsidRPr="000B0714">
        <w:rPr>
          <w:rFonts w:eastAsiaTheme="minorHAnsi"/>
          <w:b/>
          <w:snapToGrid/>
          <w:szCs w:val="24"/>
          <w:u w:val="single"/>
        </w:rPr>
        <w:t xml:space="preserve"> Event on disability</w:t>
      </w:r>
    </w:p>
    <w:p w:rsidR="000B0714" w:rsidRPr="000B0714" w:rsidRDefault="000B0714" w:rsidP="000B0714">
      <w:pPr>
        <w:widowControl/>
        <w:spacing w:after="160"/>
        <w:jc w:val="both"/>
        <w:rPr>
          <w:rFonts w:eastAsiaTheme="minorHAnsi"/>
          <w:snapToGrid/>
          <w:szCs w:val="24"/>
        </w:rPr>
      </w:pPr>
      <w:r w:rsidRPr="000B0714">
        <w:rPr>
          <w:rFonts w:eastAsiaTheme="minorHAnsi"/>
          <w:snapToGrid/>
          <w:szCs w:val="24"/>
        </w:rPr>
        <w:t xml:space="preserve">The Chair informed the Coordinators about the next disability event planned for 12 October. </w:t>
      </w:r>
    </w:p>
    <w:p w:rsidR="000B0714" w:rsidRPr="000B0714" w:rsidRDefault="000B0714" w:rsidP="000B0714">
      <w:pPr>
        <w:widowControl/>
        <w:spacing w:after="160"/>
        <w:jc w:val="both"/>
        <w:rPr>
          <w:rFonts w:eastAsiaTheme="minorHAnsi"/>
          <w:snapToGrid/>
          <w:szCs w:val="24"/>
        </w:rPr>
      </w:pPr>
      <w:r w:rsidRPr="000B0714">
        <w:rPr>
          <w:rFonts w:eastAsiaTheme="minorHAnsi"/>
          <w:snapToGrid/>
          <w:szCs w:val="24"/>
        </w:rPr>
        <w:t xml:space="preserve">The Coordinators took the decision to ask Policy Department C to prepare a proposal for the workshop and to request updates of pre-existing studies on the topic. </w:t>
      </w:r>
    </w:p>
    <w:p w:rsidR="000B0714" w:rsidRPr="000B0714" w:rsidRDefault="000B0714" w:rsidP="000B0714">
      <w:pPr>
        <w:widowControl/>
        <w:spacing w:after="160"/>
        <w:jc w:val="both"/>
        <w:rPr>
          <w:rFonts w:eastAsiaTheme="minorHAnsi"/>
          <w:b/>
          <w:snapToGrid/>
          <w:szCs w:val="24"/>
          <w:u w:val="single"/>
        </w:rPr>
      </w:pPr>
      <w:r w:rsidRPr="000B0714">
        <w:rPr>
          <w:rFonts w:eastAsiaTheme="minorHAnsi"/>
          <w:b/>
          <w:snapToGrid/>
          <w:szCs w:val="24"/>
          <w:u w:val="single"/>
        </w:rPr>
        <w:t>9</w:t>
      </w:r>
      <w:r>
        <w:rPr>
          <w:rFonts w:eastAsiaTheme="minorHAnsi"/>
          <w:b/>
          <w:snapToGrid/>
          <w:szCs w:val="24"/>
          <w:u w:val="single"/>
        </w:rPr>
        <w:t>)</w:t>
      </w:r>
      <w:r w:rsidRPr="000B0714">
        <w:rPr>
          <w:rFonts w:eastAsiaTheme="minorHAnsi"/>
          <w:b/>
          <w:snapToGrid/>
          <w:szCs w:val="24"/>
          <w:u w:val="single"/>
        </w:rPr>
        <w:t xml:space="preserve"> Items for information</w:t>
      </w:r>
    </w:p>
    <w:p w:rsidR="000B0714" w:rsidRPr="000B0714" w:rsidRDefault="000B0714" w:rsidP="000B0714">
      <w:pPr>
        <w:widowControl/>
        <w:spacing w:after="160"/>
        <w:jc w:val="both"/>
        <w:rPr>
          <w:rFonts w:eastAsiaTheme="minorHAnsi"/>
          <w:snapToGrid/>
          <w:szCs w:val="24"/>
        </w:rPr>
      </w:pPr>
      <w:r w:rsidRPr="000B0714">
        <w:rPr>
          <w:rFonts w:eastAsiaTheme="minorHAnsi"/>
          <w:snapToGrid/>
          <w:szCs w:val="24"/>
        </w:rPr>
        <w:t>The Coordinators took note of the following documents:</w:t>
      </w:r>
    </w:p>
    <w:p w:rsidR="000B0714" w:rsidRPr="000B0714" w:rsidRDefault="000B0714" w:rsidP="000B0714">
      <w:pPr>
        <w:widowControl/>
        <w:spacing w:after="160"/>
        <w:jc w:val="both"/>
        <w:rPr>
          <w:rFonts w:eastAsiaTheme="minorHAnsi"/>
          <w:b/>
          <w:snapToGrid/>
          <w:szCs w:val="24"/>
        </w:rPr>
      </w:pPr>
      <w:r w:rsidRPr="000B0714">
        <w:rPr>
          <w:rFonts w:eastAsiaTheme="minorHAnsi"/>
          <w:b/>
          <w:snapToGrid/>
          <w:szCs w:val="24"/>
        </w:rPr>
        <w:t xml:space="preserve">a) List 3 (possibly inadmissible petitions) </w:t>
      </w:r>
    </w:p>
    <w:p w:rsidR="000B0714" w:rsidRPr="000B0714" w:rsidRDefault="000B0714" w:rsidP="000B0714">
      <w:pPr>
        <w:widowControl/>
        <w:spacing w:after="160"/>
        <w:jc w:val="both"/>
        <w:rPr>
          <w:rFonts w:eastAsiaTheme="minorHAnsi"/>
          <w:snapToGrid/>
          <w:szCs w:val="24"/>
        </w:rPr>
      </w:pPr>
      <w:r w:rsidRPr="000B0714">
        <w:rPr>
          <w:rFonts w:eastAsiaTheme="minorHAnsi"/>
          <w:snapToGrid/>
          <w:szCs w:val="24"/>
        </w:rPr>
        <w:t xml:space="preserve">A new list of registered petitions considered by DG Presidency as being potentially non-compliant with the provisions of the art 227 TFEU have been submitted to all Members on 16 May 2017. </w:t>
      </w:r>
    </w:p>
    <w:p w:rsidR="000B0714" w:rsidRPr="000B0714" w:rsidRDefault="000B0714" w:rsidP="000B0714">
      <w:pPr>
        <w:widowControl/>
        <w:spacing w:after="160"/>
        <w:jc w:val="both"/>
        <w:rPr>
          <w:rFonts w:eastAsiaTheme="minorHAnsi"/>
          <w:b/>
          <w:snapToGrid/>
          <w:szCs w:val="24"/>
        </w:rPr>
      </w:pPr>
      <w:r w:rsidRPr="000B0714">
        <w:rPr>
          <w:rFonts w:eastAsiaTheme="minorHAnsi"/>
          <w:b/>
          <w:snapToGrid/>
          <w:szCs w:val="24"/>
        </w:rPr>
        <w:t xml:space="preserve">b) Reply by CULT to petition 0847/2015 on education and training </w:t>
      </w:r>
    </w:p>
    <w:p w:rsidR="000B0714" w:rsidRPr="000B0714" w:rsidRDefault="000B0714" w:rsidP="000B0714">
      <w:pPr>
        <w:widowControl/>
        <w:spacing w:after="160"/>
        <w:jc w:val="both"/>
        <w:rPr>
          <w:rFonts w:eastAsiaTheme="minorHAnsi"/>
          <w:b/>
          <w:snapToGrid/>
          <w:szCs w:val="24"/>
          <w:u w:val="single"/>
        </w:rPr>
      </w:pPr>
      <w:r w:rsidRPr="000B0714">
        <w:rPr>
          <w:rFonts w:eastAsiaTheme="minorHAnsi"/>
          <w:b/>
          <w:snapToGrid/>
          <w:szCs w:val="24"/>
          <w:u w:val="single"/>
        </w:rPr>
        <w:t>10</w:t>
      </w:r>
      <w:r>
        <w:rPr>
          <w:rFonts w:eastAsiaTheme="minorHAnsi"/>
          <w:b/>
          <w:snapToGrid/>
          <w:szCs w:val="24"/>
          <w:u w:val="single"/>
        </w:rPr>
        <w:t>)</w:t>
      </w:r>
      <w:r w:rsidRPr="000B0714">
        <w:rPr>
          <w:rFonts w:eastAsiaTheme="minorHAnsi"/>
          <w:b/>
          <w:snapToGrid/>
          <w:szCs w:val="24"/>
          <w:u w:val="single"/>
        </w:rPr>
        <w:t xml:space="preserve"> Any other business </w:t>
      </w:r>
    </w:p>
    <w:p w:rsidR="00E3602B" w:rsidRDefault="000B0714" w:rsidP="00E3602B">
      <w:pPr>
        <w:widowControl/>
        <w:spacing w:after="160"/>
        <w:jc w:val="both"/>
        <w:rPr>
          <w:rFonts w:eastAsiaTheme="minorHAnsi"/>
          <w:snapToGrid/>
          <w:szCs w:val="24"/>
        </w:rPr>
      </w:pPr>
      <w:r w:rsidRPr="000B0714">
        <w:rPr>
          <w:rFonts w:eastAsiaTheme="minorHAnsi"/>
          <w:snapToGrid/>
          <w:szCs w:val="24"/>
        </w:rPr>
        <w:t>None.</w:t>
      </w:r>
    </w:p>
    <w:p w:rsidR="00E3602B" w:rsidRPr="00E3602B" w:rsidRDefault="00E3602B" w:rsidP="00E3602B">
      <w:pPr>
        <w:widowControl/>
        <w:spacing w:after="160"/>
        <w:jc w:val="both"/>
        <w:rPr>
          <w:rFonts w:eastAsiaTheme="minorHAnsi"/>
          <w:snapToGrid/>
          <w:szCs w:val="24"/>
        </w:rPr>
      </w:pPr>
    </w:p>
    <w:p w:rsidR="008A3F21" w:rsidRDefault="008A3F21" w:rsidP="008A3F21">
      <w:pPr>
        <w:widowControl/>
        <w:tabs>
          <w:tab w:val="left" w:pos="-1417"/>
          <w:tab w:val="left" w:pos="-397"/>
          <w:tab w:val="left" w:pos="839"/>
          <w:tab w:val="left" w:pos="7682"/>
        </w:tabs>
        <w:ind w:left="426" w:hanging="426"/>
        <w:jc w:val="both"/>
        <w:rPr>
          <w:b/>
        </w:rPr>
      </w:pPr>
      <w:r w:rsidRPr="009A25C3">
        <w:rPr>
          <w:b/>
        </w:rPr>
        <w:t>7.</w:t>
      </w:r>
      <w:r w:rsidRPr="009A25C3">
        <w:rPr>
          <w:b/>
        </w:rPr>
        <w:tab/>
      </w:r>
      <w:r w:rsidR="0038313D">
        <w:rPr>
          <w:b/>
        </w:rPr>
        <w:t xml:space="preserve">Vote on the recommendations, Report on the </w:t>
      </w:r>
      <w:r w:rsidRPr="009A25C3">
        <w:rPr>
          <w:b/>
        </w:rPr>
        <w:t>Fact-finding Visit to Sweden (21.02.2017)</w:t>
      </w:r>
    </w:p>
    <w:p w:rsidR="00ED4A95" w:rsidRPr="009A25C3" w:rsidRDefault="00ED4A95" w:rsidP="008A3F21">
      <w:pPr>
        <w:widowControl/>
        <w:tabs>
          <w:tab w:val="left" w:pos="-1417"/>
          <w:tab w:val="left" w:pos="-397"/>
          <w:tab w:val="left" w:pos="839"/>
          <w:tab w:val="left" w:pos="7682"/>
        </w:tabs>
        <w:ind w:left="426" w:hanging="426"/>
        <w:jc w:val="both"/>
        <w:rPr>
          <w:b/>
        </w:rPr>
      </w:pPr>
    </w:p>
    <w:p w:rsidR="00ED4A95" w:rsidRDefault="003F6A80" w:rsidP="00E3602B">
      <w:pPr>
        <w:widowControl/>
        <w:spacing w:after="160"/>
        <w:jc w:val="both"/>
        <w:rPr>
          <w:rFonts w:eastAsiaTheme="minorHAnsi"/>
          <w:snapToGrid/>
          <w:szCs w:val="24"/>
        </w:rPr>
      </w:pPr>
      <w:r>
        <w:rPr>
          <w:b/>
        </w:rPr>
        <w:tab/>
      </w:r>
      <w:r w:rsidR="00B4469F" w:rsidRPr="006D44EB">
        <w:rPr>
          <w:rFonts w:eastAsiaTheme="minorHAnsi"/>
          <w:snapToGrid/>
          <w:szCs w:val="24"/>
        </w:rPr>
        <w:t>The report document as amended was adopted with 20 votes in favour, 0 against, and no abstentions.</w:t>
      </w:r>
    </w:p>
    <w:p w:rsidR="00E3602B" w:rsidRPr="00E3602B" w:rsidRDefault="00E3602B" w:rsidP="00E3602B">
      <w:pPr>
        <w:widowControl/>
        <w:spacing w:after="160"/>
        <w:jc w:val="both"/>
        <w:rPr>
          <w:rFonts w:eastAsiaTheme="minorHAnsi"/>
          <w:snapToGrid/>
          <w:szCs w:val="24"/>
        </w:rPr>
      </w:pPr>
    </w:p>
    <w:p w:rsidR="008A3F21" w:rsidRPr="009A25C3" w:rsidRDefault="008A3F21" w:rsidP="0043274F">
      <w:pPr>
        <w:keepNext/>
        <w:widowControl/>
        <w:tabs>
          <w:tab w:val="left" w:pos="-1417"/>
          <w:tab w:val="left" w:pos="-397"/>
          <w:tab w:val="left" w:pos="839"/>
          <w:tab w:val="left" w:pos="7682"/>
        </w:tabs>
        <w:ind w:left="426" w:hanging="426"/>
        <w:jc w:val="both"/>
        <w:rPr>
          <w:b/>
        </w:rPr>
      </w:pPr>
      <w:r w:rsidRPr="009A25C3">
        <w:rPr>
          <w:b/>
        </w:rPr>
        <w:lastRenderedPageBreak/>
        <w:t>8.</w:t>
      </w:r>
      <w:r w:rsidRPr="009A25C3">
        <w:rPr>
          <w:b/>
        </w:rPr>
        <w:tab/>
        <w:t>Presentation of her Annual report 2016 by the European Ombudsman, Ms Emily O’ Reilly</w:t>
      </w:r>
    </w:p>
    <w:p w:rsidR="008A3F21" w:rsidRPr="009A25C3" w:rsidRDefault="00CA261A" w:rsidP="00CA261A">
      <w:pPr>
        <w:keepNext/>
        <w:widowControl/>
        <w:tabs>
          <w:tab w:val="left" w:pos="-1417"/>
          <w:tab w:val="left" w:pos="-397"/>
          <w:tab w:val="left" w:pos="1485"/>
        </w:tabs>
        <w:ind w:left="426" w:hanging="426"/>
        <w:jc w:val="both"/>
        <w:rPr>
          <w:i/>
        </w:rPr>
      </w:pPr>
      <w:r>
        <w:rPr>
          <w:i/>
        </w:rPr>
        <w:tab/>
      </w:r>
    </w:p>
    <w:p w:rsidR="008A3F21" w:rsidRPr="008D015A" w:rsidRDefault="0038313D" w:rsidP="0043274F">
      <w:pPr>
        <w:keepNext/>
        <w:widowControl/>
        <w:tabs>
          <w:tab w:val="left" w:pos="-1417"/>
          <w:tab w:val="left" w:pos="-397"/>
          <w:tab w:val="left" w:pos="839"/>
          <w:tab w:val="left" w:pos="7682"/>
        </w:tabs>
        <w:jc w:val="both"/>
      </w:pPr>
      <w:r w:rsidRPr="009A25C3">
        <w:rPr>
          <w:u w:val="single"/>
        </w:rPr>
        <w:t>Speakers:</w:t>
      </w:r>
      <w:r w:rsidR="003F6A80" w:rsidRPr="008D015A">
        <w:t xml:space="preserve"> </w:t>
      </w:r>
      <w:r w:rsidR="0043274F">
        <w:t xml:space="preserve">Ms. </w:t>
      </w:r>
      <w:r w:rsidR="003F6A80" w:rsidRPr="008D015A">
        <w:t>Emily</w:t>
      </w:r>
      <w:r w:rsidR="003F6A80">
        <w:t xml:space="preserve"> O’Reilly (</w:t>
      </w:r>
      <w:r w:rsidR="00EF0EFE">
        <w:t xml:space="preserve">European </w:t>
      </w:r>
      <w:r w:rsidR="003F6A80">
        <w:t xml:space="preserve">Ombudsman), </w:t>
      </w:r>
      <w:r w:rsidR="00EF0EFE">
        <w:t xml:space="preserve">Ms Marlene Mizzi, </w:t>
      </w:r>
      <w:r w:rsidR="0043274F">
        <w:t xml:space="preserve">Mr. </w:t>
      </w:r>
      <w:r w:rsidR="003F6A80">
        <w:t xml:space="preserve">Jarosław </w:t>
      </w:r>
      <w:r w:rsidR="003F6A80" w:rsidRPr="003F6A80">
        <w:t>Wałęsa</w:t>
      </w:r>
      <w:r w:rsidR="003F6A80">
        <w:t xml:space="preserve">, </w:t>
      </w:r>
      <w:r w:rsidR="0043274F">
        <w:t xml:space="preserve">Mr. </w:t>
      </w:r>
      <w:r w:rsidR="003F6A80">
        <w:t xml:space="preserve">Notis Marias, </w:t>
      </w:r>
      <w:r w:rsidR="0043274F">
        <w:t xml:space="preserve">Ms. Margrete </w:t>
      </w:r>
      <w:r w:rsidR="007A710B">
        <w:t>Auken,</w:t>
      </w:r>
      <w:r w:rsidR="0043274F">
        <w:t xml:space="preserve"> Ms. </w:t>
      </w:r>
      <w:r w:rsidR="003F6A80">
        <w:t xml:space="preserve">Beatriz Becerra Basterrechea, </w:t>
      </w:r>
      <w:r w:rsidR="0043274F">
        <w:t xml:space="preserve">Ms. </w:t>
      </w:r>
      <w:r w:rsidR="003F6A80">
        <w:t xml:space="preserve">Eleonora Evi, </w:t>
      </w:r>
      <w:r w:rsidR="0043274F">
        <w:t xml:space="preserve">Ms. </w:t>
      </w:r>
      <w:r w:rsidR="003F6A80" w:rsidRPr="003F6A80">
        <w:t>Rosa Estaràs Ferra</w:t>
      </w:r>
      <w:r w:rsidR="0092799E">
        <w:t>gut</w:t>
      </w:r>
      <w:r w:rsidR="003F6A80">
        <w:t xml:space="preserve">, </w:t>
      </w:r>
      <w:r w:rsidR="0043274F">
        <w:t xml:space="preserve">Ms. </w:t>
      </w:r>
      <w:r w:rsidR="003F6A80">
        <w:t xml:space="preserve">Virginie </w:t>
      </w:r>
      <w:r w:rsidR="003F6A80" w:rsidRPr="003F6A80">
        <w:t>Rozière</w:t>
      </w:r>
      <w:r w:rsidR="003F6A80">
        <w:t xml:space="preserve">, </w:t>
      </w:r>
      <w:r w:rsidR="0043274F">
        <w:t xml:space="preserve">Ms. </w:t>
      </w:r>
      <w:r w:rsidR="003F6A80">
        <w:t>Jude</w:t>
      </w:r>
      <w:r w:rsidR="007A710B">
        <w:t xml:space="preserve"> Kirton</w:t>
      </w:r>
      <w:r w:rsidR="00D4567E">
        <w:t>-</w:t>
      </w:r>
      <w:r w:rsidR="003F6A80" w:rsidRPr="003F6A80">
        <w:t>Darling</w:t>
      </w:r>
    </w:p>
    <w:p w:rsidR="008A3F21" w:rsidRPr="009A25C3" w:rsidRDefault="008A3F21" w:rsidP="008D015A">
      <w:pPr>
        <w:widowControl/>
        <w:tabs>
          <w:tab w:val="left" w:pos="-1417"/>
          <w:tab w:val="left" w:pos="-397"/>
          <w:tab w:val="left" w:pos="839"/>
          <w:tab w:val="left" w:pos="7682"/>
        </w:tabs>
        <w:ind w:left="426" w:hanging="426"/>
        <w:jc w:val="both"/>
      </w:pPr>
    </w:p>
    <w:p w:rsidR="0092799E" w:rsidRPr="009A25C3" w:rsidRDefault="0092799E" w:rsidP="00E645DA">
      <w:pPr>
        <w:widowControl/>
        <w:tabs>
          <w:tab w:val="left" w:pos="-1417"/>
          <w:tab w:val="left" w:pos="-397"/>
          <w:tab w:val="left" w:pos="601"/>
          <w:tab w:val="left" w:pos="839"/>
          <w:tab w:val="left" w:pos="7682"/>
        </w:tabs>
        <w:jc w:val="both"/>
        <w:rPr>
          <w:b/>
          <w:i/>
        </w:rPr>
      </w:pPr>
      <w:r w:rsidRPr="009A25C3">
        <w:rPr>
          <w:b/>
          <w:i/>
        </w:rPr>
        <w:t>In the presence of the European Commission</w:t>
      </w:r>
    </w:p>
    <w:p w:rsidR="0092799E" w:rsidRPr="009A25C3" w:rsidRDefault="0092799E" w:rsidP="0092799E">
      <w:pPr>
        <w:widowControl/>
        <w:tabs>
          <w:tab w:val="left" w:pos="-1417"/>
          <w:tab w:val="left" w:pos="-397"/>
          <w:tab w:val="left" w:pos="601"/>
          <w:tab w:val="left" w:pos="839"/>
          <w:tab w:val="left" w:pos="7682"/>
        </w:tabs>
        <w:jc w:val="both"/>
        <w:rPr>
          <w:sz w:val="16"/>
          <w:szCs w:val="16"/>
        </w:rPr>
      </w:pPr>
    </w:p>
    <w:p w:rsidR="0092799E" w:rsidRPr="009A25C3" w:rsidRDefault="0092799E" w:rsidP="0092799E">
      <w:pPr>
        <w:widowControl/>
        <w:tabs>
          <w:tab w:val="left" w:pos="-1417"/>
          <w:tab w:val="left" w:pos="-397"/>
          <w:tab w:val="left" w:pos="0"/>
          <w:tab w:val="left" w:pos="426"/>
          <w:tab w:val="left" w:pos="1134"/>
          <w:tab w:val="left" w:pos="7682"/>
        </w:tabs>
        <w:rPr>
          <w:b/>
        </w:rPr>
      </w:pPr>
      <w:r w:rsidRPr="009A25C3">
        <w:rPr>
          <w:b/>
        </w:rPr>
        <w:t>A.</w:t>
      </w:r>
      <w:r w:rsidRPr="009A25C3">
        <w:rPr>
          <w:b/>
        </w:rPr>
        <w:tab/>
        <w:t>Petitions for discussion in committee on the basis of the Commission's written reply or other documents received</w:t>
      </w:r>
    </w:p>
    <w:p w:rsidR="00ED4A95" w:rsidRDefault="00ED4A95" w:rsidP="00B4469F">
      <w:pPr>
        <w:widowControl/>
        <w:tabs>
          <w:tab w:val="left" w:pos="-1417"/>
          <w:tab w:val="left" w:pos="-397"/>
          <w:tab w:val="left" w:pos="839"/>
          <w:tab w:val="left" w:pos="7682"/>
        </w:tabs>
        <w:ind w:left="426" w:hanging="426"/>
        <w:jc w:val="both"/>
        <w:rPr>
          <w:b/>
        </w:rPr>
      </w:pPr>
    </w:p>
    <w:p w:rsidR="00B4469F" w:rsidRPr="009A25C3" w:rsidRDefault="00B4469F" w:rsidP="00EB1FEC">
      <w:pPr>
        <w:keepNext/>
        <w:widowControl/>
        <w:tabs>
          <w:tab w:val="left" w:pos="-1417"/>
          <w:tab w:val="left" w:pos="-397"/>
          <w:tab w:val="left" w:pos="839"/>
          <w:tab w:val="left" w:pos="7682"/>
        </w:tabs>
        <w:ind w:left="426" w:hanging="426"/>
        <w:jc w:val="both"/>
        <w:rPr>
          <w:b/>
        </w:rPr>
      </w:pPr>
      <w:r w:rsidRPr="00B4469F">
        <w:rPr>
          <w:b/>
        </w:rPr>
        <w:t>9.</w:t>
      </w:r>
      <w:r w:rsidRPr="00B4469F">
        <w:rPr>
          <w:b/>
        </w:rPr>
        <w:tab/>
        <w:t>Petition 0663/2016 by Georgios Beskos and Alexandros Manolopoulos (Greek) on behalf of the Lawyers’ Association of the Aegean, on the recent insurance/tax Law 4387/2016 in Greece and the risk it poses to the operations of lawyers</w:t>
      </w:r>
    </w:p>
    <w:p w:rsidR="00B4469F" w:rsidRPr="009A25C3" w:rsidRDefault="00B4469F" w:rsidP="00B4469F">
      <w:pPr>
        <w:widowControl/>
        <w:tabs>
          <w:tab w:val="left" w:pos="-1417"/>
          <w:tab w:val="left" w:pos="-397"/>
          <w:tab w:val="left" w:pos="0"/>
          <w:tab w:val="left" w:pos="426"/>
          <w:tab w:val="left" w:pos="1134"/>
          <w:tab w:val="left" w:pos="7682"/>
        </w:tabs>
      </w:pPr>
    </w:p>
    <w:p w:rsidR="00B4469F" w:rsidRPr="007A710B" w:rsidRDefault="00B4469F" w:rsidP="00B4469F">
      <w:r w:rsidRPr="009A25C3">
        <w:rPr>
          <w:u w:val="single"/>
        </w:rPr>
        <w:t>Speakers:</w:t>
      </w:r>
      <w:r>
        <w:rPr>
          <w:u w:val="single"/>
        </w:rPr>
        <w:t xml:space="preserve"> </w:t>
      </w:r>
      <w:r w:rsidR="0043274F" w:rsidRPr="0043274F">
        <w:t>Mr.</w:t>
      </w:r>
      <w:r w:rsidR="0043274F" w:rsidRPr="005502BC">
        <w:t xml:space="preserve"> </w:t>
      </w:r>
      <w:r>
        <w:t xml:space="preserve">Georgios Beskos, </w:t>
      </w:r>
      <w:r w:rsidR="0043274F">
        <w:t xml:space="preserve">Mr. </w:t>
      </w:r>
      <w:r w:rsidRPr="000B3A92">
        <w:t>Alexandros Manolopoulos</w:t>
      </w:r>
      <w:r w:rsidR="00EF0EFE">
        <w:t xml:space="preserve"> (petitioners)</w:t>
      </w:r>
      <w:r>
        <w:t xml:space="preserve">, </w:t>
      </w:r>
      <w:r w:rsidR="0043274F">
        <w:t xml:space="preserve">Mr. </w:t>
      </w:r>
      <w:r w:rsidRPr="00333448">
        <w:t xml:space="preserve">Veli </w:t>
      </w:r>
      <w:r>
        <w:t xml:space="preserve">Laine (ECFIN), </w:t>
      </w:r>
      <w:r w:rsidR="0043274F">
        <w:t xml:space="preserve">Mr. </w:t>
      </w:r>
      <w:r>
        <w:t xml:space="preserve">Sotirios Zarianopoulos, </w:t>
      </w:r>
      <w:r w:rsidR="0043274F">
        <w:t xml:space="preserve">Mr. </w:t>
      </w:r>
      <w:r>
        <w:t>Notis Marias</w:t>
      </w:r>
      <w:r w:rsidR="00EF0EFE">
        <w:t>, Mr Peter Jahr, Mr Josep-Maria Terricabras</w:t>
      </w:r>
      <w:r>
        <w:t xml:space="preserve"> </w:t>
      </w:r>
    </w:p>
    <w:p w:rsidR="00B4469F" w:rsidRPr="009A25C3" w:rsidRDefault="00B4469F" w:rsidP="008D015A">
      <w:pPr>
        <w:tabs>
          <w:tab w:val="left" w:pos="-1057"/>
          <w:tab w:val="left" w:pos="-720"/>
          <w:tab w:val="left" w:pos="426"/>
          <w:tab w:val="left" w:pos="720"/>
          <w:tab w:val="left" w:pos="2154"/>
          <w:tab w:val="left" w:pos="2880"/>
        </w:tabs>
        <w:jc w:val="both"/>
        <w:rPr>
          <w:u w:val="single"/>
        </w:rPr>
      </w:pPr>
    </w:p>
    <w:p w:rsidR="00B4469F" w:rsidRPr="00EF0EFE" w:rsidRDefault="00B4469F" w:rsidP="0043274F">
      <w:pPr>
        <w:tabs>
          <w:tab w:val="left" w:pos="-1057"/>
          <w:tab w:val="left" w:pos="-720"/>
          <w:tab w:val="left" w:pos="426"/>
          <w:tab w:val="left" w:pos="720"/>
          <w:tab w:val="left" w:pos="2154"/>
          <w:tab w:val="left" w:pos="2880"/>
        </w:tabs>
        <w:ind w:left="426" w:hanging="426"/>
        <w:jc w:val="both"/>
      </w:pPr>
      <w:r w:rsidRPr="009A25C3">
        <w:rPr>
          <w:u w:val="single"/>
        </w:rPr>
        <w:t>Decision:</w:t>
      </w:r>
      <w:r w:rsidR="00EF0EFE">
        <w:t>Keep the petition open</w:t>
      </w:r>
    </w:p>
    <w:p w:rsidR="00B4469F" w:rsidRPr="00D13DE5" w:rsidRDefault="00B4469F" w:rsidP="00ED4A95">
      <w:pPr>
        <w:tabs>
          <w:tab w:val="left" w:pos="-1057"/>
          <w:tab w:val="left" w:pos="-720"/>
          <w:tab w:val="left" w:pos="720"/>
          <w:tab w:val="left" w:pos="2154"/>
          <w:tab w:val="left" w:pos="2880"/>
        </w:tabs>
        <w:jc w:val="both"/>
      </w:pPr>
      <w:r w:rsidRPr="00D13DE5">
        <w:t>Request information from the EC (for an update, especiall</w:t>
      </w:r>
      <w:r>
        <w:t>y after the measures adopted by</w:t>
      </w:r>
      <w:r w:rsidR="00ED4A95">
        <w:t xml:space="preserve"> </w:t>
      </w:r>
      <w:r w:rsidRPr="00D13DE5">
        <w:t>Greece on May 18th, 2017 following a preliminary agreement</w:t>
      </w:r>
      <w:r>
        <w:t xml:space="preserve"> in the Euro Working Group and </w:t>
      </w:r>
      <w:r w:rsidRPr="00D13DE5">
        <w:t>for comments on the letter received from the Greek authorities received on 29 May)</w:t>
      </w:r>
      <w:r>
        <w:t>. Send a</w:t>
      </w:r>
      <w:r w:rsidR="00ED4A95">
        <w:t xml:space="preserve"> </w:t>
      </w:r>
      <w:r w:rsidRPr="00D13DE5">
        <w:t xml:space="preserve">letter to the Greek Ministry of Employment and Social Security for a second </w:t>
      </w:r>
      <w:r>
        <w:t>comment on the</w:t>
      </w:r>
      <w:r w:rsidR="00ED4A95">
        <w:t xml:space="preserve"> </w:t>
      </w:r>
      <w:r w:rsidRPr="00D13DE5">
        <w:t>matters raised by the petiti</w:t>
      </w:r>
      <w:r w:rsidR="00E42F84">
        <w:t xml:space="preserve">oners, send a letter to the </w:t>
      </w:r>
      <w:r w:rsidRPr="00D13DE5">
        <w:t>Permanent Representation</w:t>
      </w:r>
      <w:r w:rsidR="00E42F84">
        <w:t xml:space="preserve"> of</w:t>
      </w:r>
      <w:r w:rsidRPr="00D13DE5">
        <w:t xml:space="preserve"> Greece, send a</w:t>
      </w:r>
      <w:r>
        <w:t xml:space="preserve"> letter to the Single</w:t>
      </w:r>
      <w:r w:rsidR="00ED4A95">
        <w:t xml:space="preserve"> </w:t>
      </w:r>
      <w:r w:rsidRPr="00D13DE5">
        <w:t>Social Security Institution (EFKA), send a letter to the Greek Min</w:t>
      </w:r>
      <w:r>
        <w:t xml:space="preserve">istry of Finance, and send a letter </w:t>
      </w:r>
      <w:r w:rsidRPr="00D13DE5">
        <w:t>to the European Stability Mechanism</w:t>
      </w:r>
      <w:r w:rsidR="00EF0EFE">
        <w:t xml:space="preserve"> to express concern and ask for their comments.</w:t>
      </w:r>
    </w:p>
    <w:p w:rsidR="00B4469F" w:rsidRDefault="00B4469F" w:rsidP="00B4469F">
      <w:pPr>
        <w:tabs>
          <w:tab w:val="left" w:pos="-1057"/>
          <w:tab w:val="left" w:pos="-720"/>
          <w:tab w:val="left" w:pos="426"/>
          <w:tab w:val="left" w:pos="720"/>
          <w:tab w:val="left" w:pos="2154"/>
          <w:tab w:val="left" w:pos="2880"/>
        </w:tabs>
        <w:ind w:left="426" w:hanging="426"/>
        <w:jc w:val="both"/>
      </w:pPr>
    </w:p>
    <w:p w:rsidR="00E645DA" w:rsidRPr="009A25C3" w:rsidRDefault="00E645DA" w:rsidP="00E645DA">
      <w:pPr>
        <w:keepNext/>
        <w:widowControl/>
        <w:tabs>
          <w:tab w:val="left" w:pos="-1417"/>
          <w:tab w:val="left" w:pos="-397"/>
          <w:tab w:val="left" w:pos="839"/>
          <w:tab w:val="left" w:pos="7682"/>
        </w:tabs>
        <w:ind w:left="426" w:hanging="426"/>
        <w:jc w:val="both"/>
        <w:rPr>
          <w:b/>
        </w:rPr>
      </w:pPr>
      <w:r>
        <w:rPr>
          <w:b/>
        </w:rPr>
        <w:t>10.</w:t>
      </w:r>
      <w:r>
        <w:rPr>
          <w:b/>
        </w:rPr>
        <w:tab/>
      </w:r>
      <w:r w:rsidRPr="00B4469F">
        <w:rPr>
          <w:b/>
        </w:rPr>
        <w:t>Fact-finding Visit to Spain (22-23.05.2017)</w:t>
      </w:r>
    </w:p>
    <w:p w:rsidR="00E645DA" w:rsidRDefault="00EF0EFE" w:rsidP="00E645DA">
      <w:r>
        <w:t>Preliminary oral report by the Head of Delegation</w:t>
      </w:r>
    </w:p>
    <w:p w:rsidR="00EF0EFE" w:rsidRPr="009A25C3" w:rsidRDefault="00EF0EFE" w:rsidP="00E645DA"/>
    <w:p w:rsidR="00E645DA" w:rsidRPr="004D42C2" w:rsidRDefault="00E645DA" w:rsidP="00E645DA">
      <w:pPr>
        <w:tabs>
          <w:tab w:val="left" w:pos="-1057"/>
          <w:tab w:val="left" w:pos="-720"/>
          <w:tab w:val="left" w:pos="426"/>
          <w:tab w:val="left" w:pos="720"/>
          <w:tab w:val="left" w:pos="2154"/>
          <w:tab w:val="left" w:pos="2880"/>
        </w:tabs>
        <w:ind w:left="426" w:hanging="426"/>
        <w:jc w:val="both"/>
      </w:pPr>
      <w:r w:rsidRPr="009A25C3">
        <w:rPr>
          <w:u w:val="single"/>
        </w:rPr>
        <w:t>Speakers:</w:t>
      </w:r>
      <w:r>
        <w:t xml:space="preserve"> Ms. </w:t>
      </w:r>
      <w:r w:rsidRPr="004D42C2">
        <w:t>Jude Kirton</w:t>
      </w:r>
      <w:r>
        <w:t>-</w:t>
      </w:r>
      <w:r w:rsidRPr="004D42C2">
        <w:t>Darling</w:t>
      </w:r>
    </w:p>
    <w:p w:rsidR="00E645DA" w:rsidRPr="009A25C3" w:rsidRDefault="00E645DA" w:rsidP="00E645DA">
      <w:pPr>
        <w:tabs>
          <w:tab w:val="left" w:pos="-1057"/>
          <w:tab w:val="left" w:pos="-720"/>
          <w:tab w:val="left" w:pos="426"/>
          <w:tab w:val="left" w:pos="720"/>
          <w:tab w:val="left" w:pos="2154"/>
          <w:tab w:val="left" w:pos="2880"/>
        </w:tabs>
        <w:ind w:left="426" w:hanging="426"/>
        <w:jc w:val="both"/>
        <w:rPr>
          <w:u w:val="single"/>
        </w:rPr>
      </w:pPr>
    </w:p>
    <w:p w:rsidR="00E645DA" w:rsidRPr="007A710B" w:rsidRDefault="00E645DA" w:rsidP="00E645DA">
      <w:pPr>
        <w:tabs>
          <w:tab w:val="left" w:pos="-1057"/>
          <w:tab w:val="left" w:pos="-720"/>
          <w:tab w:val="left" w:pos="426"/>
          <w:tab w:val="left" w:pos="720"/>
          <w:tab w:val="left" w:pos="2154"/>
          <w:tab w:val="left" w:pos="2880"/>
        </w:tabs>
        <w:ind w:left="426" w:hanging="426"/>
        <w:jc w:val="both"/>
      </w:pPr>
      <w:r w:rsidRPr="00B4469F">
        <w:rPr>
          <w:u w:val="single"/>
        </w:rPr>
        <w:t>Point of order:</w:t>
      </w:r>
      <w:r>
        <w:t xml:space="preserve"> Ms. </w:t>
      </w:r>
      <w:r w:rsidRPr="00B4469F">
        <w:t>Rosa Estaràs Ferragut</w:t>
      </w:r>
    </w:p>
    <w:p w:rsidR="00E645DA" w:rsidRPr="00D13DE5" w:rsidRDefault="00E645DA" w:rsidP="00B4469F">
      <w:pPr>
        <w:tabs>
          <w:tab w:val="left" w:pos="-1057"/>
          <w:tab w:val="left" w:pos="-720"/>
          <w:tab w:val="left" w:pos="426"/>
          <w:tab w:val="left" w:pos="720"/>
          <w:tab w:val="left" w:pos="2154"/>
          <w:tab w:val="left" w:pos="2880"/>
        </w:tabs>
        <w:ind w:left="426" w:hanging="426"/>
        <w:jc w:val="both"/>
      </w:pPr>
    </w:p>
    <w:p w:rsidR="008A3F21" w:rsidRPr="009A25C3" w:rsidRDefault="008A3F21" w:rsidP="008A3F21"/>
    <w:p w:rsidR="008D015A" w:rsidRPr="009A25C3" w:rsidRDefault="00C553A7" w:rsidP="005502BC">
      <w:pPr>
        <w:spacing w:before="120" w:after="120" w:line="276" w:lineRule="auto"/>
        <w:contextualSpacing/>
        <w:jc w:val="center"/>
      </w:pPr>
      <w:r w:rsidRPr="009A25C3">
        <w:t>* * *</w:t>
      </w:r>
    </w:p>
    <w:p w:rsidR="008D015A" w:rsidRPr="008D015A" w:rsidRDefault="00C553A7" w:rsidP="005502BC">
      <w:pPr>
        <w:spacing w:before="120" w:after="120" w:line="360" w:lineRule="auto"/>
        <w:contextualSpacing/>
        <w:jc w:val="center"/>
        <w:rPr>
          <w:i/>
        </w:rPr>
      </w:pPr>
      <w:r w:rsidRPr="009A25C3">
        <w:rPr>
          <w:i/>
        </w:rPr>
        <w:t xml:space="preserve">The meeting closed at </w:t>
      </w:r>
      <w:r w:rsidR="00504795">
        <w:rPr>
          <w:i/>
        </w:rPr>
        <w:t>18:25.</w:t>
      </w:r>
    </w:p>
    <w:p w:rsidR="00C553A7" w:rsidRPr="009A25C3" w:rsidRDefault="00C553A7" w:rsidP="005502BC">
      <w:pPr>
        <w:spacing w:before="120" w:after="120" w:line="360" w:lineRule="auto"/>
        <w:contextualSpacing/>
        <w:jc w:val="center"/>
      </w:pPr>
      <w:r w:rsidRPr="009A25C3">
        <w:t>* * *</w:t>
      </w:r>
    </w:p>
    <w:p w:rsidR="004933D1" w:rsidRPr="009A25C3" w:rsidRDefault="004933D1" w:rsidP="00C553A7">
      <w:pPr>
        <w:tabs>
          <w:tab w:val="left" w:pos="-1057"/>
          <w:tab w:val="left" w:pos="-720"/>
          <w:tab w:val="left" w:pos="426"/>
          <w:tab w:val="left" w:pos="720"/>
          <w:tab w:val="left" w:pos="2154"/>
          <w:tab w:val="left" w:pos="2880"/>
        </w:tabs>
        <w:ind w:left="426" w:hanging="426"/>
        <w:jc w:val="both"/>
      </w:pPr>
    </w:p>
    <w:p w:rsidR="00C553A7" w:rsidRPr="009A25C3" w:rsidRDefault="00C553A7" w:rsidP="00C553A7"/>
    <w:p w:rsidR="00C553A7" w:rsidRPr="009A25C3" w:rsidRDefault="00C553A7" w:rsidP="00C553A7">
      <w:pPr>
        <w:tabs>
          <w:tab w:val="left" w:pos="426"/>
        </w:tabs>
        <w:jc w:val="both"/>
        <w:rPr>
          <w:b/>
        </w:rPr>
      </w:pPr>
      <w:r w:rsidRPr="009A25C3">
        <w:rPr>
          <w:b/>
        </w:rPr>
        <w:t>B.</w:t>
      </w:r>
      <w:r w:rsidRPr="009A25C3">
        <w:rPr>
          <w:b/>
        </w:rPr>
        <w:tab/>
        <w:t>Petitions which it is proposed to close in the light of the Commission's written reply or other documents received</w:t>
      </w:r>
    </w:p>
    <w:p w:rsidR="00C553A7" w:rsidRPr="009A25C3" w:rsidRDefault="00C553A7" w:rsidP="00C553A7">
      <w:pPr>
        <w:jc w:val="both"/>
      </w:pPr>
    </w:p>
    <w:p w:rsidR="00C553A7" w:rsidRPr="009A25C3" w:rsidRDefault="00C553A7" w:rsidP="00C553A7">
      <w:pPr>
        <w:jc w:val="both"/>
      </w:pPr>
      <w:r w:rsidRPr="009A25C3">
        <w:t>The following petitions would be closed:</w:t>
      </w:r>
    </w:p>
    <w:p w:rsidR="00C553A7" w:rsidRPr="009A25C3" w:rsidRDefault="00C553A7" w:rsidP="00C553A7">
      <w:pPr>
        <w:jc w:val="both"/>
      </w:pPr>
    </w:p>
    <w:p w:rsidR="008A3F21" w:rsidRPr="009A25C3" w:rsidRDefault="00571E8A" w:rsidP="008A3F21">
      <w:r>
        <w:t>0633/2013</w:t>
      </w:r>
      <w:r w:rsidR="008A3F21" w:rsidRPr="009A25C3">
        <w:t>,</w:t>
      </w:r>
      <w:r w:rsidR="00550EEE">
        <w:t xml:space="preserve"> </w:t>
      </w:r>
      <w:r w:rsidR="008A3F21" w:rsidRPr="009A25C3">
        <w:t>0584/2015,</w:t>
      </w:r>
      <w:r w:rsidR="00550EEE">
        <w:t xml:space="preserve"> </w:t>
      </w:r>
      <w:r w:rsidR="008A3F21" w:rsidRPr="009A25C3">
        <w:t>1324/2015,</w:t>
      </w:r>
      <w:r w:rsidR="00B4469F">
        <w:t xml:space="preserve"> </w:t>
      </w:r>
      <w:r w:rsidR="008A3F21" w:rsidRPr="009A25C3">
        <w:t>0068/2016,</w:t>
      </w:r>
      <w:r w:rsidR="00B4469F">
        <w:t xml:space="preserve"> </w:t>
      </w:r>
      <w:r w:rsidR="008A3F21" w:rsidRPr="009A25C3">
        <w:t>0211/2016,</w:t>
      </w:r>
      <w:r w:rsidR="00ED4A95">
        <w:t xml:space="preserve"> </w:t>
      </w:r>
      <w:r w:rsidR="008A3F21" w:rsidRPr="009A25C3">
        <w:t>0447/2016, 0523/2016,</w:t>
      </w:r>
      <w:r>
        <w:t xml:space="preserve"> </w:t>
      </w:r>
      <w:r w:rsidR="008A3F21" w:rsidRPr="009A25C3">
        <w:t>0540/2016,</w:t>
      </w:r>
      <w:r w:rsidR="00550EEE">
        <w:t xml:space="preserve"> </w:t>
      </w:r>
      <w:r w:rsidR="008A3F21" w:rsidRPr="009A25C3">
        <w:t>0562/2016,</w:t>
      </w:r>
      <w:r w:rsidR="00B4469F">
        <w:t xml:space="preserve"> </w:t>
      </w:r>
      <w:r w:rsidR="008A3F21" w:rsidRPr="009A25C3">
        <w:t>0567/2016,</w:t>
      </w:r>
      <w:r w:rsidR="00B4469F">
        <w:t xml:space="preserve"> </w:t>
      </w:r>
      <w:r w:rsidR="008A3F21" w:rsidRPr="009A25C3">
        <w:t>0626/2016,</w:t>
      </w:r>
      <w:r w:rsidR="00B4469F">
        <w:t xml:space="preserve"> </w:t>
      </w:r>
      <w:r w:rsidR="008A3F21" w:rsidRPr="009A25C3">
        <w:t>0665/2016,</w:t>
      </w:r>
      <w:r w:rsidR="00ED4A95">
        <w:t xml:space="preserve"> </w:t>
      </w:r>
      <w:r w:rsidR="008A3F21" w:rsidRPr="009A25C3">
        <w:t>0748/2016,</w:t>
      </w:r>
      <w:r w:rsidR="00AE26FB">
        <w:t xml:space="preserve"> </w:t>
      </w:r>
      <w:r w:rsidR="008A3F21" w:rsidRPr="009A25C3">
        <w:t>0858/2016,</w:t>
      </w:r>
      <w:r>
        <w:t xml:space="preserve"> </w:t>
      </w:r>
      <w:r w:rsidR="008A3F21" w:rsidRPr="009A25C3">
        <w:t>0899/2016,</w:t>
      </w:r>
      <w:r w:rsidR="00550EEE">
        <w:t xml:space="preserve"> </w:t>
      </w:r>
      <w:r w:rsidR="008A3F21" w:rsidRPr="009A25C3">
        <w:t>0931/2016,</w:t>
      </w:r>
      <w:r w:rsidR="00550EEE">
        <w:t xml:space="preserve"> </w:t>
      </w:r>
      <w:r w:rsidR="008A3F21" w:rsidRPr="009A25C3">
        <w:t>0936/2016,</w:t>
      </w:r>
      <w:r w:rsidR="00550EEE">
        <w:t xml:space="preserve"> </w:t>
      </w:r>
      <w:r w:rsidR="00ED4A95">
        <w:t xml:space="preserve">0968/2016, </w:t>
      </w:r>
      <w:r w:rsidR="008A3F21" w:rsidRPr="009A25C3">
        <w:t>0974/2016, 0999/2016,</w:t>
      </w:r>
      <w:r w:rsidR="00AE26FB">
        <w:t xml:space="preserve"> </w:t>
      </w:r>
      <w:r w:rsidR="00550EEE">
        <w:t xml:space="preserve">1015/2016, </w:t>
      </w:r>
      <w:r w:rsidR="008A3F21" w:rsidRPr="009A25C3">
        <w:t>1100/2016</w:t>
      </w:r>
      <w:r w:rsidR="00ED4A95">
        <w:t>.</w:t>
      </w:r>
    </w:p>
    <w:p w:rsidR="00BC4EB7" w:rsidRPr="009A25C3" w:rsidRDefault="00BC4EB7" w:rsidP="00BC4EB7"/>
    <w:p w:rsidR="00C553A7" w:rsidRPr="009A25C3" w:rsidRDefault="00C553A7" w:rsidP="00C553A7">
      <w:pPr>
        <w:jc w:val="both"/>
      </w:pPr>
      <w:r w:rsidRPr="009A25C3">
        <w:t xml:space="preserve">The following petitions would remain open: </w:t>
      </w:r>
    </w:p>
    <w:p w:rsidR="00571E8A" w:rsidRDefault="00571E8A" w:rsidP="00C553A7">
      <w:pPr>
        <w:jc w:val="both"/>
      </w:pPr>
    </w:p>
    <w:p w:rsidR="00C553A7" w:rsidRPr="00B4469F" w:rsidRDefault="00571E8A" w:rsidP="00C553A7">
      <w:pPr>
        <w:jc w:val="both"/>
      </w:pPr>
      <w:r w:rsidRPr="00B4469F">
        <w:t>0492/2010, 2691/2014, 1006/2015, 0459/2016</w:t>
      </w:r>
      <w:r w:rsidR="00550EEE" w:rsidRPr="00B4469F">
        <w:t xml:space="preserve">, 0702/2016, </w:t>
      </w:r>
      <w:r w:rsidR="00436DED" w:rsidRPr="00B4469F">
        <w:t>0867/2016</w:t>
      </w:r>
      <w:r w:rsidR="00E42F84">
        <w:t>.</w:t>
      </w:r>
    </w:p>
    <w:p w:rsidR="00571E8A" w:rsidRDefault="00571E8A" w:rsidP="00BC4EB7">
      <w:pPr>
        <w:jc w:val="both"/>
      </w:pPr>
    </w:p>
    <w:p w:rsidR="00C553A7" w:rsidRPr="009A25C3" w:rsidRDefault="00EB1FEC" w:rsidP="00E3602B">
      <w:pPr>
        <w:keepNext/>
        <w:widowControl/>
        <w:tabs>
          <w:tab w:val="left" w:pos="-1417"/>
          <w:tab w:val="left" w:pos="-397"/>
          <w:tab w:val="left" w:pos="839"/>
          <w:tab w:val="left" w:pos="7682"/>
        </w:tabs>
        <w:ind w:left="425" w:hanging="425"/>
        <w:jc w:val="both"/>
        <w:rPr>
          <w:b/>
        </w:rPr>
      </w:pPr>
      <w:r>
        <w:rPr>
          <w:b/>
        </w:rPr>
        <w:t>11.</w:t>
      </w:r>
      <w:r>
        <w:rPr>
          <w:b/>
        </w:rPr>
        <w:tab/>
      </w:r>
      <w:r w:rsidR="00C553A7" w:rsidRPr="009A25C3">
        <w:rPr>
          <w:b/>
        </w:rPr>
        <w:t>Date and place of next meeting</w:t>
      </w:r>
      <w:r>
        <w:rPr>
          <w:b/>
        </w:rPr>
        <w:t>:</w:t>
      </w:r>
      <w:r w:rsidR="00AA18C9" w:rsidRPr="009A25C3">
        <w:rPr>
          <w:b/>
        </w:rPr>
        <w:t xml:space="preserve"> </w:t>
      </w:r>
    </w:p>
    <w:p w:rsidR="00C553A7" w:rsidRPr="009A25C3" w:rsidRDefault="00C553A7" w:rsidP="00E3602B">
      <w:pPr>
        <w:keepNext/>
        <w:jc w:val="both"/>
      </w:pPr>
    </w:p>
    <w:p w:rsidR="00C553A7" w:rsidRPr="002456E3" w:rsidRDefault="00C553A7" w:rsidP="00E3602B">
      <w:pPr>
        <w:keepNext/>
        <w:jc w:val="both"/>
      </w:pPr>
      <w:r w:rsidRPr="009A25C3">
        <w:t xml:space="preserve">The next meeting would be on </w:t>
      </w:r>
      <w:r w:rsidRPr="002456E3">
        <w:t>2</w:t>
      </w:r>
      <w:r w:rsidR="008A3F21" w:rsidRPr="002456E3">
        <w:t>1</w:t>
      </w:r>
      <w:r w:rsidRPr="002456E3">
        <w:t xml:space="preserve"> </w:t>
      </w:r>
      <w:r w:rsidR="008A3F21" w:rsidRPr="002456E3">
        <w:t>June</w:t>
      </w:r>
      <w:r w:rsidRPr="002456E3">
        <w:t xml:space="preserve"> 2017</w:t>
      </w:r>
      <w:r w:rsidR="008A3F21" w:rsidRPr="002456E3">
        <w:t xml:space="preserve"> </w:t>
      </w:r>
      <w:r w:rsidR="00E42F84" w:rsidRPr="002456E3">
        <w:t>from 9.00</w:t>
      </w:r>
      <w:r w:rsidRPr="002456E3">
        <w:t xml:space="preserve"> - 1</w:t>
      </w:r>
      <w:r w:rsidR="008A3F21" w:rsidRPr="002456E3">
        <w:t>2</w:t>
      </w:r>
      <w:r w:rsidRPr="002456E3">
        <w:t xml:space="preserve">.30 and </w:t>
      </w:r>
      <w:r w:rsidR="008A3F21" w:rsidRPr="002456E3">
        <w:t>15.00-18.30 and 22</w:t>
      </w:r>
      <w:r w:rsidRPr="002456E3">
        <w:t xml:space="preserve"> </w:t>
      </w:r>
      <w:r w:rsidR="008A3F21" w:rsidRPr="002456E3">
        <w:t>June</w:t>
      </w:r>
      <w:r w:rsidRPr="002456E3">
        <w:t xml:space="preserve"> 2017 </w:t>
      </w:r>
      <w:r w:rsidR="00E42F84" w:rsidRPr="002456E3">
        <w:t>from 09.00</w:t>
      </w:r>
      <w:r w:rsidRPr="002456E3">
        <w:t xml:space="preserve"> - 12.30 </w:t>
      </w:r>
      <w:r w:rsidR="008A3F21" w:rsidRPr="002456E3">
        <w:t>and</w:t>
      </w:r>
      <w:r w:rsidRPr="002456E3">
        <w:t xml:space="preserve"> in Brussels</w:t>
      </w:r>
    </w:p>
    <w:p w:rsidR="00C553A7" w:rsidRPr="009A25C3" w:rsidRDefault="00C553A7" w:rsidP="00C553A7">
      <w:pPr>
        <w:jc w:val="both"/>
      </w:pPr>
    </w:p>
    <w:p w:rsidR="00C553A7" w:rsidRPr="009A25C3" w:rsidRDefault="00C553A7" w:rsidP="00C553A7">
      <w:pPr>
        <w:jc w:val="both"/>
      </w:pPr>
    </w:p>
    <w:p w:rsidR="00C553A7" w:rsidRPr="009A25C3" w:rsidRDefault="00C553A7" w:rsidP="00C553A7">
      <w:pPr>
        <w:jc w:val="both"/>
        <w:rPr>
          <w:b/>
        </w:rPr>
      </w:pPr>
      <w:r w:rsidRPr="009A25C3">
        <w:rPr>
          <w:b/>
        </w:rPr>
        <w:t>Annexes:</w:t>
      </w:r>
    </w:p>
    <w:p w:rsidR="00C553A7" w:rsidRPr="009A25C3" w:rsidRDefault="00C553A7" w:rsidP="00C553A7">
      <w:pPr>
        <w:jc w:val="both"/>
      </w:pPr>
    </w:p>
    <w:p w:rsidR="00C553A7" w:rsidRPr="009A25C3" w:rsidRDefault="00C553A7" w:rsidP="00C553A7">
      <w:pPr>
        <w:jc w:val="both"/>
        <w:rPr>
          <w:i/>
        </w:rPr>
      </w:pPr>
      <w:r w:rsidRPr="009A25C3">
        <w:rPr>
          <w:i/>
        </w:rPr>
        <w:t xml:space="preserve">List of petitions declared admissible since the last meeting of the Committee on Petitions on </w:t>
      </w:r>
      <w:r w:rsidR="00366D30">
        <w:rPr>
          <w:i/>
        </w:rPr>
        <w:t>3 May 2017</w:t>
      </w:r>
    </w:p>
    <w:p w:rsidR="00C553A7" w:rsidRPr="009A25C3" w:rsidRDefault="00C553A7" w:rsidP="00C553A7">
      <w:pPr>
        <w:jc w:val="both"/>
        <w:rPr>
          <w:i/>
        </w:rPr>
      </w:pPr>
    </w:p>
    <w:p w:rsidR="00C553A7" w:rsidRPr="009A25C3" w:rsidRDefault="00C553A7" w:rsidP="00C553A7">
      <w:pPr>
        <w:jc w:val="both"/>
        <w:rPr>
          <w:i/>
        </w:rPr>
      </w:pPr>
      <w:r w:rsidRPr="009A25C3">
        <w:rPr>
          <w:i/>
        </w:rPr>
        <w:t>"List 3" including petitions considered potentially non-compliant with the provisions of Art. 227 TFEU.</w:t>
      </w:r>
    </w:p>
    <w:p w:rsidR="004933D1" w:rsidRPr="009A25C3" w:rsidRDefault="004933D1" w:rsidP="00C553A7">
      <w:pPr>
        <w:tabs>
          <w:tab w:val="left" w:pos="-1057"/>
          <w:tab w:val="left" w:pos="-720"/>
          <w:tab w:val="left" w:pos="426"/>
          <w:tab w:val="left" w:pos="720"/>
          <w:tab w:val="left" w:pos="2154"/>
          <w:tab w:val="left" w:pos="2880"/>
        </w:tabs>
        <w:ind w:left="426" w:hanging="426"/>
        <w:jc w:val="both"/>
      </w:pPr>
    </w:p>
    <w:p w:rsidR="00540DDE" w:rsidRPr="009A25C3" w:rsidRDefault="00540DDE">
      <w:pPr>
        <w:widowControl/>
      </w:pPr>
      <w:r w:rsidRPr="009A25C3">
        <w:br w:type="page"/>
      </w:r>
    </w:p>
    <w:p w:rsidR="00540DDE" w:rsidRPr="009A25C3" w:rsidRDefault="00540DDE" w:rsidP="00540DDE">
      <w:pPr>
        <w:pStyle w:val="RollCallHeading"/>
      </w:pPr>
      <w:r w:rsidRPr="009A25C3">
        <w:t>Results of roll-call votes</w:t>
      </w:r>
    </w:p>
    <w:p w:rsidR="00A1725D" w:rsidRPr="009A25C3" w:rsidRDefault="00A1725D" w:rsidP="00540DDE">
      <w:pPr>
        <w:pStyle w:val="RollCallSubtitle"/>
        <w:rPr>
          <w:b/>
        </w:rPr>
      </w:pPr>
      <w:bookmarkStart w:id="1" w:name="_Toc478121524"/>
      <w:r w:rsidRPr="009A25C3">
        <w:rPr>
          <w:b/>
        </w:rPr>
        <w:t>Fact-finding Visit to Sweden (21.02.2017)</w:t>
      </w:r>
    </w:p>
    <w:p w:rsidR="00540DDE" w:rsidRPr="009A25C3" w:rsidRDefault="00540DDE" w:rsidP="00540DDE">
      <w:pPr>
        <w:pStyle w:val="RollCallSubtitle"/>
        <w:rPr>
          <w:b/>
        </w:rPr>
      </w:pPr>
      <w:r w:rsidRPr="009A25C3">
        <w:rPr>
          <w:b/>
        </w:rPr>
        <w:t>Final vote</w:t>
      </w:r>
      <w:bookmarkEnd w:id="1"/>
    </w:p>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540DDE" w:rsidRPr="009A25C3" w:rsidTr="00AE26FB">
        <w:trPr>
          <w:cantSplit/>
        </w:trPr>
        <w:tc>
          <w:tcPr>
            <w:tcW w:w="1701" w:type="dxa"/>
            <w:shd w:val="pct10" w:color="000000" w:fill="FFFFFF"/>
            <w:vAlign w:val="center"/>
          </w:tcPr>
          <w:p w:rsidR="00540DDE" w:rsidRPr="009A25C3" w:rsidRDefault="00540DDE" w:rsidP="004E19DD">
            <w:pPr>
              <w:spacing w:before="120" w:after="120"/>
              <w:jc w:val="center"/>
              <w:rPr>
                <w:b/>
                <w:sz w:val="16"/>
              </w:rPr>
            </w:pPr>
            <w:r w:rsidRPr="009A25C3">
              <w:rPr>
                <w:b/>
                <w:sz w:val="16"/>
              </w:rPr>
              <w:t>2</w:t>
            </w:r>
            <w:r w:rsidR="004E19DD">
              <w:rPr>
                <w:b/>
                <w:sz w:val="16"/>
              </w:rPr>
              <w:t>0</w:t>
            </w:r>
          </w:p>
        </w:tc>
        <w:tc>
          <w:tcPr>
            <w:tcW w:w="7371" w:type="dxa"/>
            <w:shd w:val="pct10" w:color="000000" w:fill="FFFFFF"/>
          </w:tcPr>
          <w:p w:rsidR="00540DDE" w:rsidRPr="009A25C3" w:rsidRDefault="00540DDE" w:rsidP="000D01F2">
            <w:pPr>
              <w:spacing w:before="120" w:after="120"/>
              <w:jc w:val="center"/>
              <w:rPr>
                <w:rFonts w:ascii="Arial" w:hAnsi="Arial" w:cs="Arial"/>
                <w:b/>
                <w:sz w:val="28"/>
                <w:szCs w:val="28"/>
              </w:rPr>
            </w:pPr>
            <w:r w:rsidRPr="009A25C3">
              <w:rPr>
                <w:rFonts w:ascii="Arial" w:hAnsi="Arial" w:cs="Arial"/>
                <w:b/>
                <w:sz w:val="28"/>
                <w:szCs w:val="28"/>
              </w:rPr>
              <w:t>+</w:t>
            </w:r>
          </w:p>
        </w:tc>
      </w:tr>
      <w:tr w:rsidR="00AE26FB" w:rsidRPr="009A25C3" w:rsidTr="00AE26FB">
        <w:trPr>
          <w:cantSplit/>
        </w:trPr>
        <w:tc>
          <w:tcPr>
            <w:tcW w:w="1701" w:type="dxa"/>
            <w:shd w:val="clear" w:color="auto" w:fill="FFFFFF"/>
          </w:tcPr>
          <w:p w:rsidR="00AE26FB" w:rsidRPr="003871BA" w:rsidRDefault="00AE26FB" w:rsidP="00AE26FB">
            <w:pPr>
              <w:spacing w:before="120" w:after="120"/>
              <w:rPr>
                <w:sz w:val="16"/>
              </w:rPr>
            </w:pPr>
            <w:r w:rsidRPr="003871BA">
              <w:rPr>
                <w:sz w:val="16"/>
              </w:rPr>
              <w:t>ALDE Group</w:t>
            </w:r>
          </w:p>
        </w:tc>
        <w:tc>
          <w:tcPr>
            <w:tcW w:w="7371" w:type="dxa"/>
            <w:shd w:val="clear" w:color="auto" w:fill="FFFFFF"/>
          </w:tcPr>
          <w:p w:rsidR="00AE26FB" w:rsidRPr="009A25C3" w:rsidRDefault="00AE26FB" w:rsidP="00AE26FB">
            <w:pPr>
              <w:spacing w:before="120" w:after="120"/>
              <w:rPr>
                <w:sz w:val="16"/>
              </w:rPr>
            </w:pPr>
            <w:r>
              <w:rPr>
                <w:sz w:val="16"/>
              </w:rPr>
              <w:t>Beatriz Becerra Basterrechea, Yana Toom, Cecilia Wikström</w:t>
            </w:r>
          </w:p>
        </w:tc>
      </w:tr>
      <w:tr w:rsidR="00AE26FB" w:rsidRPr="009A25C3" w:rsidTr="00AE26FB">
        <w:trPr>
          <w:cantSplit/>
        </w:trPr>
        <w:tc>
          <w:tcPr>
            <w:tcW w:w="1701" w:type="dxa"/>
            <w:shd w:val="clear" w:color="auto" w:fill="FFFFFF"/>
          </w:tcPr>
          <w:p w:rsidR="00AE26FB" w:rsidRPr="003871BA" w:rsidRDefault="00AE26FB" w:rsidP="00AE26FB">
            <w:pPr>
              <w:spacing w:before="120" w:after="120"/>
              <w:rPr>
                <w:sz w:val="16"/>
              </w:rPr>
            </w:pPr>
            <w:r w:rsidRPr="003871BA">
              <w:rPr>
                <w:sz w:val="16"/>
              </w:rPr>
              <w:t>ECR Grouip</w:t>
            </w:r>
          </w:p>
        </w:tc>
        <w:tc>
          <w:tcPr>
            <w:tcW w:w="7371" w:type="dxa"/>
            <w:shd w:val="clear" w:color="auto" w:fill="FFFFFF"/>
          </w:tcPr>
          <w:p w:rsidR="00AE26FB" w:rsidRPr="009A25C3" w:rsidRDefault="00AE26FB" w:rsidP="00AE26FB">
            <w:pPr>
              <w:spacing w:before="120" w:after="120"/>
              <w:rPr>
                <w:sz w:val="16"/>
              </w:rPr>
            </w:pPr>
            <w:r>
              <w:rPr>
                <w:sz w:val="16"/>
              </w:rPr>
              <w:t>Notis Marias</w:t>
            </w:r>
          </w:p>
        </w:tc>
      </w:tr>
      <w:tr w:rsidR="00AE26FB" w:rsidRPr="009A25C3" w:rsidTr="00AE26FB">
        <w:trPr>
          <w:cantSplit/>
        </w:trPr>
        <w:tc>
          <w:tcPr>
            <w:tcW w:w="1701" w:type="dxa"/>
            <w:shd w:val="clear" w:color="auto" w:fill="FFFFFF"/>
          </w:tcPr>
          <w:p w:rsidR="00AE26FB" w:rsidRPr="003871BA" w:rsidRDefault="00AE26FB" w:rsidP="00AE26FB">
            <w:pPr>
              <w:spacing w:before="120" w:after="120"/>
              <w:rPr>
                <w:sz w:val="16"/>
              </w:rPr>
            </w:pPr>
            <w:r>
              <w:rPr>
                <w:sz w:val="16"/>
              </w:rPr>
              <w:t>EFDD</w:t>
            </w:r>
          </w:p>
        </w:tc>
        <w:tc>
          <w:tcPr>
            <w:tcW w:w="7371" w:type="dxa"/>
            <w:shd w:val="clear" w:color="auto" w:fill="FFFFFF"/>
          </w:tcPr>
          <w:p w:rsidR="00AE26FB" w:rsidRDefault="00AE26FB" w:rsidP="00AE26FB">
            <w:pPr>
              <w:spacing w:before="120" w:after="120"/>
              <w:rPr>
                <w:sz w:val="16"/>
              </w:rPr>
            </w:pPr>
            <w:r>
              <w:rPr>
                <w:sz w:val="16"/>
              </w:rPr>
              <w:t>Eleonora Evi</w:t>
            </w:r>
          </w:p>
        </w:tc>
      </w:tr>
      <w:tr w:rsidR="00AE26FB" w:rsidRPr="009A25C3" w:rsidTr="00AE26FB">
        <w:trPr>
          <w:cantSplit/>
        </w:trPr>
        <w:tc>
          <w:tcPr>
            <w:tcW w:w="1701" w:type="dxa"/>
            <w:shd w:val="clear" w:color="auto" w:fill="FFFFFF"/>
          </w:tcPr>
          <w:p w:rsidR="00AE26FB" w:rsidRDefault="00AE26FB" w:rsidP="00AE26FB">
            <w:pPr>
              <w:spacing w:before="120" w:after="120"/>
              <w:rPr>
                <w:sz w:val="16"/>
              </w:rPr>
            </w:pPr>
            <w:r>
              <w:rPr>
                <w:sz w:val="16"/>
              </w:rPr>
              <w:t>GUE/NGL</w:t>
            </w:r>
          </w:p>
        </w:tc>
        <w:tc>
          <w:tcPr>
            <w:tcW w:w="7371" w:type="dxa"/>
            <w:shd w:val="clear" w:color="auto" w:fill="FFFFFF"/>
          </w:tcPr>
          <w:p w:rsidR="00AE26FB" w:rsidRDefault="00AE26FB" w:rsidP="00AE26FB">
            <w:pPr>
              <w:spacing w:before="120" w:after="120"/>
              <w:rPr>
                <w:sz w:val="16"/>
              </w:rPr>
            </w:pPr>
            <w:r>
              <w:rPr>
                <w:sz w:val="16"/>
              </w:rPr>
              <w:t>Marina Albiol Guzmán</w:t>
            </w:r>
          </w:p>
        </w:tc>
      </w:tr>
      <w:tr w:rsidR="00AE26FB" w:rsidRPr="009A25C3" w:rsidTr="00AE26FB">
        <w:trPr>
          <w:cantSplit/>
        </w:trPr>
        <w:tc>
          <w:tcPr>
            <w:tcW w:w="1701" w:type="dxa"/>
            <w:shd w:val="clear" w:color="auto" w:fill="FFFFFF"/>
          </w:tcPr>
          <w:p w:rsidR="00AE26FB" w:rsidRPr="003871BA" w:rsidRDefault="00AE26FB" w:rsidP="00AE26FB">
            <w:pPr>
              <w:spacing w:before="120" w:after="120"/>
              <w:rPr>
                <w:sz w:val="16"/>
              </w:rPr>
            </w:pPr>
            <w:r w:rsidRPr="003871BA">
              <w:rPr>
                <w:sz w:val="16"/>
              </w:rPr>
              <w:t>PPE</w:t>
            </w:r>
          </w:p>
        </w:tc>
        <w:tc>
          <w:tcPr>
            <w:tcW w:w="7371" w:type="dxa"/>
            <w:shd w:val="clear" w:color="auto" w:fill="FFFFFF"/>
          </w:tcPr>
          <w:p w:rsidR="00AE26FB" w:rsidRPr="009A25C3" w:rsidRDefault="00AE26FB" w:rsidP="00AE26FB">
            <w:pPr>
              <w:spacing w:before="120" w:after="120"/>
              <w:rPr>
                <w:sz w:val="16"/>
              </w:rPr>
            </w:pPr>
            <w:r>
              <w:rPr>
                <w:sz w:val="16"/>
              </w:rPr>
              <w:t>Pál Csáky, Rosa Estaràs Ferragut, Elisabetta Gardini, Peter Jahr, Svetoslav Hristov Malinov, Sven Schulze</w:t>
            </w:r>
          </w:p>
        </w:tc>
      </w:tr>
      <w:tr w:rsidR="00AE26FB" w:rsidRPr="009A25C3" w:rsidTr="00AE26FB">
        <w:trPr>
          <w:cantSplit/>
        </w:trPr>
        <w:tc>
          <w:tcPr>
            <w:tcW w:w="1701" w:type="dxa"/>
            <w:shd w:val="clear" w:color="auto" w:fill="FFFFFF"/>
          </w:tcPr>
          <w:p w:rsidR="00AE26FB" w:rsidRPr="003871BA" w:rsidRDefault="00AE26FB" w:rsidP="00AE26FB">
            <w:pPr>
              <w:spacing w:before="120" w:after="120"/>
              <w:rPr>
                <w:sz w:val="16"/>
              </w:rPr>
            </w:pPr>
            <w:r w:rsidRPr="003871BA">
              <w:rPr>
                <w:sz w:val="16"/>
              </w:rPr>
              <w:t>S&amp;D Group</w:t>
            </w:r>
          </w:p>
        </w:tc>
        <w:tc>
          <w:tcPr>
            <w:tcW w:w="7371" w:type="dxa"/>
            <w:shd w:val="clear" w:color="auto" w:fill="FFFFFF"/>
          </w:tcPr>
          <w:p w:rsidR="00AE26FB" w:rsidRPr="009A25C3" w:rsidRDefault="00AE26FB" w:rsidP="00AE26FB">
            <w:pPr>
              <w:spacing w:before="120" w:after="120"/>
              <w:rPr>
                <w:sz w:val="16"/>
              </w:rPr>
            </w:pPr>
            <w:r>
              <w:rPr>
                <w:sz w:val="16"/>
              </w:rPr>
              <w:t>Soledad Cabezón Ruiz, Michela Giuffrida, Jude Kirton-Darling, Peter Kouroumbashev, Virginie Rozière</w:t>
            </w:r>
          </w:p>
        </w:tc>
      </w:tr>
      <w:tr w:rsidR="00AE26FB" w:rsidRPr="00D4567E" w:rsidTr="00AE26FB">
        <w:trPr>
          <w:cantSplit/>
        </w:trPr>
        <w:tc>
          <w:tcPr>
            <w:tcW w:w="1701" w:type="dxa"/>
            <w:shd w:val="clear" w:color="auto" w:fill="FFFFFF"/>
          </w:tcPr>
          <w:p w:rsidR="00AE26FB" w:rsidRPr="003871BA" w:rsidRDefault="00AE26FB" w:rsidP="00AE26FB">
            <w:pPr>
              <w:spacing w:before="120" w:after="120"/>
              <w:rPr>
                <w:sz w:val="16"/>
              </w:rPr>
            </w:pPr>
            <w:r w:rsidRPr="003871BA">
              <w:rPr>
                <w:sz w:val="16"/>
              </w:rPr>
              <w:t>Verts/ALE Group</w:t>
            </w:r>
          </w:p>
        </w:tc>
        <w:tc>
          <w:tcPr>
            <w:tcW w:w="7371" w:type="dxa"/>
            <w:shd w:val="clear" w:color="auto" w:fill="FFFFFF"/>
          </w:tcPr>
          <w:p w:rsidR="00AE26FB" w:rsidRPr="00AE26FB" w:rsidRDefault="00AE26FB" w:rsidP="00AE26FB">
            <w:pPr>
              <w:spacing w:before="120" w:after="120"/>
              <w:rPr>
                <w:sz w:val="16"/>
                <w:lang w:val="fi-FI"/>
              </w:rPr>
            </w:pPr>
            <w:r w:rsidRPr="00AE26FB">
              <w:rPr>
                <w:sz w:val="16"/>
                <w:lang w:val="fi-FI"/>
              </w:rPr>
              <w:t>Margrete Auken, Julia Reda, Tatjana Ždanoka</w:t>
            </w:r>
          </w:p>
        </w:tc>
      </w:tr>
    </w:tbl>
    <w:p w:rsidR="00540DDE" w:rsidRPr="00AE26FB" w:rsidRDefault="00540DDE" w:rsidP="00540DDE">
      <w:pPr>
        <w:rPr>
          <w:lang w:val="fi-FI"/>
        </w:rPr>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540DDE" w:rsidRPr="009A25C3" w:rsidTr="000D01F2">
        <w:trPr>
          <w:cantSplit/>
        </w:trPr>
        <w:tc>
          <w:tcPr>
            <w:tcW w:w="1701" w:type="dxa"/>
            <w:shd w:val="pct10" w:color="000000" w:fill="FFFFFF"/>
            <w:vAlign w:val="center"/>
          </w:tcPr>
          <w:p w:rsidR="00540DDE" w:rsidRPr="009A25C3" w:rsidRDefault="004E19DD" w:rsidP="000D01F2">
            <w:pPr>
              <w:spacing w:before="120" w:after="120"/>
              <w:jc w:val="center"/>
              <w:rPr>
                <w:b/>
                <w:sz w:val="16"/>
              </w:rPr>
            </w:pPr>
            <w:r>
              <w:rPr>
                <w:b/>
                <w:sz w:val="16"/>
              </w:rPr>
              <w:t>0</w:t>
            </w:r>
          </w:p>
        </w:tc>
        <w:tc>
          <w:tcPr>
            <w:tcW w:w="7371" w:type="dxa"/>
            <w:shd w:val="pct10" w:color="000000" w:fill="FFFFFF"/>
          </w:tcPr>
          <w:p w:rsidR="00540DDE" w:rsidRPr="009A25C3" w:rsidRDefault="00540DDE" w:rsidP="000D01F2">
            <w:pPr>
              <w:spacing w:before="120" w:after="120"/>
              <w:jc w:val="center"/>
              <w:rPr>
                <w:sz w:val="28"/>
                <w:szCs w:val="28"/>
              </w:rPr>
            </w:pPr>
            <w:r w:rsidRPr="009A25C3">
              <w:rPr>
                <w:rFonts w:ascii="Arial" w:hAnsi="Arial" w:cs="Arial"/>
                <w:b/>
                <w:sz w:val="28"/>
                <w:szCs w:val="28"/>
              </w:rPr>
              <w:t>-</w:t>
            </w:r>
          </w:p>
        </w:tc>
      </w:tr>
      <w:tr w:rsidR="00540DDE" w:rsidRPr="009A25C3" w:rsidTr="000D01F2">
        <w:trPr>
          <w:cantSplit/>
        </w:trPr>
        <w:tc>
          <w:tcPr>
            <w:tcW w:w="1701" w:type="dxa"/>
            <w:shd w:val="clear" w:color="auto" w:fill="FFFFFF"/>
          </w:tcPr>
          <w:p w:rsidR="00540DDE" w:rsidRPr="009A25C3" w:rsidRDefault="00540DDE" w:rsidP="000D01F2">
            <w:pPr>
              <w:spacing w:before="120" w:after="120"/>
              <w:rPr>
                <w:sz w:val="16"/>
              </w:rPr>
            </w:pPr>
          </w:p>
        </w:tc>
        <w:tc>
          <w:tcPr>
            <w:tcW w:w="7371" w:type="dxa"/>
            <w:shd w:val="clear" w:color="auto" w:fill="FFFFFF"/>
          </w:tcPr>
          <w:p w:rsidR="00540DDE" w:rsidRPr="009A25C3" w:rsidRDefault="00540DDE" w:rsidP="000D01F2">
            <w:pPr>
              <w:spacing w:before="120" w:after="120"/>
              <w:rPr>
                <w:sz w:val="16"/>
              </w:rPr>
            </w:pPr>
          </w:p>
        </w:tc>
      </w:tr>
      <w:tr w:rsidR="00540DDE" w:rsidRPr="009A25C3" w:rsidTr="000D01F2">
        <w:trPr>
          <w:cantSplit/>
        </w:trPr>
        <w:tc>
          <w:tcPr>
            <w:tcW w:w="1701" w:type="dxa"/>
            <w:shd w:val="clear" w:color="auto" w:fill="FFFFFF"/>
          </w:tcPr>
          <w:p w:rsidR="00540DDE" w:rsidRPr="009A25C3" w:rsidRDefault="00540DDE" w:rsidP="000D01F2">
            <w:pPr>
              <w:spacing w:before="120" w:after="120"/>
              <w:rPr>
                <w:sz w:val="16"/>
              </w:rPr>
            </w:pPr>
          </w:p>
        </w:tc>
        <w:tc>
          <w:tcPr>
            <w:tcW w:w="7371" w:type="dxa"/>
            <w:shd w:val="clear" w:color="auto" w:fill="FFFFFF"/>
          </w:tcPr>
          <w:p w:rsidR="00540DDE" w:rsidRPr="009A25C3" w:rsidRDefault="00540DDE" w:rsidP="000D01F2">
            <w:pPr>
              <w:spacing w:before="120" w:after="120"/>
              <w:rPr>
                <w:sz w:val="16"/>
              </w:rPr>
            </w:pPr>
          </w:p>
        </w:tc>
      </w:tr>
    </w:tbl>
    <w:p w:rsidR="00540DDE" w:rsidRPr="009A25C3" w:rsidRDefault="00540DDE" w:rsidP="00540DDE"/>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540DDE" w:rsidRPr="009A25C3" w:rsidTr="000D01F2">
        <w:trPr>
          <w:cantSplit/>
        </w:trPr>
        <w:tc>
          <w:tcPr>
            <w:tcW w:w="1701" w:type="dxa"/>
            <w:shd w:val="pct10" w:color="000000" w:fill="FFFFFF"/>
            <w:vAlign w:val="center"/>
          </w:tcPr>
          <w:p w:rsidR="00540DDE" w:rsidRPr="009A25C3" w:rsidRDefault="004E19DD" w:rsidP="000D01F2">
            <w:pPr>
              <w:spacing w:before="120" w:after="120"/>
              <w:jc w:val="center"/>
              <w:rPr>
                <w:b/>
                <w:sz w:val="16"/>
              </w:rPr>
            </w:pPr>
            <w:r>
              <w:rPr>
                <w:b/>
                <w:sz w:val="16"/>
              </w:rPr>
              <w:t>0</w:t>
            </w:r>
          </w:p>
        </w:tc>
        <w:tc>
          <w:tcPr>
            <w:tcW w:w="7371" w:type="dxa"/>
            <w:shd w:val="pct10" w:color="000000" w:fill="FFFFFF"/>
          </w:tcPr>
          <w:p w:rsidR="00540DDE" w:rsidRPr="009A25C3" w:rsidRDefault="00540DDE" w:rsidP="000D01F2">
            <w:pPr>
              <w:spacing w:before="120" w:after="120"/>
              <w:jc w:val="center"/>
              <w:rPr>
                <w:sz w:val="28"/>
                <w:szCs w:val="28"/>
              </w:rPr>
            </w:pPr>
            <w:r w:rsidRPr="009A25C3">
              <w:rPr>
                <w:rFonts w:ascii="Arial" w:hAnsi="Arial" w:cs="Arial"/>
                <w:b/>
                <w:sz w:val="28"/>
                <w:szCs w:val="28"/>
              </w:rPr>
              <w:t>0</w:t>
            </w:r>
          </w:p>
        </w:tc>
      </w:tr>
      <w:tr w:rsidR="00540DDE" w:rsidRPr="009A25C3" w:rsidTr="000D01F2">
        <w:trPr>
          <w:cantSplit/>
        </w:trPr>
        <w:tc>
          <w:tcPr>
            <w:tcW w:w="1701" w:type="dxa"/>
            <w:shd w:val="clear" w:color="auto" w:fill="FFFFFF"/>
          </w:tcPr>
          <w:p w:rsidR="00540DDE" w:rsidRPr="009A25C3" w:rsidRDefault="00540DDE" w:rsidP="000D01F2">
            <w:pPr>
              <w:spacing w:before="120" w:after="120"/>
              <w:rPr>
                <w:sz w:val="16"/>
              </w:rPr>
            </w:pPr>
          </w:p>
        </w:tc>
        <w:tc>
          <w:tcPr>
            <w:tcW w:w="7371" w:type="dxa"/>
            <w:shd w:val="clear" w:color="auto" w:fill="FFFFFF"/>
          </w:tcPr>
          <w:p w:rsidR="00540DDE" w:rsidRPr="009A25C3" w:rsidRDefault="00540DDE" w:rsidP="000D01F2">
            <w:pPr>
              <w:spacing w:before="120" w:after="120"/>
              <w:rPr>
                <w:sz w:val="16"/>
              </w:rPr>
            </w:pPr>
          </w:p>
        </w:tc>
      </w:tr>
      <w:tr w:rsidR="00540DDE" w:rsidRPr="009A25C3" w:rsidTr="000D01F2">
        <w:trPr>
          <w:cantSplit/>
        </w:trPr>
        <w:tc>
          <w:tcPr>
            <w:tcW w:w="1701" w:type="dxa"/>
            <w:shd w:val="clear" w:color="auto" w:fill="FFFFFF"/>
          </w:tcPr>
          <w:p w:rsidR="00540DDE" w:rsidRPr="009A25C3" w:rsidRDefault="00540DDE" w:rsidP="000D01F2">
            <w:pPr>
              <w:spacing w:before="120" w:after="120"/>
              <w:rPr>
                <w:sz w:val="16"/>
              </w:rPr>
            </w:pPr>
          </w:p>
        </w:tc>
        <w:tc>
          <w:tcPr>
            <w:tcW w:w="7371" w:type="dxa"/>
            <w:shd w:val="clear" w:color="auto" w:fill="FFFFFF"/>
          </w:tcPr>
          <w:p w:rsidR="00540DDE" w:rsidRPr="009A25C3" w:rsidRDefault="00540DDE" w:rsidP="000D01F2">
            <w:pPr>
              <w:spacing w:before="120" w:after="120"/>
              <w:rPr>
                <w:sz w:val="16"/>
              </w:rPr>
            </w:pPr>
          </w:p>
        </w:tc>
      </w:tr>
    </w:tbl>
    <w:p w:rsidR="00540DDE" w:rsidRPr="009A25C3" w:rsidRDefault="00540DDE" w:rsidP="00540DDE">
      <w:pPr>
        <w:pStyle w:val="Normal12"/>
      </w:pPr>
    </w:p>
    <w:p w:rsidR="00540DDE" w:rsidRPr="009A25C3" w:rsidRDefault="00540DDE" w:rsidP="00540DDE">
      <w:r w:rsidRPr="009A25C3">
        <w:t>Key to symbols:</w:t>
      </w:r>
    </w:p>
    <w:p w:rsidR="00540DDE" w:rsidRPr="009A25C3" w:rsidRDefault="00540DDE" w:rsidP="00540DDE">
      <w:pPr>
        <w:pStyle w:val="NormalTabs"/>
      </w:pPr>
      <w:r w:rsidRPr="009A25C3">
        <w:t>+</w:t>
      </w:r>
      <w:r w:rsidRPr="009A25C3">
        <w:tab/>
        <w:t>:</w:t>
      </w:r>
      <w:r w:rsidRPr="009A25C3">
        <w:tab/>
        <w:t>in favour</w:t>
      </w:r>
    </w:p>
    <w:p w:rsidR="00540DDE" w:rsidRPr="009A25C3" w:rsidRDefault="00540DDE" w:rsidP="00540DDE">
      <w:pPr>
        <w:pStyle w:val="NormalTabs"/>
      </w:pPr>
      <w:r w:rsidRPr="009A25C3">
        <w:t>-</w:t>
      </w:r>
      <w:r w:rsidRPr="009A25C3">
        <w:tab/>
        <w:t>:</w:t>
      </w:r>
      <w:r w:rsidRPr="009A25C3">
        <w:tab/>
        <w:t>against</w:t>
      </w:r>
    </w:p>
    <w:p w:rsidR="00540DDE" w:rsidRPr="009A25C3" w:rsidRDefault="00540DDE" w:rsidP="00540DDE">
      <w:pPr>
        <w:pStyle w:val="NormalTabs"/>
      </w:pPr>
      <w:r w:rsidRPr="009A25C3">
        <w:t>0</w:t>
      </w:r>
      <w:r w:rsidRPr="009A25C3">
        <w:tab/>
        <w:t>:</w:t>
      </w:r>
      <w:r w:rsidRPr="009A25C3">
        <w:tab/>
        <w:t>abstention</w:t>
      </w:r>
    </w:p>
    <w:p w:rsidR="008452E8" w:rsidRPr="009A25C3" w:rsidRDefault="00540DDE" w:rsidP="009F1427">
      <w:pPr>
        <w:tabs>
          <w:tab w:val="left" w:pos="-1057"/>
          <w:tab w:val="left" w:pos="-720"/>
          <w:tab w:val="left" w:pos="0"/>
          <w:tab w:val="left" w:pos="720"/>
          <w:tab w:val="left" w:pos="2154"/>
          <w:tab w:val="left" w:pos="2880"/>
        </w:tabs>
        <w:jc w:val="both"/>
        <w:rPr>
          <w:b/>
          <w:sz w:val="16"/>
        </w:rPr>
      </w:pPr>
      <w:r w:rsidRPr="009A25C3">
        <w:br w:type="page"/>
      </w:r>
      <w:r w:rsidR="00EA74BF" w:rsidRPr="009A25C3">
        <w:br w:type="page"/>
      </w:r>
      <w:r w:rsidR="00CC6E1E" w:rsidRPr="009A25C3">
        <w:rPr>
          <w:sz w:val="16"/>
        </w:rPr>
        <w:t>ПРИСЪСТВЕН ЛИСТ/LISTA DE ASISTENCIA/PREZENČNÍ LISTINA/DELTAGERLISTE/ ANWESENHEITSLISTE/KOHALOLIJATE NIMEKIRI/ΚΑΤΑΣΤΑΣΗ ΠΑΡΟΝΤΩΝ/RECORD OF ATTENDANCE/</w:t>
      </w:r>
      <w:r w:rsidR="00405A95" w:rsidRPr="009A25C3">
        <w:rPr>
          <w:sz w:val="16"/>
        </w:rPr>
        <w:t xml:space="preserve"> </w:t>
      </w:r>
      <w:r w:rsidR="00CC6E1E" w:rsidRPr="009A25C3">
        <w:rPr>
          <w:sz w:val="16"/>
        </w:rPr>
        <w:t>LISTE DE PRÉSENCE/</w:t>
      </w:r>
      <w:r w:rsidR="00405A95" w:rsidRPr="009A25C3">
        <w:rPr>
          <w:sz w:val="16"/>
        </w:rPr>
        <w:t>POPIS NAZOČNIH/</w:t>
      </w:r>
      <w:r w:rsidR="00CC6E1E" w:rsidRPr="009A25C3">
        <w:rPr>
          <w:sz w:val="16"/>
        </w:rPr>
        <w:t>ELENCO DI PRESENZA/APMEKLĒJUMU REĢISTRS/DALYVIŲ SĄRAŠAS/</w:t>
      </w:r>
      <w:r w:rsidR="00405A95" w:rsidRPr="009A25C3">
        <w:rPr>
          <w:sz w:val="16"/>
        </w:rPr>
        <w:t xml:space="preserve"> </w:t>
      </w:r>
      <w:r w:rsidR="00CC6E1E" w:rsidRPr="009A25C3">
        <w:rPr>
          <w:sz w:val="16"/>
        </w:rPr>
        <w:t>JELENLÉTI ÍV</w:t>
      </w:r>
      <w:r w:rsidR="0082592C" w:rsidRPr="009A25C3">
        <w:rPr>
          <w:sz w:val="16"/>
        </w:rPr>
        <w:t>/</w:t>
      </w:r>
      <w:r w:rsidR="00CC6E1E" w:rsidRPr="009A25C3">
        <w:rPr>
          <w:sz w:val="16"/>
        </w:rPr>
        <w:t>REĠISTRU TA' ATTENDENZA/PRESENTIELIJST/LISTA OBECNOŚCI/LISTA DE PRESENÇAS/</w:t>
      </w:r>
      <w:r w:rsidR="00405A95" w:rsidRPr="009A25C3">
        <w:rPr>
          <w:sz w:val="16"/>
        </w:rPr>
        <w:t xml:space="preserve"> </w:t>
      </w:r>
      <w:r w:rsidR="00CC6E1E" w:rsidRPr="009A25C3">
        <w:rPr>
          <w:sz w:val="16"/>
        </w:rPr>
        <w:t>LISTĂ</w:t>
      </w:r>
      <w:r w:rsidR="00405A95" w:rsidRPr="009A25C3">
        <w:rPr>
          <w:sz w:val="16"/>
        </w:rPr>
        <w:t> DE </w:t>
      </w:r>
      <w:r w:rsidR="00CC6E1E" w:rsidRPr="009A25C3">
        <w:rPr>
          <w:sz w:val="16"/>
        </w:rPr>
        <w:t>PREZENŢĂ/PREZENČNÁ LISTINA/SEZNAM NAVZOČIH/LÄSNÄOLOLISTA/DELTAGARLISTA</w:t>
      </w:r>
    </w:p>
    <w:p w:rsidR="00801684" w:rsidRPr="009A25C3" w:rsidRDefault="00801684" w:rsidP="00C553A7">
      <w:pPr>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jc w:val="both"/>
        <w:rPr>
          <w:sz w:val="16"/>
        </w:rPr>
      </w:pPr>
    </w:p>
    <w:tbl>
      <w:tblPr>
        <w:tblW w:w="0" w:type="auto"/>
        <w:tblInd w:w="153" w:type="dxa"/>
        <w:tblBorders>
          <w:top w:val="double" w:sz="2" w:space="0" w:color="000000"/>
          <w:left w:val="double" w:sz="2" w:space="0" w:color="000000"/>
          <w:bottom w:val="double" w:sz="2" w:space="0" w:color="000000"/>
          <w:right w:val="double" w:sz="2" w:space="0" w:color="000000"/>
          <w:insideH w:val="single" w:sz="2" w:space="0" w:color="auto"/>
          <w:insideV w:val="single" w:sz="4" w:space="0" w:color="auto"/>
        </w:tblBorders>
        <w:tblLayout w:type="fixed"/>
        <w:tblCellMar>
          <w:left w:w="153" w:type="dxa"/>
          <w:right w:w="153" w:type="dxa"/>
        </w:tblCellMar>
        <w:tblLook w:val="0000" w:firstRow="0" w:lastRow="0" w:firstColumn="0" w:lastColumn="0" w:noHBand="0" w:noVBand="0"/>
      </w:tblPr>
      <w:tblGrid>
        <w:gridCol w:w="9072"/>
      </w:tblGrid>
      <w:tr w:rsidR="008452E8" w:rsidRPr="009A25C3">
        <w:trPr>
          <w:cantSplit/>
        </w:trPr>
        <w:tc>
          <w:tcPr>
            <w:tcW w:w="9072" w:type="dxa"/>
            <w:shd w:val="pct10" w:color="000000" w:fill="FFFFFF"/>
          </w:tcPr>
          <w:p w:rsidR="008452E8" w:rsidRPr="009A25C3" w:rsidRDefault="00CC6E1E" w:rsidP="00C553A7">
            <w:pPr>
              <w:tabs>
                <w:tab w:val="left" w:pos="-1057"/>
                <w:tab w:val="left" w:pos="-720"/>
              </w:tabs>
              <w:spacing w:before="120" w:after="120"/>
              <w:jc w:val="both"/>
              <w:rPr>
                <w:sz w:val="16"/>
              </w:rPr>
            </w:pPr>
            <w:r w:rsidRPr="009A25C3">
              <w:rPr>
                <w:sz w:val="16"/>
              </w:rPr>
              <w:t>Бюро/Mesa/Předsednictvo/Formandskabet/Vorstand/Juhatus/Προεδρείο/Bureau/Predsjedništvo/Ufficio di presidenza/Prezidijs/ Biuras/Elnökség</w:t>
            </w:r>
            <w:r w:rsidR="0082592C" w:rsidRPr="009A25C3">
              <w:rPr>
                <w:sz w:val="16"/>
              </w:rPr>
              <w:t>/</w:t>
            </w:r>
            <w:r w:rsidRPr="009A25C3">
              <w:rPr>
                <w:sz w:val="16"/>
              </w:rPr>
              <w:t>Prezydium/Birou/Predsedníctvo/Predsedstvo/Puheenjohtajisto/Presidiet (*)</w:t>
            </w:r>
          </w:p>
        </w:tc>
      </w:tr>
      <w:tr w:rsidR="008452E8" w:rsidRPr="009A25C3">
        <w:trPr>
          <w:cantSplit/>
          <w:trHeight w:val="720"/>
        </w:trPr>
        <w:tc>
          <w:tcPr>
            <w:tcW w:w="9072" w:type="dxa"/>
            <w:shd w:val="clear" w:color="000000" w:fill="FFFFFF"/>
          </w:tcPr>
          <w:p w:rsidR="008452E8" w:rsidRPr="009A25C3" w:rsidRDefault="00EB2FAA" w:rsidP="00EF0EFE">
            <w:pPr>
              <w:spacing w:before="120" w:after="120"/>
              <w:jc w:val="both"/>
              <w:rPr>
                <w:sz w:val="16"/>
              </w:rPr>
            </w:pPr>
            <w:r w:rsidRPr="009A25C3">
              <w:rPr>
                <w:sz w:val="16"/>
              </w:rPr>
              <w:t>Cecilia Wikström(P), Pál Csáky(VP), Rosa Estaràs Ferragut(VP), Marlene Mizzi(VP)</w:t>
            </w:r>
          </w:p>
        </w:tc>
      </w:tr>
      <w:tr w:rsidR="008452E8" w:rsidRPr="009A25C3">
        <w:trPr>
          <w:cantSplit/>
        </w:trPr>
        <w:tc>
          <w:tcPr>
            <w:tcW w:w="9072" w:type="dxa"/>
            <w:shd w:val="pct10" w:color="000000" w:fill="FFFFFF"/>
          </w:tcPr>
          <w:p w:rsidR="008452E8" w:rsidRPr="009A25C3" w:rsidRDefault="00CC6E1E" w:rsidP="00C553A7">
            <w:pPr>
              <w:tabs>
                <w:tab w:val="left" w:pos="-1057"/>
                <w:tab w:val="left" w:pos="-720"/>
              </w:tabs>
              <w:spacing w:before="120" w:after="120"/>
              <w:jc w:val="both"/>
              <w:rPr>
                <w:sz w:val="16"/>
              </w:rPr>
            </w:pPr>
            <w:r w:rsidRPr="009A25C3">
              <w:rPr>
                <w:sz w:val="16"/>
              </w:rPr>
              <w:t>Членове/Diputados/Poslanci/Medlemmer/Mitglieder/Parlamendiliikmed/Μέλη/Members/Députés/</w:t>
            </w:r>
            <w:r w:rsidR="007A3289" w:rsidRPr="009A25C3">
              <w:rPr>
                <w:sz w:val="16"/>
              </w:rPr>
              <w:t>Zastupnici/</w:t>
            </w:r>
            <w:r w:rsidRPr="009A25C3">
              <w:rPr>
                <w:sz w:val="16"/>
              </w:rPr>
              <w:t>Deputati/Deputāti/Nariai/Képviselõk</w:t>
            </w:r>
            <w:r w:rsidR="0082592C" w:rsidRPr="009A25C3">
              <w:rPr>
                <w:sz w:val="16"/>
              </w:rPr>
              <w:t>/</w:t>
            </w:r>
            <w:r w:rsidRPr="009A25C3">
              <w:rPr>
                <w:sz w:val="16"/>
              </w:rPr>
              <w:t>Membri/Leden/Posłowie/Deputados/Deputaţi/Jäsenet/Ledamöter</w:t>
            </w:r>
          </w:p>
        </w:tc>
      </w:tr>
      <w:tr w:rsidR="008452E8" w:rsidRPr="009A25C3">
        <w:trPr>
          <w:cantSplit/>
          <w:trHeight w:val="1200"/>
        </w:trPr>
        <w:tc>
          <w:tcPr>
            <w:tcW w:w="9072" w:type="dxa"/>
            <w:shd w:val="clear" w:color="000000" w:fill="FFFFFF"/>
          </w:tcPr>
          <w:p w:rsidR="008452E8" w:rsidRPr="009A25C3" w:rsidRDefault="00C77A3D" w:rsidP="00C77A3D">
            <w:pPr>
              <w:tabs>
                <w:tab w:val="left" w:pos="-1057"/>
                <w:tab w:val="left" w:pos="-720"/>
              </w:tabs>
              <w:spacing w:before="120" w:after="120"/>
              <w:jc w:val="both"/>
              <w:rPr>
                <w:sz w:val="16"/>
              </w:rPr>
            </w:pPr>
            <w:r>
              <w:rPr>
                <w:sz w:val="16"/>
              </w:rPr>
              <w:t>Marina Albiol Guzmán, Margrete Auken, Beatriz Becerra Basterrechea, Soledad Cabezón Ruiz, Eleonora Evi, Peter Jahr, Jude Kirton-Darling, Svetoslav Hristov Malinov, Notis Marias, Cristian Dan Preda, Virginie Rozière, Josep-Maria Terricabras, Yana Toom, Jarosław Wałęsa, Tatjana Ždanoka</w:t>
            </w:r>
          </w:p>
        </w:tc>
      </w:tr>
      <w:tr w:rsidR="008452E8" w:rsidRPr="009A25C3">
        <w:trPr>
          <w:cantSplit/>
        </w:trPr>
        <w:tc>
          <w:tcPr>
            <w:tcW w:w="9072" w:type="dxa"/>
            <w:shd w:val="pct10" w:color="000000" w:fill="FFFFFF"/>
          </w:tcPr>
          <w:p w:rsidR="008452E8" w:rsidRPr="009A25C3" w:rsidRDefault="00CC6E1E" w:rsidP="00C553A7">
            <w:pPr>
              <w:tabs>
                <w:tab w:val="left" w:pos="-1057"/>
                <w:tab w:val="left" w:pos="-720"/>
              </w:tabs>
              <w:spacing w:before="120" w:after="120"/>
              <w:jc w:val="both"/>
              <w:rPr>
                <w:sz w:val="16"/>
              </w:rPr>
            </w:pPr>
            <w:r w:rsidRPr="009A25C3">
              <w:rPr>
                <w:sz w:val="16"/>
              </w:rPr>
              <w:t>Заместници/Suplentes/Náhradníci/Stedfortrædere/Stellvertreter/Asendusliikmed/Αναπληρωτές/Substitutes/Suppléants</w:t>
            </w:r>
            <w:r w:rsidR="007A3289" w:rsidRPr="009A25C3">
              <w:rPr>
                <w:sz w:val="16"/>
              </w:rPr>
              <w:t>/Zamjenici</w:t>
            </w:r>
            <w:r w:rsidRPr="009A25C3">
              <w:rPr>
                <w:sz w:val="16"/>
              </w:rPr>
              <w:t>/ Supplenti/Aizstājēji/Pavaduojantysnariai/Póttagok/Sostituti/Plaatsvervangers/Zastępcy/Membros suplentes/Supleanţi/Náhradníci/ Namestniki/Varajäsenet/Suppleanter</w:t>
            </w:r>
          </w:p>
        </w:tc>
      </w:tr>
      <w:tr w:rsidR="008452E8" w:rsidRPr="009A25C3">
        <w:trPr>
          <w:cantSplit/>
          <w:trHeight w:val="1200"/>
        </w:trPr>
        <w:tc>
          <w:tcPr>
            <w:tcW w:w="9072" w:type="dxa"/>
            <w:shd w:val="clear" w:color="000000" w:fill="FFFFFF"/>
          </w:tcPr>
          <w:p w:rsidR="008452E8" w:rsidRPr="009A25C3" w:rsidRDefault="00C77A3D" w:rsidP="009F1427">
            <w:pPr>
              <w:tabs>
                <w:tab w:val="left" w:pos="-1057"/>
                <w:tab w:val="left" w:pos="-720"/>
              </w:tabs>
              <w:spacing w:before="120" w:after="120"/>
              <w:jc w:val="both"/>
              <w:rPr>
                <w:sz w:val="16"/>
              </w:rPr>
            </w:pPr>
            <w:r>
              <w:rPr>
                <w:sz w:val="16"/>
              </w:rPr>
              <w:t>Elisabetta Gardini, Michela Giuffrida, Peter Kouroumbashev, Julia Pitera, Julia Reda, Sven Schulze, Ángela Vallina, Rainer Wieland, Sotirios Zarianopoulos, Igor Šoltes</w:t>
            </w:r>
          </w:p>
        </w:tc>
      </w:tr>
    </w:tbl>
    <w:p w:rsidR="008452E8" w:rsidRPr="009A25C3" w:rsidRDefault="008452E8" w:rsidP="00C553A7">
      <w:pPr>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jc w:val="both"/>
        <w:rPr>
          <w:sz w:val="16"/>
        </w:rPr>
      </w:pPr>
    </w:p>
    <w:p w:rsidR="008452E8" w:rsidRPr="009A25C3" w:rsidRDefault="008452E8" w:rsidP="00C553A7">
      <w:pPr>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jc w:val="both"/>
        <w:rPr>
          <w:sz w:val="16"/>
        </w:rPr>
      </w:pPr>
    </w:p>
    <w:p w:rsidR="00714F25" w:rsidRPr="009A25C3" w:rsidRDefault="00714F25" w:rsidP="00C553A7">
      <w:pPr>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jc w:val="both"/>
        <w:rPr>
          <w:sz w:val="16"/>
        </w:rPr>
      </w:pPr>
    </w:p>
    <w:tbl>
      <w:tblPr>
        <w:tblW w:w="0" w:type="auto"/>
        <w:tblInd w:w="153"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53" w:type="dxa"/>
          <w:right w:w="153" w:type="dxa"/>
        </w:tblCellMar>
        <w:tblLook w:val="0000" w:firstRow="0" w:lastRow="0" w:firstColumn="0" w:lastColumn="0" w:noHBand="0" w:noVBand="0"/>
      </w:tblPr>
      <w:tblGrid>
        <w:gridCol w:w="7513"/>
        <w:gridCol w:w="1559"/>
      </w:tblGrid>
      <w:tr w:rsidR="008452E8" w:rsidRPr="009A25C3">
        <w:trPr>
          <w:cantSplit/>
        </w:trPr>
        <w:tc>
          <w:tcPr>
            <w:tcW w:w="9072" w:type="dxa"/>
            <w:gridSpan w:val="2"/>
            <w:shd w:val="pct10" w:color="000000" w:fill="FFFFFF"/>
          </w:tcPr>
          <w:p w:rsidR="008452E8" w:rsidRPr="009A25C3" w:rsidRDefault="006D2283" w:rsidP="00C553A7">
            <w:pPr>
              <w:tabs>
                <w:tab w:val="left" w:pos="-1057"/>
                <w:tab w:val="left" w:pos="0"/>
              </w:tabs>
              <w:spacing w:before="120" w:after="120"/>
              <w:jc w:val="both"/>
              <w:rPr>
                <w:sz w:val="16"/>
              </w:rPr>
            </w:pPr>
            <w:r w:rsidRPr="009A25C3">
              <w:rPr>
                <w:sz w:val="16"/>
              </w:rPr>
              <w:t>200</w:t>
            </w:r>
            <w:r w:rsidR="008452E8" w:rsidRPr="009A25C3">
              <w:rPr>
                <w:sz w:val="16"/>
              </w:rPr>
              <w:t xml:space="preserve"> (2)</w:t>
            </w:r>
          </w:p>
        </w:tc>
      </w:tr>
      <w:tr w:rsidR="008452E8" w:rsidRPr="009A25C3">
        <w:trPr>
          <w:cantSplit/>
          <w:trHeight w:val="720"/>
        </w:trPr>
        <w:tc>
          <w:tcPr>
            <w:tcW w:w="9072" w:type="dxa"/>
            <w:gridSpan w:val="2"/>
          </w:tcPr>
          <w:p w:rsidR="008452E8" w:rsidRPr="00A93581" w:rsidRDefault="008452E8" w:rsidP="00C553A7">
            <w:pPr>
              <w:tabs>
                <w:tab w:val="left" w:pos="-1057"/>
              </w:tabs>
              <w:spacing w:before="120" w:after="120"/>
              <w:jc w:val="both"/>
              <w:rPr>
                <w:sz w:val="16"/>
                <w:highlight w:val="yellow"/>
              </w:rPr>
            </w:pPr>
          </w:p>
        </w:tc>
      </w:tr>
      <w:tr w:rsidR="008452E8" w:rsidRPr="009A25C3">
        <w:trPr>
          <w:cantSplit/>
        </w:trPr>
        <w:tc>
          <w:tcPr>
            <w:tcW w:w="9072" w:type="dxa"/>
            <w:gridSpan w:val="2"/>
            <w:shd w:val="pct10" w:color="000000" w:fill="FFFFFF"/>
          </w:tcPr>
          <w:p w:rsidR="008452E8" w:rsidRPr="009A25C3" w:rsidRDefault="006D2283" w:rsidP="00C553A7">
            <w:pPr>
              <w:spacing w:before="120" w:after="120"/>
              <w:jc w:val="both"/>
              <w:rPr>
                <w:sz w:val="16"/>
              </w:rPr>
            </w:pPr>
            <w:r w:rsidRPr="009A25C3">
              <w:rPr>
                <w:sz w:val="16"/>
              </w:rPr>
              <w:t>206</w:t>
            </w:r>
            <w:r w:rsidR="008452E8" w:rsidRPr="009A25C3">
              <w:rPr>
                <w:sz w:val="16"/>
              </w:rPr>
              <w:t xml:space="preserve"> (3)</w:t>
            </w:r>
          </w:p>
        </w:tc>
      </w:tr>
      <w:tr w:rsidR="008452E8" w:rsidRPr="009A25C3">
        <w:trPr>
          <w:cantSplit/>
          <w:trHeight w:val="720"/>
        </w:trPr>
        <w:tc>
          <w:tcPr>
            <w:tcW w:w="9072" w:type="dxa"/>
            <w:gridSpan w:val="2"/>
          </w:tcPr>
          <w:p w:rsidR="008452E8" w:rsidRPr="00A93581" w:rsidRDefault="008452E8" w:rsidP="00C553A7">
            <w:pPr>
              <w:tabs>
                <w:tab w:val="left" w:pos="-1057"/>
              </w:tabs>
              <w:spacing w:before="120" w:after="120"/>
              <w:jc w:val="both"/>
              <w:rPr>
                <w:sz w:val="16"/>
                <w:highlight w:val="yellow"/>
              </w:rPr>
            </w:pPr>
          </w:p>
        </w:tc>
      </w:tr>
      <w:tr w:rsidR="008452E8" w:rsidRPr="009A25C3">
        <w:trPr>
          <w:cantSplit/>
        </w:trPr>
        <w:tc>
          <w:tcPr>
            <w:tcW w:w="9072" w:type="dxa"/>
            <w:gridSpan w:val="2"/>
            <w:shd w:val="pct10" w:color="000000" w:fill="FFFFFF"/>
          </w:tcPr>
          <w:p w:rsidR="008452E8" w:rsidRPr="009A25C3" w:rsidRDefault="006D2283" w:rsidP="00C553A7">
            <w:pPr>
              <w:pStyle w:val="Normal8"/>
              <w:tabs>
                <w:tab w:val="clear" w:pos="708"/>
                <w:tab w:val="clear" w:pos="850"/>
              </w:tabs>
            </w:pPr>
            <w:r w:rsidRPr="009A25C3">
              <w:t>53</w:t>
            </w:r>
            <w:r w:rsidR="00CC6E1E" w:rsidRPr="009A25C3">
              <w:t xml:space="preserve"> (6) (Точка от дневния ред/Punto del orden del día/Bod pořadu jednání (OJ)/Punkt på dagsordene</w:t>
            </w:r>
            <w:r w:rsidR="00C64625" w:rsidRPr="009A25C3">
              <w:t>n/Tagesordnungspunkt/ Päevakorra </w:t>
            </w:r>
            <w:r w:rsidR="00CC6E1E" w:rsidRPr="009A25C3">
              <w:t>punkt/Ημερήσια Διάταξη Σημείο/Agenda item/Point OJ</w:t>
            </w:r>
            <w:r w:rsidRPr="009A25C3">
              <w:t>/Točka dnevnog reda</w:t>
            </w:r>
            <w:r w:rsidR="00CC6E1E" w:rsidRPr="009A25C3">
              <w:t>/Punto all'ordine del giorno/Darba kārtības punkts/Darbotvarkės punktas/Napirendi pont/Punt Aġenda/Agendapunt/Punkt porządku dziennego/Ponto O</w:t>
            </w:r>
            <w:r w:rsidR="00C64625" w:rsidRPr="009A25C3">
              <w:t>D/Punct de pe ordinea de zi/Bod programu schôdze/</w:t>
            </w:r>
            <w:r w:rsidR="00CC6E1E" w:rsidRPr="009A25C3">
              <w:t>Točka UL/Esityslistan kohta/Föredragningslista punkt)</w:t>
            </w:r>
          </w:p>
        </w:tc>
      </w:tr>
      <w:tr w:rsidR="008452E8" w:rsidRPr="009A25C3">
        <w:trPr>
          <w:trHeight w:val="720"/>
        </w:trPr>
        <w:tc>
          <w:tcPr>
            <w:tcW w:w="7513" w:type="dxa"/>
          </w:tcPr>
          <w:p w:rsidR="008452E8" w:rsidRPr="009A25C3" w:rsidRDefault="008452E8" w:rsidP="00C553A7">
            <w:pPr>
              <w:tabs>
                <w:tab w:val="left" w:pos="-1057"/>
              </w:tabs>
              <w:spacing w:before="120" w:after="120"/>
              <w:jc w:val="both"/>
              <w:rPr>
                <w:sz w:val="16"/>
              </w:rPr>
            </w:pPr>
          </w:p>
        </w:tc>
        <w:tc>
          <w:tcPr>
            <w:tcW w:w="1559" w:type="dxa"/>
          </w:tcPr>
          <w:p w:rsidR="008452E8" w:rsidRPr="009A25C3" w:rsidRDefault="008452E8" w:rsidP="00C553A7">
            <w:pPr>
              <w:spacing w:before="120" w:after="120"/>
              <w:jc w:val="both"/>
              <w:rPr>
                <w:sz w:val="16"/>
              </w:rPr>
            </w:pPr>
          </w:p>
        </w:tc>
      </w:tr>
    </w:tbl>
    <w:p w:rsidR="008452E8" w:rsidRPr="009A25C3" w:rsidRDefault="008452E8" w:rsidP="00C553A7">
      <w:pPr>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jc w:val="both"/>
        <w:rPr>
          <w:sz w:val="16"/>
        </w:rPr>
      </w:pPr>
    </w:p>
    <w:p w:rsidR="0083601E" w:rsidRPr="009A25C3" w:rsidRDefault="0083601E" w:rsidP="00C553A7">
      <w:pPr>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jc w:val="both"/>
        <w:rPr>
          <w:sz w:val="16"/>
        </w:rPr>
      </w:pPr>
    </w:p>
    <w:p w:rsidR="0083601E" w:rsidRPr="009A25C3" w:rsidRDefault="0083601E" w:rsidP="00C553A7">
      <w:pPr>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jc w:val="both"/>
        <w:rPr>
          <w:sz w:val="16"/>
        </w:rPr>
      </w:pPr>
    </w:p>
    <w:p w:rsidR="008452E8" w:rsidRPr="009A25C3" w:rsidRDefault="00883996" w:rsidP="00C553A7">
      <w:pPr>
        <w:pStyle w:val="Normal8"/>
        <w:tabs>
          <w:tab w:val="clear" w:pos="-850"/>
          <w:tab w:val="clear" w:pos="170"/>
          <w:tab w:val="clear" w:pos="567"/>
          <w:tab w:val="clear" w:pos="708"/>
          <w:tab w:val="clear" w:pos="850"/>
          <w:tab w:val="clear" w:pos="929"/>
          <w:tab w:val="clear" w:pos="1529"/>
          <w:tab w:val="clear" w:pos="2129"/>
          <w:tab w:val="clear" w:pos="2729"/>
          <w:tab w:val="clear" w:pos="3329"/>
          <w:tab w:val="clear" w:pos="3929"/>
          <w:tab w:val="clear" w:pos="4529"/>
          <w:tab w:val="clear" w:pos="5129"/>
          <w:tab w:val="clear" w:pos="5729"/>
          <w:tab w:val="clear" w:pos="6329"/>
          <w:tab w:val="clear" w:pos="6929"/>
          <w:tab w:val="clear" w:pos="7529"/>
          <w:tab w:val="clear" w:pos="8129"/>
          <w:tab w:val="clear" w:pos="8729"/>
          <w:tab w:val="clear" w:pos="9329"/>
        </w:tabs>
        <w:ind w:right="-143"/>
      </w:pPr>
      <w:r w:rsidRPr="009A25C3">
        <w:t>Присъствал на/Presente el/Přítomný dne/Til stede den/Anwesend am/Viibis(id) kohal/Παρών στις/Present on/Présent le/Nazočni dana/Presente il/Piedalījās/ Dalyvauja/Jelen volt/Preżenti fi/Aanwezig op/Obecny dnia/Presente em/Prezent/Prítomný dňa/Navzoči dne/Läsnä/Närvarande den:</w:t>
      </w:r>
    </w:p>
    <w:p w:rsidR="008452E8" w:rsidRPr="009A25C3" w:rsidRDefault="00883996" w:rsidP="00C553A7">
      <w:pPr>
        <w:pStyle w:val="Normal8"/>
        <w:tabs>
          <w:tab w:val="clear" w:pos="708"/>
          <w:tab w:val="clear" w:pos="850"/>
        </w:tabs>
      </w:pPr>
      <w:r w:rsidRPr="009A25C3">
        <w:t>(1)</w:t>
      </w:r>
      <w:r w:rsidRPr="009A25C3">
        <w:tab/>
        <w:t>22.3.2017</w:t>
      </w:r>
    </w:p>
    <w:p w:rsidR="008452E8" w:rsidRPr="009A25C3" w:rsidRDefault="00883996" w:rsidP="00C553A7">
      <w:pPr>
        <w:pStyle w:val="Normal8"/>
        <w:tabs>
          <w:tab w:val="clear" w:pos="708"/>
          <w:tab w:val="clear" w:pos="850"/>
        </w:tabs>
      </w:pPr>
      <w:r w:rsidRPr="009A25C3">
        <w:t>(2)</w:t>
      </w:r>
      <w:r w:rsidRPr="009A25C3">
        <w:tab/>
        <w:t>23.3.2017</w:t>
      </w:r>
    </w:p>
    <w:p w:rsidR="0083601E" w:rsidRPr="009A25C3" w:rsidRDefault="0076749D" w:rsidP="00C553A7">
      <w:pPr>
        <w:pStyle w:val="Normal8"/>
        <w:tabs>
          <w:tab w:val="clear" w:pos="708"/>
          <w:tab w:val="clear" w:pos="850"/>
        </w:tabs>
      </w:pPr>
      <w:r w:rsidRPr="009A25C3">
        <w:br w:type="page"/>
      </w:r>
    </w:p>
    <w:tbl>
      <w:tblPr>
        <w:tblW w:w="0" w:type="auto"/>
        <w:tblInd w:w="153" w:type="dxa"/>
        <w:tblBorders>
          <w:top w:val="double" w:sz="2" w:space="0" w:color="000000"/>
          <w:left w:val="double" w:sz="2" w:space="0" w:color="000000"/>
          <w:bottom w:val="double" w:sz="2" w:space="0" w:color="000000"/>
          <w:right w:val="double" w:sz="2" w:space="0" w:color="000000"/>
          <w:insideH w:val="single" w:sz="2" w:space="0" w:color="000000"/>
          <w:insideV w:val="single" w:sz="4" w:space="0" w:color="000000"/>
        </w:tblBorders>
        <w:tblLayout w:type="fixed"/>
        <w:tblCellMar>
          <w:left w:w="153" w:type="dxa"/>
          <w:right w:w="153" w:type="dxa"/>
        </w:tblCellMar>
        <w:tblLook w:val="0000" w:firstRow="0" w:lastRow="0" w:firstColumn="0" w:lastColumn="0" w:noHBand="0" w:noVBand="0"/>
      </w:tblPr>
      <w:tblGrid>
        <w:gridCol w:w="9072"/>
      </w:tblGrid>
      <w:tr w:rsidR="0083601E" w:rsidRPr="009A25C3" w:rsidTr="00B15084">
        <w:trPr>
          <w:cantSplit/>
        </w:trPr>
        <w:tc>
          <w:tcPr>
            <w:tcW w:w="9072" w:type="dxa"/>
            <w:shd w:val="pct10" w:color="000000" w:fill="FFFFFF"/>
          </w:tcPr>
          <w:p w:rsidR="0083601E" w:rsidRPr="009A25C3" w:rsidRDefault="0083601E" w:rsidP="00C553A7">
            <w:pPr>
              <w:spacing w:before="120" w:after="120"/>
              <w:jc w:val="both"/>
              <w:rPr>
                <w:sz w:val="16"/>
              </w:rPr>
            </w:pPr>
            <w:r w:rsidRPr="009A25C3">
              <w:rPr>
                <w:sz w:val="16"/>
              </w:rPr>
              <w:t>Наблюдатели/Observadores/Pozorovatelé/Observatører/Beobachter/Vaatlejad/Παρατηρητές/Observers/Observateurs/Promatrači/ Osservatori/Novērotāji/Stebėtojai/Megfigyelők/Osservaturi/Waarnemers/Obserwatorzy/Observadores/Observatori/Pozorovatelia/ Opazovalci/Tarkkailijat/Observatörer</w:t>
            </w:r>
          </w:p>
        </w:tc>
      </w:tr>
      <w:tr w:rsidR="0083601E" w:rsidRPr="009A25C3" w:rsidTr="00B15084">
        <w:trPr>
          <w:cantSplit/>
          <w:trHeight w:val="720"/>
        </w:trPr>
        <w:tc>
          <w:tcPr>
            <w:tcW w:w="9072" w:type="dxa"/>
          </w:tcPr>
          <w:p w:rsidR="0083601E" w:rsidRPr="009A25C3" w:rsidRDefault="0083601E" w:rsidP="00C553A7">
            <w:pPr>
              <w:tabs>
                <w:tab w:val="left" w:pos="-1057"/>
              </w:tabs>
              <w:spacing w:before="120" w:after="120"/>
              <w:jc w:val="both"/>
              <w:rPr>
                <w:sz w:val="16"/>
              </w:rPr>
            </w:pPr>
          </w:p>
        </w:tc>
      </w:tr>
    </w:tbl>
    <w:p w:rsidR="008452E8" w:rsidRPr="009A25C3" w:rsidRDefault="008452E8" w:rsidP="00C553A7">
      <w:pPr>
        <w:pStyle w:val="Normal8"/>
        <w:tabs>
          <w:tab w:val="clear" w:pos="708"/>
          <w:tab w:val="clear" w:pos="850"/>
        </w:tabs>
      </w:pPr>
    </w:p>
    <w:p w:rsidR="0083601E" w:rsidRPr="009A25C3" w:rsidRDefault="0083601E" w:rsidP="00C553A7">
      <w:pPr>
        <w:pStyle w:val="Normal8"/>
        <w:tabs>
          <w:tab w:val="clear" w:pos="708"/>
          <w:tab w:val="clear" w:pos="850"/>
        </w:tabs>
      </w:pPr>
    </w:p>
    <w:p w:rsidR="00DB5CC6" w:rsidRPr="009A25C3" w:rsidRDefault="00DB5CC6" w:rsidP="00C553A7">
      <w:pPr>
        <w:pStyle w:val="Normal8"/>
        <w:tabs>
          <w:tab w:val="clear" w:pos="708"/>
          <w:tab w:val="clear" w:pos="850"/>
        </w:tabs>
      </w:pPr>
    </w:p>
    <w:tbl>
      <w:tblPr>
        <w:tblW w:w="0" w:type="auto"/>
        <w:tblInd w:w="177" w:type="dxa"/>
        <w:tblBorders>
          <w:top w:val="double" w:sz="2" w:space="0" w:color="000000"/>
          <w:left w:val="double" w:sz="2" w:space="0" w:color="000000"/>
          <w:bottom w:val="double" w:sz="2" w:space="0" w:color="000000"/>
          <w:right w:val="double" w:sz="2" w:space="0" w:color="000000"/>
          <w:insideH w:val="single" w:sz="2" w:space="0" w:color="000000"/>
          <w:insideV w:val="single" w:sz="4" w:space="0" w:color="000000"/>
        </w:tblBorders>
        <w:tblLayout w:type="fixed"/>
        <w:tblCellMar>
          <w:left w:w="177" w:type="dxa"/>
          <w:right w:w="177" w:type="dxa"/>
        </w:tblCellMar>
        <w:tblLook w:val="0000" w:firstRow="0" w:lastRow="0" w:firstColumn="0" w:lastColumn="0" w:noHBand="0" w:noVBand="0"/>
      </w:tblPr>
      <w:tblGrid>
        <w:gridCol w:w="9072"/>
      </w:tblGrid>
      <w:tr w:rsidR="008452E8" w:rsidRPr="009A25C3">
        <w:tc>
          <w:tcPr>
            <w:tcW w:w="9072" w:type="dxa"/>
            <w:shd w:val="pct10" w:color="000000" w:fill="FFFFFF"/>
          </w:tcPr>
          <w:p w:rsidR="008452E8" w:rsidRPr="009A25C3" w:rsidRDefault="00CC6E1E" w:rsidP="00C553A7">
            <w:pPr>
              <w:spacing w:before="120" w:after="120"/>
              <w:jc w:val="both"/>
              <w:rPr>
                <w:sz w:val="16"/>
              </w:rPr>
            </w:pPr>
            <w:r w:rsidRPr="009A25C3">
              <w:rPr>
                <w:sz w:val="16"/>
              </w:rPr>
              <w:t>По покана на председателя/Por invitación del presidente/Na pozvání předsedy/Efter indbydelse fra formanden/Auf Einladung des Vorsitzenden/Esimehe kutsel/Με πρόσκληση του Προέδρου/At the invitation of the Chair(wo)man/Sur l'invitation du président</w:t>
            </w:r>
            <w:r w:rsidR="00F909BF" w:rsidRPr="009A25C3">
              <w:rPr>
                <w:sz w:val="16"/>
              </w:rPr>
              <w:t>/ Na poziv predsjednika</w:t>
            </w:r>
            <w:r w:rsidRPr="009A25C3">
              <w:rPr>
                <w:sz w:val="16"/>
              </w:rPr>
              <w:t>/Su invito del presidente/Pēc priekšsēdētāja uzaicinājuma/Pirmininkui pakvietus/A</w:t>
            </w:r>
            <w:r w:rsidR="00F909BF" w:rsidRPr="009A25C3">
              <w:rPr>
                <w:sz w:val="16"/>
              </w:rPr>
              <w:t>z elnök meghívására/ Fuq </w:t>
            </w:r>
            <w:r w:rsidRPr="009A25C3">
              <w:rPr>
                <w:sz w:val="16"/>
              </w:rPr>
              <w:t>stedina taċ-'Chairman'</w:t>
            </w:r>
            <w:r w:rsidR="0082592C" w:rsidRPr="009A25C3">
              <w:rPr>
                <w:sz w:val="16"/>
              </w:rPr>
              <w:t>/</w:t>
            </w:r>
            <w:r w:rsidRPr="009A25C3">
              <w:rPr>
                <w:sz w:val="16"/>
              </w:rPr>
              <w:t>Op uitnodiging van de voorzitter/Na zaproszenie Przewodniczącego/A convite do Presidente/La invitaţia preşedintelui/Na pozvanie predsedu/Na povabilo predsednika/Puheenjohtajan kutsusta/På ordförandens inbjudan</w:t>
            </w:r>
          </w:p>
        </w:tc>
      </w:tr>
      <w:tr w:rsidR="008452E8" w:rsidRPr="00D4567E">
        <w:trPr>
          <w:trHeight w:val="720"/>
        </w:trPr>
        <w:tc>
          <w:tcPr>
            <w:tcW w:w="9072" w:type="dxa"/>
          </w:tcPr>
          <w:p w:rsidR="008452E8" w:rsidRPr="00A93581" w:rsidRDefault="00A93581" w:rsidP="006238A9">
            <w:pPr>
              <w:rPr>
                <w:sz w:val="16"/>
                <w:lang w:val="pt-PT"/>
              </w:rPr>
            </w:pPr>
            <w:r w:rsidRPr="00A93581">
              <w:rPr>
                <w:sz w:val="16"/>
                <w:lang w:val="pt-PT"/>
              </w:rPr>
              <w:t>George Beskos, Alexandros Manolopoulos, Aikaterini Oikonomopoulou</w:t>
            </w:r>
          </w:p>
        </w:tc>
      </w:tr>
    </w:tbl>
    <w:p w:rsidR="008452E8" w:rsidRPr="00A93581" w:rsidRDefault="008452E8" w:rsidP="00C553A7">
      <w:pPr>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jc w:val="both"/>
        <w:rPr>
          <w:sz w:val="16"/>
          <w:lang w:val="pt-PT"/>
        </w:rPr>
      </w:pPr>
    </w:p>
    <w:p w:rsidR="0083601E" w:rsidRPr="00A93581" w:rsidRDefault="0083601E" w:rsidP="00C553A7">
      <w:pPr>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jc w:val="both"/>
        <w:rPr>
          <w:sz w:val="16"/>
          <w:lang w:val="pt-PT"/>
        </w:rPr>
      </w:pPr>
    </w:p>
    <w:p w:rsidR="008452E8" w:rsidRPr="00A93581" w:rsidRDefault="008452E8" w:rsidP="00C553A7">
      <w:pPr>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jc w:val="both"/>
        <w:rPr>
          <w:sz w:val="16"/>
          <w:lang w:val="pt-PT"/>
        </w:rPr>
      </w:pPr>
    </w:p>
    <w:tbl>
      <w:tblPr>
        <w:tblW w:w="9072" w:type="dxa"/>
        <w:tblInd w:w="177"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77" w:type="dxa"/>
          <w:right w:w="177" w:type="dxa"/>
        </w:tblCellMar>
        <w:tblLook w:val="0000" w:firstRow="0" w:lastRow="0" w:firstColumn="0" w:lastColumn="0" w:noHBand="0" w:noVBand="0"/>
      </w:tblPr>
      <w:tblGrid>
        <w:gridCol w:w="1942"/>
        <w:gridCol w:w="7130"/>
      </w:tblGrid>
      <w:tr w:rsidR="008452E8" w:rsidRPr="00D4567E" w:rsidTr="00A93581">
        <w:tc>
          <w:tcPr>
            <w:tcW w:w="9072" w:type="dxa"/>
            <w:gridSpan w:val="2"/>
            <w:shd w:val="pct10" w:color="000000" w:fill="FFFFFF"/>
          </w:tcPr>
          <w:p w:rsidR="008452E8" w:rsidRPr="00A93581" w:rsidRDefault="00CC6E1E" w:rsidP="00C553A7">
            <w:pPr>
              <w:spacing w:before="120" w:after="120"/>
              <w:jc w:val="both"/>
              <w:rPr>
                <w:lang w:val="pt-PT"/>
              </w:rPr>
            </w:pPr>
            <w:r w:rsidRPr="009A25C3">
              <w:rPr>
                <w:sz w:val="16"/>
              </w:rPr>
              <w:t>Съвет</w:t>
            </w:r>
            <w:r w:rsidRPr="00A93581">
              <w:rPr>
                <w:sz w:val="16"/>
                <w:lang w:val="pt-PT"/>
              </w:rPr>
              <w:t>/Consejo/Rada/Rådet/Rat/Nõukogu/</w:t>
            </w:r>
            <w:r w:rsidRPr="009A25C3">
              <w:rPr>
                <w:sz w:val="16"/>
              </w:rPr>
              <w:t>Συμβούλιο</w:t>
            </w:r>
            <w:r w:rsidRPr="00A93581">
              <w:rPr>
                <w:sz w:val="16"/>
                <w:lang w:val="pt-PT"/>
              </w:rPr>
              <w:t>/Council/Conseil/</w:t>
            </w:r>
            <w:r w:rsidR="00F909BF" w:rsidRPr="00A93581">
              <w:rPr>
                <w:sz w:val="16"/>
                <w:lang w:val="pt-PT"/>
              </w:rPr>
              <w:t>Vijeće/</w:t>
            </w:r>
            <w:r w:rsidRPr="00A93581">
              <w:rPr>
                <w:sz w:val="16"/>
                <w:lang w:val="pt-PT"/>
              </w:rPr>
              <w:t>Consiglio/Padome/Taryba/Tanács/Kunsill/Raad/ Conselho/Consiliu/Svet/Neuvosto/Rådet (*)</w:t>
            </w:r>
          </w:p>
        </w:tc>
      </w:tr>
      <w:tr w:rsidR="008452E8" w:rsidRPr="00D4567E" w:rsidTr="00A93581">
        <w:trPr>
          <w:trHeight w:val="720"/>
        </w:trPr>
        <w:tc>
          <w:tcPr>
            <w:tcW w:w="9072" w:type="dxa"/>
            <w:gridSpan w:val="2"/>
          </w:tcPr>
          <w:p w:rsidR="008452E8" w:rsidRPr="00A93581" w:rsidRDefault="008452E8" w:rsidP="00C553A7">
            <w:pPr>
              <w:spacing w:before="120" w:after="120"/>
              <w:jc w:val="both"/>
              <w:rPr>
                <w:lang w:val="pt-PT"/>
              </w:rPr>
            </w:pPr>
          </w:p>
        </w:tc>
      </w:tr>
      <w:tr w:rsidR="008452E8" w:rsidRPr="00D4567E" w:rsidTr="00A93581">
        <w:tc>
          <w:tcPr>
            <w:tcW w:w="9072" w:type="dxa"/>
            <w:gridSpan w:val="2"/>
            <w:shd w:val="pct10" w:color="000000" w:fill="FFFFFF"/>
          </w:tcPr>
          <w:p w:rsidR="008452E8" w:rsidRPr="00C36C05" w:rsidRDefault="00CC6E1E" w:rsidP="00C553A7">
            <w:pPr>
              <w:spacing w:before="120" w:after="120"/>
              <w:jc w:val="both"/>
              <w:rPr>
                <w:lang w:val="pt-PT"/>
              </w:rPr>
            </w:pPr>
            <w:r w:rsidRPr="009A25C3">
              <w:rPr>
                <w:sz w:val="16"/>
              </w:rPr>
              <w:t>Комисия</w:t>
            </w:r>
            <w:r w:rsidRPr="00C36C05">
              <w:rPr>
                <w:sz w:val="16"/>
                <w:lang w:val="pt-PT"/>
              </w:rPr>
              <w:t>/Comisión/Komise/Kommissionen/Kommission/Euroopa Komisjon/</w:t>
            </w:r>
            <w:r w:rsidRPr="009A25C3">
              <w:rPr>
                <w:sz w:val="16"/>
              </w:rPr>
              <w:t>Επιτροπή</w:t>
            </w:r>
            <w:r w:rsidRPr="00C36C05">
              <w:rPr>
                <w:sz w:val="16"/>
                <w:lang w:val="pt-PT"/>
              </w:rPr>
              <w:t>/Commission/</w:t>
            </w:r>
            <w:r w:rsidR="0036013B" w:rsidRPr="00C36C05">
              <w:rPr>
                <w:sz w:val="16"/>
                <w:lang w:val="pt-PT"/>
              </w:rPr>
              <w:t>Komisija/</w:t>
            </w:r>
            <w:r w:rsidRPr="00C36C05">
              <w:rPr>
                <w:sz w:val="16"/>
                <w:lang w:val="pt-PT"/>
              </w:rPr>
              <w:t>Commissione/Bizottság/ Kummissjoni/Commissie/Komisja/Comissão/Comisie/Komisia/Komissio/Kommissionen (*)</w:t>
            </w:r>
          </w:p>
        </w:tc>
      </w:tr>
      <w:tr w:rsidR="008452E8" w:rsidRPr="00D4567E" w:rsidTr="00A93581">
        <w:trPr>
          <w:trHeight w:val="720"/>
        </w:trPr>
        <w:tc>
          <w:tcPr>
            <w:tcW w:w="9072" w:type="dxa"/>
            <w:gridSpan w:val="2"/>
          </w:tcPr>
          <w:p w:rsidR="008452E8" w:rsidRPr="00EF0EFE" w:rsidRDefault="00A93581" w:rsidP="009F1427">
            <w:pPr>
              <w:rPr>
                <w:sz w:val="16"/>
              </w:rPr>
            </w:pPr>
            <w:r w:rsidRPr="00EF0EFE">
              <w:rPr>
                <w:sz w:val="16"/>
              </w:rPr>
              <w:t xml:space="preserve">Eva Szymanska, Pascal Lefevre, Gabriele Kremer </w:t>
            </w:r>
            <w:r w:rsidR="00EF0EFE" w:rsidRPr="00EF0EFE">
              <w:rPr>
                <w:sz w:val="16"/>
              </w:rPr>
              <w:t>, Veli Laine</w:t>
            </w:r>
          </w:p>
        </w:tc>
      </w:tr>
      <w:tr w:rsidR="008452E8" w:rsidRPr="00D4567E" w:rsidTr="00A93581">
        <w:tc>
          <w:tcPr>
            <w:tcW w:w="9072" w:type="dxa"/>
            <w:gridSpan w:val="2"/>
            <w:shd w:val="pct10" w:color="000000" w:fill="FFFFFF"/>
          </w:tcPr>
          <w:p w:rsidR="008452E8" w:rsidRPr="00C36C05" w:rsidRDefault="00007788" w:rsidP="00C553A7">
            <w:pPr>
              <w:spacing w:before="120" w:after="120"/>
              <w:jc w:val="both"/>
              <w:rPr>
                <w:sz w:val="16"/>
                <w:lang w:val="pt-PT"/>
              </w:rPr>
            </w:pPr>
            <w:r w:rsidRPr="009A25C3">
              <w:rPr>
                <w:sz w:val="16"/>
              </w:rPr>
              <w:t>Други</w:t>
            </w:r>
            <w:r w:rsidRPr="00C36C05">
              <w:rPr>
                <w:sz w:val="16"/>
                <w:lang w:val="pt-PT"/>
              </w:rPr>
              <w:t xml:space="preserve"> </w:t>
            </w:r>
            <w:r w:rsidRPr="009A25C3">
              <w:rPr>
                <w:sz w:val="16"/>
              </w:rPr>
              <w:t>институции</w:t>
            </w:r>
            <w:r w:rsidRPr="00C36C05">
              <w:rPr>
                <w:sz w:val="16"/>
                <w:lang w:val="pt-PT"/>
              </w:rPr>
              <w:t xml:space="preserve">/Otras instituciones/Ostatní orgány a instituce/Andre institutioner/Andere Organe/Muud institutsioonid/ </w:t>
            </w:r>
            <w:r w:rsidRPr="009A25C3">
              <w:rPr>
                <w:sz w:val="16"/>
              </w:rPr>
              <w:t>Άλλα</w:t>
            </w:r>
            <w:r w:rsidRPr="00C36C05">
              <w:rPr>
                <w:sz w:val="16"/>
                <w:lang w:val="pt-PT"/>
              </w:rPr>
              <w:t> </w:t>
            </w:r>
            <w:r w:rsidRPr="009A25C3">
              <w:rPr>
                <w:sz w:val="16"/>
              </w:rPr>
              <w:t>θεσμικά</w:t>
            </w:r>
            <w:r w:rsidRPr="00C36C05">
              <w:rPr>
                <w:sz w:val="16"/>
                <w:lang w:val="pt-PT"/>
              </w:rPr>
              <w:t xml:space="preserve"> </w:t>
            </w:r>
            <w:r w:rsidRPr="009A25C3">
              <w:rPr>
                <w:sz w:val="16"/>
              </w:rPr>
              <w:t>όργανα</w:t>
            </w:r>
            <w:r w:rsidRPr="00C36C05">
              <w:rPr>
                <w:sz w:val="16"/>
                <w:lang w:val="pt-PT"/>
              </w:rPr>
              <w:t>/Other institutions/Autres institutions/</w:t>
            </w:r>
            <w:r w:rsidR="00C701DE" w:rsidRPr="00C36C05">
              <w:rPr>
                <w:sz w:val="16"/>
                <w:lang w:val="pt-PT"/>
              </w:rPr>
              <w:t>Druge institucije/</w:t>
            </w:r>
            <w:r w:rsidRPr="00C36C05">
              <w:rPr>
                <w:sz w:val="16"/>
                <w:lang w:val="pt-PT"/>
              </w:rPr>
              <w:t xml:space="preserve">Altre istituzioni/Citas </w:t>
            </w:r>
            <w:r w:rsidR="00C701DE" w:rsidRPr="00C36C05">
              <w:rPr>
                <w:sz w:val="16"/>
                <w:lang w:val="pt-PT"/>
              </w:rPr>
              <w:t>iestādes/Kitos institucijos/ Más intézmények/</w:t>
            </w:r>
            <w:r w:rsidRPr="00C36C05">
              <w:rPr>
                <w:sz w:val="16"/>
                <w:lang w:val="pt-PT"/>
              </w:rPr>
              <w:t>Istituzzjonijiet oħra/Andere instellingen/Inne instytucje/Outras Instituições/Alte instituţii/Iné inštitúcie/Muut toimielimet/Andra institutioner/organ</w:t>
            </w:r>
          </w:p>
        </w:tc>
      </w:tr>
      <w:tr w:rsidR="008452E8" w:rsidRPr="009A25C3" w:rsidTr="00A93581">
        <w:trPr>
          <w:cantSplit/>
          <w:trHeight w:val="720"/>
        </w:trPr>
        <w:tc>
          <w:tcPr>
            <w:tcW w:w="1942" w:type="dxa"/>
          </w:tcPr>
          <w:p w:rsidR="00A93581" w:rsidRDefault="00A93581" w:rsidP="0018475F">
            <w:pPr>
              <w:spacing w:before="120" w:after="120"/>
              <w:rPr>
                <w:sz w:val="16"/>
              </w:rPr>
            </w:pPr>
            <w:r>
              <w:rPr>
                <w:sz w:val="16"/>
              </w:rPr>
              <w:t>European Ombudsman</w:t>
            </w:r>
          </w:p>
          <w:p w:rsidR="0018475F" w:rsidRPr="009A25C3" w:rsidRDefault="0018475F" w:rsidP="0018475F">
            <w:pPr>
              <w:spacing w:before="120" w:after="120"/>
              <w:rPr>
                <w:sz w:val="16"/>
              </w:rPr>
            </w:pPr>
            <w:r w:rsidRPr="009A25C3">
              <w:rPr>
                <w:sz w:val="16"/>
              </w:rPr>
              <w:t xml:space="preserve">PERM REP </w:t>
            </w:r>
            <w:r w:rsidR="00A93581">
              <w:rPr>
                <w:sz w:val="16"/>
              </w:rPr>
              <w:t xml:space="preserve">EL </w:t>
            </w:r>
          </w:p>
          <w:p w:rsidR="008452E8" w:rsidRPr="009A25C3" w:rsidRDefault="00A93581" w:rsidP="00A93581">
            <w:pPr>
              <w:spacing w:before="120" w:after="120"/>
              <w:rPr>
                <w:sz w:val="16"/>
              </w:rPr>
            </w:pPr>
            <w:r w:rsidRPr="009A25C3">
              <w:rPr>
                <w:sz w:val="16"/>
              </w:rPr>
              <w:t xml:space="preserve">PERM REP </w:t>
            </w:r>
            <w:r>
              <w:rPr>
                <w:sz w:val="16"/>
              </w:rPr>
              <w:t>ES</w:t>
            </w:r>
          </w:p>
        </w:tc>
        <w:tc>
          <w:tcPr>
            <w:tcW w:w="7130" w:type="dxa"/>
          </w:tcPr>
          <w:p w:rsidR="00A93581" w:rsidRDefault="00EF0EFE" w:rsidP="006238A9">
            <w:pPr>
              <w:spacing w:before="120" w:after="120"/>
              <w:jc w:val="both"/>
              <w:rPr>
                <w:sz w:val="16"/>
              </w:rPr>
            </w:pPr>
            <w:r>
              <w:rPr>
                <w:sz w:val="16"/>
              </w:rPr>
              <w:t>Emily O’Reily, Ai</w:t>
            </w:r>
            <w:r w:rsidR="00A93581">
              <w:rPr>
                <w:sz w:val="16"/>
              </w:rPr>
              <w:t>dan O’Sullivan, Frederic Hafen</w:t>
            </w:r>
          </w:p>
          <w:p w:rsidR="00883996" w:rsidRDefault="00A93581" w:rsidP="006238A9">
            <w:pPr>
              <w:spacing w:before="120" w:after="120"/>
              <w:jc w:val="both"/>
              <w:rPr>
                <w:sz w:val="16"/>
              </w:rPr>
            </w:pPr>
            <w:r>
              <w:rPr>
                <w:sz w:val="16"/>
              </w:rPr>
              <w:t>Natalia Karageorgou</w:t>
            </w:r>
          </w:p>
          <w:p w:rsidR="00A93581" w:rsidRPr="009A25C3" w:rsidRDefault="00A93581" w:rsidP="006238A9">
            <w:pPr>
              <w:spacing w:before="120" w:after="120"/>
              <w:jc w:val="both"/>
              <w:rPr>
                <w:sz w:val="16"/>
              </w:rPr>
            </w:pPr>
            <w:r>
              <w:rPr>
                <w:sz w:val="16"/>
              </w:rPr>
              <w:t>Teresa Collante</w:t>
            </w:r>
            <w:r w:rsidR="00EF0EFE">
              <w:rPr>
                <w:sz w:val="16"/>
              </w:rPr>
              <w:t>s</w:t>
            </w:r>
          </w:p>
        </w:tc>
      </w:tr>
    </w:tbl>
    <w:p w:rsidR="008452E8" w:rsidRPr="009A25C3" w:rsidRDefault="008452E8" w:rsidP="00C553A7">
      <w:pPr>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jc w:val="both"/>
        <w:rPr>
          <w:sz w:val="16"/>
        </w:rPr>
      </w:pPr>
    </w:p>
    <w:p w:rsidR="008452E8" w:rsidRPr="009A25C3" w:rsidRDefault="008452E8" w:rsidP="00C553A7">
      <w:pPr>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jc w:val="both"/>
        <w:rPr>
          <w:sz w:val="16"/>
        </w:rPr>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9072"/>
      </w:tblGrid>
      <w:tr w:rsidR="008452E8" w:rsidRPr="009A25C3">
        <w:trPr>
          <w:cantSplit/>
        </w:trPr>
        <w:tc>
          <w:tcPr>
            <w:tcW w:w="9072" w:type="dxa"/>
            <w:shd w:val="pct10" w:color="000000" w:fill="FFFFFF"/>
          </w:tcPr>
          <w:p w:rsidR="008452E8" w:rsidRPr="009A25C3" w:rsidRDefault="00007788" w:rsidP="00C553A7">
            <w:pPr>
              <w:spacing w:before="120" w:after="120"/>
              <w:jc w:val="both"/>
              <w:rPr>
                <w:sz w:val="16"/>
              </w:rPr>
            </w:pPr>
            <w:r w:rsidRPr="009A25C3">
              <w:rPr>
                <w:sz w:val="16"/>
              </w:rPr>
              <w:t>Други участници/Otros participantes/Ostatní účastníci/Endvidere deltog/Andere Teilnehmer/Muud osalejad/Επίσης Παρόντες/Other participants/Autres participants</w:t>
            </w:r>
            <w:r w:rsidR="00553CD4" w:rsidRPr="009A25C3">
              <w:rPr>
                <w:sz w:val="16"/>
              </w:rPr>
              <w:t>/Drugi sudionici</w:t>
            </w:r>
            <w:r w:rsidRPr="009A25C3">
              <w:rPr>
                <w:sz w:val="16"/>
              </w:rPr>
              <w:t>/Altri partecipanti/Citi klātesošie/Kiti dalyviai/Más résztvevők/Parteċipanti ohra/Andere aanwezigen</w:t>
            </w:r>
            <w:r w:rsidR="0082592C" w:rsidRPr="009A25C3">
              <w:rPr>
                <w:sz w:val="16"/>
              </w:rPr>
              <w:t>/</w:t>
            </w:r>
            <w:r w:rsidRPr="009A25C3">
              <w:rPr>
                <w:sz w:val="16"/>
              </w:rPr>
              <w:t>Inni uczestnicy/Outros participantes/Alţi participanţi/Iní účastníci/Drugi udeleženci/Muut osallistujat/Övriga deltagare</w:t>
            </w:r>
          </w:p>
        </w:tc>
      </w:tr>
      <w:tr w:rsidR="008452E8" w:rsidRPr="009A25C3">
        <w:trPr>
          <w:cantSplit/>
          <w:trHeight w:val="1200"/>
        </w:trPr>
        <w:tc>
          <w:tcPr>
            <w:tcW w:w="9072" w:type="dxa"/>
          </w:tcPr>
          <w:p w:rsidR="008452E8" w:rsidRPr="00A93581" w:rsidRDefault="00A93581" w:rsidP="009F1427">
            <w:pPr>
              <w:spacing w:before="120" w:after="120"/>
              <w:jc w:val="both"/>
              <w:rPr>
                <w:sz w:val="16"/>
                <w:highlight w:val="yellow"/>
              </w:rPr>
            </w:pPr>
            <w:r w:rsidRPr="00ED4A95">
              <w:rPr>
                <w:sz w:val="16"/>
              </w:rPr>
              <w:t>EFE TV</w:t>
            </w:r>
          </w:p>
        </w:tc>
      </w:tr>
    </w:tbl>
    <w:p w:rsidR="0083601E" w:rsidRPr="009A25C3" w:rsidRDefault="0083601E" w:rsidP="00C553A7">
      <w:pPr>
        <w:jc w:val="both"/>
        <w:rPr>
          <w:sz w:val="16"/>
          <w:szCs w:val="16"/>
        </w:rPr>
      </w:pPr>
      <w:r w:rsidRPr="009A25C3">
        <w:br w:type="page"/>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8452E8" w:rsidRPr="009A25C3">
        <w:trPr>
          <w:cantSplit/>
        </w:trPr>
        <w:tc>
          <w:tcPr>
            <w:tcW w:w="9072" w:type="dxa"/>
            <w:gridSpan w:val="2"/>
            <w:shd w:val="pct10" w:color="000000" w:fill="FFFFFF"/>
          </w:tcPr>
          <w:p w:rsidR="008452E8" w:rsidRPr="009A25C3" w:rsidRDefault="00C634EF" w:rsidP="00C553A7">
            <w:pPr>
              <w:spacing w:before="120" w:after="120"/>
              <w:jc w:val="both"/>
              <w:rPr>
                <w:sz w:val="16"/>
              </w:rPr>
            </w:pPr>
            <w:r w:rsidRPr="009A25C3">
              <w:rPr>
                <w:sz w:val="16"/>
              </w:rPr>
              <w:t>Секретариат на политическите групи/Secretaría de los Grupos políticos/Sekretariát politických skupin/Gruppernes sekretariat/ Sekretariat der Fraktionen/Fraktsioonide sekretariaat/Γραμματεία των Πολιτικών Ομάδων/Secretariats of political groups/Secrétariat des groupes politiques</w:t>
            </w:r>
            <w:r w:rsidR="00553CD4" w:rsidRPr="009A25C3">
              <w:rPr>
                <w:sz w:val="16"/>
              </w:rPr>
              <w:t>/Tajništva klubova zastupnika</w:t>
            </w:r>
            <w:r w:rsidRPr="009A25C3">
              <w:rPr>
                <w:sz w:val="16"/>
              </w:rPr>
              <w:t>/Segreteria gruppi politici/Politisko grupu sekretariāts/Frakcijų sekretoriai/</w:t>
            </w:r>
            <w:r w:rsidR="00CD01A6" w:rsidRPr="009A25C3">
              <w:rPr>
                <w:sz w:val="16"/>
              </w:rPr>
              <w:t xml:space="preserve"> </w:t>
            </w:r>
            <w:r w:rsidRPr="009A25C3">
              <w:rPr>
                <w:sz w:val="16"/>
              </w:rPr>
              <w:t>Képviselőcsoportok titkársága/Segretarjat gruppi politiċi/Fractiesecretariaten/Sekretariat Grup Politycznych/Secr. dos grupos políticos/Secretariate grupuri politice/Sekretariát politických skupín/Sekretariat politič</w:t>
            </w:r>
            <w:r w:rsidR="00CD01A6" w:rsidRPr="009A25C3">
              <w:rPr>
                <w:sz w:val="16"/>
              </w:rPr>
              <w:t xml:space="preserve">nih skupin/Poliittisten ryhmien </w:t>
            </w:r>
            <w:r w:rsidRPr="009A25C3">
              <w:rPr>
                <w:sz w:val="16"/>
              </w:rPr>
              <w:t>sihteeristöt/</w:t>
            </w:r>
            <w:r w:rsidR="00CD01A6" w:rsidRPr="009A25C3">
              <w:rPr>
                <w:sz w:val="16"/>
              </w:rPr>
              <w:t xml:space="preserve"> </w:t>
            </w:r>
            <w:r w:rsidRPr="009A25C3">
              <w:rPr>
                <w:sz w:val="16"/>
              </w:rPr>
              <w:t>Gruppernas sekretariat</w:t>
            </w:r>
          </w:p>
        </w:tc>
      </w:tr>
      <w:tr w:rsidR="008452E8" w:rsidRPr="00D4567E">
        <w:trPr>
          <w:cantSplit/>
        </w:trPr>
        <w:tc>
          <w:tcPr>
            <w:tcW w:w="1701" w:type="dxa"/>
            <w:shd w:val="clear" w:color="auto" w:fill="FFFFFF"/>
          </w:tcPr>
          <w:p w:rsidR="008452E8" w:rsidRPr="00C36C05" w:rsidRDefault="008452E8" w:rsidP="00C553A7">
            <w:pPr>
              <w:spacing w:before="120"/>
              <w:jc w:val="both"/>
              <w:rPr>
                <w:sz w:val="16"/>
                <w:lang w:val="pt-PT"/>
              </w:rPr>
            </w:pPr>
            <w:r w:rsidRPr="00C36C05">
              <w:rPr>
                <w:sz w:val="16"/>
                <w:lang w:val="pt-PT"/>
              </w:rPr>
              <w:t>PPE</w:t>
            </w:r>
          </w:p>
          <w:p w:rsidR="008452E8" w:rsidRPr="00C36C05" w:rsidRDefault="00CE5AEB" w:rsidP="00C553A7">
            <w:pPr>
              <w:spacing w:before="120"/>
              <w:jc w:val="both"/>
              <w:rPr>
                <w:sz w:val="16"/>
                <w:lang w:val="pt-PT"/>
              </w:rPr>
            </w:pPr>
            <w:r w:rsidRPr="00C36C05">
              <w:rPr>
                <w:sz w:val="16"/>
                <w:lang w:val="pt-PT"/>
              </w:rPr>
              <w:t>S&amp;D</w:t>
            </w:r>
          </w:p>
          <w:p w:rsidR="008452E8" w:rsidRPr="00C36C05" w:rsidRDefault="00643758" w:rsidP="00C553A7">
            <w:pPr>
              <w:spacing w:before="120"/>
              <w:jc w:val="both"/>
              <w:rPr>
                <w:sz w:val="16"/>
                <w:lang w:val="pt-PT"/>
              </w:rPr>
            </w:pPr>
            <w:r w:rsidRPr="00C36C05">
              <w:rPr>
                <w:sz w:val="16"/>
                <w:lang w:val="pt-PT"/>
              </w:rPr>
              <w:t>ECR</w:t>
            </w:r>
          </w:p>
          <w:p w:rsidR="008452E8" w:rsidRPr="00C36C05" w:rsidRDefault="00643758" w:rsidP="00C553A7">
            <w:pPr>
              <w:spacing w:before="120"/>
              <w:jc w:val="both"/>
              <w:rPr>
                <w:sz w:val="16"/>
                <w:lang w:val="pt-PT"/>
              </w:rPr>
            </w:pPr>
            <w:r w:rsidRPr="00C36C05">
              <w:rPr>
                <w:sz w:val="16"/>
                <w:lang w:val="pt-PT"/>
              </w:rPr>
              <w:t>ALDE</w:t>
            </w:r>
          </w:p>
          <w:p w:rsidR="008452E8" w:rsidRPr="00C36C05" w:rsidRDefault="007E0B3D" w:rsidP="00C553A7">
            <w:pPr>
              <w:spacing w:before="120"/>
              <w:jc w:val="both"/>
              <w:rPr>
                <w:sz w:val="16"/>
                <w:lang w:val="pt-PT"/>
              </w:rPr>
            </w:pPr>
            <w:r w:rsidRPr="00C36C05">
              <w:rPr>
                <w:sz w:val="16"/>
                <w:lang w:val="pt-PT"/>
              </w:rPr>
              <w:t>GUE/NGL</w:t>
            </w:r>
          </w:p>
          <w:p w:rsidR="008452E8" w:rsidRPr="00C36C05" w:rsidRDefault="007E0B3D" w:rsidP="00C553A7">
            <w:pPr>
              <w:spacing w:before="120"/>
              <w:jc w:val="both"/>
              <w:rPr>
                <w:sz w:val="16"/>
                <w:lang w:val="fr-FR"/>
              </w:rPr>
            </w:pPr>
            <w:r w:rsidRPr="00C36C05">
              <w:rPr>
                <w:sz w:val="16"/>
                <w:lang w:val="fr-FR"/>
              </w:rPr>
              <w:t>Verts/ALE</w:t>
            </w:r>
          </w:p>
          <w:p w:rsidR="008452E8" w:rsidRPr="00C36C05" w:rsidRDefault="00905F78" w:rsidP="00C553A7">
            <w:pPr>
              <w:spacing w:before="120"/>
              <w:jc w:val="both"/>
              <w:rPr>
                <w:sz w:val="16"/>
                <w:lang w:val="fr-FR"/>
              </w:rPr>
            </w:pPr>
            <w:r w:rsidRPr="00C36C05">
              <w:rPr>
                <w:sz w:val="16"/>
                <w:lang w:val="fr-FR"/>
              </w:rPr>
              <w:t>EFD</w:t>
            </w:r>
            <w:r w:rsidR="00D342CE" w:rsidRPr="00C36C05">
              <w:rPr>
                <w:sz w:val="16"/>
                <w:lang w:val="fr-FR"/>
              </w:rPr>
              <w:t>D</w:t>
            </w:r>
          </w:p>
          <w:p w:rsidR="00EF2B19" w:rsidRPr="00C36C05" w:rsidRDefault="00EF2B19" w:rsidP="00C553A7">
            <w:pPr>
              <w:spacing w:before="120"/>
              <w:jc w:val="both"/>
              <w:rPr>
                <w:sz w:val="16"/>
                <w:lang w:val="fr-FR"/>
              </w:rPr>
            </w:pPr>
            <w:r w:rsidRPr="00C36C05">
              <w:rPr>
                <w:sz w:val="16"/>
                <w:lang w:val="fr-FR"/>
              </w:rPr>
              <w:t>ENF</w:t>
            </w:r>
          </w:p>
          <w:p w:rsidR="008452E8" w:rsidRPr="00C36C05" w:rsidRDefault="008452E8" w:rsidP="00C553A7">
            <w:pPr>
              <w:spacing w:before="120"/>
              <w:jc w:val="both"/>
              <w:rPr>
                <w:sz w:val="16"/>
                <w:lang w:val="fr-FR"/>
              </w:rPr>
            </w:pPr>
            <w:r w:rsidRPr="00C36C05">
              <w:rPr>
                <w:sz w:val="16"/>
                <w:lang w:val="fr-FR"/>
              </w:rPr>
              <w:t>NI</w:t>
            </w:r>
          </w:p>
        </w:tc>
        <w:tc>
          <w:tcPr>
            <w:tcW w:w="7371" w:type="dxa"/>
            <w:shd w:val="clear" w:color="auto" w:fill="FFFFFF"/>
          </w:tcPr>
          <w:p w:rsidR="00EF0EFE" w:rsidRDefault="00CF011B" w:rsidP="0018475F">
            <w:pPr>
              <w:spacing w:before="120"/>
              <w:rPr>
                <w:sz w:val="16"/>
                <w:szCs w:val="16"/>
                <w:lang w:val="it-IT"/>
              </w:rPr>
            </w:pPr>
            <w:r w:rsidRPr="00A93581">
              <w:rPr>
                <w:vanish/>
                <w:sz w:val="16"/>
                <w:szCs w:val="16"/>
                <w:lang w:val="it-IT"/>
              </w:rPr>
              <w:t>GROUP1MSG</w:t>
            </w:r>
            <w:r w:rsidR="0018475F" w:rsidRPr="00A93581">
              <w:rPr>
                <w:sz w:val="16"/>
                <w:szCs w:val="16"/>
                <w:lang w:val="it-IT"/>
              </w:rPr>
              <w:t>Mina Petrucci, Roberto Giannella</w:t>
            </w:r>
          </w:p>
          <w:p w:rsidR="0018475F" w:rsidRPr="00C36C05" w:rsidRDefault="0018475F" w:rsidP="0018475F">
            <w:pPr>
              <w:spacing w:before="120"/>
              <w:rPr>
                <w:sz w:val="16"/>
                <w:szCs w:val="16"/>
                <w:lang w:val="it-IT"/>
              </w:rPr>
            </w:pPr>
            <w:r w:rsidRPr="00C36C05">
              <w:rPr>
                <w:sz w:val="16"/>
                <w:szCs w:val="16"/>
                <w:lang w:val="it-IT"/>
              </w:rPr>
              <w:t xml:space="preserve">Vivienne Byrne, Francisco Guerra </w:t>
            </w:r>
          </w:p>
          <w:p w:rsidR="0018475F" w:rsidRPr="00C36C05" w:rsidRDefault="0018475F" w:rsidP="0018475F">
            <w:pPr>
              <w:spacing w:before="120"/>
              <w:rPr>
                <w:sz w:val="16"/>
                <w:szCs w:val="16"/>
                <w:lang w:val="it-IT"/>
              </w:rPr>
            </w:pPr>
            <w:r w:rsidRPr="00C36C05">
              <w:rPr>
                <w:sz w:val="16"/>
                <w:szCs w:val="16"/>
                <w:lang w:val="it-IT"/>
              </w:rPr>
              <w:t>Glykeria Bismpa, Georgios Orion Marias</w:t>
            </w:r>
          </w:p>
          <w:p w:rsidR="0018475F" w:rsidRPr="00C36C05" w:rsidRDefault="0018475F" w:rsidP="0018475F">
            <w:pPr>
              <w:spacing w:before="120"/>
              <w:rPr>
                <w:sz w:val="16"/>
                <w:szCs w:val="16"/>
                <w:lang w:val="it-IT"/>
              </w:rPr>
            </w:pPr>
            <w:r w:rsidRPr="00C36C05">
              <w:rPr>
                <w:sz w:val="16"/>
                <w:szCs w:val="16"/>
                <w:lang w:val="it-IT"/>
              </w:rPr>
              <w:t>Katlin Joala</w:t>
            </w:r>
          </w:p>
          <w:p w:rsidR="008452E8" w:rsidRPr="00C36C05" w:rsidRDefault="00A93581" w:rsidP="00C553A7">
            <w:pPr>
              <w:spacing w:before="120"/>
              <w:jc w:val="both"/>
              <w:rPr>
                <w:sz w:val="16"/>
                <w:szCs w:val="16"/>
                <w:lang w:val="it-IT"/>
              </w:rPr>
            </w:pPr>
            <w:r w:rsidRPr="00C36C05">
              <w:rPr>
                <w:sz w:val="16"/>
                <w:szCs w:val="16"/>
                <w:lang w:val="it-IT"/>
              </w:rPr>
              <w:t xml:space="preserve">Elvira Fernandez, </w:t>
            </w:r>
            <w:r w:rsidR="0018475F" w:rsidRPr="00C36C05">
              <w:rPr>
                <w:sz w:val="16"/>
                <w:szCs w:val="16"/>
                <w:lang w:val="it-IT"/>
              </w:rPr>
              <w:t>José Maria Criado Garcia</w:t>
            </w:r>
            <w:r w:rsidR="00CF011B" w:rsidRPr="00C36C05">
              <w:rPr>
                <w:vanish/>
                <w:sz w:val="16"/>
                <w:szCs w:val="16"/>
                <w:lang w:val="it-IT"/>
              </w:rPr>
              <w:t>GROUP6MSG</w:t>
            </w:r>
          </w:p>
          <w:p w:rsidR="008452E8" w:rsidRPr="00C36C05" w:rsidRDefault="00AE0D58" w:rsidP="00C553A7">
            <w:pPr>
              <w:spacing w:before="120"/>
              <w:jc w:val="both"/>
              <w:rPr>
                <w:sz w:val="16"/>
                <w:szCs w:val="16"/>
                <w:lang w:val="it-IT"/>
              </w:rPr>
            </w:pPr>
            <w:r w:rsidRPr="00C36C05">
              <w:rPr>
                <w:sz w:val="16"/>
                <w:szCs w:val="16"/>
                <w:lang w:val="it-IT"/>
              </w:rPr>
              <w:t>Depheny Frost</w:t>
            </w:r>
            <w:r w:rsidR="00CF011B" w:rsidRPr="00C36C05">
              <w:rPr>
                <w:vanish/>
                <w:sz w:val="16"/>
                <w:szCs w:val="16"/>
                <w:lang w:val="it-IT"/>
              </w:rPr>
              <w:t>GROUP7MSG</w:t>
            </w:r>
          </w:p>
          <w:p w:rsidR="0018475F" w:rsidRPr="00C36C05" w:rsidRDefault="0018475F" w:rsidP="0018475F">
            <w:pPr>
              <w:spacing w:before="120"/>
              <w:rPr>
                <w:sz w:val="16"/>
                <w:szCs w:val="16"/>
                <w:lang w:val="it-IT"/>
              </w:rPr>
            </w:pPr>
            <w:r w:rsidRPr="00C36C05">
              <w:rPr>
                <w:sz w:val="16"/>
                <w:szCs w:val="16"/>
                <w:lang w:val="it-IT"/>
              </w:rPr>
              <w:t>Carlo Diana</w:t>
            </w:r>
          </w:p>
          <w:p w:rsidR="0006514D" w:rsidRPr="00C36C05" w:rsidRDefault="0018475F" w:rsidP="00C553A7">
            <w:pPr>
              <w:tabs>
                <w:tab w:val="left" w:pos="2970"/>
              </w:tabs>
              <w:spacing w:before="120" w:after="120"/>
              <w:jc w:val="both"/>
              <w:rPr>
                <w:sz w:val="16"/>
                <w:szCs w:val="16"/>
                <w:lang w:val="it-IT"/>
              </w:rPr>
            </w:pPr>
            <w:r w:rsidRPr="00C36C05">
              <w:rPr>
                <w:sz w:val="16"/>
                <w:szCs w:val="16"/>
                <w:lang w:val="it-IT"/>
              </w:rPr>
              <w:t>Raluca-Antonia Nicolae</w:t>
            </w:r>
          </w:p>
        </w:tc>
      </w:tr>
    </w:tbl>
    <w:p w:rsidR="00DB5CC6" w:rsidRPr="00C36C05" w:rsidRDefault="00DB5CC6" w:rsidP="00C553A7">
      <w:pPr>
        <w:jc w:val="both"/>
        <w:rPr>
          <w:sz w:val="16"/>
          <w:szCs w:val="16"/>
          <w:lang w:val="it-IT"/>
        </w:rPr>
      </w:pPr>
    </w:p>
    <w:p w:rsidR="0083601E" w:rsidRPr="00C36C05" w:rsidRDefault="0083601E" w:rsidP="00C553A7">
      <w:pPr>
        <w:jc w:val="both"/>
        <w:rPr>
          <w:sz w:val="16"/>
          <w:szCs w:val="16"/>
          <w:lang w:val="it-IT"/>
        </w:rPr>
      </w:pPr>
    </w:p>
    <w:p w:rsidR="0083601E" w:rsidRPr="00C36C05" w:rsidRDefault="0083601E" w:rsidP="00C553A7">
      <w:pPr>
        <w:jc w:val="both"/>
        <w:rPr>
          <w:sz w:val="16"/>
          <w:szCs w:val="16"/>
          <w:lang w:val="it-IT"/>
        </w:rPr>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8452E8" w:rsidRPr="00D4567E">
        <w:trPr>
          <w:cantSplit/>
        </w:trPr>
        <w:tc>
          <w:tcPr>
            <w:tcW w:w="9072" w:type="dxa"/>
            <w:gridSpan w:val="2"/>
            <w:shd w:val="pct10" w:color="000000" w:fill="FFFFFF"/>
          </w:tcPr>
          <w:p w:rsidR="008452E8" w:rsidRPr="00C36C05" w:rsidRDefault="00DC629C" w:rsidP="00C553A7">
            <w:pPr>
              <w:spacing w:before="120" w:after="120"/>
              <w:jc w:val="both"/>
              <w:rPr>
                <w:sz w:val="16"/>
                <w:lang w:val="it-IT"/>
              </w:rPr>
            </w:pPr>
            <w:r w:rsidRPr="00C36C05">
              <w:rPr>
                <w:lang w:val="it-IT"/>
              </w:rPr>
              <w:br w:type="page"/>
            </w:r>
            <w:r w:rsidR="00C634EF" w:rsidRPr="009A25C3">
              <w:rPr>
                <w:sz w:val="16"/>
              </w:rPr>
              <w:t>Кабинет</w:t>
            </w:r>
            <w:r w:rsidR="00C634EF" w:rsidRPr="00C36C05">
              <w:rPr>
                <w:sz w:val="16"/>
                <w:lang w:val="it-IT"/>
              </w:rPr>
              <w:t xml:space="preserve"> </w:t>
            </w:r>
            <w:r w:rsidR="00C634EF" w:rsidRPr="009A25C3">
              <w:rPr>
                <w:sz w:val="16"/>
              </w:rPr>
              <w:t>на</w:t>
            </w:r>
            <w:r w:rsidR="00C634EF" w:rsidRPr="00C36C05">
              <w:rPr>
                <w:sz w:val="16"/>
                <w:lang w:val="it-IT"/>
              </w:rPr>
              <w:t xml:space="preserve"> </w:t>
            </w:r>
            <w:r w:rsidR="00C634EF" w:rsidRPr="009A25C3">
              <w:rPr>
                <w:sz w:val="16"/>
              </w:rPr>
              <w:t>председателя</w:t>
            </w:r>
            <w:r w:rsidR="00C634EF" w:rsidRPr="00C36C05">
              <w:rPr>
                <w:sz w:val="16"/>
                <w:lang w:val="it-IT"/>
              </w:rPr>
              <w:t>/Gabinete del Presidente/Kancelář předsedy/Formandens Kabinet/Kabinett des Präsidenten/Presidendi kantselei/</w:t>
            </w:r>
            <w:r w:rsidR="00C634EF" w:rsidRPr="009A25C3">
              <w:rPr>
                <w:sz w:val="16"/>
              </w:rPr>
              <w:t>Γραφείο</w:t>
            </w:r>
            <w:r w:rsidR="00C634EF" w:rsidRPr="00C36C05">
              <w:rPr>
                <w:sz w:val="16"/>
                <w:lang w:val="it-IT"/>
              </w:rPr>
              <w:t xml:space="preserve"> </w:t>
            </w:r>
            <w:r w:rsidR="00C634EF" w:rsidRPr="009A25C3">
              <w:rPr>
                <w:sz w:val="16"/>
              </w:rPr>
              <w:t>Προέδρου</w:t>
            </w:r>
            <w:r w:rsidR="00C634EF" w:rsidRPr="00C36C05">
              <w:rPr>
                <w:sz w:val="16"/>
                <w:lang w:val="it-IT"/>
              </w:rPr>
              <w:t>/President's Office/Cabinet du Président</w:t>
            </w:r>
            <w:r w:rsidR="0070508E" w:rsidRPr="00C36C05">
              <w:rPr>
                <w:sz w:val="16"/>
                <w:lang w:val="it-IT"/>
              </w:rPr>
              <w:t>/Ured predsjednika</w:t>
            </w:r>
            <w:r w:rsidR="00C634EF" w:rsidRPr="00C36C05">
              <w:rPr>
                <w:sz w:val="16"/>
                <w:lang w:val="it-IT"/>
              </w:rPr>
              <w:t>/Gabinetto del Presidente/Priekšsēdētāja kabinets/Pirmininko kabinetas/Elnöki hivatal/Kabinett tal-President/Kabinet van de Voorzitter/Gabinet Przewodniczącego/Gabinete do Presidente</w:t>
            </w:r>
            <w:r w:rsidR="0082592C" w:rsidRPr="00C36C05">
              <w:rPr>
                <w:sz w:val="16"/>
                <w:lang w:val="it-IT"/>
              </w:rPr>
              <w:t>/</w:t>
            </w:r>
            <w:r w:rsidR="00C634EF" w:rsidRPr="00C36C05">
              <w:rPr>
                <w:sz w:val="16"/>
                <w:lang w:val="it-IT"/>
              </w:rPr>
              <w:t>Cabinet Preşedinte/Kancelária predsedu/Urad predsednika/Puhemiehen kabinetti/Talmannens kansli</w:t>
            </w:r>
          </w:p>
        </w:tc>
      </w:tr>
      <w:tr w:rsidR="008452E8" w:rsidRPr="00D4567E" w:rsidTr="003C7A12">
        <w:trPr>
          <w:cantSplit/>
          <w:trHeight w:val="510"/>
        </w:trPr>
        <w:tc>
          <w:tcPr>
            <w:tcW w:w="9072" w:type="dxa"/>
            <w:gridSpan w:val="2"/>
            <w:shd w:val="clear" w:color="auto" w:fill="FFFFFF"/>
          </w:tcPr>
          <w:p w:rsidR="008452E8" w:rsidRPr="00C36C05" w:rsidRDefault="008452E8" w:rsidP="00C553A7">
            <w:pPr>
              <w:spacing w:before="120" w:after="120"/>
              <w:jc w:val="both"/>
              <w:rPr>
                <w:sz w:val="16"/>
                <w:lang w:val="it-IT"/>
              </w:rPr>
            </w:pPr>
          </w:p>
        </w:tc>
      </w:tr>
      <w:tr w:rsidR="008452E8" w:rsidRPr="00D4567E">
        <w:trPr>
          <w:cantSplit/>
        </w:trPr>
        <w:tc>
          <w:tcPr>
            <w:tcW w:w="9072" w:type="dxa"/>
            <w:gridSpan w:val="2"/>
            <w:shd w:val="pct10" w:color="000000" w:fill="FFFFFF"/>
          </w:tcPr>
          <w:p w:rsidR="008452E8" w:rsidRPr="00C36C05" w:rsidRDefault="00C634EF" w:rsidP="00C553A7">
            <w:pPr>
              <w:spacing w:before="120" w:after="120"/>
              <w:jc w:val="both"/>
              <w:rPr>
                <w:sz w:val="16"/>
                <w:lang w:val="it-IT"/>
              </w:rPr>
            </w:pPr>
            <w:r w:rsidRPr="009A25C3">
              <w:rPr>
                <w:sz w:val="16"/>
              </w:rPr>
              <w:t>Кабинет</w:t>
            </w:r>
            <w:r w:rsidRPr="00C36C05">
              <w:rPr>
                <w:sz w:val="16"/>
                <w:lang w:val="it-IT"/>
              </w:rPr>
              <w:t xml:space="preserve"> </w:t>
            </w:r>
            <w:r w:rsidRPr="009A25C3">
              <w:rPr>
                <w:sz w:val="16"/>
              </w:rPr>
              <w:t>на</w:t>
            </w:r>
            <w:r w:rsidRPr="00C36C05">
              <w:rPr>
                <w:sz w:val="16"/>
                <w:lang w:val="it-IT"/>
              </w:rPr>
              <w:t xml:space="preserve"> </w:t>
            </w:r>
            <w:r w:rsidRPr="009A25C3">
              <w:rPr>
                <w:sz w:val="16"/>
              </w:rPr>
              <w:t>генералния</w:t>
            </w:r>
            <w:r w:rsidRPr="00C36C05">
              <w:rPr>
                <w:sz w:val="16"/>
                <w:lang w:val="it-IT"/>
              </w:rPr>
              <w:t xml:space="preserve"> </w:t>
            </w:r>
            <w:r w:rsidRPr="009A25C3">
              <w:rPr>
                <w:sz w:val="16"/>
              </w:rPr>
              <w:t>секретар</w:t>
            </w:r>
            <w:r w:rsidRPr="00C36C05">
              <w:rPr>
                <w:sz w:val="16"/>
                <w:lang w:val="it-IT"/>
              </w:rPr>
              <w:t>/Gabinete del Secretario General/Kancelář generálního tajemníka/Generalsekretærens Kabinet/ Kabinett des Generalsekretärs/Peasekretäri büroo/</w:t>
            </w:r>
            <w:r w:rsidRPr="009A25C3">
              <w:rPr>
                <w:sz w:val="16"/>
              </w:rPr>
              <w:t>Γραφείο</w:t>
            </w:r>
            <w:r w:rsidRPr="00C36C05">
              <w:rPr>
                <w:sz w:val="16"/>
                <w:lang w:val="it-IT"/>
              </w:rPr>
              <w:t> </w:t>
            </w:r>
            <w:r w:rsidRPr="009A25C3">
              <w:rPr>
                <w:sz w:val="16"/>
              </w:rPr>
              <w:t>Γενικού</w:t>
            </w:r>
            <w:r w:rsidRPr="00C36C05">
              <w:rPr>
                <w:sz w:val="16"/>
                <w:lang w:val="it-IT"/>
              </w:rPr>
              <w:t xml:space="preserve"> </w:t>
            </w:r>
            <w:r w:rsidRPr="009A25C3">
              <w:rPr>
                <w:sz w:val="16"/>
              </w:rPr>
              <w:t>Γραμματέα</w:t>
            </w:r>
            <w:r w:rsidRPr="00C36C05">
              <w:rPr>
                <w:sz w:val="16"/>
                <w:lang w:val="it-IT"/>
              </w:rPr>
              <w:t>/Secretary-General's Office/Cabinet du Secrétaire général</w:t>
            </w:r>
            <w:r w:rsidR="0070508E" w:rsidRPr="00C36C05">
              <w:rPr>
                <w:sz w:val="16"/>
                <w:lang w:val="it-IT"/>
              </w:rPr>
              <w:t>/Ured glavnog tajnika</w:t>
            </w:r>
            <w:r w:rsidRPr="00C36C05">
              <w:rPr>
                <w:sz w:val="16"/>
                <w:lang w:val="it-IT"/>
              </w:rPr>
              <w:t>/Gabinetto del Segretario generale/Ģenerālsekretāra kabinets/Generalinio sekretoriaus kabinetas/</w:t>
            </w:r>
            <w:r w:rsidR="003E0BDE" w:rsidRPr="00C36C05">
              <w:rPr>
                <w:sz w:val="16"/>
                <w:lang w:val="it-IT"/>
              </w:rPr>
              <w:t xml:space="preserve"> Főtitkári </w:t>
            </w:r>
            <w:r w:rsidRPr="00C36C05">
              <w:rPr>
                <w:sz w:val="16"/>
                <w:lang w:val="it-IT"/>
              </w:rPr>
              <w:t>hivatal/Kabinett tas-Segretarju Ġenerali/Kabinet van de secretaris-generaal/Gabinet Sekretarza Generalnego/Gabinete do Secretário-Geral/Cabinet Secretar General/Kancelária generálneho tajomníka/Urad generalnega sekretarja/Pääsihteerin kabinetti/ Generalsekreterarens kansli</w:t>
            </w:r>
          </w:p>
        </w:tc>
      </w:tr>
      <w:tr w:rsidR="008452E8" w:rsidRPr="00D4567E" w:rsidTr="003C7A12">
        <w:trPr>
          <w:cantSplit/>
          <w:trHeight w:val="510"/>
        </w:trPr>
        <w:tc>
          <w:tcPr>
            <w:tcW w:w="9072" w:type="dxa"/>
            <w:gridSpan w:val="2"/>
            <w:shd w:val="clear" w:color="auto" w:fill="FFFFFF"/>
          </w:tcPr>
          <w:p w:rsidR="008452E8" w:rsidRPr="00C36C05" w:rsidRDefault="008452E8" w:rsidP="00C553A7">
            <w:pPr>
              <w:spacing w:before="120" w:after="120"/>
              <w:jc w:val="both"/>
              <w:rPr>
                <w:sz w:val="16"/>
                <w:lang w:val="it-IT"/>
              </w:rPr>
            </w:pPr>
          </w:p>
        </w:tc>
      </w:tr>
      <w:tr w:rsidR="008452E8" w:rsidRPr="00D4567E">
        <w:trPr>
          <w:cantSplit/>
        </w:trPr>
        <w:tc>
          <w:tcPr>
            <w:tcW w:w="9072" w:type="dxa"/>
            <w:gridSpan w:val="2"/>
            <w:shd w:val="pct10" w:color="000000" w:fill="FFFFFF"/>
          </w:tcPr>
          <w:p w:rsidR="008452E8" w:rsidRPr="00C36C05" w:rsidRDefault="00C634EF" w:rsidP="00C553A7">
            <w:pPr>
              <w:spacing w:before="120" w:after="120"/>
              <w:jc w:val="both"/>
              <w:rPr>
                <w:sz w:val="16"/>
                <w:lang w:val="it-IT"/>
              </w:rPr>
            </w:pPr>
            <w:r w:rsidRPr="009A25C3">
              <w:rPr>
                <w:sz w:val="16"/>
              </w:rPr>
              <w:t>Генерална</w:t>
            </w:r>
            <w:r w:rsidRPr="00C36C05">
              <w:rPr>
                <w:sz w:val="16"/>
                <w:lang w:val="it-IT"/>
              </w:rPr>
              <w:t xml:space="preserve"> </w:t>
            </w:r>
            <w:r w:rsidRPr="009A25C3">
              <w:rPr>
                <w:sz w:val="16"/>
              </w:rPr>
              <w:t>дирекция</w:t>
            </w:r>
            <w:r w:rsidRPr="00C36C05">
              <w:rPr>
                <w:sz w:val="16"/>
                <w:lang w:val="it-IT"/>
              </w:rPr>
              <w:t>/Dirección General/Generální ředitelství/Generaldirektorat/Generaldirektion/Peadirektoraat/</w:t>
            </w:r>
            <w:r w:rsidRPr="009A25C3">
              <w:rPr>
                <w:sz w:val="16"/>
              </w:rPr>
              <w:t>Γενική</w:t>
            </w:r>
            <w:r w:rsidRPr="00C36C05">
              <w:rPr>
                <w:sz w:val="16"/>
                <w:lang w:val="it-IT"/>
              </w:rPr>
              <w:t xml:space="preserve"> </w:t>
            </w:r>
            <w:r w:rsidRPr="009A25C3">
              <w:rPr>
                <w:sz w:val="16"/>
              </w:rPr>
              <w:t>Διεύθυνση</w:t>
            </w:r>
            <w:r w:rsidRPr="00C36C05">
              <w:rPr>
                <w:sz w:val="16"/>
                <w:lang w:val="it-IT"/>
              </w:rPr>
              <w:t>/ Directorate-General/Direction générale</w:t>
            </w:r>
            <w:r w:rsidR="0064227F" w:rsidRPr="00C36C05">
              <w:rPr>
                <w:sz w:val="16"/>
                <w:lang w:val="it-IT"/>
              </w:rPr>
              <w:t>/Glavna uprava</w:t>
            </w:r>
            <w:r w:rsidRPr="00C36C05">
              <w:rPr>
                <w:sz w:val="16"/>
                <w:lang w:val="it-IT"/>
              </w:rPr>
              <w:t>/Direzione generale/Ģenerāldirektorāts/Generalinis direktoratas/Főigazgatóság/ Direttorat Ġenerali/Directoraten</w:t>
            </w:r>
            <w:r w:rsidRPr="00C36C05">
              <w:rPr>
                <w:sz w:val="16"/>
                <w:lang w:val="it-IT"/>
              </w:rPr>
              <w:noBreakHyphen/>
              <w:t>generaal/Dyrekcja Generalna/Direcção-Geral/Direcţii Generale/Generálne riaditeľstvo/Generalni direktorat</w:t>
            </w:r>
            <w:r w:rsidR="0082592C" w:rsidRPr="00C36C05">
              <w:rPr>
                <w:sz w:val="16"/>
                <w:lang w:val="it-IT"/>
              </w:rPr>
              <w:t>/</w:t>
            </w:r>
            <w:r w:rsidRPr="00C36C05">
              <w:rPr>
                <w:sz w:val="16"/>
                <w:lang w:val="it-IT"/>
              </w:rPr>
              <w:t>Pääosasto/Generaldirektorat</w:t>
            </w:r>
          </w:p>
        </w:tc>
      </w:tr>
      <w:tr w:rsidR="008452E8" w:rsidRPr="009A25C3">
        <w:trPr>
          <w:cantSplit/>
          <w:trHeight w:val="720"/>
        </w:trPr>
        <w:tc>
          <w:tcPr>
            <w:tcW w:w="1701" w:type="dxa"/>
            <w:shd w:val="clear" w:color="auto" w:fill="FFFFFF"/>
          </w:tcPr>
          <w:p w:rsidR="008452E8" w:rsidRPr="00C36C05" w:rsidRDefault="008452E8" w:rsidP="00C553A7">
            <w:pPr>
              <w:spacing w:before="120"/>
              <w:jc w:val="both"/>
              <w:rPr>
                <w:sz w:val="16"/>
                <w:lang w:val="pt-PT"/>
              </w:rPr>
            </w:pPr>
            <w:r w:rsidRPr="00C36C05">
              <w:rPr>
                <w:sz w:val="16"/>
                <w:lang w:val="pt-PT"/>
              </w:rPr>
              <w:t>DG PRES</w:t>
            </w:r>
          </w:p>
          <w:p w:rsidR="008452E8" w:rsidRPr="00C36C05" w:rsidRDefault="008452E8" w:rsidP="00C553A7">
            <w:pPr>
              <w:spacing w:before="120"/>
              <w:jc w:val="both"/>
              <w:rPr>
                <w:sz w:val="16"/>
                <w:lang w:val="pt-PT"/>
              </w:rPr>
            </w:pPr>
            <w:r w:rsidRPr="00C36C05">
              <w:rPr>
                <w:sz w:val="16"/>
                <w:lang w:val="pt-PT"/>
              </w:rPr>
              <w:t>DG IPOL</w:t>
            </w:r>
          </w:p>
          <w:p w:rsidR="008452E8" w:rsidRPr="00C36C05" w:rsidRDefault="008452E8" w:rsidP="00C553A7">
            <w:pPr>
              <w:spacing w:before="120"/>
              <w:jc w:val="both"/>
              <w:rPr>
                <w:sz w:val="16"/>
                <w:lang w:val="pt-PT"/>
              </w:rPr>
            </w:pPr>
            <w:r w:rsidRPr="00C36C05">
              <w:rPr>
                <w:sz w:val="16"/>
                <w:lang w:val="pt-PT"/>
              </w:rPr>
              <w:t>DG EXPO</w:t>
            </w:r>
          </w:p>
          <w:p w:rsidR="00CA53ED" w:rsidRPr="009A25C3" w:rsidRDefault="00CA53ED" w:rsidP="00C553A7">
            <w:pPr>
              <w:spacing w:before="120"/>
              <w:jc w:val="both"/>
              <w:rPr>
                <w:sz w:val="16"/>
              </w:rPr>
            </w:pPr>
            <w:r w:rsidRPr="009A25C3">
              <w:rPr>
                <w:sz w:val="16"/>
              </w:rPr>
              <w:t>DG EPRS</w:t>
            </w:r>
          </w:p>
          <w:p w:rsidR="008452E8" w:rsidRPr="009A25C3" w:rsidRDefault="008452E8" w:rsidP="00C553A7">
            <w:pPr>
              <w:spacing w:before="120"/>
              <w:jc w:val="both"/>
              <w:rPr>
                <w:sz w:val="16"/>
              </w:rPr>
            </w:pPr>
            <w:r w:rsidRPr="009A25C3">
              <w:rPr>
                <w:sz w:val="16"/>
              </w:rPr>
              <w:t xml:space="preserve">DG </w:t>
            </w:r>
            <w:r w:rsidR="007C674A" w:rsidRPr="009A25C3">
              <w:rPr>
                <w:sz w:val="16"/>
              </w:rPr>
              <w:t>COMM</w:t>
            </w:r>
          </w:p>
          <w:p w:rsidR="008452E8" w:rsidRPr="009A25C3" w:rsidRDefault="008452E8" w:rsidP="00C553A7">
            <w:pPr>
              <w:spacing w:before="120"/>
              <w:jc w:val="both"/>
              <w:rPr>
                <w:sz w:val="16"/>
              </w:rPr>
            </w:pPr>
            <w:r w:rsidRPr="009A25C3">
              <w:rPr>
                <w:sz w:val="16"/>
              </w:rPr>
              <w:t>DG PERS</w:t>
            </w:r>
          </w:p>
          <w:p w:rsidR="008452E8" w:rsidRPr="00C36C05" w:rsidRDefault="007C674A" w:rsidP="00C553A7">
            <w:pPr>
              <w:spacing w:before="120"/>
              <w:jc w:val="both"/>
              <w:rPr>
                <w:sz w:val="16"/>
                <w:lang w:val="sv-SE"/>
              </w:rPr>
            </w:pPr>
            <w:r w:rsidRPr="00C36C05">
              <w:rPr>
                <w:sz w:val="16"/>
                <w:lang w:val="sv-SE"/>
              </w:rPr>
              <w:t>DG INLO</w:t>
            </w:r>
          </w:p>
          <w:p w:rsidR="008452E8" w:rsidRPr="00C36C05" w:rsidRDefault="008452E8" w:rsidP="00C553A7">
            <w:pPr>
              <w:spacing w:before="120"/>
              <w:jc w:val="both"/>
              <w:rPr>
                <w:sz w:val="16"/>
                <w:lang w:val="sv-SE"/>
              </w:rPr>
            </w:pPr>
            <w:r w:rsidRPr="00C36C05">
              <w:rPr>
                <w:sz w:val="16"/>
                <w:lang w:val="sv-SE"/>
              </w:rPr>
              <w:t>DG TR</w:t>
            </w:r>
            <w:r w:rsidR="007C674A" w:rsidRPr="00C36C05">
              <w:rPr>
                <w:sz w:val="16"/>
                <w:lang w:val="sv-SE"/>
              </w:rPr>
              <w:t>A</w:t>
            </w:r>
            <w:r w:rsidRPr="00C36C05">
              <w:rPr>
                <w:sz w:val="16"/>
                <w:lang w:val="sv-SE"/>
              </w:rPr>
              <w:t>D</w:t>
            </w:r>
          </w:p>
          <w:p w:rsidR="007C674A" w:rsidRPr="00C36C05" w:rsidRDefault="007C674A" w:rsidP="00C553A7">
            <w:pPr>
              <w:spacing w:before="120"/>
              <w:jc w:val="both"/>
              <w:rPr>
                <w:sz w:val="16"/>
                <w:lang w:val="sv-SE"/>
              </w:rPr>
            </w:pPr>
            <w:r w:rsidRPr="00C36C05">
              <w:rPr>
                <w:sz w:val="16"/>
                <w:lang w:val="sv-SE"/>
              </w:rPr>
              <w:t>DG INTE</w:t>
            </w:r>
          </w:p>
          <w:p w:rsidR="008452E8" w:rsidRPr="009A25C3" w:rsidRDefault="008452E8" w:rsidP="00C553A7">
            <w:pPr>
              <w:spacing w:before="120"/>
              <w:jc w:val="both"/>
              <w:rPr>
                <w:sz w:val="16"/>
              </w:rPr>
            </w:pPr>
            <w:r w:rsidRPr="009A25C3">
              <w:rPr>
                <w:sz w:val="16"/>
              </w:rPr>
              <w:t>DG FINS</w:t>
            </w:r>
          </w:p>
          <w:p w:rsidR="00CA53ED" w:rsidRPr="009A25C3" w:rsidRDefault="00CA53ED" w:rsidP="00C553A7">
            <w:pPr>
              <w:spacing w:before="120"/>
              <w:jc w:val="both"/>
              <w:rPr>
                <w:sz w:val="16"/>
              </w:rPr>
            </w:pPr>
            <w:r w:rsidRPr="009A25C3">
              <w:rPr>
                <w:sz w:val="16"/>
              </w:rPr>
              <w:t>DG ITEC</w:t>
            </w:r>
          </w:p>
          <w:p w:rsidR="007C674A" w:rsidRPr="009A25C3" w:rsidRDefault="00CA53ED" w:rsidP="00C553A7">
            <w:pPr>
              <w:spacing w:before="120"/>
              <w:jc w:val="both"/>
              <w:rPr>
                <w:sz w:val="16"/>
              </w:rPr>
            </w:pPr>
            <w:r w:rsidRPr="009A25C3">
              <w:rPr>
                <w:sz w:val="16"/>
              </w:rPr>
              <w:t>DG SAFE</w:t>
            </w:r>
          </w:p>
        </w:tc>
        <w:tc>
          <w:tcPr>
            <w:tcW w:w="7371" w:type="dxa"/>
            <w:shd w:val="clear" w:color="auto" w:fill="FFFFFF"/>
          </w:tcPr>
          <w:p w:rsidR="008452E8" w:rsidRPr="009A25C3" w:rsidRDefault="00CF011B" w:rsidP="00C553A7">
            <w:pPr>
              <w:spacing w:before="120"/>
              <w:jc w:val="both"/>
              <w:rPr>
                <w:sz w:val="16"/>
                <w:szCs w:val="16"/>
              </w:rPr>
            </w:pPr>
            <w:r w:rsidRPr="009A25C3">
              <w:rPr>
                <w:vanish/>
                <w:sz w:val="16"/>
                <w:szCs w:val="16"/>
              </w:rPr>
              <w:t>DG1MSG</w:t>
            </w:r>
          </w:p>
          <w:p w:rsidR="008452E8" w:rsidRPr="009A25C3" w:rsidRDefault="00CF011B" w:rsidP="00C553A7">
            <w:pPr>
              <w:spacing w:before="120"/>
              <w:jc w:val="both"/>
              <w:rPr>
                <w:sz w:val="16"/>
                <w:szCs w:val="16"/>
              </w:rPr>
            </w:pPr>
            <w:r w:rsidRPr="009A25C3">
              <w:rPr>
                <w:vanish/>
                <w:sz w:val="16"/>
                <w:szCs w:val="16"/>
              </w:rPr>
              <w:t>DG2MSG</w:t>
            </w:r>
          </w:p>
          <w:p w:rsidR="008452E8" w:rsidRPr="009A25C3" w:rsidRDefault="008452E8" w:rsidP="00C553A7">
            <w:pPr>
              <w:spacing w:before="120"/>
              <w:jc w:val="both"/>
              <w:rPr>
                <w:sz w:val="16"/>
                <w:szCs w:val="16"/>
              </w:rPr>
            </w:pPr>
          </w:p>
          <w:p w:rsidR="008452E8" w:rsidRPr="009A25C3" w:rsidRDefault="008452E8" w:rsidP="00C553A7">
            <w:pPr>
              <w:spacing w:before="120"/>
              <w:jc w:val="both"/>
              <w:rPr>
                <w:sz w:val="16"/>
                <w:szCs w:val="16"/>
              </w:rPr>
            </w:pPr>
          </w:p>
          <w:p w:rsidR="008452E8" w:rsidRPr="009A25C3" w:rsidRDefault="00A93581" w:rsidP="00C553A7">
            <w:pPr>
              <w:spacing w:before="120"/>
              <w:jc w:val="both"/>
              <w:rPr>
                <w:sz w:val="16"/>
                <w:szCs w:val="16"/>
              </w:rPr>
            </w:pPr>
            <w:r>
              <w:rPr>
                <w:sz w:val="16"/>
                <w:szCs w:val="16"/>
              </w:rPr>
              <w:t>Olof Viktor A</w:t>
            </w:r>
            <w:r w:rsidR="00EF0EFE">
              <w:rPr>
                <w:sz w:val="16"/>
                <w:szCs w:val="16"/>
              </w:rPr>
              <w:t>lmqvist</w:t>
            </w:r>
          </w:p>
          <w:p w:rsidR="008452E8" w:rsidRPr="009A25C3" w:rsidRDefault="008452E8" w:rsidP="00C553A7">
            <w:pPr>
              <w:spacing w:before="120"/>
              <w:jc w:val="both"/>
              <w:rPr>
                <w:sz w:val="16"/>
                <w:szCs w:val="16"/>
              </w:rPr>
            </w:pPr>
          </w:p>
          <w:p w:rsidR="008452E8" w:rsidRPr="009A25C3" w:rsidRDefault="008452E8" w:rsidP="00C553A7">
            <w:pPr>
              <w:spacing w:before="120"/>
              <w:jc w:val="both"/>
              <w:rPr>
                <w:sz w:val="16"/>
                <w:szCs w:val="16"/>
              </w:rPr>
            </w:pPr>
          </w:p>
          <w:p w:rsidR="008452E8" w:rsidRPr="009A25C3" w:rsidRDefault="008452E8" w:rsidP="00C553A7">
            <w:pPr>
              <w:spacing w:before="120"/>
              <w:jc w:val="both"/>
              <w:rPr>
                <w:sz w:val="16"/>
                <w:szCs w:val="16"/>
              </w:rPr>
            </w:pPr>
          </w:p>
          <w:p w:rsidR="00615488" w:rsidRPr="009A25C3" w:rsidRDefault="00615488" w:rsidP="00C553A7">
            <w:pPr>
              <w:spacing w:before="120"/>
              <w:jc w:val="both"/>
              <w:rPr>
                <w:sz w:val="16"/>
                <w:szCs w:val="16"/>
              </w:rPr>
            </w:pPr>
          </w:p>
          <w:p w:rsidR="00CA53ED" w:rsidRPr="009A25C3" w:rsidRDefault="00CA53ED" w:rsidP="00C553A7">
            <w:pPr>
              <w:spacing w:before="120"/>
              <w:jc w:val="both"/>
              <w:rPr>
                <w:sz w:val="16"/>
                <w:szCs w:val="16"/>
              </w:rPr>
            </w:pPr>
          </w:p>
          <w:p w:rsidR="00CA53ED" w:rsidRPr="009A25C3" w:rsidRDefault="00CA53ED" w:rsidP="00C553A7">
            <w:pPr>
              <w:spacing w:before="120"/>
              <w:jc w:val="both"/>
              <w:rPr>
                <w:sz w:val="16"/>
                <w:szCs w:val="16"/>
              </w:rPr>
            </w:pPr>
          </w:p>
          <w:p w:rsidR="00CA53ED" w:rsidRPr="009A25C3" w:rsidRDefault="00CA53ED" w:rsidP="00C553A7">
            <w:pPr>
              <w:spacing w:before="120" w:after="120"/>
              <w:jc w:val="both"/>
              <w:rPr>
                <w:sz w:val="16"/>
              </w:rPr>
            </w:pPr>
          </w:p>
        </w:tc>
      </w:tr>
    </w:tbl>
    <w:p w:rsidR="0083601E" w:rsidRPr="009A25C3" w:rsidRDefault="0083601E" w:rsidP="00C553A7">
      <w:pPr>
        <w:tabs>
          <w:tab w:val="left" w:pos="-850"/>
          <w:tab w:val="left" w:pos="170"/>
          <w:tab w:val="left" w:pos="567"/>
          <w:tab w:val="left" w:pos="850"/>
          <w:tab w:val="left" w:pos="993"/>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ind w:left="850" w:hanging="850"/>
        <w:jc w:val="both"/>
        <w:rPr>
          <w:sz w:val="16"/>
        </w:rPr>
      </w:pPr>
      <w:r w:rsidRPr="009A25C3">
        <w:br w:type="page"/>
      </w:r>
    </w:p>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9072"/>
      </w:tblGrid>
      <w:tr w:rsidR="00A13D65" w:rsidRPr="009A25C3" w:rsidTr="00883996">
        <w:trPr>
          <w:cantSplit/>
        </w:trPr>
        <w:tc>
          <w:tcPr>
            <w:tcW w:w="9072" w:type="dxa"/>
            <w:shd w:val="pct10" w:color="000000" w:fill="FFFFFF"/>
          </w:tcPr>
          <w:p w:rsidR="00A13D65" w:rsidRPr="009A25C3" w:rsidRDefault="00A13D65" w:rsidP="00C553A7">
            <w:pPr>
              <w:spacing w:before="120" w:after="120"/>
              <w:jc w:val="both"/>
              <w:rPr>
                <w:sz w:val="16"/>
              </w:rPr>
            </w:pPr>
            <w:r w:rsidRPr="009A25C3">
              <w:rPr>
                <w:sz w:val="16"/>
              </w:rPr>
              <w:t>Правна служба/Servicio Jurídico/Právní služba/Juridisk Tjeneste/Juristischer Dienst/Õigusteenistus/Νομική Υπηρεσία/Legal Service/ Service juridique</w:t>
            </w:r>
            <w:r w:rsidR="00FF04B4" w:rsidRPr="009A25C3">
              <w:rPr>
                <w:sz w:val="16"/>
              </w:rPr>
              <w:t>/Pravna služba</w:t>
            </w:r>
            <w:r w:rsidRPr="009A25C3">
              <w:rPr>
                <w:sz w:val="16"/>
              </w:rPr>
              <w:t>/Servizio giuridico/Juridiskais dienests/Teisės tarnyba/Jogi szolgálat/Servizz legali/Juridische Dienst/</w:t>
            </w:r>
            <w:r w:rsidR="00FF04B4" w:rsidRPr="009A25C3">
              <w:rPr>
                <w:sz w:val="16"/>
              </w:rPr>
              <w:t xml:space="preserve"> </w:t>
            </w:r>
            <w:r w:rsidRPr="009A25C3">
              <w:rPr>
                <w:sz w:val="16"/>
              </w:rPr>
              <w:t>Wydział prawny</w:t>
            </w:r>
            <w:r w:rsidR="0082592C" w:rsidRPr="009A25C3">
              <w:rPr>
                <w:sz w:val="16"/>
              </w:rPr>
              <w:t>/</w:t>
            </w:r>
            <w:r w:rsidRPr="009A25C3">
              <w:rPr>
                <w:sz w:val="16"/>
              </w:rPr>
              <w:t>Serviço Jurídico/Serviciu Juridic/Právny servis/Oikeudellinen yksikkö/Rättstjänsten</w:t>
            </w:r>
          </w:p>
        </w:tc>
      </w:tr>
      <w:tr w:rsidR="00A13D65" w:rsidRPr="009A25C3" w:rsidTr="00883996">
        <w:trPr>
          <w:cantSplit/>
          <w:trHeight w:val="510"/>
        </w:trPr>
        <w:tc>
          <w:tcPr>
            <w:tcW w:w="9072" w:type="dxa"/>
            <w:shd w:val="clear" w:color="auto" w:fill="FFFFFF"/>
          </w:tcPr>
          <w:p w:rsidR="00A13D65" w:rsidRPr="009A25C3" w:rsidRDefault="00883996" w:rsidP="00C553A7">
            <w:pPr>
              <w:spacing w:before="120" w:after="120"/>
              <w:jc w:val="both"/>
              <w:rPr>
                <w:sz w:val="16"/>
                <w:szCs w:val="16"/>
              </w:rPr>
            </w:pPr>
            <w:r w:rsidRPr="009A25C3">
              <w:rPr>
                <w:sz w:val="16"/>
                <w:szCs w:val="16"/>
              </w:rPr>
              <w:t>Tamas Lukacsi</w:t>
            </w:r>
            <w:r w:rsidR="00CF011B" w:rsidRPr="009A25C3">
              <w:rPr>
                <w:vanish/>
                <w:sz w:val="16"/>
                <w:szCs w:val="16"/>
              </w:rPr>
              <w:t>SJMSG</w:t>
            </w:r>
          </w:p>
        </w:tc>
      </w:tr>
      <w:tr w:rsidR="00A13D65" w:rsidRPr="009A25C3" w:rsidTr="00883996">
        <w:trPr>
          <w:cantSplit/>
        </w:trPr>
        <w:tc>
          <w:tcPr>
            <w:tcW w:w="9072" w:type="dxa"/>
            <w:shd w:val="pct10" w:color="000000" w:fill="FFFFFF"/>
          </w:tcPr>
          <w:p w:rsidR="00A13D65" w:rsidRPr="009A25C3" w:rsidRDefault="00A13D65" w:rsidP="00C553A7">
            <w:pPr>
              <w:spacing w:before="120" w:after="120"/>
              <w:jc w:val="both"/>
              <w:rPr>
                <w:sz w:val="16"/>
              </w:rPr>
            </w:pPr>
            <w:r w:rsidRPr="009A25C3">
              <w:rPr>
                <w:sz w:val="16"/>
              </w:rPr>
              <w:t>Секретариат на комисията/Secretaría de la comisión/Sekretariát výboru/Udvalgssekretariatet/Ausschusssekretariat/Komisjoni sekretariaat/Γραμματεία επιτροπής/Committee secretariat/Secrétariat de la commission</w:t>
            </w:r>
            <w:r w:rsidR="00E6537C" w:rsidRPr="009A25C3">
              <w:rPr>
                <w:sz w:val="16"/>
              </w:rPr>
              <w:t>/Tajništvo odbora</w:t>
            </w:r>
            <w:r w:rsidRPr="009A25C3">
              <w:rPr>
                <w:sz w:val="16"/>
              </w:rPr>
              <w:t>/Segreteria della commissione/</w:t>
            </w:r>
            <w:r w:rsidR="00E6537C" w:rsidRPr="009A25C3">
              <w:rPr>
                <w:sz w:val="16"/>
              </w:rPr>
              <w:t xml:space="preserve"> </w:t>
            </w:r>
            <w:r w:rsidRPr="009A25C3">
              <w:rPr>
                <w:sz w:val="16"/>
              </w:rPr>
              <w:t>Komitejas sekretariāts/Komiteto sekretoriatas/A bizottság titkársága/Segretarjat tal-kumitat/Commissiesecretariaat</w:t>
            </w:r>
            <w:r w:rsidR="0082592C" w:rsidRPr="009A25C3">
              <w:rPr>
                <w:sz w:val="16"/>
              </w:rPr>
              <w:t>/</w:t>
            </w:r>
            <w:r w:rsidRPr="009A25C3">
              <w:rPr>
                <w:sz w:val="16"/>
              </w:rPr>
              <w:t>Sekretariat komisji/ Secretariado da comissão/Secretariat comisie/Sekretariat odbora/Valiokunnan sihteeristö/Utskottssekretariatet</w:t>
            </w:r>
          </w:p>
        </w:tc>
      </w:tr>
      <w:tr w:rsidR="00883996" w:rsidRPr="009A25C3" w:rsidTr="00883996">
        <w:trPr>
          <w:cantSplit/>
          <w:trHeight w:val="510"/>
        </w:trPr>
        <w:tc>
          <w:tcPr>
            <w:tcW w:w="9072" w:type="dxa"/>
            <w:shd w:val="clear" w:color="auto" w:fill="FFFFFF"/>
          </w:tcPr>
          <w:p w:rsidR="00883996" w:rsidRPr="009A25C3" w:rsidRDefault="00883996" w:rsidP="004E19DD">
            <w:pPr>
              <w:spacing w:before="120" w:after="120"/>
              <w:rPr>
                <w:sz w:val="16"/>
                <w:szCs w:val="16"/>
              </w:rPr>
            </w:pPr>
            <w:r w:rsidRPr="009A25C3">
              <w:rPr>
                <w:sz w:val="16"/>
                <w:szCs w:val="16"/>
              </w:rPr>
              <w:t xml:space="preserve">Virpi Köykkä, </w:t>
            </w:r>
            <w:r w:rsidR="004E19DD">
              <w:rPr>
                <w:sz w:val="16"/>
                <w:szCs w:val="16"/>
              </w:rPr>
              <w:t xml:space="preserve">Alessandro Davoli, </w:t>
            </w:r>
            <w:r w:rsidRPr="009A25C3">
              <w:rPr>
                <w:sz w:val="16"/>
                <w:szCs w:val="16"/>
              </w:rPr>
              <w:t>Rita Dienes, Carolina Lecocq Perez, Natalia Papasteriadou, Marija Skundric, Karolina Gajewska, Ina Sokolska</w:t>
            </w:r>
          </w:p>
        </w:tc>
      </w:tr>
      <w:tr w:rsidR="00883996" w:rsidRPr="009A25C3" w:rsidTr="00883996">
        <w:trPr>
          <w:cantSplit/>
        </w:trPr>
        <w:tc>
          <w:tcPr>
            <w:tcW w:w="9072" w:type="dxa"/>
            <w:shd w:val="pct10" w:color="000000" w:fill="FFFFFF"/>
          </w:tcPr>
          <w:p w:rsidR="00883996" w:rsidRPr="009A25C3" w:rsidRDefault="00883996" w:rsidP="00883996">
            <w:pPr>
              <w:spacing w:before="120" w:after="120"/>
              <w:jc w:val="both"/>
              <w:rPr>
                <w:sz w:val="16"/>
              </w:rPr>
            </w:pPr>
            <w:r w:rsidRPr="009A25C3">
              <w:rPr>
                <w:sz w:val="16"/>
              </w:rPr>
              <w:t>Сътрудник/Asistente/Asistent/Assistent/Assistenz/Βοηθός/Assistant/Assistente/Palīgs/Padėjėjas/Asszisztens/Asystent/Pomočnik/ Avustaja/Assistenter</w:t>
            </w:r>
          </w:p>
        </w:tc>
      </w:tr>
      <w:tr w:rsidR="00883996" w:rsidRPr="009A25C3" w:rsidTr="00883996">
        <w:trPr>
          <w:cantSplit/>
          <w:trHeight w:val="510"/>
        </w:trPr>
        <w:tc>
          <w:tcPr>
            <w:tcW w:w="9072" w:type="dxa"/>
            <w:shd w:val="clear" w:color="auto" w:fill="FFFFFF"/>
          </w:tcPr>
          <w:p w:rsidR="00883996" w:rsidRPr="009A25C3" w:rsidRDefault="00883996" w:rsidP="00883996">
            <w:pPr>
              <w:spacing w:before="120" w:after="120"/>
              <w:jc w:val="both"/>
              <w:rPr>
                <w:sz w:val="16"/>
              </w:rPr>
            </w:pPr>
            <w:r w:rsidRPr="009A25C3">
              <w:rPr>
                <w:sz w:val="16"/>
              </w:rPr>
              <w:t>Sybille Pecsteen de Buystwerve</w:t>
            </w:r>
          </w:p>
        </w:tc>
      </w:tr>
    </w:tbl>
    <w:p w:rsidR="008452E8" w:rsidRPr="009A25C3" w:rsidRDefault="008452E8" w:rsidP="00C553A7">
      <w:pPr>
        <w:tabs>
          <w:tab w:val="left" w:pos="-850"/>
          <w:tab w:val="left" w:pos="170"/>
          <w:tab w:val="left" w:pos="567"/>
          <w:tab w:val="left" w:pos="850"/>
          <w:tab w:val="left" w:pos="993"/>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ind w:left="850" w:hanging="850"/>
        <w:jc w:val="both"/>
        <w:rPr>
          <w:sz w:val="16"/>
        </w:rPr>
      </w:pPr>
    </w:p>
    <w:p w:rsidR="00801684" w:rsidRPr="009A25C3" w:rsidRDefault="00801684" w:rsidP="00C553A7">
      <w:pPr>
        <w:tabs>
          <w:tab w:val="left" w:pos="-850"/>
          <w:tab w:val="left" w:pos="170"/>
          <w:tab w:val="left" w:pos="567"/>
          <w:tab w:val="left" w:pos="850"/>
          <w:tab w:val="left" w:pos="993"/>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ind w:left="850" w:hanging="850"/>
        <w:jc w:val="both"/>
        <w:rPr>
          <w:sz w:val="16"/>
        </w:rPr>
      </w:pPr>
    </w:p>
    <w:p w:rsidR="00801684" w:rsidRPr="009A25C3" w:rsidRDefault="00801684" w:rsidP="00C553A7">
      <w:pPr>
        <w:tabs>
          <w:tab w:val="left" w:pos="-850"/>
          <w:tab w:val="left" w:pos="170"/>
          <w:tab w:val="left" w:pos="567"/>
          <w:tab w:val="left" w:pos="850"/>
          <w:tab w:val="left" w:pos="993"/>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ind w:left="850" w:hanging="850"/>
        <w:jc w:val="both"/>
        <w:rPr>
          <w:sz w:val="16"/>
        </w:rPr>
      </w:pPr>
    </w:p>
    <w:p w:rsidR="00C634EF" w:rsidRPr="009A25C3" w:rsidRDefault="00C634EF" w:rsidP="00C553A7">
      <w:pPr>
        <w:tabs>
          <w:tab w:val="left" w:pos="-850"/>
          <w:tab w:val="left" w:pos="170"/>
          <w:tab w:val="left" w:pos="510"/>
          <w:tab w:val="left" w:pos="680"/>
        </w:tabs>
        <w:ind w:left="680" w:hanging="680"/>
        <w:jc w:val="both"/>
        <w:rPr>
          <w:sz w:val="16"/>
        </w:rPr>
      </w:pPr>
      <w:r w:rsidRPr="009A25C3">
        <w:rPr>
          <w:sz w:val="16"/>
        </w:rPr>
        <w:t xml:space="preserve">* </w:t>
      </w:r>
      <w:r w:rsidRPr="009A25C3">
        <w:rPr>
          <w:sz w:val="16"/>
        </w:rPr>
        <w:tab/>
        <w:t>(P)</w:t>
      </w:r>
      <w:r w:rsidRPr="009A25C3">
        <w:rPr>
          <w:sz w:val="16"/>
        </w:rPr>
        <w:tab/>
        <w:t>=</w:t>
      </w:r>
      <w:r w:rsidRPr="009A25C3">
        <w:rPr>
          <w:sz w:val="16"/>
        </w:rPr>
        <w:tab/>
        <w:t>Председател/Presidente/Předseda/Formand/Vorsitzender/Esimees/Πρόεδρος/Chair(wo)man/Président</w:t>
      </w:r>
      <w:r w:rsidR="00E6537C" w:rsidRPr="009A25C3">
        <w:rPr>
          <w:sz w:val="16"/>
        </w:rPr>
        <w:t>/Predsjednik</w:t>
      </w:r>
      <w:r w:rsidRPr="009A25C3">
        <w:rPr>
          <w:sz w:val="16"/>
        </w:rPr>
        <w:t>/Priekšsēdētājs/</w:t>
      </w:r>
      <w:r w:rsidR="00E6537C" w:rsidRPr="009A25C3">
        <w:rPr>
          <w:sz w:val="16"/>
        </w:rPr>
        <w:t xml:space="preserve"> </w:t>
      </w:r>
      <w:r w:rsidRPr="009A25C3">
        <w:rPr>
          <w:sz w:val="16"/>
        </w:rPr>
        <w:t>Pirmininkas/Elnök/'Chairman'/Voorzitter/Przewodniczący/Preşedinte/Predseda/Predsednik/Puheenjohtaja</w:t>
      </w:r>
      <w:r w:rsidR="0082592C" w:rsidRPr="009A25C3">
        <w:rPr>
          <w:sz w:val="16"/>
        </w:rPr>
        <w:t>/</w:t>
      </w:r>
      <w:r w:rsidRPr="009A25C3">
        <w:rPr>
          <w:sz w:val="16"/>
        </w:rPr>
        <w:t>Ordförande</w:t>
      </w:r>
    </w:p>
    <w:p w:rsidR="00C634EF" w:rsidRPr="009A25C3" w:rsidRDefault="00C634EF" w:rsidP="00C553A7">
      <w:pPr>
        <w:tabs>
          <w:tab w:val="left" w:pos="-850"/>
          <w:tab w:val="left" w:pos="170"/>
          <w:tab w:val="left" w:pos="510"/>
          <w:tab w:val="left" w:pos="680"/>
        </w:tabs>
        <w:ind w:left="680" w:hanging="680"/>
        <w:jc w:val="both"/>
        <w:rPr>
          <w:sz w:val="16"/>
        </w:rPr>
      </w:pPr>
      <w:r w:rsidRPr="009A25C3">
        <w:rPr>
          <w:sz w:val="16"/>
        </w:rPr>
        <w:tab/>
        <w:t>(VP) =</w:t>
      </w:r>
      <w:r w:rsidRPr="009A25C3">
        <w:rPr>
          <w:sz w:val="16"/>
        </w:rPr>
        <w:tab/>
        <w:t>Заместник-председател/Vicepresidente/Místopředseda/Næstformand/Stellvertretender Vorsitzender/Aseesimees/Αντιπρόεδρος/ Vice</w:t>
      </w:r>
      <w:r w:rsidRPr="009A25C3">
        <w:rPr>
          <w:sz w:val="16"/>
        </w:rPr>
        <w:noBreakHyphen/>
        <w:t>Chair(wo)man/Potpredsjednik/Vice</w:t>
      </w:r>
      <w:r w:rsidRPr="009A25C3">
        <w:rPr>
          <w:sz w:val="16"/>
        </w:rPr>
        <w:noBreakHyphen/>
        <w:t>Président</w:t>
      </w:r>
      <w:r w:rsidR="00E6537C" w:rsidRPr="009A25C3">
        <w:rPr>
          <w:sz w:val="16"/>
        </w:rPr>
        <w:t>/Potpredsjednik</w:t>
      </w:r>
      <w:r w:rsidRPr="009A25C3">
        <w:rPr>
          <w:sz w:val="16"/>
        </w:rPr>
        <w:t>/Priekšsēdētāja vietnieks/Pirmininko pavaduotojas/Alelnök/</w:t>
      </w:r>
      <w:r w:rsidR="00E6537C" w:rsidRPr="009A25C3">
        <w:rPr>
          <w:sz w:val="16"/>
        </w:rPr>
        <w:t xml:space="preserve"> </w:t>
      </w:r>
      <w:r w:rsidRPr="009A25C3">
        <w:rPr>
          <w:sz w:val="16"/>
        </w:rPr>
        <w:t>Viċi 'Chairman'</w:t>
      </w:r>
      <w:r w:rsidR="0082592C" w:rsidRPr="009A25C3">
        <w:rPr>
          <w:sz w:val="16"/>
        </w:rPr>
        <w:t>/</w:t>
      </w:r>
      <w:r w:rsidRPr="009A25C3">
        <w:rPr>
          <w:sz w:val="16"/>
        </w:rPr>
        <w:t>Ondervoorzitter/Wiceprzewodniczący/Vice-Presidente/Vicepreşedinte/Podpredseda/Podpredsednik/</w:t>
      </w:r>
      <w:r w:rsidR="0082592C" w:rsidRPr="009A25C3">
        <w:rPr>
          <w:sz w:val="16"/>
        </w:rPr>
        <w:t xml:space="preserve"> </w:t>
      </w:r>
      <w:r w:rsidRPr="009A25C3">
        <w:rPr>
          <w:sz w:val="16"/>
        </w:rPr>
        <w:t>Varapuheenjohtaja</w:t>
      </w:r>
      <w:r w:rsidR="0082592C" w:rsidRPr="009A25C3">
        <w:rPr>
          <w:sz w:val="16"/>
        </w:rPr>
        <w:t>/</w:t>
      </w:r>
      <w:r w:rsidRPr="009A25C3">
        <w:rPr>
          <w:sz w:val="16"/>
        </w:rPr>
        <w:t>Vice ordförande</w:t>
      </w:r>
    </w:p>
    <w:p w:rsidR="00C634EF" w:rsidRPr="009A25C3" w:rsidRDefault="00C634EF" w:rsidP="00C553A7">
      <w:pPr>
        <w:tabs>
          <w:tab w:val="left" w:pos="-850"/>
          <w:tab w:val="left" w:pos="170"/>
          <w:tab w:val="left" w:pos="510"/>
          <w:tab w:val="left" w:pos="680"/>
        </w:tabs>
        <w:ind w:left="680" w:hanging="680"/>
        <w:jc w:val="both"/>
        <w:rPr>
          <w:sz w:val="16"/>
        </w:rPr>
      </w:pPr>
      <w:r w:rsidRPr="009A25C3">
        <w:rPr>
          <w:sz w:val="16"/>
        </w:rPr>
        <w:tab/>
        <w:t>(M)</w:t>
      </w:r>
      <w:r w:rsidRPr="009A25C3">
        <w:rPr>
          <w:sz w:val="16"/>
        </w:rPr>
        <w:tab/>
        <w:t>=</w:t>
      </w:r>
      <w:r w:rsidRPr="009A25C3">
        <w:rPr>
          <w:sz w:val="16"/>
        </w:rPr>
        <w:tab/>
        <w:t>Член/Miembro/Člen/Medlem./Mitglied/Parlamendiliige/Μέλος/Member/Membre</w:t>
      </w:r>
      <w:r w:rsidR="00E6537C" w:rsidRPr="009A25C3">
        <w:rPr>
          <w:sz w:val="16"/>
        </w:rPr>
        <w:t>/Član</w:t>
      </w:r>
      <w:r w:rsidRPr="009A25C3">
        <w:rPr>
          <w:sz w:val="16"/>
        </w:rPr>
        <w:t>/Membro/Deputāts/Narys/Képviselő/ Membru/Lid/Członek/Membro/Membru/Člen/Poslanec/Jäsen/Ledamot</w:t>
      </w:r>
    </w:p>
    <w:p w:rsidR="006275CD" w:rsidRPr="009A25C3" w:rsidRDefault="00C634EF" w:rsidP="00C553A7">
      <w:pPr>
        <w:tabs>
          <w:tab w:val="left" w:pos="-850"/>
          <w:tab w:val="left" w:pos="170"/>
          <w:tab w:val="left" w:pos="510"/>
          <w:tab w:val="left" w:pos="680"/>
        </w:tabs>
        <w:ind w:left="680" w:hanging="680"/>
        <w:jc w:val="both"/>
        <w:rPr>
          <w:sz w:val="16"/>
        </w:rPr>
      </w:pPr>
      <w:r w:rsidRPr="009A25C3">
        <w:rPr>
          <w:sz w:val="16"/>
        </w:rPr>
        <w:tab/>
        <w:t>(F)</w:t>
      </w:r>
      <w:r w:rsidRPr="009A25C3">
        <w:rPr>
          <w:sz w:val="16"/>
        </w:rPr>
        <w:tab/>
        <w:t>=</w:t>
      </w:r>
      <w:r w:rsidRPr="009A25C3">
        <w:rPr>
          <w:sz w:val="16"/>
        </w:rPr>
        <w:tab/>
        <w:t>Длъжностно лице/Funcionario/Úředník/Tjenestemand/Beamter/Ametnik/Υπάλληλος/Official/Fonctionnaire</w:t>
      </w:r>
      <w:r w:rsidR="00E6537C" w:rsidRPr="009A25C3">
        <w:rPr>
          <w:sz w:val="16"/>
        </w:rPr>
        <w:t>/Dužnosnik</w:t>
      </w:r>
      <w:r w:rsidRPr="009A25C3">
        <w:rPr>
          <w:sz w:val="16"/>
        </w:rPr>
        <w:t>/ Funzionario/Ierēdnis/Pareigūnas/Tisztviselő/Uffiċjal/Ambtenaar/Urzędnik/Funcionário/Funcţionar/Úradník/Uradnik/Virkamies/ Tjänsteman</w:t>
      </w:r>
    </w:p>
    <w:p w:rsidR="00EA664B" w:rsidRPr="009A25C3" w:rsidRDefault="00EA664B" w:rsidP="00C553A7">
      <w:pPr>
        <w:tabs>
          <w:tab w:val="left" w:pos="-850"/>
          <w:tab w:val="left" w:pos="170"/>
          <w:tab w:val="left" w:pos="510"/>
          <w:tab w:val="left" w:pos="680"/>
        </w:tabs>
        <w:ind w:left="680" w:hanging="680"/>
        <w:jc w:val="both"/>
        <w:rPr>
          <w:sz w:val="16"/>
        </w:rPr>
      </w:pPr>
    </w:p>
    <w:sectPr w:rsidR="00EA664B" w:rsidRPr="009A25C3" w:rsidSect="00835CE2">
      <w:footerReference w:type="even" r:id="rId9"/>
      <w:footerReference w:type="default" r:id="rId10"/>
      <w:footerReference w:type="first" r:id="rId11"/>
      <w:footnotePr>
        <w:numRestart w:val="eachPage"/>
      </w:footnotePr>
      <w:pgSz w:w="11907" w:h="16840" w:code="9"/>
      <w:pgMar w:top="1134" w:right="1418" w:bottom="1418" w:left="1418" w:header="567" w:footer="28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2D27" w:rsidRPr="009A25C3" w:rsidRDefault="00CF2D27">
      <w:r w:rsidRPr="009A25C3">
        <w:separator/>
      </w:r>
    </w:p>
  </w:endnote>
  <w:endnote w:type="continuationSeparator" w:id="0">
    <w:p w:rsidR="00CF2D27" w:rsidRPr="009A25C3" w:rsidRDefault="00CF2D27">
      <w:r w:rsidRPr="009A25C3">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CE2" w:rsidRPr="009A25C3" w:rsidRDefault="00835CE2" w:rsidP="00835CE2">
    <w:pPr>
      <w:pStyle w:val="Footer"/>
    </w:pPr>
    <w:r w:rsidRPr="009A25C3">
      <w:t>PE</w:t>
    </w:r>
    <w:r w:rsidRPr="009A25C3">
      <w:rPr>
        <w:rStyle w:val="HideTWBExt"/>
        <w:noProof w:val="0"/>
      </w:rPr>
      <w:t>&lt;NoPE&gt;</w:t>
    </w:r>
    <w:r w:rsidRPr="009A25C3">
      <w:t>604.884</w:t>
    </w:r>
    <w:r w:rsidRPr="009A25C3">
      <w:rPr>
        <w:rStyle w:val="HideTWBExt"/>
        <w:noProof w:val="0"/>
      </w:rPr>
      <w:t>&lt;/NoPE&gt;&lt;Version&gt;</w:t>
    </w:r>
    <w:r w:rsidRPr="009A25C3">
      <w:t>v01-00</w:t>
    </w:r>
    <w:r w:rsidRPr="009A25C3">
      <w:rPr>
        <w:rStyle w:val="HideTWBExt"/>
        <w:noProof w:val="0"/>
      </w:rPr>
      <w:t>&lt;/Version&gt;</w:t>
    </w:r>
    <w:r w:rsidRPr="009A25C3">
      <w:tab/>
    </w:r>
    <w:r w:rsidRPr="009A25C3">
      <w:fldChar w:fldCharType="begin"/>
    </w:r>
    <w:r w:rsidRPr="009A25C3">
      <w:instrText xml:space="preserve"> PAGE  \* MERGEFORMAT </w:instrText>
    </w:r>
    <w:r w:rsidRPr="009A25C3">
      <w:fldChar w:fldCharType="separate"/>
    </w:r>
    <w:r w:rsidR="00532058">
      <w:rPr>
        <w:noProof/>
      </w:rPr>
      <w:t>2</w:t>
    </w:r>
    <w:r w:rsidRPr="009A25C3">
      <w:fldChar w:fldCharType="end"/>
    </w:r>
    <w:r w:rsidRPr="009A25C3">
      <w:t>/</w:t>
    </w:r>
    <w:r w:rsidR="00532058">
      <w:fldChar w:fldCharType="begin"/>
    </w:r>
    <w:r w:rsidR="00532058">
      <w:instrText xml:space="preserve"> NUMPAGES  \* MERGEFORMAT </w:instrText>
    </w:r>
    <w:r w:rsidR="00532058">
      <w:fldChar w:fldCharType="separate"/>
    </w:r>
    <w:r w:rsidR="00532058">
      <w:rPr>
        <w:noProof/>
      </w:rPr>
      <w:t>11</w:t>
    </w:r>
    <w:r w:rsidR="00532058">
      <w:rPr>
        <w:noProof/>
      </w:rPr>
      <w:fldChar w:fldCharType="end"/>
    </w:r>
    <w:r w:rsidRPr="009A25C3">
      <w:tab/>
    </w:r>
    <w:r w:rsidRPr="009A25C3">
      <w:rPr>
        <w:rStyle w:val="HideTWBExt"/>
        <w:noProof w:val="0"/>
      </w:rPr>
      <w:t>&lt;PathFdR&gt;</w:t>
    </w:r>
    <w:r w:rsidRPr="009A25C3">
      <w:t>PV\1126756EN.docx</w:t>
    </w:r>
    <w:r w:rsidRPr="009A25C3">
      <w:rPr>
        <w:rStyle w:val="HideTWBExt"/>
        <w:noProof w:val="0"/>
      </w:rPr>
      <w:t>&lt;/PathFdR&gt;</w:t>
    </w:r>
  </w:p>
  <w:p w:rsidR="00EB2FAA" w:rsidRPr="009A25C3" w:rsidRDefault="00835CE2" w:rsidP="00835CE2">
    <w:pPr>
      <w:pStyle w:val="Footer2"/>
    </w:pPr>
    <w:r w:rsidRPr="009A25C3">
      <w:t>EN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CE2" w:rsidRPr="009A25C3" w:rsidRDefault="00835CE2" w:rsidP="00835CE2">
    <w:pPr>
      <w:pStyle w:val="Footer"/>
    </w:pPr>
    <w:r w:rsidRPr="009A25C3">
      <w:rPr>
        <w:rStyle w:val="HideTWBExt"/>
        <w:noProof w:val="0"/>
      </w:rPr>
      <w:t>&lt;PathFdR&gt;</w:t>
    </w:r>
    <w:r w:rsidRPr="009A25C3">
      <w:t>PV\1126756EN.docx</w:t>
    </w:r>
    <w:r w:rsidRPr="009A25C3">
      <w:rPr>
        <w:rStyle w:val="HideTWBExt"/>
        <w:noProof w:val="0"/>
      </w:rPr>
      <w:t>&lt;/PathFdR&gt;</w:t>
    </w:r>
    <w:r w:rsidRPr="009A25C3">
      <w:tab/>
    </w:r>
    <w:r w:rsidRPr="009A25C3">
      <w:fldChar w:fldCharType="begin"/>
    </w:r>
    <w:r w:rsidRPr="009A25C3">
      <w:instrText xml:space="preserve"> PAGE  \* MERGEFORMAT </w:instrText>
    </w:r>
    <w:r w:rsidRPr="009A25C3">
      <w:fldChar w:fldCharType="separate"/>
    </w:r>
    <w:r w:rsidR="00532058">
      <w:rPr>
        <w:noProof/>
      </w:rPr>
      <w:t>3</w:t>
    </w:r>
    <w:r w:rsidRPr="009A25C3">
      <w:fldChar w:fldCharType="end"/>
    </w:r>
    <w:r w:rsidRPr="009A25C3">
      <w:t>/</w:t>
    </w:r>
    <w:r w:rsidR="00532058">
      <w:fldChar w:fldCharType="begin"/>
    </w:r>
    <w:r w:rsidR="00532058">
      <w:instrText xml:space="preserve"> NUMPAGES  \* MERGEFORMAT </w:instrText>
    </w:r>
    <w:r w:rsidR="00532058">
      <w:fldChar w:fldCharType="separate"/>
    </w:r>
    <w:r w:rsidR="00532058">
      <w:rPr>
        <w:noProof/>
      </w:rPr>
      <w:t>11</w:t>
    </w:r>
    <w:r w:rsidR="00532058">
      <w:rPr>
        <w:noProof/>
      </w:rPr>
      <w:fldChar w:fldCharType="end"/>
    </w:r>
    <w:r w:rsidRPr="009A25C3">
      <w:tab/>
      <w:t>PE</w:t>
    </w:r>
    <w:r w:rsidRPr="009A25C3">
      <w:rPr>
        <w:rStyle w:val="HideTWBExt"/>
        <w:noProof w:val="0"/>
      </w:rPr>
      <w:t>&lt;NoPE&gt;</w:t>
    </w:r>
    <w:r w:rsidRPr="009A25C3">
      <w:t>604.884</w:t>
    </w:r>
    <w:r w:rsidRPr="009A25C3">
      <w:rPr>
        <w:rStyle w:val="HideTWBExt"/>
        <w:noProof w:val="0"/>
      </w:rPr>
      <w:t>&lt;/NoPE&gt;&lt;Version&gt;</w:t>
    </w:r>
    <w:r w:rsidRPr="009A25C3">
      <w:t>v01-00</w:t>
    </w:r>
    <w:r w:rsidRPr="009A25C3">
      <w:rPr>
        <w:rStyle w:val="HideTWBExt"/>
        <w:noProof w:val="0"/>
      </w:rPr>
      <w:t>&lt;/Version&gt;</w:t>
    </w:r>
  </w:p>
  <w:p w:rsidR="00EB2FAA" w:rsidRPr="009A25C3" w:rsidRDefault="00835CE2" w:rsidP="00835CE2">
    <w:pPr>
      <w:pStyle w:val="Footer2"/>
    </w:pPr>
    <w:r w:rsidRPr="009A25C3">
      <w:tab/>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CE2" w:rsidRPr="009A25C3" w:rsidRDefault="00835CE2" w:rsidP="00835CE2">
    <w:pPr>
      <w:pStyle w:val="Footer"/>
    </w:pPr>
    <w:r w:rsidRPr="009A25C3">
      <w:rPr>
        <w:rStyle w:val="HideTWBExt"/>
        <w:noProof w:val="0"/>
      </w:rPr>
      <w:t>&lt;PathFdR&gt;</w:t>
    </w:r>
    <w:r w:rsidRPr="009A25C3">
      <w:t>PV\1126756EN.docx</w:t>
    </w:r>
    <w:r w:rsidRPr="009A25C3">
      <w:rPr>
        <w:rStyle w:val="HideTWBExt"/>
        <w:noProof w:val="0"/>
      </w:rPr>
      <w:t>&lt;/PathFdR&gt;</w:t>
    </w:r>
    <w:r w:rsidRPr="009A25C3">
      <w:tab/>
    </w:r>
    <w:r w:rsidRPr="009A25C3">
      <w:tab/>
      <w:t>PE</w:t>
    </w:r>
    <w:r w:rsidRPr="009A25C3">
      <w:rPr>
        <w:rStyle w:val="HideTWBExt"/>
        <w:noProof w:val="0"/>
      </w:rPr>
      <w:t>&lt;NoPE&gt;</w:t>
    </w:r>
    <w:r w:rsidRPr="009A25C3">
      <w:t>604.884</w:t>
    </w:r>
    <w:r w:rsidRPr="009A25C3">
      <w:rPr>
        <w:rStyle w:val="HideTWBExt"/>
        <w:noProof w:val="0"/>
      </w:rPr>
      <w:t>&lt;/NoPE&gt;&lt;Version&gt;</w:t>
    </w:r>
    <w:r w:rsidRPr="009A25C3">
      <w:t>v01-00</w:t>
    </w:r>
    <w:r w:rsidRPr="009A25C3">
      <w:rPr>
        <w:rStyle w:val="HideTWBExt"/>
        <w:noProof w:val="0"/>
      </w:rPr>
      <w:t>&lt;/Version&gt;</w:t>
    </w:r>
  </w:p>
  <w:p w:rsidR="00EB2FAA" w:rsidRPr="009A25C3" w:rsidRDefault="00835CE2" w:rsidP="00835CE2">
    <w:pPr>
      <w:pStyle w:val="Footer2"/>
      <w:tabs>
        <w:tab w:val="center" w:pos="4535"/>
      </w:tabs>
    </w:pPr>
    <w:r w:rsidRPr="009A25C3">
      <w:t>EN</w:t>
    </w:r>
    <w:r w:rsidRPr="009A25C3">
      <w:tab/>
    </w:r>
    <w:r w:rsidRPr="009A25C3">
      <w:rPr>
        <w:b w:val="0"/>
        <w:i/>
        <w:color w:val="C0C0C0"/>
        <w:sz w:val="22"/>
      </w:rPr>
      <w:t>United in diversity</w:t>
    </w:r>
    <w:r w:rsidRPr="009A25C3">
      <w:tab/>
      <w:t>EN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2D27" w:rsidRPr="009A25C3" w:rsidRDefault="00CF2D27">
      <w:r w:rsidRPr="009A25C3">
        <w:separator/>
      </w:r>
    </w:p>
  </w:footnote>
  <w:footnote w:type="continuationSeparator" w:id="0">
    <w:p w:rsidR="00CF2D27" w:rsidRPr="009A25C3" w:rsidRDefault="00CF2D27">
      <w:r w:rsidRPr="009A25C3">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82"/>
    <w:multiLevelType w:val="singleLevel"/>
    <w:tmpl w:val="9EDE335A"/>
    <w:lvl w:ilvl="0">
      <w:start w:val="1"/>
      <w:numFmt w:val="bullet"/>
      <w:lvlText w:val=""/>
      <w:lvlJc w:val="left"/>
      <w:pPr>
        <w:tabs>
          <w:tab w:val="num" w:pos="1080"/>
        </w:tabs>
        <w:ind w:left="1080" w:hanging="360"/>
      </w:pPr>
      <w:rPr>
        <w:rFonts w:ascii="Symbol" w:hAnsi="Symbol" w:hint="default"/>
      </w:rPr>
    </w:lvl>
  </w:abstractNum>
  <w:abstractNum w:abstractNumId="2" w15:restartNumberingAfterBreak="0">
    <w:nsid w:val="013E4CA5"/>
    <w:multiLevelType w:val="multilevel"/>
    <w:tmpl w:val="68563812"/>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1440"/>
        </w:tabs>
        <w:ind w:left="720" w:hanging="720"/>
      </w:pPr>
    </w:lvl>
    <w:lvl w:ilvl="3">
      <w:start w:val="1"/>
      <w:numFmt w:val="decimal"/>
      <w:lvlText w:val="%1.%2.%3.%4"/>
      <w:lvlJc w:val="left"/>
      <w:pPr>
        <w:tabs>
          <w:tab w:val="num" w:pos="180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12FB4D4F"/>
    <w:multiLevelType w:val="hybridMultilevel"/>
    <w:tmpl w:val="469410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E551DE"/>
    <w:multiLevelType w:val="hybridMultilevel"/>
    <w:tmpl w:val="D43E04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C58130E"/>
    <w:multiLevelType w:val="multilevel"/>
    <w:tmpl w:val="47FC11E8"/>
    <w:lvl w:ilvl="0">
      <w:start w:val="1"/>
      <w:numFmt w:val="decimal"/>
      <w:pStyle w:val="PVXMainHeadings"/>
      <w:lvlText w:val="%1."/>
      <w:lvlJc w:val="left"/>
      <w:pPr>
        <w:tabs>
          <w:tab w:val="num" w:pos="720"/>
        </w:tabs>
        <w:ind w:left="720" w:hanging="720"/>
      </w:pPr>
      <w:rPr>
        <w:rFonts w:ascii="Times New Roman" w:hAnsi="Times New Roman" w:hint="default"/>
        <w:b/>
        <w:i w:val="0"/>
        <w:sz w:val="24"/>
      </w:rPr>
    </w:lvl>
    <w:lvl w:ilvl="1">
      <w:start w:val="1"/>
      <w:numFmt w:val="decimal"/>
      <w:pStyle w:val="PVXTitleofdocument"/>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1440"/>
        </w:tabs>
        <w:ind w:left="720" w:hanging="720"/>
      </w:pPr>
    </w:lvl>
    <w:lvl w:ilvl="3">
      <w:start w:val="1"/>
      <w:numFmt w:val="decimal"/>
      <w:lvlText w:val="%1.%2.%3.%4"/>
      <w:lvlJc w:val="left"/>
      <w:pPr>
        <w:tabs>
          <w:tab w:val="num" w:pos="180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247D0C51"/>
    <w:multiLevelType w:val="multilevel"/>
    <w:tmpl w:val="80B062B0"/>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1440"/>
        </w:tabs>
        <w:ind w:left="720" w:hanging="720"/>
      </w:pPr>
    </w:lvl>
    <w:lvl w:ilvl="3">
      <w:start w:val="1"/>
      <w:numFmt w:val="decimal"/>
      <w:lvlText w:val="%1.%2.%3.%4"/>
      <w:lvlJc w:val="left"/>
      <w:pPr>
        <w:tabs>
          <w:tab w:val="num" w:pos="180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27E3788E"/>
    <w:multiLevelType w:val="multilevel"/>
    <w:tmpl w:val="F35CC88C"/>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362D0C10"/>
    <w:multiLevelType w:val="singleLevel"/>
    <w:tmpl w:val="D80CD0D4"/>
    <w:lvl w:ilvl="0">
      <w:start w:val="8"/>
      <w:numFmt w:val="decimal"/>
      <w:lvlText w:val="%1."/>
      <w:lvlJc w:val="left"/>
      <w:pPr>
        <w:tabs>
          <w:tab w:val="num" w:pos="360"/>
        </w:tabs>
        <w:ind w:left="360" w:hanging="360"/>
      </w:pPr>
      <w:rPr>
        <w:rFonts w:hint="default"/>
        <w:b/>
        <w:i w:val="0"/>
      </w:rPr>
    </w:lvl>
  </w:abstractNum>
  <w:abstractNum w:abstractNumId="9" w15:restartNumberingAfterBreak="0">
    <w:nsid w:val="3EAF01B1"/>
    <w:multiLevelType w:val="singleLevel"/>
    <w:tmpl w:val="65C6BFBC"/>
    <w:lvl w:ilvl="0">
      <w:start w:val="1"/>
      <w:numFmt w:val="decimal"/>
      <w:lvlText w:val="%1."/>
      <w:lvlJc w:val="left"/>
      <w:pPr>
        <w:tabs>
          <w:tab w:val="num" w:pos="360"/>
        </w:tabs>
        <w:ind w:left="360" w:hanging="360"/>
      </w:pPr>
    </w:lvl>
  </w:abstractNum>
  <w:abstractNum w:abstractNumId="10" w15:restartNumberingAfterBreak="0">
    <w:nsid w:val="429D46ED"/>
    <w:multiLevelType w:val="hybridMultilevel"/>
    <w:tmpl w:val="82E29B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CE833CE"/>
    <w:multiLevelType w:val="multilevel"/>
    <w:tmpl w:val="74FC5176"/>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2" w15:restartNumberingAfterBreak="0">
    <w:nsid w:val="5519790F"/>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55A74233"/>
    <w:multiLevelType w:val="hybridMultilevel"/>
    <w:tmpl w:val="26D89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2B1C1B"/>
    <w:multiLevelType w:val="hybridMultilevel"/>
    <w:tmpl w:val="DF5451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643B695B"/>
    <w:multiLevelType w:val="hybridMultilevel"/>
    <w:tmpl w:val="0D98CC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6AD35DAB"/>
    <w:multiLevelType w:val="multilevel"/>
    <w:tmpl w:val="827EAEC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6B4F0640"/>
    <w:multiLevelType w:val="multilevel"/>
    <w:tmpl w:val="4A041180"/>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72E76083"/>
    <w:multiLevelType w:val="multilevel"/>
    <w:tmpl w:val="381276F4"/>
    <w:lvl w:ilvl="0">
      <w:start w:val="1"/>
      <w:numFmt w:val="lowerLetter"/>
      <w:lvlText w:val="%1)"/>
      <w:lvlJc w:val="left"/>
      <w:pPr>
        <w:tabs>
          <w:tab w:val="num" w:pos="1440"/>
        </w:tabs>
        <w:ind w:left="1440" w:hanging="72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7"/>
  </w:num>
  <w:num w:numId="2">
    <w:abstractNumId w:val="18"/>
  </w:num>
  <w:num w:numId="3">
    <w:abstractNumId w:val="11"/>
  </w:num>
  <w:num w:numId="4">
    <w:abstractNumId w:val="9"/>
  </w:num>
  <w:num w:numId="5">
    <w:abstractNumId w:val="1"/>
  </w:num>
  <w:num w:numId="6">
    <w:abstractNumId w:val="7"/>
  </w:num>
  <w:num w:numId="7">
    <w:abstractNumId w:val="2"/>
  </w:num>
  <w:num w:numId="8">
    <w:abstractNumId w:val="11"/>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2"/>
  </w:num>
  <w:num w:numId="16">
    <w:abstractNumId w:val="2"/>
  </w:num>
  <w:num w:numId="17">
    <w:abstractNumId w:val="11"/>
  </w:num>
  <w:num w:numId="18">
    <w:abstractNumId w:val="11"/>
  </w:num>
  <w:num w:numId="19">
    <w:abstractNumId w:val="11"/>
  </w:num>
  <w:num w:numId="20">
    <w:abstractNumId w:val="11"/>
  </w:num>
  <w:num w:numId="21">
    <w:abstractNumId w:val="11"/>
  </w:num>
  <w:num w:numId="22">
    <w:abstractNumId w:val="11"/>
  </w:num>
  <w:num w:numId="23">
    <w:abstractNumId w:val="11"/>
  </w:num>
  <w:num w:numId="24">
    <w:abstractNumId w:val="2"/>
  </w:num>
  <w:num w:numId="25">
    <w:abstractNumId w:val="2"/>
  </w:num>
  <w:num w:numId="26">
    <w:abstractNumId w:val="6"/>
  </w:num>
  <w:num w:numId="27">
    <w:abstractNumId w:val="5"/>
  </w:num>
  <w:num w:numId="28">
    <w:abstractNumId w:val="16"/>
  </w:num>
  <w:num w:numId="29">
    <w:abstractNumId w:val="0"/>
  </w:num>
  <w:num w:numId="30">
    <w:abstractNumId w:val="8"/>
  </w:num>
  <w:num w:numId="31">
    <w:abstractNumId w:val="10"/>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14"/>
  </w:num>
  <w:num w:numId="35">
    <w:abstractNumId w:val="4"/>
  </w:num>
  <w:num w:numId="36">
    <w:abstractNumId w:val="15"/>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en-GB" w:vendorID="64" w:dllVersion="131078" w:nlCheck="1" w:checkStyle="1"/>
  <w:activeWritingStyle w:appName="MSWord" w:lang="fr-FR"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evenAndOddHeaders/>
  <w:displayHorizontalDrawingGridEvery w:val="0"/>
  <w:displayVerticalDrawingGridEvery w:val="0"/>
  <w:doNotUseMarginsForDrawingGridOrigin/>
  <w:noPunctuationKerning/>
  <w:characterSpacingControl w:val="doNotCompress"/>
  <w:footnotePr>
    <w:numRestart w:val="eachPage"/>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KEY" w:val="PETI"/>
    <w:docVar w:name="CopyToNetwork" w:val="-1"/>
    <w:docVar w:name="LastEditedSection" w:val=" 1"/>
    <w:docVar w:name="MEETMNU" w:val=" 2"/>
    <w:docVar w:name="NVAR" w:val="0"/>
    <w:docVar w:name="STOREDT1" w:val="22/03/2017"/>
    <w:docVar w:name="STOREDT2" w:val="23/03/2017"/>
    <w:docVar w:name="strDocTypeID" w:val="PVx"/>
    <w:docVar w:name="strSubDir" w:val="1126"/>
    <w:docVar w:name="TXTLANGUE" w:val="EN"/>
    <w:docVar w:name="TXTLANGUEMIN" w:val="en"/>
    <w:docVar w:name="TXTNRPE" w:val="604.884"/>
    <w:docVar w:name="TXTPEorAP" w:val="PE"/>
    <w:docVar w:name="TXTROUTE" w:val="PV\1126756EN.docx"/>
    <w:docVar w:name="TXTVERSION" w:val="01-00"/>
  </w:docVars>
  <w:rsids>
    <w:rsidRoot w:val="00CF011B"/>
    <w:rsid w:val="00004B15"/>
    <w:rsid w:val="00007788"/>
    <w:rsid w:val="00021AD6"/>
    <w:rsid w:val="000265BD"/>
    <w:rsid w:val="00027516"/>
    <w:rsid w:val="000343B4"/>
    <w:rsid w:val="000533F1"/>
    <w:rsid w:val="0006514D"/>
    <w:rsid w:val="0009235A"/>
    <w:rsid w:val="000952B6"/>
    <w:rsid w:val="000A769E"/>
    <w:rsid w:val="000B0714"/>
    <w:rsid w:val="000B1C1A"/>
    <w:rsid w:val="000B3624"/>
    <w:rsid w:val="000B3A92"/>
    <w:rsid w:val="000C46ED"/>
    <w:rsid w:val="000D01F2"/>
    <w:rsid w:val="000D5FD7"/>
    <w:rsid w:val="000D7788"/>
    <w:rsid w:val="000E082D"/>
    <w:rsid w:val="000F0B40"/>
    <w:rsid w:val="000F2536"/>
    <w:rsid w:val="001006EE"/>
    <w:rsid w:val="00170FF1"/>
    <w:rsid w:val="00176DCC"/>
    <w:rsid w:val="00177B22"/>
    <w:rsid w:val="001813D5"/>
    <w:rsid w:val="001823F5"/>
    <w:rsid w:val="0018475F"/>
    <w:rsid w:val="001857BA"/>
    <w:rsid w:val="001914DB"/>
    <w:rsid w:val="00194506"/>
    <w:rsid w:val="001C00F1"/>
    <w:rsid w:val="001C1C21"/>
    <w:rsid w:val="001C4040"/>
    <w:rsid w:val="001D14AA"/>
    <w:rsid w:val="001E20EC"/>
    <w:rsid w:val="001E6556"/>
    <w:rsid w:val="0020777E"/>
    <w:rsid w:val="00211DDC"/>
    <w:rsid w:val="00220766"/>
    <w:rsid w:val="00225BAF"/>
    <w:rsid w:val="00227B70"/>
    <w:rsid w:val="00236A0D"/>
    <w:rsid w:val="002456E3"/>
    <w:rsid w:val="00251D85"/>
    <w:rsid w:val="0026136B"/>
    <w:rsid w:val="00273D1C"/>
    <w:rsid w:val="00273DB4"/>
    <w:rsid w:val="002753C7"/>
    <w:rsid w:val="00275854"/>
    <w:rsid w:val="002B1B08"/>
    <w:rsid w:val="002D74B5"/>
    <w:rsid w:val="002D7816"/>
    <w:rsid w:val="002E083E"/>
    <w:rsid w:val="002E37A9"/>
    <w:rsid w:val="002E5A18"/>
    <w:rsid w:val="003104AE"/>
    <w:rsid w:val="003123C9"/>
    <w:rsid w:val="003161BB"/>
    <w:rsid w:val="00320C19"/>
    <w:rsid w:val="00323589"/>
    <w:rsid w:val="003261D9"/>
    <w:rsid w:val="00333448"/>
    <w:rsid w:val="0033767A"/>
    <w:rsid w:val="00343EBA"/>
    <w:rsid w:val="0034754F"/>
    <w:rsid w:val="0036013B"/>
    <w:rsid w:val="00366D30"/>
    <w:rsid w:val="0038313D"/>
    <w:rsid w:val="00385CB9"/>
    <w:rsid w:val="003871BA"/>
    <w:rsid w:val="003A0A68"/>
    <w:rsid w:val="003B1BB8"/>
    <w:rsid w:val="003B4372"/>
    <w:rsid w:val="003C7A12"/>
    <w:rsid w:val="003D1CBB"/>
    <w:rsid w:val="003E0A41"/>
    <w:rsid w:val="003E0BDE"/>
    <w:rsid w:val="003E0D2D"/>
    <w:rsid w:val="003E582C"/>
    <w:rsid w:val="003F6A80"/>
    <w:rsid w:val="00405A95"/>
    <w:rsid w:val="0043274F"/>
    <w:rsid w:val="00436980"/>
    <w:rsid w:val="00436DED"/>
    <w:rsid w:val="0044283B"/>
    <w:rsid w:val="004449F3"/>
    <w:rsid w:val="004469A8"/>
    <w:rsid w:val="0045430B"/>
    <w:rsid w:val="00472CBA"/>
    <w:rsid w:val="00481807"/>
    <w:rsid w:val="004933D1"/>
    <w:rsid w:val="00497850"/>
    <w:rsid w:val="004B163A"/>
    <w:rsid w:val="004C0F8A"/>
    <w:rsid w:val="004C165B"/>
    <w:rsid w:val="004D42C2"/>
    <w:rsid w:val="004D6B1E"/>
    <w:rsid w:val="004E19DD"/>
    <w:rsid w:val="004E7D1E"/>
    <w:rsid w:val="004F1219"/>
    <w:rsid w:val="004F12D3"/>
    <w:rsid w:val="004F6ED0"/>
    <w:rsid w:val="004F76B3"/>
    <w:rsid w:val="00504795"/>
    <w:rsid w:val="00506AEF"/>
    <w:rsid w:val="00532058"/>
    <w:rsid w:val="00532E77"/>
    <w:rsid w:val="00537DA3"/>
    <w:rsid w:val="00540DDE"/>
    <w:rsid w:val="00544FBF"/>
    <w:rsid w:val="005502BC"/>
    <w:rsid w:val="00550EEE"/>
    <w:rsid w:val="00552679"/>
    <w:rsid w:val="00553CD4"/>
    <w:rsid w:val="00571482"/>
    <w:rsid w:val="00571E8A"/>
    <w:rsid w:val="005828F0"/>
    <w:rsid w:val="005838E8"/>
    <w:rsid w:val="00596A5E"/>
    <w:rsid w:val="005970B3"/>
    <w:rsid w:val="005A28B9"/>
    <w:rsid w:val="005B401C"/>
    <w:rsid w:val="005B7835"/>
    <w:rsid w:val="005E11B3"/>
    <w:rsid w:val="005E2DEF"/>
    <w:rsid w:val="005E7793"/>
    <w:rsid w:val="005F11DC"/>
    <w:rsid w:val="00615488"/>
    <w:rsid w:val="006238A9"/>
    <w:rsid w:val="006275CD"/>
    <w:rsid w:val="006378C8"/>
    <w:rsid w:val="00640211"/>
    <w:rsid w:val="006418F2"/>
    <w:rsid w:val="0064227F"/>
    <w:rsid w:val="00643758"/>
    <w:rsid w:val="006470EA"/>
    <w:rsid w:val="00654687"/>
    <w:rsid w:val="00664E75"/>
    <w:rsid w:val="00672690"/>
    <w:rsid w:val="00675887"/>
    <w:rsid w:val="006C1AC2"/>
    <w:rsid w:val="006C52AC"/>
    <w:rsid w:val="006D2283"/>
    <w:rsid w:val="006D3CC8"/>
    <w:rsid w:val="006D44EB"/>
    <w:rsid w:val="006E2C80"/>
    <w:rsid w:val="00704D52"/>
    <w:rsid w:val="0070508E"/>
    <w:rsid w:val="007057CB"/>
    <w:rsid w:val="0071358A"/>
    <w:rsid w:val="00714F25"/>
    <w:rsid w:val="007153A2"/>
    <w:rsid w:val="00754C89"/>
    <w:rsid w:val="00755125"/>
    <w:rsid w:val="00765523"/>
    <w:rsid w:val="00767091"/>
    <w:rsid w:val="0076749D"/>
    <w:rsid w:val="0077740B"/>
    <w:rsid w:val="00783A6F"/>
    <w:rsid w:val="00785E9B"/>
    <w:rsid w:val="00792939"/>
    <w:rsid w:val="0079341A"/>
    <w:rsid w:val="00793FC2"/>
    <w:rsid w:val="007A3289"/>
    <w:rsid w:val="007A4D83"/>
    <w:rsid w:val="007A710B"/>
    <w:rsid w:val="007C44F2"/>
    <w:rsid w:val="007C674A"/>
    <w:rsid w:val="007D1D46"/>
    <w:rsid w:val="007E0B3D"/>
    <w:rsid w:val="00801684"/>
    <w:rsid w:val="00803FD1"/>
    <w:rsid w:val="0082592C"/>
    <w:rsid w:val="00835CE2"/>
    <w:rsid w:val="0083601E"/>
    <w:rsid w:val="00844D91"/>
    <w:rsid w:val="008452E8"/>
    <w:rsid w:val="00847752"/>
    <w:rsid w:val="00865B34"/>
    <w:rsid w:val="00872F47"/>
    <w:rsid w:val="0088003A"/>
    <w:rsid w:val="00882BE0"/>
    <w:rsid w:val="00883996"/>
    <w:rsid w:val="0088601A"/>
    <w:rsid w:val="00891C54"/>
    <w:rsid w:val="0089426E"/>
    <w:rsid w:val="008978D3"/>
    <w:rsid w:val="008A0730"/>
    <w:rsid w:val="008A3F21"/>
    <w:rsid w:val="008A7874"/>
    <w:rsid w:val="008B0D40"/>
    <w:rsid w:val="008B19DD"/>
    <w:rsid w:val="008C12BD"/>
    <w:rsid w:val="008C3BBA"/>
    <w:rsid w:val="008C6E90"/>
    <w:rsid w:val="008C76E0"/>
    <w:rsid w:val="008D015A"/>
    <w:rsid w:val="008D7AD4"/>
    <w:rsid w:val="008E131C"/>
    <w:rsid w:val="008E6B98"/>
    <w:rsid w:val="008F7A17"/>
    <w:rsid w:val="0090057B"/>
    <w:rsid w:val="00905F78"/>
    <w:rsid w:val="0092799E"/>
    <w:rsid w:val="009515D1"/>
    <w:rsid w:val="00955EB0"/>
    <w:rsid w:val="00956466"/>
    <w:rsid w:val="00960270"/>
    <w:rsid w:val="00960330"/>
    <w:rsid w:val="00960F8D"/>
    <w:rsid w:val="0096154E"/>
    <w:rsid w:val="00972263"/>
    <w:rsid w:val="0099346B"/>
    <w:rsid w:val="00994629"/>
    <w:rsid w:val="00994EB1"/>
    <w:rsid w:val="009A25C3"/>
    <w:rsid w:val="009A795F"/>
    <w:rsid w:val="009B6BA2"/>
    <w:rsid w:val="009D7295"/>
    <w:rsid w:val="009D762D"/>
    <w:rsid w:val="009E0B27"/>
    <w:rsid w:val="009E7A82"/>
    <w:rsid w:val="009F1427"/>
    <w:rsid w:val="009F2677"/>
    <w:rsid w:val="00A00F95"/>
    <w:rsid w:val="00A13D65"/>
    <w:rsid w:val="00A1725D"/>
    <w:rsid w:val="00A44C95"/>
    <w:rsid w:val="00A47B1A"/>
    <w:rsid w:val="00A6035E"/>
    <w:rsid w:val="00A61778"/>
    <w:rsid w:val="00A72599"/>
    <w:rsid w:val="00A81EEA"/>
    <w:rsid w:val="00A8563E"/>
    <w:rsid w:val="00A87091"/>
    <w:rsid w:val="00A91422"/>
    <w:rsid w:val="00A92F32"/>
    <w:rsid w:val="00A93581"/>
    <w:rsid w:val="00AA18C9"/>
    <w:rsid w:val="00AB0669"/>
    <w:rsid w:val="00AB7DBA"/>
    <w:rsid w:val="00AC4D9A"/>
    <w:rsid w:val="00AC6D5E"/>
    <w:rsid w:val="00AE0D58"/>
    <w:rsid w:val="00AE1834"/>
    <w:rsid w:val="00AE26FB"/>
    <w:rsid w:val="00AE762D"/>
    <w:rsid w:val="00B01DC3"/>
    <w:rsid w:val="00B15084"/>
    <w:rsid w:val="00B21ECB"/>
    <w:rsid w:val="00B4469F"/>
    <w:rsid w:val="00B501B7"/>
    <w:rsid w:val="00B51AD5"/>
    <w:rsid w:val="00B6585A"/>
    <w:rsid w:val="00B67367"/>
    <w:rsid w:val="00B97E46"/>
    <w:rsid w:val="00BA05CE"/>
    <w:rsid w:val="00BA4044"/>
    <w:rsid w:val="00BA464F"/>
    <w:rsid w:val="00BA5651"/>
    <w:rsid w:val="00BC4EB7"/>
    <w:rsid w:val="00BC7215"/>
    <w:rsid w:val="00BD2B8D"/>
    <w:rsid w:val="00BD3F38"/>
    <w:rsid w:val="00BE08D0"/>
    <w:rsid w:val="00BF0BD3"/>
    <w:rsid w:val="00BF54D6"/>
    <w:rsid w:val="00C0070A"/>
    <w:rsid w:val="00C13E92"/>
    <w:rsid w:val="00C2051A"/>
    <w:rsid w:val="00C346F1"/>
    <w:rsid w:val="00C36C05"/>
    <w:rsid w:val="00C36FC4"/>
    <w:rsid w:val="00C51923"/>
    <w:rsid w:val="00C553A7"/>
    <w:rsid w:val="00C5546F"/>
    <w:rsid w:val="00C634EF"/>
    <w:rsid w:val="00C63594"/>
    <w:rsid w:val="00C64625"/>
    <w:rsid w:val="00C701DE"/>
    <w:rsid w:val="00C76C40"/>
    <w:rsid w:val="00C77A3D"/>
    <w:rsid w:val="00CA261A"/>
    <w:rsid w:val="00CA53ED"/>
    <w:rsid w:val="00CA797F"/>
    <w:rsid w:val="00CB4646"/>
    <w:rsid w:val="00CC6E1E"/>
    <w:rsid w:val="00CD01A6"/>
    <w:rsid w:val="00CE29F4"/>
    <w:rsid w:val="00CE5AEB"/>
    <w:rsid w:val="00CE6CCE"/>
    <w:rsid w:val="00CF011B"/>
    <w:rsid w:val="00CF2D27"/>
    <w:rsid w:val="00CF45C4"/>
    <w:rsid w:val="00CF78F5"/>
    <w:rsid w:val="00D06469"/>
    <w:rsid w:val="00D11A34"/>
    <w:rsid w:val="00D11ABB"/>
    <w:rsid w:val="00D13266"/>
    <w:rsid w:val="00D13DE5"/>
    <w:rsid w:val="00D329C8"/>
    <w:rsid w:val="00D341F7"/>
    <w:rsid w:val="00D342CE"/>
    <w:rsid w:val="00D34F72"/>
    <w:rsid w:val="00D374CC"/>
    <w:rsid w:val="00D40C13"/>
    <w:rsid w:val="00D4567E"/>
    <w:rsid w:val="00D45997"/>
    <w:rsid w:val="00D53273"/>
    <w:rsid w:val="00D631EF"/>
    <w:rsid w:val="00D63A8B"/>
    <w:rsid w:val="00D6668F"/>
    <w:rsid w:val="00D7484C"/>
    <w:rsid w:val="00DA262E"/>
    <w:rsid w:val="00DB2330"/>
    <w:rsid w:val="00DB4041"/>
    <w:rsid w:val="00DB5CC6"/>
    <w:rsid w:val="00DC061F"/>
    <w:rsid w:val="00DC629C"/>
    <w:rsid w:val="00DC63A9"/>
    <w:rsid w:val="00DD64B7"/>
    <w:rsid w:val="00DF0DC8"/>
    <w:rsid w:val="00E04CDB"/>
    <w:rsid w:val="00E14108"/>
    <w:rsid w:val="00E17EDA"/>
    <w:rsid w:val="00E21182"/>
    <w:rsid w:val="00E352CD"/>
    <w:rsid w:val="00E3602B"/>
    <w:rsid w:val="00E413A9"/>
    <w:rsid w:val="00E42F84"/>
    <w:rsid w:val="00E645DA"/>
    <w:rsid w:val="00E6537C"/>
    <w:rsid w:val="00E85748"/>
    <w:rsid w:val="00E86F30"/>
    <w:rsid w:val="00E92D38"/>
    <w:rsid w:val="00E92D6D"/>
    <w:rsid w:val="00EA0B23"/>
    <w:rsid w:val="00EA664B"/>
    <w:rsid w:val="00EA74BF"/>
    <w:rsid w:val="00EA752E"/>
    <w:rsid w:val="00EA7A68"/>
    <w:rsid w:val="00EA7E10"/>
    <w:rsid w:val="00EB1FEC"/>
    <w:rsid w:val="00EB2FAA"/>
    <w:rsid w:val="00EB4FBD"/>
    <w:rsid w:val="00EB7CE4"/>
    <w:rsid w:val="00EC0B81"/>
    <w:rsid w:val="00EC7EDB"/>
    <w:rsid w:val="00ED4A95"/>
    <w:rsid w:val="00ED5940"/>
    <w:rsid w:val="00EE0704"/>
    <w:rsid w:val="00EE1928"/>
    <w:rsid w:val="00EE3F96"/>
    <w:rsid w:val="00EF0EFE"/>
    <w:rsid w:val="00EF2B19"/>
    <w:rsid w:val="00F22E21"/>
    <w:rsid w:val="00F22E59"/>
    <w:rsid w:val="00F24FAF"/>
    <w:rsid w:val="00F262FB"/>
    <w:rsid w:val="00F31226"/>
    <w:rsid w:val="00F36557"/>
    <w:rsid w:val="00F5491E"/>
    <w:rsid w:val="00F60A98"/>
    <w:rsid w:val="00F64B87"/>
    <w:rsid w:val="00F75984"/>
    <w:rsid w:val="00F84353"/>
    <w:rsid w:val="00F87059"/>
    <w:rsid w:val="00F909BF"/>
    <w:rsid w:val="00F97A4F"/>
    <w:rsid w:val="00FA4C1C"/>
    <w:rsid w:val="00FA6AF5"/>
    <w:rsid w:val="00FB09D1"/>
    <w:rsid w:val="00FB3DF0"/>
    <w:rsid w:val="00FC0227"/>
    <w:rsid w:val="00FC1B11"/>
    <w:rsid w:val="00FD183B"/>
    <w:rsid w:val="00FF04B4"/>
    <w:rsid w:val="00FF4E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6BAE357-1957-4CD0-9395-02AADE825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lang w:eastAsia="en-US"/>
    </w:rPr>
  </w:style>
  <w:style w:type="paragraph" w:styleId="Heading1">
    <w:name w:val="heading 1"/>
    <w:basedOn w:val="Normal"/>
    <w:next w:val="Normal"/>
    <w:qFormat/>
    <w:pPr>
      <w:keepNext/>
      <w:widowControl/>
      <w:tabs>
        <w:tab w:val="left" w:pos="-1057"/>
        <w:tab w:val="left" w:pos="-720"/>
        <w:tab w:val="left" w:pos="0"/>
        <w:tab w:val="left" w:pos="720"/>
        <w:tab w:val="left" w:pos="2154"/>
        <w:tab w:val="left" w:pos="2880"/>
      </w:tabs>
      <w:ind w:left="2155" w:hanging="2155"/>
      <w:jc w:val="both"/>
      <w:outlineLvl w:val="0"/>
    </w:pPr>
    <w:rPr>
      <w:b/>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numPr>
        <w:ilvl w:val="2"/>
        <w:numId w:val="17"/>
      </w:numPr>
      <w:spacing w:before="240" w:after="60"/>
      <w:outlineLvl w:val="2"/>
    </w:pPr>
    <w:rPr>
      <w:rFonts w:ascii="Arial" w:hAnsi="Arial"/>
    </w:rPr>
  </w:style>
  <w:style w:type="paragraph" w:styleId="Heading4">
    <w:name w:val="heading 4"/>
    <w:basedOn w:val="Normal"/>
    <w:next w:val="Normal"/>
    <w:qFormat/>
    <w:pPr>
      <w:keepNext/>
      <w:numPr>
        <w:ilvl w:val="3"/>
        <w:numId w:val="18"/>
      </w:numPr>
      <w:spacing w:before="240" w:after="60"/>
      <w:outlineLvl w:val="3"/>
    </w:pPr>
    <w:rPr>
      <w:rFonts w:ascii="Arial" w:hAnsi="Arial"/>
      <w:b/>
    </w:rPr>
  </w:style>
  <w:style w:type="paragraph" w:styleId="Heading5">
    <w:name w:val="heading 5"/>
    <w:basedOn w:val="Normal"/>
    <w:next w:val="Normal"/>
    <w:qFormat/>
    <w:pPr>
      <w:numPr>
        <w:ilvl w:val="4"/>
        <w:numId w:val="19"/>
      </w:numPr>
      <w:spacing w:before="240" w:after="60"/>
      <w:outlineLvl w:val="4"/>
    </w:pPr>
    <w:rPr>
      <w:sz w:val="22"/>
    </w:rPr>
  </w:style>
  <w:style w:type="paragraph" w:styleId="Heading6">
    <w:name w:val="heading 6"/>
    <w:basedOn w:val="Normal"/>
    <w:next w:val="Normal"/>
    <w:qFormat/>
    <w:pPr>
      <w:numPr>
        <w:ilvl w:val="5"/>
        <w:numId w:val="20"/>
      </w:numPr>
      <w:spacing w:before="240" w:after="60"/>
      <w:outlineLvl w:val="5"/>
    </w:pPr>
    <w:rPr>
      <w:i/>
      <w:sz w:val="22"/>
    </w:rPr>
  </w:style>
  <w:style w:type="paragraph" w:styleId="Heading7">
    <w:name w:val="heading 7"/>
    <w:basedOn w:val="Normal"/>
    <w:next w:val="Normal"/>
    <w:qFormat/>
    <w:pPr>
      <w:numPr>
        <w:ilvl w:val="6"/>
        <w:numId w:val="21"/>
      </w:numPr>
      <w:spacing w:before="240" w:after="60"/>
      <w:outlineLvl w:val="6"/>
    </w:pPr>
    <w:rPr>
      <w:rFonts w:ascii="Arial" w:hAnsi="Arial"/>
      <w:sz w:val="20"/>
    </w:rPr>
  </w:style>
  <w:style w:type="paragraph" w:styleId="Heading8">
    <w:name w:val="heading 8"/>
    <w:basedOn w:val="Normal"/>
    <w:next w:val="Normal"/>
    <w:qFormat/>
    <w:pPr>
      <w:numPr>
        <w:ilvl w:val="7"/>
        <w:numId w:val="22"/>
      </w:numPr>
      <w:spacing w:before="240" w:after="60"/>
      <w:outlineLvl w:val="7"/>
    </w:pPr>
    <w:rPr>
      <w:rFonts w:ascii="Arial" w:hAnsi="Arial"/>
      <w:i/>
      <w:sz w:val="20"/>
    </w:rPr>
  </w:style>
  <w:style w:type="paragraph" w:styleId="Heading9">
    <w:name w:val="heading 9"/>
    <w:basedOn w:val="Normal"/>
    <w:next w:val="Normal"/>
    <w:qFormat/>
    <w:pPr>
      <w:numPr>
        <w:ilvl w:val="8"/>
        <w:numId w:val="23"/>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r4winProtDocEPHidden">
    <w:name w:val="tr4winProtDocEPHidden"/>
    <w:rPr>
      <w:noProof/>
      <w:vanish/>
    </w:rPr>
  </w:style>
  <w:style w:type="paragraph" w:customStyle="1" w:styleId="PVXAppointmentHeading1">
    <w:name w:val="PVX Appointment Heading1"/>
    <w:basedOn w:val="Normal"/>
    <w:next w:val="NormalIndent"/>
    <w:pPr>
      <w:tabs>
        <w:tab w:val="num" w:pos="720"/>
      </w:tabs>
      <w:spacing w:before="240"/>
      <w:ind w:left="720" w:hanging="720"/>
    </w:pPr>
  </w:style>
  <w:style w:type="paragraph" w:styleId="NormalIndent">
    <w:name w:val="Normal Indent"/>
    <w:basedOn w:val="Normal"/>
    <w:pPr>
      <w:ind w:left="720"/>
    </w:pPr>
  </w:style>
  <w:style w:type="paragraph" w:customStyle="1" w:styleId="PVXMainHeadings">
    <w:name w:val="PVX Main Headings"/>
    <w:basedOn w:val="Normal"/>
    <w:next w:val="NormalIndent"/>
    <w:pPr>
      <w:keepNext/>
      <w:widowControl/>
      <w:numPr>
        <w:numId w:val="27"/>
      </w:numPr>
      <w:tabs>
        <w:tab w:val="right" w:pos="9072"/>
      </w:tabs>
      <w:spacing w:before="240" w:after="240"/>
    </w:pPr>
    <w:rPr>
      <w:b/>
    </w:rPr>
  </w:style>
  <w:style w:type="paragraph" w:customStyle="1" w:styleId="PVXchairmansannouncement">
    <w:name w:val="PVX chairman's announcement"/>
    <w:basedOn w:val="NormalIndent"/>
    <w:next w:val="Normal"/>
    <w:pPr>
      <w:widowControl/>
      <w:spacing w:after="240"/>
    </w:pPr>
    <w:rPr>
      <w:b/>
      <w:i/>
    </w:rPr>
  </w:style>
  <w:style w:type="paragraph" w:customStyle="1" w:styleId="PVXConsiderationitem112b">
    <w:name w:val="PVX Consideration item1 12b"/>
    <w:basedOn w:val="PVXConsiderationitem112pt"/>
    <w:pPr>
      <w:spacing w:after="0"/>
    </w:pPr>
  </w:style>
  <w:style w:type="paragraph" w:customStyle="1" w:styleId="PVXConsiderationitem112pt">
    <w:name w:val="PVX Consideration item1 12pt"/>
    <w:basedOn w:val="NormalIndent"/>
    <w:next w:val="Normal"/>
    <w:pPr>
      <w:tabs>
        <w:tab w:val="left" w:pos="2155"/>
      </w:tabs>
      <w:spacing w:before="240" w:after="240"/>
    </w:pPr>
    <w:rPr>
      <w:b/>
      <w:i/>
    </w:rPr>
  </w:style>
  <w:style w:type="paragraph" w:customStyle="1" w:styleId="PVXTitleofdocument">
    <w:name w:val="PVX Title of document"/>
    <w:basedOn w:val="Normal"/>
    <w:next w:val="NormalIndent"/>
    <w:pPr>
      <w:widowControl/>
      <w:numPr>
        <w:ilvl w:val="1"/>
        <w:numId w:val="27"/>
      </w:numPr>
      <w:tabs>
        <w:tab w:val="left" w:pos="0"/>
        <w:tab w:val="right" w:pos="9072"/>
      </w:tabs>
      <w:spacing w:before="240" w:after="240"/>
      <w:jc w:val="both"/>
    </w:pPr>
    <w:rPr>
      <w:b/>
    </w:rPr>
  </w:style>
  <w:style w:type="character" w:customStyle="1" w:styleId="HideTWBExt">
    <w:name w:val="HideTWBExt"/>
    <w:rPr>
      <w:rFonts w:ascii="Arial" w:hAnsi="Arial"/>
      <w:noProof/>
      <w:vanish/>
      <w:color w:val="000080"/>
      <w:sz w:val="20"/>
    </w:rPr>
  </w:style>
  <w:style w:type="paragraph" w:styleId="Footer">
    <w:name w:val="footer"/>
    <w:basedOn w:val="Normal"/>
    <w:rsid w:val="00D329C8"/>
    <w:pPr>
      <w:tabs>
        <w:tab w:val="center" w:pos="4535"/>
        <w:tab w:val="right" w:pos="9071"/>
      </w:tabs>
      <w:spacing w:before="240" w:after="240"/>
    </w:pPr>
    <w:rPr>
      <w:snapToGrid/>
      <w:sz w:val="22"/>
    </w:rPr>
  </w:style>
  <w:style w:type="paragraph" w:customStyle="1" w:styleId="PVXApprovalofminutes12b">
    <w:name w:val="PVX Approval of minutes 12b"/>
    <w:basedOn w:val="PVXApprovalofminutes"/>
    <w:pPr>
      <w:spacing w:before="240"/>
    </w:pPr>
  </w:style>
  <w:style w:type="paragraph" w:customStyle="1" w:styleId="PVXApprovalofminutes">
    <w:name w:val="PVX Approval of minutes"/>
    <w:basedOn w:val="NormalIndent"/>
    <w:pPr>
      <w:tabs>
        <w:tab w:val="left" w:pos="720"/>
        <w:tab w:val="right" w:pos="9072"/>
      </w:tabs>
    </w:pPr>
  </w:style>
  <w:style w:type="paragraph" w:customStyle="1" w:styleId="Priodelgislative">
    <w:name w:val="Période législative"/>
    <w:basedOn w:val="Normal"/>
    <w:next w:val="Normal"/>
    <w:pPr>
      <w:jc w:val="center"/>
    </w:pPr>
    <w:rPr>
      <w:i/>
      <w:sz w:val="28"/>
    </w:rPr>
  </w:style>
  <w:style w:type="paragraph" w:customStyle="1" w:styleId="NormalBoldUnderline">
    <w:name w:val="Normal Bold Underline"/>
    <w:basedOn w:val="Normal"/>
    <w:next w:val="Normal"/>
    <w:rPr>
      <w:b/>
      <w:u w:val="single"/>
    </w:rPr>
  </w:style>
  <w:style w:type="paragraph" w:customStyle="1" w:styleId="PVXDocumentNumber">
    <w:name w:val="PVX Document Number"/>
    <w:basedOn w:val="Normal"/>
    <w:next w:val="PVXMinutes"/>
    <w:rsid w:val="00273DB4"/>
    <w:pPr>
      <w:spacing w:after="600"/>
      <w:jc w:val="right"/>
    </w:pPr>
    <w:rPr>
      <w:b/>
    </w:rPr>
  </w:style>
  <w:style w:type="paragraph" w:customStyle="1" w:styleId="PVXMinutes">
    <w:name w:val="PVX Minutes"/>
    <w:basedOn w:val="Normal"/>
    <w:next w:val="PVXMeetingDate"/>
    <w:pPr>
      <w:jc w:val="center"/>
    </w:pPr>
    <w:rPr>
      <w:b/>
    </w:rPr>
  </w:style>
  <w:style w:type="paragraph" w:customStyle="1" w:styleId="PVXMeetingDate">
    <w:name w:val="PVX Meeting Date"/>
    <w:basedOn w:val="Normal"/>
    <w:next w:val="PVXMeetingPlace"/>
    <w:pPr>
      <w:jc w:val="center"/>
    </w:pPr>
  </w:style>
  <w:style w:type="paragraph" w:customStyle="1" w:styleId="PVXMeetingPlace">
    <w:name w:val="PVX Meeting Place"/>
    <w:basedOn w:val="Normal"/>
    <w:next w:val="PVXMeetingIntro"/>
    <w:pPr>
      <w:spacing w:after="600"/>
      <w:jc w:val="center"/>
    </w:pPr>
  </w:style>
  <w:style w:type="paragraph" w:customStyle="1" w:styleId="PVXMeetingIntro">
    <w:name w:val="PVX Meeting Intro"/>
    <w:basedOn w:val="Normal"/>
    <w:next w:val="Normal"/>
    <w:pPr>
      <w:tabs>
        <w:tab w:val="left" w:pos="0"/>
        <w:tab w:val="left" w:pos="720"/>
        <w:tab w:val="right" w:pos="9072"/>
      </w:tabs>
      <w:jc w:val="both"/>
    </w:pPr>
  </w:style>
  <w:style w:type="paragraph" w:customStyle="1" w:styleId="pvx">
    <w:name w:val="pvx"/>
    <w:basedOn w:val="Normal"/>
    <w:pPr>
      <w:ind w:left="720" w:hanging="720"/>
    </w:pPr>
    <w:rPr>
      <w:b/>
    </w:rPr>
  </w:style>
  <w:style w:type="paragraph" w:styleId="Header">
    <w:name w:val="header"/>
    <w:basedOn w:val="Normal"/>
    <w:pPr>
      <w:tabs>
        <w:tab w:val="center" w:pos="4153"/>
        <w:tab w:val="right" w:pos="8306"/>
      </w:tabs>
    </w:pPr>
  </w:style>
  <w:style w:type="paragraph" w:styleId="FootnoteText">
    <w:name w:val="footnote text"/>
    <w:basedOn w:val="Normal"/>
    <w:semiHidden/>
    <w:rPr>
      <w:sz w:val="20"/>
    </w:rPr>
  </w:style>
  <w:style w:type="paragraph" w:customStyle="1" w:styleId="Normal8">
    <w:name w:val="Normal8"/>
    <w:basedOn w:val="Normal"/>
    <w:pPr>
      <w:widowControl/>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jc w:val="both"/>
    </w:pPr>
    <w:rPr>
      <w:sz w:val="16"/>
    </w:rPr>
  </w:style>
  <w:style w:type="character" w:styleId="PageNumber">
    <w:name w:val="page number"/>
    <w:basedOn w:val="DefaultParagraphFont"/>
  </w:style>
  <w:style w:type="paragraph" w:customStyle="1" w:styleId="Footer2">
    <w:name w:val="Footer2"/>
    <w:basedOn w:val="Normal"/>
    <w:pPr>
      <w:widowControl/>
      <w:tabs>
        <w:tab w:val="right" w:pos="9921"/>
      </w:tabs>
      <w:spacing w:after="240"/>
      <w:ind w:left="-850" w:right="-850"/>
    </w:pPr>
    <w:rPr>
      <w:rFonts w:ascii="Arial" w:hAnsi="Arial" w:cs="Arial"/>
      <w:b/>
      <w:snapToGrid/>
      <w:sz w:val="48"/>
    </w:rPr>
  </w:style>
  <w:style w:type="paragraph" w:customStyle="1" w:styleId="CenteredParagraph">
    <w:name w:val="Centered Paragraph"/>
    <w:basedOn w:val="Normal"/>
    <w:pPr>
      <w:widowControl/>
      <w:tabs>
        <w:tab w:val="left" w:pos="0"/>
        <w:tab w:val="left" w:pos="720"/>
        <w:tab w:val="left" w:pos="2154"/>
        <w:tab w:val="left" w:pos="2880"/>
        <w:tab w:val="right" w:pos="9072"/>
      </w:tabs>
      <w:jc w:val="center"/>
    </w:pPr>
  </w:style>
  <w:style w:type="table" w:styleId="TableGrid">
    <w:name w:val="Table Grid"/>
    <w:basedOn w:val="TableNormal"/>
    <w:rsid w:val="00F6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F64B87"/>
    <w:pPr>
      <w:jc w:val="center"/>
    </w:pPr>
    <w:rPr>
      <w:rFonts w:ascii="Arial" w:hAnsi="Arial" w:cs="Arial"/>
      <w:i/>
      <w:snapToGrid/>
      <w:sz w:val="22"/>
      <w:szCs w:val="22"/>
      <w:lang w:val="fr-FR" w:eastAsia="en-GB"/>
    </w:rPr>
  </w:style>
  <w:style w:type="paragraph" w:customStyle="1" w:styleId="n">
    <w:name w:val="n"/>
    <w:basedOn w:val="Normal"/>
  </w:style>
  <w:style w:type="paragraph" w:styleId="PlainText">
    <w:name w:val="Plain Text"/>
    <w:basedOn w:val="Normal"/>
    <w:pPr>
      <w:widowControl/>
    </w:pPr>
    <w:rPr>
      <w:rFonts w:ascii="Courier New" w:hAnsi="Courier New"/>
      <w:snapToGrid/>
      <w:sz w:val="20"/>
    </w:rPr>
  </w:style>
  <w:style w:type="paragraph" w:customStyle="1" w:styleId="PVXAppointmentHeader">
    <w:name w:val="PVX Appointment Header"/>
    <w:basedOn w:val="Normal"/>
    <w:pPr>
      <w:spacing w:before="240"/>
    </w:pPr>
    <w:rPr>
      <w:b/>
    </w:rPr>
  </w:style>
  <w:style w:type="paragraph" w:customStyle="1" w:styleId="PVXAppointmentMainHeader">
    <w:name w:val="PVX Appointment Main Header"/>
    <w:basedOn w:val="Normal"/>
    <w:pPr>
      <w:spacing w:before="480" w:after="240"/>
      <w:jc w:val="center"/>
    </w:pPr>
    <w:rPr>
      <w:b/>
    </w:rPr>
  </w:style>
  <w:style w:type="paragraph" w:customStyle="1" w:styleId="PVXAppointmentNormalIndent">
    <w:name w:val="PVX Appointment Normal Indent"/>
    <w:basedOn w:val="Normal"/>
    <w:pPr>
      <w:tabs>
        <w:tab w:val="left" w:pos="2268"/>
      </w:tabs>
      <w:ind w:left="2268" w:hanging="1548"/>
    </w:pPr>
  </w:style>
  <w:style w:type="paragraph" w:customStyle="1" w:styleId="PVXAppointmentNormalIndent12b">
    <w:name w:val="PVX Appointment Normal Indent 12b"/>
    <w:basedOn w:val="PVXAppointmentNormalIndent"/>
    <w:next w:val="NormalIndent"/>
    <w:pPr>
      <w:spacing w:before="240"/>
    </w:pPr>
  </w:style>
  <w:style w:type="paragraph" w:customStyle="1" w:styleId="PVXCenteredParagraph12ptafter">
    <w:name w:val="PVX Centered Paragraph 12pt after"/>
    <w:basedOn w:val="CenteredParagraph"/>
    <w:pPr>
      <w:spacing w:after="240"/>
    </w:pPr>
  </w:style>
  <w:style w:type="paragraph" w:customStyle="1" w:styleId="PVXCenteredParagraph12ptbefore">
    <w:name w:val="PVX Centered Paragraph 12pt before"/>
    <w:basedOn w:val="CenteredParagraph"/>
    <w:pPr>
      <w:spacing w:before="240"/>
    </w:pPr>
  </w:style>
  <w:style w:type="paragraph" w:customStyle="1" w:styleId="NormalIndent12a">
    <w:name w:val="Normal Indent 12a"/>
    <w:basedOn w:val="NormalIndent"/>
    <w:pPr>
      <w:spacing w:after="240"/>
    </w:pPr>
  </w:style>
  <w:style w:type="paragraph" w:customStyle="1" w:styleId="PVXConsiderationAmendmentsitem1">
    <w:name w:val="PVX Consideration Amendments item 1"/>
    <w:basedOn w:val="Normal"/>
    <w:next w:val="PVXConsiderationAmendmentsnormal"/>
    <w:pPr>
      <w:tabs>
        <w:tab w:val="left" w:pos="4111"/>
      </w:tabs>
      <w:spacing w:before="240"/>
      <w:ind w:left="4122" w:hanging="3402"/>
    </w:pPr>
  </w:style>
  <w:style w:type="paragraph" w:customStyle="1" w:styleId="PVXConsiderationAmendmentsnormal">
    <w:name w:val="PVX Consideration Amendments normal"/>
    <w:basedOn w:val="Normal"/>
    <w:pPr>
      <w:tabs>
        <w:tab w:val="left" w:pos="3544"/>
      </w:tabs>
      <w:ind w:left="3544"/>
    </w:pPr>
  </w:style>
  <w:style w:type="paragraph" w:customStyle="1" w:styleId="PVXDecisionNormalIndent">
    <w:name w:val="PVX Decision Normal Indent"/>
    <w:basedOn w:val="Normal"/>
    <w:pPr>
      <w:ind w:left="2155"/>
    </w:pPr>
  </w:style>
  <w:style w:type="paragraph" w:customStyle="1" w:styleId="Justification">
    <w:name w:val="Justification"/>
    <w:basedOn w:val="Normal"/>
    <w:pPr>
      <w:spacing w:after="240"/>
    </w:pPr>
    <w:rPr>
      <w:i/>
      <w:snapToGrid/>
    </w:rPr>
  </w:style>
  <w:style w:type="paragraph" w:customStyle="1" w:styleId="FooterLo">
    <w:name w:val="FooterLo"/>
    <w:basedOn w:val="Footer"/>
    <w:next w:val="Footer2"/>
    <w:pPr>
      <w:spacing w:after="120"/>
      <w:jc w:val="right"/>
    </w:pPr>
  </w:style>
  <w:style w:type="paragraph" w:customStyle="1" w:styleId="RollCallHeading">
    <w:name w:val="RollCallHeading"/>
    <w:basedOn w:val="Normal"/>
    <w:qFormat/>
    <w:rsid w:val="003A0A68"/>
    <w:pPr>
      <w:spacing w:before="480" w:after="480"/>
      <w:jc w:val="center"/>
    </w:pPr>
    <w:rPr>
      <w:b/>
      <w:sz w:val="28"/>
    </w:rPr>
  </w:style>
  <w:style w:type="character" w:customStyle="1" w:styleId="HideTWBInt">
    <w:name w:val="HideTWBInt"/>
    <w:rPr>
      <w:vanish/>
      <w:color w:val="808080"/>
    </w:rPr>
  </w:style>
  <w:style w:type="paragraph" w:customStyle="1" w:styleId="PVXReferencenumbers">
    <w:name w:val="PVX Reference numbers"/>
    <w:basedOn w:val="NormalIndent"/>
    <w:next w:val="NormalIndent"/>
    <w:pPr>
      <w:tabs>
        <w:tab w:val="left" w:pos="720"/>
        <w:tab w:val="right" w:pos="9072"/>
      </w:tabs>
    </w:pPr>
  </w:style>
  <w:style w:type="paragraph" w:customStyle="1" w:styleId="NormalIndent12b">
    <w:name w:val="Normal Indent 12b"/>
    <w:basedOn w:val="NormalIndent"/>
    <w:next w:val="NormalIndent"/>
    <w:pPr>
      <w:spacing w:before="240"/>
    </w:pPr>
  </w:style>
  <w:style w:type="paragraph" w:customStyle="1" w:styleId="Normal36pt">
    <w:name w:val="Normal 36pt"/>
    <w:basedOn w:val="Normal"/>
    <w:next w:val="Normal"/>
    <w:pPr>
      <w:spacing w:before="720" w:after="480"/>
    </w:pPr>
  </w:style>
  <w:style w:type="paragraph" w:customStyle="1" w:styleId="PVXMainHeadingspositions">
    <w:name w:val="PVX Main Headings positions"/>
    <w:basedOn w:val="PVXMainHeadings"/>
    <w:pPr>
      <w:spacing w:after="0"/>
    </w:pPr>
  </w:style>
  <w:style w:type="paragraph" w:customStyle="1" w:styleId="NormalBold">
    <w:name w:val="Normal Bold"/>
    <w:basedOn w:val="Normal"/>
    <w:rPr>
      <w:b/>
    </w:rPr>
  </w:style>
  <w:style w:type="paragraph" w:customStyle="1" w:styleId="LineTop">
    <w:name w:val="LineTop"/>
    <w:basedOn w:val="Normal"/>
    <w:next w:val="ZCommittee"/>
    <w:rsid w:val="00F64B87"/>
    <w:pPr>
      <w:pBdr>
        <w:top w:val="single" w:sz="4" w:space="1" w:color="auto"/>
      </w:pBdr>
      <w:jc w:val="center"/>
    </w:pPr>
    <w:rPr>
      <w:rFonts w:ascii="Arial" w:hAnsi="Arial"/>
      <w:snapToGrid/>
      <w:sz w:val="16"/>
      <w:szCs w:val="16"/>
      <w:lang w:val="fr-FR" w:eastAsia="en-GB"/>
    </w:rPr>
  </w:style>
  <w:style w:type="paragraph" w:customStyle="1" w:styleId="LineBottom">
    <w:name w:val="LineBottom"/>
    <w:basedOn w:val="Normal"/>
    <w:next w:val="Normal"/>
    <w:rsid w:val="00F64B87"/>
    <w:pPr>
      <w:pBdr>
        <w:bottom w:val="single" w:sz="4" w:space="1" w:color="auto"/>
      </w:pBdr>
      <w:spacing w:after="600"/>
      <w:jc w:val="center"/>
    </w:pPr>
    <w:rPr>
      <w:rFonts w:ascii="Arial" w:hAnsi="Arial"/>
      <w:snapToGrid/>
      <w:sz w:val="16"/>
      <w:szCs w:val="16"/>
      <w:lang w:eastAsia="en-GB"/>
    </w:rPr>
  </w:style>
  <w:style w:type="paragraph" w:customStyle="1" w:styleId="Normal12">
    <w:name w:val="Normal12"/>
    <w:basedOn w:val="Normal"/>
    <w:qFormat/>
    <w:rsid w:val="008D7AD4"/>
    <w:pPr>
      <w:spacing w:after="240"/>
    </w:pPr>
  </w:style>
  <w:style w:type="paragraph" w:styleId="TOC1">
    <w:name w:val="toc 1"/>
    <w:basedOn w:val="Normal"/>
    <w:next w:val="Normal"/>
    <w:autoRedefine/>
    <w:uiPriority w:val="39"/>
    <w:rsid w:val="008D7AD4"/>
  </w:style>
  <w:style w:type="paragraph" w:customStyle="1" w:styleId="RollCallTitle">
    <w:name w:val="RollCallTitle"/>
    <w:basedOn w:val="Normal12"/>
    <w:qFormat/>
    <w:rsid w:val="00704D52"/>
  </w:style>
  <w:style w:type="character" w:styleId="Hyperlink">
    <w:name w:val="Hyperlink"/>
    <w:uiPriority w:val="99"/>
    <w:unhideWhenUsed/>
    <w:rsid w:val="00E21182"/>
    <w:rPr>
      <w:color w:val="0000FF"/>
      <w:u w:val="single"/>
    </w:rPr>
  </w:style>
  <w:style w:type="paragraph" w:customStyle="1" w:styleId="RollCallContents">
    <w:name w:val="RollCallContents"/>
    <w:basedOn w:val="Normal"/>
    <w:qFormat/>
    <w:rsid w:val="00DC63A9"/>
    <w:pPr>
      <w:spacing w:before="480" w:after="480"/>
      <w:jc w:val="center"/>
    </w:pPr>
    <w:rPr>
      <w:b/>
    </w:rPr>
  </w:style>
  <w:style w:type="paragraph" w:customStyle="1" w:styleId="RollCallSubtitle">
    <w:name w:val="RollCallSubtitle"/>
    <w:basedOn w:val="RollCallTitle"/>
    <w:qFormat/>
    <w:rsid w:val="008A7874"/>
  </w:style>
  <w:style w:type="paragraph" w:styleId="TOC2">
    <w:name w:val="toc 2"/>
    <w:basedOn w:val="Normal"/>
    <w:next w:val="Normal"/>
    <w:autoRedefine/>
    <w:uiPriority w:val="39"/>
    <w:rsid w:val="00A00F95"/>
    <w:pPr>
      <w:tabs>
        <w:tab w:val="right" w:leader="dot" w:pos="9061"/>
      </w:tabs>
      <w:ind w:left="426"/>
    </w:pPr>
  </w:style>
  <w:style w:type="paragraph" w:customStyle="1" w:styleId="NormalTabs">
    <w:name w:val="NormalTabs"/>
    <w:basedOn w:val="Normal"/>
    <w:qFormat/>
    <w:rsid w:val="000A769E"/>
    <w:pPr>
      <w:tabs>
        <w:tab w:val="center" w:pos="284"/>
        <w:tab w:val="left" w:pos="426"/>
      </w:tabs>
    </w:pPr>
  </w:style>
  <w:style w:type="paragraph" w:customStyle="1" w:styleId="EPName">
    <w:name w:val="EPName"/>
    <w:basedOn w:val="Normal"/>
    <w:rsid w:val="00DF0DC8"/>
    <w:pPr>
      <w:spacing w:before="80" w:after="80"/>
    </w:pPr>
    <w:rPr>
      <w:rFonts w:ascii="Arial Narrow" w:hAnsi="Arial Narrow" w:cs="Arial"/>
      <w:b/>
      <w:snapToGrid/>
      <w:color w:val="000000"/>
      <w:sz w:val="32"/>
      <w:szCs w:val="22"/>
      <w:lang w:val="fr-FR" w:eastAsia="en-GB"/>
    </w:rPr>
  </w:style>
  <w:style w:type="paragraph" w:customStyle="1" w:styleId="EPTerm">
    <w:name w:val="EPTerm"/>
    <w:basedOn w:val="Normal"/>
    <w:next w:val="Normal"/>
    <w:rsid w:val="00DF0DC8"/>
    <w:pPr>
      <w:spacing w:after="80"/>
    </w:pPr>
    <w:rPr>
      <w:rFonts w:ascii="Arial" w:hAnsi="Arial" w:cs="Arial"/>
      <w:snapToGrid/>
      <w:sz w:val="20"/>
      <w:szCs w:val="22"/>
      <w:lang w:val="fr-FR" w:eastAsia="en-GB"/>
    </w:rPr>
  </w:style>
  <w:style w:type="paragraph" w:customStyle="1" w:styleId="EPLogo">
    <w:name w:val="EPLogo"/>
    <w:basedOn w:val="Normal"/>
    <w:qFormat/>
    <w:rsid w:val="00DF0DC8"/>
    <w:pPr>
      <w:jc w:val="right"/>
    </w:pPr>
    <w:rPr>
      <w:snapToGrid/>
      <w:lang w:eastAsia="en-GB"/>
    </w:rPr>
  </w:style>
  <w:style w:type="paragraph" w:styleId="ListParagraph">
    <w:name w:val="List Paragraph"/>
    <w:basedOn w:val="Normal"/>
    <w:uiPriority w:val="34"/>
    <w:qFormat/>
    <w:rsid w:val="00B67367"/>
    <w:pPr>
      <w:widowControl/>
      <w:ind w:left="720"/>
    </w:pPr>
    <w:rPr>
      <w:rFonts w:ascii="Calibri" w:eastAsia="Calibri" w:hAnsi="Calibri" w:cs="Calibri"/>
      <w:snapToGrid/>
      <w:sz w:val="22"/>
      <w:szCs w:val="22"/>
    </w:rPr>
  </w:style>
  <w:style w:type="paragraph" w:styleId="BalloonText">
    <w:name w:val="Balloon Text"/>
    <w:basedOn w:val="Normal"/>
    <w:link w:val="BalloonTextChar"/>
    <w:rsid w:val="0018475F"/>
    <w:rPr>
      <w:rFonts w:ascii="Segoe UI" w:hAnsi="Segoe UI" w:cs="Segoe UI"/>
      <w:sz w:val="18"/>
      <w:szCs w:val="18"/>
    </w:rPr>
  </w:style>
  <w:style w:type="character" w:customStyle="1" w:styleId="BalloonTextChar">
    <w:name w:val="Balloon Text Char"/>
    <w:basedOn w:val="DefaultParagraphFont"/>
    <w:link w:val="BalloonText"/>
    <w:rsid w:val="0018475F"/>
    <w:rPr>
      <w:rFonts w:ascii="Segoe UI" w:hAnsi="Segoe UI" w:cs="Segoe UI"/>
      <w:snapToGrid w:val="0"/>
      <w:sz w:val="18"/>
      <w:szCs w:val="18"/>
      <w:lang w:eastAsia="en-US"/>
    </w:rPr>
  </w:style>
  <w:style w:type="character" w:styleId="CommentReference">
    <w:name w:val="annotation reference"/>
    <w:basedOn w:val="DefaultParagraphFont"/>
    <w:rsid w:val="00BD2B8D"/>
    <w:rPr>
      <w:sz w:val="16"/>
      <w:szCs w:val="16"/>
    </w:rPr>
  </w:style>
  <w:style w:type="paragraph" w:styleId="CommentText">
    <w:name w:val="annotation text"/>
    <w:basedOn w:val="Normal"/>
    <w:link w:val="CommentTextChar"/>
    <w:rsid w:val="00BD2B8D"/>
    <w:rPr>
      <w:sz w:val="20"/>
    </w:rPr>
  </w:style>
  <w:style w:type="character" w:customStyle="1" w:styleId="CommentTextChar">
    <w:name w:val="Comment Text Char"/>
    <w:basedOn w:val="DefaultParagraphFont"/>
    <w:link w:val="CommentText"/>
    <w:rsid w:val="00BD2B8D"/>
    <w:rPr>
      <w:snapToGrid w:val="0"/>
      <w:lang w:eastAsia="en-US"/>
    </w:rPr>
  </w:style>
  <w:style w:type="paragraph" w:styleId="CommentSubject">
    <w:name w:val="annotation subject"/>
    <w:basedOn w:val="CommentText"/>
    <w:next w:val="CommentText"/>
    <w:link w:val="CommentSubjectChar"/>
    <w:rsid w:val="00BD2B8D"/>
    <w:rPr>
      <w:b/>
      <w:bCs/>
    </w:rPr>
  </w:style>
  <w:style w:type="character" w:customStyle="1" w:styleId="CommentSubjectChar">
    <w:name w:val="Comment Subject Char"/>
    <w:basedOn w:val="CommentTextChar"/>
    <w:link w:val="CommentSubject"/>
    <w:rsid w:val="00BD2B8D"/>
    <w:rPr>
      <w:b/>
      <w:bCs/>
      <w:snapToGrid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17339">
      <w:bodyDiv w:val="1"/>
      <w:marLeft w:val="0"/>
      <w:marRight w:val="0"/>
      <w:marTop w:val="0"/>
      <w:marBottom w:val="0"/>
      <w:divBdr>
        <w:top w:val="none" w:sz="0" w:space="0" w:color="auto"/>
        <w:left w:val="none" w:sz="0" w:space="0" w:color="auto"/>
        <w:bottom w:val="none" w:sz="0" w:space="0" w:color="auto"/>
        <w:right w:val="none" w:sz="0" w:space="0" w:color="auto"/>
      </w:divBdr>
    </w:div>
    <w:div w:id="439758141">
      <w:bodyDiv w:val="1"/>
      <w:marLeft w:val="0"/>
      <w:marRight w:val="0"/>
      <w:marTop w:val="0"/>
      <w:marBottom w:val="0"/>
      <w:divBdr>
        <w:top w:val="none" w:sz="0" w:space="0" w:color="auto"/>
        <w:left w:val="none" w:sz="0" w:space="0" w:color="auto"/>
        <w:bottom w:val="none" w:sz="0" w:space="0" w:color="auto"/>
        <w:right w:val="none" w:sz="0" w:space="0" w:color="auto"/>
      </w:divBdr>
    </w:div>
    <w:div w:id="444545706">
      <w:bodyDiv w:val="1"/>
      <w:marLeft w:val="0"/>
      <w:marRight w:val="0"/>
      <w:marTop w:val="0"/>
      <w:marBottom w:val="0"/>
      <w:divBdr>
        <w:top w:val="none" w:sz="0" w:space="0" w:color="auto"/>
        <w:left w:val="none" w:sz="0" w:space="0" w:color="auto"/>
        <w:bottom w:val="none" w:sz="0" w:space="0" w:color="auto"/>
        <w:right w:val="none" w:sz="0" w:space="0" w:color="auto"/>
      </w:divBdr>
    </w:div>
    <w:div w:id="652220545">
      <w:bodyDiv w:val="1"/>
      <w:marLeft w:val="0"/>
      <w:marRight w:val="0"/>
      <w:marTop w:val="0"/>
      <w:marBottom w:val="0"/>
      <w:divBdr>
        <w:top w:val="none" w:sz="0" w:space="0" w:color="auto"/>
        <w:left w:val="none" w:sz="0" w:space="0" w:color="auto"/>
        <w:bottom w:val="none" w:sz="0" w:space="0" w:color="auto"/>
        <w:right w:val="none" w:sz="0" w:space="0" w:color="auto"/>
      </w:divBdr>
    </w:div>
    <w:div w:id="840196571">
      <w:bodyDiv w:val="1"/>
      <w:marLeft w:val="0"/>
      <w:marRight w:val="0"/>
      <w:marTop w:val="0"/>
      <w:marBottom w:val="0"/>
      <w:divBdr>
        <w:top w:val="none" w:sz="0" w:space="0" w:color="auto"/>
        <w:left w:val="none" w:sz="0" w:space="0" w:color="auto"/>
        <w:bottom w:val="none" w:sz="0" w:space="0" w:color="auto"/>
        <w:right w:val="none" w:sz="0" w:space="0" w:color="auto"/>
      </w:divBdr>
    </w:div>
    <w:div w:id="911157999">
      <w:bodyDiv w:val="1"/>
      <w:marLeft w:val="0"/>
      <w:marRight w:val="0"/>
      <w:marTop w:val="0"/>
      <w:marBottom w:val="0"/>
      <w:divBdr>
        <w:top w:val="none" w:sz="0" w:space="0" w:color="auto"/>
        <w:left w:val="none" w:sz="0" w:space="0" w:color="auto"/>
        <w:bottom w:val="none" w:sz="0" w:space="0" w:color="auto"/>
        <w:right w:val="none" w:sz="0" w:space="0" w:color="auto"/>
      </w:divBdr>
    </w:div>
    <w:div w:id="981808172">
      <w:bodyDiv w:val="1"/>
      <w:marLeft w:val="0"/>
      <w:marRight w:val="0"/>
      <w:marTop w:val="0"/>
      <w:marBottom w:val="0"/>
      <w:divBdr>
        <w:top w:val="none" w:sz="0" w:space="0" w:color="auto"/>
        <w:left w:val="none" w:sz="0" w:space="0" w:color="auto"/>
        <w:bottom w:val="none" w:sz="0" w:space="0" w:color="auto"/>
        <w:right w:val="none" w:sz="0" w:space="0" w:color="auto"/>
      </w:divBdr>
    </w:div>
    <w:div w:id="1051853346">
      <w:bodyDiv w:val="1"/>
      <w:marLeft w:val="0"/>
      <w:marRight w:val="0"/>
      <w:marTop w:val="0"/>
      <w:marBottom w:val="0"/>
      <w:divBdr>
        <w:top w:val="none" w:sz="0" w:space="0" w:color="auto"/>
        <w:left w:val="none" w:sz="0" w:space="0" w:color="auto"/>
        <w:bottom w:val="none" w:sz="0" w:space="0" w:color="auto"/>
        <w:right w:val="none" w:sz="0" w:space="0" w:color="auto"/>
      </w:divBdr>
    </w:div>
    <w:div w:id="1079667979">
      <w:bodyDiv w:val="1"/>
      <w:marLeft w:val="0"/>
      <w:marRight w:val="0"/>
      <w:marTop w:val="0"/>
      <w:marBottom w:val="0"/>
      <w:divBdr>
        <w:top w:val="none" w:sz="0" w:space="0" w:color="auto"/>
        <w:left w:val="none" w:sz="0" w:space="0" w:color="auto"/>
        <w:bottom w:val="none" w:sz="0" w:space="0" w:color="auto"/>
        <w:right w:val="none" w:sz="0" w:space="0" w:color="auto"/>
      </w:divBdr>
    </w:div>
    <w:div w:id="1141460354">
      <w:bodyDiv w:val="1"/>
      <w:marLeft w:val="0"/>
      <w:marRight w:val="0"/>
      <w:marTop w:val="0"/>
      <w:marBottom w:val="0"/>
      <w:divBdr>
        <w:top w:val="none" w:sz="0" w:space="0" w:color="auto"/>
        <w:left w:val="none" w:sz="0" w:space="0" w:color="auto"/>
        <w:bottom w:val="none" w:sz="0" w:space="0" w:color="auto"/>
        <w:right w:val="none" w:sz="0" w:space="0" w:color="auto"/>
      </w:divBdr>
    </w:div>
    <w:div w:id="1208562407">
      <w:bodyDiv w:val="1"/>
      <w:marLeft w:val="0"/>
      <w:marRight w:val="0"/>
      <w:marTop w:val="0"/>
      <w:marBottom w:val="0"/>
      <w:divBdr>
        <w:top w:val="none" w:sz="0" w:space="0" w:color="auto"/>
        <w:left w:val="none" w:sz="0" w:space="0" w:color="auto"/>
        <w:bottom w:val="none" w:sz="0" w:space="0" w:color="auto"/>
        <w:right w:val="none" w:sz="0" w:space="0" w:color="auto"/>
      </w:divBdr>
    </w:div>
    <w:div w:id="1408844413">
      <w:bodyDiv w:val="1"/>
      <w:marLeft w:val="0"/>
      <w:marRight w:val="0"/>
      <w:marTop w:val="0"/>
      <w:marBottom w:val="0"/>
      <w:divBdr>
        <w:top w:val="none" w:sz="0" w:space="0" w:color="auto"/>
        <w:left w:val="none" w:sz="0" w:space="0" w:color="auto"/>
        <w:bottom w:val="none" w:sz="0" w:space="0" w:color="auto"/>
        <w:right w:val="none" w:sz="0" w:space="0" w:color="auto"/>
      </w:divBdr>
    </w:div>
    <w:div w:id="1546288007">
      <w:bodyDiv w:val="1"/>
      <w:marLeft w:val="0"/>
      <w:marRight w:val="0"/>
      <w:marTop w:val="0"/>
      <w:marBottom w:val="0"/>
      <w:divBdr>
        <w:top w:val="none" w:sz="0" w:space="0" w:color="auto"/>
        <w:left w:val="none" w:sz="0" w:space="0" w:color="auto"/>
        <w:bottom w:val="none" w:sz="0" w:space="0" w:color="auto"/>
        <w:right w:val="none" w:sz="0" w:space="0" w:color="auto"/>
      </w:divBdr>
    </w:div>
    <w:div w:id="1738357297">
      <w:bodyDiv w:val="1"/>
      <w:marLeft w:val="0"/>
      <w:marRight w:val="0"/>
      <w:marTop w:val="0"/>
      <w:marBottom w:val="0"/>
      <w:divBdr>
        <w:top w:val="none" w:sz="0" w:space="0" w:color="auto"/>
        <w:left w:val="none" w:sz="0" w:space="0" w:color="auto"/>
        <w:bottom w:val="none" w:sz="0" w:space="0" w:color="auto"/>
        <w:right w:val="none" w:sz="0" w:space="0" w:color="auto"/>
      </w:divBdr>
    </w:div>
    <w:div w:id="1814568011">
      <w:bodyDiv w:val="1"/>
      <w:marLeft w:val="0"/>
      <w:marRight w:val="0"/>
      <w:marTop w:val="0"/>
      <w:marBottom w:val="0"/>
      <w:divBdr>
        <w:top w:val="none" w:sz="0" w:space="0" w:color="auto"/>
        <w:left w:val="none" w:sz="0" w:space="0" w:color="auto"/>
        <w:bottom w:val="none" w:sz="0" w:space="0" w:color="auto"/>
        <w:right w:val="none" w:sz="0" w:space="0" w:color="auto"/>
      </w:divBdr>
    </w:div>
    <w:div w:id="1852335254">
      <w:bodyDiv w:val="1"/>
      <w:marLeft w:val="0"/>
      <w:marRight w:val="0"/>
      <w:marTop w:val="0"/>
      <w:marBottom w:val="0"/>
      <w:divBdr>
        <w:top w:val="none" w:sz="0" w:space="0" w:color="auto"/>
        <w:left w:val="none" w:sz="0" w:space="0" w:color="auto"/>
        <w:bottom w:val="none" w:sz="0" w:space="0" w:color="auto"/>
        <w:right w:val="none" w:sz="0" w:space="0" w:color="auto"/>
      </w:divBdr>
    </w:div>
    <w:div w:id="2008708741">
      <w:bodyDiv w:val="1"/>
      <w:marLeft w:val="0"/>
      <w:marRight w:val="0"/>
      <w:marTop w:val="0"/>
      <w:marBottom w:val="0"/>
      <w:divBdr>
        <w:top w:val="none" w:sz="0" w:space="0" w:color="auto"/>
        <w:left w:val="none" w:sz="0" w:space="0" w:color="auto"/>
        <w:bottom w:val="none" w:sz="0" w:space="0" w:color="auto"/>
        <w:right w:val="none" w:sz="0" w:space="0" w:color="auto"/>
      </w:divBdr>
    </w:div>
    <w:div w:id="2088378085">
      <w:bodyDiv w:val="1"/>
      <w:marLeft w:val="0"/>
      <w:marRight w:val="0"/>
      <w:marTop w:val="0"/>
      <w:marBottom w:val="0"/>
      <w:divBdr>
        <w:top w:val="none" w:sz="0" w:space="0" w:color="auto"/>
        <w:left w:val="none" w:sz="0" w:space="0" w:color="auto"/>
        <w:bottom w:val="none" w:sz="0" w:space="0" w:color="auto"/>
        <w:right w:val="none" w:sz="0" w:space="0" w:color="auto"/>
      </w:divBdr>
    </w:div>
    <w:div w:id="2139493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apadopoulou\AppData\Local\Temp\PV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FE1763-551A-4D07-B6D4-A167CC4CF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PVx</Template>
  <TotalTime>0</TotalTime>
  <Pages>11</Pages>
  <Words>1980</Words>
  <Characters>16552</Characters>
  <Application>Microsoft Office Word</Application>
  <DocSecurity>0</DocSecurity>
  <Lines>137</Lines>
  <Paragraphs>36</Paragraphs>
  <ScaleCrop>false</ScaleCrop>
  <HeadingPairs>
    <vt:vector size="2" baseType="variant">
      <vt:variant>
        <vt:lpstr>Title</vt:lpstr>
      </vt:variant>
      <vt:variant>
        <vt:i4>1</vt:i4>
      </vt:variant>
    </vt:vector>
  </HeadingPairs>
  <TitlesOfParts>
    <vt:vector size="1" baseType="lpstr">
      <vt:lpstr>PVx</vt:lpstr>
    </vt:vector>
  </TitlesOfParts>
  <Company>European Parliament</Company>
  <LinksUpToDate>false</LinksUpToDate>
  <CharactersWithSpaces>18496</CharactersWithSpaces>
  <SharedDoc>false</SharedDoc>
  <HLinks>
    <vt:vector size="12" baseType="variant">
      <vt:variant>
        <vt:i4>1900593</vt:i4>
      </vt:variant>
      <vt:variant>
        <vt:i4>8</vt:i4>
      </vt:variant>
      <vt:variant>
        <vt:i4>0</vt:i4>
      </vt:variant>
      <vt:variant>
        <vt:i4>5</vt:i4>
      </vt:variant>
      <vt:variant>
        <vt:lpwstr/>
      </vt:variant>
      <vt:variant>
        <vt:lpwstr>_Toc413426496</vt:lpwstr>
      </vt:variant>
      <vt:variant>
        <vt:i4>1900593</vt:i4>
      </vt:variant>
      <vt:variant>
        <vt:i4>2</vt:i4>
      </vt:variant>
      <vt:variant>
        <vt:i4>0</vt:i4>
      </vt:variant>
      <vt:variant>
        <vt:i4>5</vt:i4>
      </vt:variant>
      <vt:variant>
        <vt:lpwstr/>
      </vt:variant>
      <vt:variant>
        <vt:lpwstr>_Toc413426495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PVx</dc:title>
  <dc:subject/>
  <dc:creator>PAPADOPOULOU Sofia</dc:creator>
  <cp:keywords/>
  <dc:description/>
  <cp:lastModifiedBy>PAPADOPOULOU Sofia</cp:lastModifiedBy>
  <cp:revision>2</cp:revision>
  <cp:lastPrinted>2017-06-12T09:13:00Z</cp:lastPrinted>
  <dcterms:created xsi:type="dcterms:W3CDTF">2017-06-19T10:53:00Z</dcterms:created>
  <dcterms:modified xsi:type="dcterms:W3CDTF">2017-06-19T10:53:00Z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9.0.0 Build [20170301]</vt:lpwstr>
  </property>
  <property fmtid="{D5CDD505-2E9C-101B-9397-08002B2CF9AE}" pid="4" name="LastEdited with">
    <vt:lpwstr>9.0.0 Build [20170325]</vt:lpwstr>
  </property>
  <property fmtid="{D5CDD505-2E9C-101B-9397-08002B2CF9AE}" pid="5" name="&lt;FdR&gt;">
    <vt:lpwstr>1126756</vt:lpwstr>
  </property>
  <property fmtid="{D5CDD505-2E9C-101B-9397-08002B2CF9AE}" pid="6" name="&lt;Type&gt;">
    <vt:lpwstr>PV</vt:lpwstr>
  </property>
  <property fmtid="{D5CDD505-2E9C-101B-9397-08002B2CF9AE}" pid="7" name="&lt;ModelCod&gt;">
    <vt:lpwstr>\\eiciBRUpr1\pdocep$\DocEP\DOCS\General\PV\PVx.dot(17/02/2016 10:46:22)</vt:lpwstr>
  </property>
  <property fmtid="{D5CDD505-2E9C-101B-9397-08002B2CF9AE}" pid="8" name="&lt;ModelTra&gt;">
    <vt:lpwstr>\\eiciBRUpr1\pdocep$\DocEP\TRANSFIL\EN\PVx.EN(23/11/2016 11:04:42)</vt:lpwstr>
  </property>
  <property fmtid="{D5CDD505-2E9C-101B-9397-08002B2CF9AE}" pid="9" name="&lt;Model&gt;">
    <vt:lpwstr>PVx</vt:lpwstr>
  </property>
  <property fmtid="{D5CDD505-2E9C-101B-9397-08002B2CF9AE}" pid="10" name="FooterPath">
    <vt:lpwstr>PV\1126756EN.docx</vt:lpwstr>
  </property>
  <property fmtid="{D5CDD505-2E9C-101B-9397-08002B2CF9AE}" pid="11" name="SubscribeElise">
    <vt:lpwstr/>
  </property>
  <property fmtid="{D5CDD505-2E9C-101B-9397-08002B2CF9AE}" pid="12" name="PE Number">
    <vt:lpwstr>604.884</vt:lpwstr>
  </property>
  <property fmtid="{D5CDD505-2E9C-101B-9397-08002B2CF9AE}" pid="13" name="SendToEpades">
    <vt:lpwstr>OK - 2017/06/19 12:53</vt:lpwstr>
  </property>
</Properties>
</file>