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631731" w:rsidTr="00613F2E">
        <w:trPr>
          <w:trHeight w:hRule="exact" w:val="1418"/>
        </w:trPr>
        <w:tc>
          <w:tcPr>
            <w:tcW w:w="6804" w:type="dxa"/>
            <w:vAlign w:val="center"/>
            <w:hideMark/>
          </w:tcPr>
          <w:p w:rsidR="00613F2E" w:rsidRPr="00631731" w:rsidRDefault="00F10235">
            <w:pPr>
              <w:pStyle w:val="EPName"/>
            </w:pPr>
            <w:r w:rsidRPr="00631731">
              <w:t>Europäisches Parlament</w:t>
            </w:r>
          </w:p>
          <w:p w:rsidR="00613F2E" w:rsidRPr="00631731" w:rsidRDefault="00CA3A48" w:rsidP="00CA3A48">
            <w:pPr>
              <w:pStyle w:val="EPTerm"/>
              <w:rPr>
                <w:rStyle w:val="HideTWBExt"/>
                <w:noProof w:val="0"/>
                <w:vanish w:val="0"/>
                <w:color w:val="auto"/>
              </w:rPr>
            </w:pPr>
            <w:r w:rsidRPr="00631731">
              <w:t>2014-2019</w:t>
            </w:r>
          </w:p>
        </w:tc>
        <w:tc>
          <w:tcPr>
            <w:tcW w:w="2268" w:type="dxa"/>
            <w:hideMark/>
          </w:tcPr>
          <w:p w:rsidR="00613F2E" w:rsidRPr="00631731" w:rsidRDefault="00A56A5A">
            <w:pPr>
              <w:pStyle w:val="EPLogo"/>
            </w:pPr>
            <w:r w:rsidRPr="006317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9612AA" w:rsidRPr="00631731" w:rsidRDefault="009612AA" w:rsidP="009612AA">
      <w:pPr>
        <w:pStyle w:val="LineTop"/>
      </w:pPr>
    </w:p>
    <w:p w:rsidR="009612AA" w:rsidRPr="00631731" w:rsidRDefault="003569CA" w:rsidP="009612AA">
      <w:pPr>
        <w:pStyle w:val="ZCommittee"/>
      </w:pPr>
      <w:r w:rsidRPr="00631731">
        <w:t>Plenarsitzungsdokument</w:t>
      </w:r>
    </w:p>
    <w:p w:rsidR="009612AA" w:rsidRPr="00631731" w:rsidRDefault="009612AA" w:rsidP="009612AA">
      <w:pPr>
        <w:pStyle w:val="LineBottom"/>
      </w:pPr>
    </w:p>
    <w:p w:rsidR="00363B94" w:rsidRPr="00631731" w:rsidRDefault="003569CA">
      <w:pPr>
        <w:pStyle w:val="RefProc"/>
      </w:pPr>
      <w:r w:rsidRPr="00631731">
        <w:rPr>
          <w:rStyle w:val="HideTWBExt"/>
          <w:noProof w:val="0"/>
        </w:rPr>
        <w:t>&lt;NoDocSe&gt;</w:t>
      </w:r>
      <w:r w:rsidRPr="00631731">
        <w:t>A8-0029/2018</w:t>
      </w:r>
      <w:r w:rsidRPr="00631731">
        <w:rPr>
          <w:rStyle w:val="HideTWBExt"/>
          <w:noProof w:val="0"/>
        </w:rPr>
        <w:t>&lt;/NoDocSe&gt;</w:t>
      </w:r>
    </w:p>
    <w:p w:rsidR="00363B94" w:rsidRPr="00631731" w:rsidRDefault="00363B94">
      <w:pPr>
        <w:pStyle w:val="ZDate"/>
      </w:pPr>
      <w:r w:rsidRPr="00631731">
        <w:rPr>
          <w:rStyle w:val="HideTWBExt"/>
          <w:noProof w:val="0"/>
        </w:rPr>
        <w:t>&lt;Date&gt;</w:t>
      </w:r>
      <w:r w:rsidRPr="00631731">
        <w:rPr>
          <w:rStyle w:val="HideTWBInt"/>
        </w:rPr>
        <w:t>{22/02/2018}</w:t>
      </w:r>
      <w:r w:rsidRPr="00631731">
        <w:t>22.2.2018</w:t>
      </w:r>
      <w:r w:rsidRPr="00631731">
        <w:rPr>
          <w:rStyle w:val="HideTWBExt"/>
          <w:noProof w:val="0"/>
        </w:rPr>
        <w:t>&lt;/Date&gt;</w:t>
      </w:r>
    </w:p>
    <w:p w:rsidR="00363B94" w:rsidRPr="00631731" w:rsidRDefault="00363B94">
      <w:pPr>
        <w:pStyle w:val="StarsAndIs"/>
      </w:pPr>
      <w:r w:rsidRPr="00631731">
        <w:rPr>
          <w:rStyle w:val="HideTWBExt"/>
          <w:b w:val="0"/>
          <w:noProof w:val="0"/>
        </w:rPr>
        <w:t>&lt;RefProcLect&gt;</w:t>
      </w:r>
      <w:r w:rsidRPr="00631731">
        <w:t>***</w:t>
      </w:r>
      <w:r w:rsidRPr="00631731">
        <w:rPr>
          <w:rStyle w:val="HideTWBExt"/>
          <w:b w:val="0"/>
          <w:noProof w:val="0"/>
        </w:rPr>
        <w:t>&lt;/RefProcLect&gt;</w:t>
      </w:r>
    </w:p>
    <w:p w:rsidR="00363B94" w:rsidRPr="00631731" w:rsidRDefault="00363B94">
      <w:pPr>
        <w:pStyle w:val="TypeDoc"/>
      </w:pPr>
      <w:r w:rsidRPr="00631731">
        <w:rPr>
          <w:rStyle w:val="HideTWBExt"/>
          <w:b w:val="0"/>
          <w:noProof w:val="0"/>
        </w:rPr>
        <w:t>&lt;TitreType&gt;</w:t>
      </w:r>
      <w:r w:rsidRPr="00631731">
        <w:t>EMPFEHLUNG</w:t>
      </w:r>
      <w:r w:rsidRPr="00631731">
        <w:rPr>
          <w:rStyle w:val="HideTWBExt"/>
          <w:b w:val="0"/>
          <w:noProof w:val="0"/>
        </w:rPr>
        <w:t>&lt;/TitreType&gt;</w:t>
      </w:r>
    </w:p>
    <w:p w:rsidR="00363B94" w:rsidRPr="00631731" w:rsidRDefault="00363B94">
      <w:pPr>
        <w:pStyle w:val="CoverNormal"/>
      </w:pPr>
      <w:r w:rsidRPr="00631731">
        <w:rPr>
          <w:rStyle w:val="HideTWBExt"/>
          <w:noProof w:val="0"/>
        </w:rPr>
        <w:t>&lt;Titre&gt;</w:t>
      </w:r>
      <w:r w:rsidRPr="00631731">
        <w:t>zu dem Entwurf eines Beschlusses des Rates über den Abschluss – im Namen der Europäischen Union – des Abkommens zwischen der Europäischen Union und Neuseeland über Zusammenarbeit und gegenseitige Amtshilfe im Zollbereich</w:t>
      </w:r>
      <w:r w:rsidRPr="00631731">
        <w:rPr>
          <w:rStyle w:val="HideTWBExt"/>
          <w:noProof w:val="0"/>
        </w:rPr>
        <w:t>&lt;/Titre&gt;</w:t>
      </w:r>
    </w:p>
    <w:p w:rsidR="00363B94" w:rsidRPr="00631731" w:rsidRDefault="00363B94">
      <w:pPr>
        <w:pStyle w:val="Cover24"/>
      </w:pPr>
      <w:r w:rsidRPr="00631731">
        <w:rPr>
          <w:rStyle w:val="HideTWBExt"/>
          <w:noProof w:val="0"/>
        </w:rPr>
        <w:t>&lt;DocRef&gt;</w:t>
      </w:r>
      <w:r w:rsidRPr="00631731">
        <w:t>(07712/2016 – C8-0237/2017 – 2016/0006(NLE))</w:t>
      </w:r>
      <w:r w:rsidRPr="00631731">
        <w:rPr>
          <w:rStyle w:val="HideTWBExt"/>
          <w:noProof w:val="0"/>
        </w:rPr>
        <w:t>&lt;/DocRef&gt;</w:t>
      </w:r>
    </w:p>
    <w:p w:rsidR="00363B94" w:rsidRPr="00631731" w:rsidRDefault="00363B94">
      <w:pPr>
        <w:pStyle w:val="Cover24"/>
      </w:pPr>
      <w:r w:rsidRPr="00631731">
        <w:rPr>
          <w:rStyle w:val="HideTWBExt"/>
          <w:noProof w:val="0"/>
        </w:rPr>
        <w:t>&lt;Commission&gt;</w:t>
      </w:r>
      <w:r w:rsidRPr="00631731">
        <w:rPr>
          <w:rStyle w:val="HideTWBInt"/>
        </w:rPr>
        <w:t>{INTA}</w:t>
      </w:r>
      <w:r w:rsidRPr="00631731">
        <w:t>Ausschuss für internationalen Handel</w:t>
      </w:r>
      <w:r w:rsidRPr="00631731">
        <w:rPr>
          <w:rStyle w:val="HideTWBExt"/>
          <w:noProof w:val="0"/>
        </w:rPr>
        <w:t>&lt;/Commission&gt;</w:t>
      </w:r>
    </w:p>
    <w:p w:rsidR="00363B94" w:rsidRPr="00631731" w:rsidRDefault="00CA3A48">
      <w:pPr>
        <w:pStyle w:val="Cover24"/>
      </w:pPr>
      <w:bookmarkStart w:id="0" w:name="DocEPTmp"/>
      <w:bookmarkEnd w:id="0"/>
      <w:r w:rsidRPr="00631731">
        <w:t>Berichterstatter</w:t>
      </w:r>
      <w:bookmarkStart w:id="1" w:name="DocEPTmp2"/>
      <w:bookmarkEnd w:id="1"/>
      <w:r w:rsidRPr="00631731">
        <w:t xml:space="preserve">: </w:t>
      </w:r>
      <w:r w:rsidRPr="00631731">
        <w:rPr>
          <w:rStyle w:val="HideTWBExt"/>
          <w:noProof w:val="0"/>
        </w:rPr>
        <w:t>&lt;Depute&gt;</w:t>
      </w:r>
      <w:r w:rsidRPr="00631731">
        <w:t>Daniel Caspary</w:t>
      </w:r>
      <w:r w:rsidRPr="00631731">
        <w:rPr>
          <w:rStyle w:val="HideTWBExt"/>
          <w:noProof w:val="0"/>
        </w:rPr>
        <w:t>&lt;/Depute&gt;</w:t>
      </w:r>
    </w:p>
    <w:p w:rsidR="00B42885" w:rsidRPr="00631731" w:rsidRDefault="00B42885" w:rsidP="00B42885">
      <w:pPr>
        <w:pStyle w:val="CoverNormal"/>
      </w:pPr>
    </w:p>
    <w:p w:rsidR="00363B94" w:rsidRPr="00631731" w:rsidRDefault="00363B94" w:rsidP="00613F2E">
      <w:pPr>
        <w:widowControl/>
        <w:tabs>
          <w:tab w:val="center" w:pos="4677"/>
        </w:tabs>
      </w:pPr>
      <w:r w:rsidRPr="00631731">
        <w:br w:type="page"/>
      </w:r>
    </w:p>
    <w:p w:rsidR="00CA3A48" w:rsidRPr="00631731" w:rsidRDefault="00CA3A48">
      <w:pPr>
        <w:rPr>
          <w:szCs w:val="24"/>
        </w:rPr>
      </w:pPr>
      <w:r w:rsidRPr="00631731">
        <w:rPr>
          <w:szCs w:val="24"/>
        </w:rPr>
        <w:fldChar w:fldCharType="begin"/>
      </w:r>
      <w:r w:rsidRPr="00631731">
        <w:rPr>
          <w:szCs w:val="24"/>
        </w:rPr>
        <w:instrText xml:space="preserve"> TITLE   \* MERGEFORMAT </w:instrText>
      </w:r>
      <w:r w:rsidRPr="00631731">
        <w:rPr>
          <w:szCs w:val="24"/>
        </w:rPr>
        <w:fldChar w:fldCharType="separate"/>
      </w:r>
      <w:r w:rsidR="00A56A5A">
        <w:rPr>
          <w:szCs w:val="24"/>
        </w:rPr>
        <w:t>PR_NLE-AP_Agreement</w:t>
      </w:r>
      <w:r w:rsidRPr="00631731">
        <w:rPr>
          <w:szCs w:val="24"/>
        </w:rPr>
        <w:fldChar w:fldCharType="end"/>
      </w:r>
    </w:p>
    <w:p w:rsidR="00CA3A48" w:rsidRPr="00631731" w:rsidRDefault="00CA3A48">
      <w:pPr>
        <w:rPr>
          <w:szCs w:val="24"/>
        </w:rPr>
      </w:pPr>
    </w:p>
    <w:p w:rsidR="00CA3A48" w:rsidRPr="00631731" w:rsidRDefault="00CA3A48">
      <w:pPr>
        <w:rPr>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A3A48" w:rsidRPr="00631731">
        <w:tc>
          <w:tcPr>
            <w:tcW w:w="5811" w:type="dxa"/>
            <w:tcBorders>
              <w:top w:val="single" w:sz="4" w:space="0" w:color="auto"/>
            </w:tcBorders>
          </w:tcPr>
          <w:p w:rsidR="00CA3A48" w:rsidRPr="00631731" w:rsidRDefault="00CA3A48">
            <w:pPr>
              <w:pStyle w:val="Lgendetitre"/>
              <w:rPr>
                <w:szCs w:val="24"/>
              </w:rPr>
            </w:pPr>
            <w:r w:rsidRPr="00631731">
              <w:t>Erklärung der benutzten Zeichen</w:t>
            </w:r>
          </w:p>
        </w:tc>
      </w:tr>
      <w:tr w:rsidR="00CA3A48" w:rsidRPr="00631731">
        <w:trPr>
          <w:cantSplit/>
          <w:trHeight w:val="1944"/>
        </w:trPr>
        <w:tc>
          <w:tcPr>
            <w:tcW w:w="5811" w:type="dxa"/>
            <w:tcBorders>
              <w:bottom w:val="single" w:sz="4" w:space="0" w:color="auto"/>
            </w:tcBorders>
          </w:tcPr>
          <w:p w:rsidR="00CA3A48" w:rsidRPr="00631731" w:rsidRDefault="00CA3A48">
            <w:pPr>
              <w:pStyle w:val="Lgendesigne"/>
              <w:rPr>
                <w:szCs w:val="24"/>
              </w:rPr>
            </w:pPr>
            <w:r w:rsidRPr="00631731">
              <w:tab/>
              <w:t>*</w:t>
            </w:r>
            <w:r w:rsidRPr="00631731">
              <w:tab/>
              <w:t>Anhörungsverfahren</w:t>
            </w:r>
          </w:p>
          <w:p w:rsidR="00CA3A48" w:rsidRPr="00631731" w:rsidRDefault="00CA3A48">
            <w:pPr>
              <w:pStyle w:val="Lgendesigne"/>
              <w:rPr>
                <w:szCs w:val="24"/>
              </w:rPr>
            </w:pPr>
            <w:r w:rsidRPr="00631731">
              <w:tab/>
              <w:t>***</w:t>
            </w:r>
            <w:r w:rsidRPr="00631731">
              <w:tab/>
              <w:t>Zustimmungsverfahren</w:t>
            </w:r>
          </w:p>
          <w:p w:rsidR="00CA3A48" w:rsidRPr="00631731" w:rsidRDefault="00CA3A48">
            <w:pPr>
              <w:pStyle w:val="Lgendesigne"/>
              <w:rPr>
                <w:szCs w:val="24"/>
              </w:rPr>
            </w:pPr>
            <w:r w:rsidRPr="00631731">
              <w:tab/>
              <w:t>***I</w:t>
            </w:r>
            <w:r w:rsidRPr="00631731">
              <w:tab/>
              <w:t>Ordentliches Gesetzgebungsverfahren (erste Lesung)</w:t>
            </w:r>
          </w:p>
          <w:p w:rsidR="00CA3A48" w:rsidRPr="00631731" w:rsidRDefault="00CA3A48">
            <w:pPr>
              <w:pStyle w:val="Lgendesigne"/>
              <w:rPr>
                <w:szCs w:val="24"/>
              </w:rPr>
            </w:pPr>
            <w:r w:rsidRPr="00631731">
              <w:tab/>
              <w:t>***II</w:t>
            </w:r>
            <w:r w:rsidRPr="00631731">
              <w:tab/>
              <w:t>Ordentliches Gesetzgebungsverfahren (zweite Lesung)</w:t>
            </w:r>
          </w:p>
          <w:p w:rsidR="00CA3A48" w:rsidRPr="00631731" w:rsidRDefault="00CA3A48">
            <w:pPr>
              <w:pStyle w:val="Lgendesigne"/>
              <w:rPr>
                <w:szCs w:val="24"/>
              </w:rPr>
            </w:pPr>
            <w:r w:rsidRPr="00631731">
              <w:tab/>
              <w:t>***III</w:t>
            </w:r>
            <w:r w:rsidRPr="00631731">
              <w:tab/>
              <w:t>Ordentliches Gesetzgebungsverfahren (dritte Lesung)</w:t>
            </w:r>
          </w:p>
          <w:p w:rsidR="00CA3A48" w:rsidRPr="00631731" w:rsidRDefault="00CA3A48">
            <w:pPr>
              <w:pStyle w:val="Lgendesigne"/>
              <w:ind w:left="0" w:firstLine="0"/>
              <w:rPr>
                <w:szCs w:val="24"/>
              </w:rPr>
            </w:pPr>
          </w:p>
          <w:p w:rsidR="00CA3A48" w:rsidRPr="00631731" w:rsidRDefault="00CA3A48">
            <w:pPr>
              <w:pStyle w:val="Lgendestandard"/>
              <w:rPr>
                <w:szCs w:val="24"/>
              </w:rPr>
            </w:pPr>
            <w:r w:rsidRPr="00631731">
              <w:t>(Die Angabe des Verfahrens beruht auf der im Rahmen des Entwurfs eines Rechtsakts vorgeschlagenen Rechtsgrundlage.)</w:t>
            </w:r>
          </w:p>
          <w:p w:rsidR="00CA3A48" w:rsidRPr="00631731" w:rsidRDefault="00CA3A48">
            <w:pPr>
              <w:pStyle w:val="Lgendesigne"/>
              <w:ind w:left="0" w:firstLine="0"/>
              <w:rPr>
                <w:szCs w:val="24"/>
              </w:rPr>
            </w:pPr>
          </w:p>
        </w:tc>
      </w:tr>
    </w:tbl>
    <w:p w:rsidR="00CA3A48" w:rsidRPr="00631731" w:rsidRDefault="00CA3A48">
      <w:pPr>
        <w:rPr>
          <w:szCs w:val="24"/>
        </w:rPr>
      </w:pPr>
    </w:p>
    <w:p w:rsidR="00CA3A48" w:rsidRPr="00631731" w:rsidRDefault="00CA3A48">
      <w:pPr>
        <w:rPr>
          <w:szCs w:val="24"/>
        </w:rPr>
      </w:pPr>
    </w:p>
    <w:p w:rsidR="00363B94" w:rsidRPr="00631731" w:rsidRDefault="00363B94" w:rsidP="00613F2E">
      <w:pPr>
        <w:widowControl/>
        <w:tabs>
          <w:tab w:val="center" w:pos="4677"/>
        </w:tabs>
      </w:pPr>
    </w:p>
    <w:p w:rsidR="00363B94" w:rsidRPr="00631731" w:rsidRDefault="00363B94">
      <w:pPr>
        <w:pStyle w:val="TOCHeading"/>
      </w:pPr>
      <w:r w:rsidRPr="00631731">
        <w:br w:type="page"/>
      </w:r>
      <w:r w:rsidRPr="00631731">
        <w:lastRenderedPageBreak/>
        <w:t>INHALT</w:t>
      </w:r>
    </w:p>
    <w:p w:rsidR="00363B94" w:rsidRPr="00631731" w:rsidRDefault="00F10235">
      <w:pPr>
        <w:pStyle w:val="TOCPage"/>
      </w:pPr>
      <w:r w:rsidRPr="00631731">
        <w:t>Seite</w:t>
      </w:r>
    </w:p>
    <w:p w:rsidR="00A56A5A" w:rsidRDefault="00EF48F2">
      <w:pPr>
        <w:pStyle w:val="TOC1"/>
        <w:tabs>
          <w:tab w:val="right" w:leader="dot" w:pos="9060"/>
        </w:tabs>
        <w:rPr>
          <w:rFonts w:asciiTheme="minorHAnsi" w:eastAsiaTheme="minorEastAsia" w:hAnsiTheme="minorHAnsi" w:cstheme="minorBidi"/>
          <w:noProof/>
          <w:sz w:val="22"/>
          <w:szCs w:val="22"/>
          <w:lang w:val="en-GB"/>
        </w:rPr>
      </w:pPr>
      <w:r w:rsidRPr="00631731">
        <w:rPr>
          <w:b/>
        </w:rPr>
        <w:fldChar w:fldCharType="begin"/>
      </w:r>
      <w:r w:rsidRPr="00631731">
        <w:rPr>
          <w:b/>
        </w:rPr>
        <w:instrText xml:space="preserve"> TOC \t "PageHeading</w:instrText>
      </w:r>
      <w:r w:rsidR="003569CA" w:rsidRPr="00631731">
        <w:rPr>
          <w:b/>
        </w:rPr>
        <w:instrText>;</w:instrText>
      </w:r>
      <w:r w:rsidRPr="00631731">
        <w:rPr>
          <w:b/>
        </w:rPr>
        <w:instrText xml:space="preserve">1" </w:instrText>
      </w:r>
      <w:r w:rsidRPr="00631731">
        <w:rPr>
          <w:b/>
        </w:rPr>
        <w:fldChar w:fldCharType="separate"/>
      </w:r>
      <w:r w:rsidR="00A56A5A">
        <w:rPr>
          <w:noProof/>
        </w:rPr>
        <w:t>ENTWURF EINER LEGISLATIVEN ENTSCHLIESSUNG DES EUROPÄISCHEN PARLAMENTS</w:t>
      </w:r>
      <w:r w:rsidR="00A56A5A">
        <w:rPr>
          <w:noProof/>
        </w:rPr>
        <w:tab/>
      </w:r>
      <w:r w:rsidR="00A56A5A">
        <w:rPr>
          <w:noProof/>
        </w:rPr>
        <w:fldChar w:fldCharType="begin"/>
      </w:r>
      <w:r w:rsidR="00A56A5A">
        <w:rPr>
          <w:noProof/>
        </w:rPr>
        <w:instrText xml:space="preserve"> PAGEREF _Toc508185308 \h </w:instrText>
      </w:r>
      <w:r w:rsidR="00A56A5A">
        <w:rPr>
          <w:noProof/>
        </w:rPr>
      </w:r>
      <w:r w:rsidR="00A56A5A">
        <w:rPr>
          <w:noProof/>
        </w:rPr>
        <w:fldChar w:fldCharType="separate"/>
      </w:r>
      <w:r w:rsidR="00A56A5A">
        <w:rPr>
          <w:noProof/>
        </w:rPr>
        <w:t>5</w:t>
      </w:r>
      <w:r w:rsidR="00A56A5A">
        <w:rPr>
          <w:noProof/>
        </w:rPr>
        <w:fldChar w:fldCharType="end"/>
      </w:r>
    </w:p>
    <w:p w:rsidR="00A56A5A" w:rsidRDefault="00A56A5A">
      <w:pPr>
        <w:pStyle w:val="TOC1"/>
        <w:tabs>
          <w:tab w:val="right" w:leader="dot" w:pos="9060"/>
        </w:tabs>
        <w:rPr>
          <w:rFonts w:asciiTheme="minorHAnsi" w:eastAsiaTheme="minorEastAsia" w:hAnsiTheme="minorHAnsi" w:cstheme="minorBidi"/>
          <w:noProof/>
          <w:sz w:val="22"/>
          <w:szCs w:val="22"/>
          <w:lang w:val="en-GB"/>
        </w:rPr>
      </w:pPr>
      <w:r>
        <w:rPr>
          <w:noProof/>
        </w:rPr>
        <w:t>BEGRÜNDUNG</w:t>
      </w:r>
      <w:r>
        <w:rPr>
          <w:noProof/>
        </w:rPr>
        <w:tab/>
      </w:r>
      <w:r>
        <w:rPr>
          <w:noProof/>
        </w:rPr>
        <w:fldChar w:fldCharType="begin"/>
      </w:r>
      <w:r>
        <w:rPr>
          <w:noProof/>
        </w:rPr>
        <w:instrText xml:space="preserve"> PAGEREF _Toc508185309 \h </w:instrText>
      </w:r>
      <w:r>
        <w:rPr>
          <w:noProof/>
        </w:rPr>
      </w:r>
      <w:r>
        <w:rPr>
          <w:noProof/>
        </w:rPr>
        <w:fldChar w:fldCharType="separate"/>
      </w:r>
      <w:r>
        <w:rPr>
          <w:noProof/>
        </w:rPr>
        <w:t>6</w:t>
      </w:r>
      <w:r>
        <w:rPr>
          <w:noProof/>
        </w:rPr>
        <w:fldChar w:fldCharType="end"/>
      </w:r>
    </w:p>
    <w:p w:rsidR="00A56A5A" w:rsidRDefault="00A56A5A">
      <w:pPr>
        <w:pStyle w:val="TOC1"/>
        <w:tabs>
          <w:tab w:val="right" w:leader="dot" w:pos="9060"/>
        </w:tabs>
        <w:rPr>
          <w:rFonts w:asciiTheme="minorHAnsi" w:eastAsiaTheme="minorEastAsia" w:hAnsiTheme="minorHAnsi" w:cstheme="minorBidi"/>
          <w:noProof/>
          <w:sz w:val="22"/>
          <w:szCs w:val="22"/>
          <w:lang w:val="en-GB"/>
        </w:rPr>
      </w:pPr>
      <w:r>
        <w:rPr>
          <w:noProof/>
        </w:rPr>
        <w:t>VERFAHREN DES FEDERFÜHRENDEN AUSSCHUSSES</w:t>
      </w:r>
      <w:r>
        <w:rPr>
          <w:noProof/>
        </w:rPr>
        <w:tab/>
      </w:r>
      <w:r>
        <w:rPr>
          <w:noProof/>
        </w:rPr>
        <w:fldChar w:fldCharType="begin"/>
      </w:r>
      <w:r>
        <w:rPr>
          <w:noProof/>
        </w:rPr>
        <w:instrText xml:space="preserve"> PAGEREF _Toc508185310 \h </w:instrText>
      </w:r>
      <w:r>
        <w:rPr>
          <w:noProof/>
        </w:rPr>
      </w:r>
      <w:r>
        <w:rPr>
          <w:noProof/>
        </w:rPr>
        <w:fldChar w:fldCharType="separate"/>
      </w:r>
      <w:r>
        <w:rPr>
          <w:noProof/>
        </w:rPr>
        <w:t>8</w:t>
      </w:r>
      <w:r>
        <w:rPr>
          <w:noProof/>
        </w:rPr>
        <w:fldChar w:fldCharType="end"/>
      </w:r>
    </w:p>
    <w:p w:rsidR="00A56A5A" w:rsidRDefault="00A56A5A">
      <w:pPr>
        <w:pStyle w:val="TOC1"/>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_Toc508185311 \h </w:instrText>
      </w:r>
      <w:r>
        <w:rPr>
          <w:noProof/>
        </w:rPr>
      </w:r>
      <w:r>
        <w:rPr>
          <w:noProof/>
        </w:rPr>
        <w:fldChar w:fldCharType="separate"/>
      </w:r>
      <w:r>
        <w:rPr>
          <w:noProof/>
        </w:rPr>
        <w:t>9</w:t>
      </w:r>
      <w:r>
        <w:rPr>
          <w:noProof/>
        </w:rPr>
        <w:fldChar w:fldCharType="end"/>
      </w:r>
    </w:p>
    <w:p w:rsidR="00363B94" w:rsidRPr="00631731" w:rsidRDefault="00EF48F2" w:rsidP="004E1650">
      <w:r w:rsidRPr="00631731">
        <w:rPr>
          <w:b/>
        </w:rPr>
        <w:fldChar w:fldCharType="end"/>
      </w:r>
    </w:p>
    <w:p w:rsidR="004E1650" w:rsidRPr="00631731" w:rsidRDefault="004E1650" w:rsidP="004E1650"/>
    <w:p w:rsidR="004E1650" w:rsidRPr="00631731" w:rsidRDefault="004E1650">
      <w:pPr>
        <w:pStyle w:val="PageHeading"/>
      </w:pPr>
    </w:p>
    <w:p w:rsidR="00363B94" w:rsidRPr="00631731" w:rsidRDefault="00363B94">
      <w:pPr>
        <w:pStyle w:val="Normal12"/>
      </w:pPr>
      <w:r w:rsidRPr="00631731">
        <w:br w:type="page"/>
      </w:r>
    </w:p>
    <w:p w:rsidR="00363B94" w:rsidRPr="00631731" w:rsidRDefault="00363B94">
      <w:pPr>
        <w:pStyle w:val="PageHeading"/>
      </w:pPr>
      <w:r w:rsidRPr="00631731">
        <w:br w:type="page"/>
      </w:r>
      <w:bookmarkStart w:id="2" w:name="_Toc508185308"/>
      <w:r w:rsidRPr="00631731">
        <w:lastRenderedPageBreak/>
        <w:t>ENTWURF EINER LEGISLATIVEN ENTSCHLIESSUNG DES EUROPÄISCHEN PARLAMENTS</w:t>
      </w:r>
      <w:bookmarkEnd w:id="2"/>
    </w:p>
    <w:p w:rsidR="00363B94" w:rsidRPr="00631731" w:rsidRDefault="00B907AA">
      <w:pPr>
        <w:pStyle w:val="NormalBold"/>
      </w:pPr>
      <w:r w:rsidRPr="00631731">
        <w:t>zu dem Entwurf eines Beschlusses des Rates über den Abschluss – im Namen der Europäischen Union – des Abkommens zwischen der Europäischen Union und Neuseeland über Zusammenarbeit und gegenseitige Amtshilfe im Zollbereich</w:t>
      </w:r>
    </w:p>
    <w:p w:rsidR="00363B94" w:rsidRPr="00631731" w:rsidRDefault="00CA3A48">
      <w:pPr>
        <w:pStyle w:val="Normal12Bold"/>
      </w:pPr>
      <w:r w:rsidRPr="00631731">
        <w:t>(07712/2016 – C8-0237/2017 – 2016/0006(NLE))</w:t>
      </w:r>
    </w:p>
    <w:p w:rsidR="00363B94" w:rsidRPr="00631731" w:rsidRDefault="00F10235">
      <w:pPr>
        <w:pStyle w:val="Normal12Bold"/>
      </w:pPr>
      <w:r w:rsidRPr="00631731">
        <w:t>(Zustimmung)</w:t>
      </w:r>
    </w:p>
    <w:p w:rsidR="00363B94" w:rsidRPr="00631731" w:rsidRDefault="00F10235">
      <w:pPr>
        <w:pStyle w:val="Normal12"/>
      </w:pPr>
      <w:r w:rsidRPr="00631731">
        <w:rPr>
          <w:i/>
        </w:rPr>
        <w:t>Das Europäische Parlament</w:t>
      </w:r>
      <w:r w:rsidRPr="00631731">
        <w:t>,</w:t>
      </w:r>
    </w:p>
    <w:p w:rsidR="00B907AA" w:rsidRPr="00631731" w:rsidRDefault="00B907AA" w:rsidP="00B907AA">
      <w:pPr>
        <w:pStyle w:val="Normal12Hanging"/>
      </w:pPr>
      <w:r w:rsidRPr="00631731">
        <w:t>–</w:t>
      </w:r>
      <w:r w:rsidRPr="00631731">
        <w:tab/>
        <w:t>unter Hinweis auf den Entwurf eines Beschlusses des Rates (07712/2016),</w:t>
      </w:r>
    </w:p>
    <w:p w:rsidR="00B907AA" w:rsidRPr="00631731" w:rsidRDefault="00B907AA" w:rsidP="00B907AA">
      <w:pPr>
        <w:pStyle w:val="Normal12Hanging"/>
      </w:pPr>
      <w:r w:rsidRPr="00631731">
        <w:t>–</w:t>
      </w:r>
      <w:r w:rsidRPr="00631731">
        <w:tab/>
        <w:t>unter Hinweis auf den Entwurf eines Abkommens zwischen der Europäischen Union und Neuseeland über Zusammenarbeit und gegenseitige Amtshilfe im Zollbereich (07682/2016),</w:t>
      </w:r>
    </w:p>
    <w:p w:rsidR="00B907AA" w:rsidRPr="00631731" w:rsidRDefault="00B907AA" w:rsidP="00B907AA">
      <w:pPr>
        <w:pStyle w:val="Normal12Hanging"/>
      </w:pPr>
      <w:r w:rsidRPr="00631731">
        <w:t>–</w:t>
      </w:r>
      <w:r w:rsidRPr="00631731">
        <w:tab/>
        <w:t>unter Hinweis auf das vom Rat gemäß Artikel 207 und Artikel 218 Absatz 6 Unterabsatz 2 Buchstabe a des Vertrags über die Arbeitsweise der Europäischen Union unterbreitete Ersuchen um Zustimmung (C8-0237/2017),</w:t>
      </w:r>
    </w:p>
    <w:p w:rsidR="00B907AA" w:rsidRPr="00631731" w:rsidRDefault="00B907AA" w:rsidP="00B907AA">
      <w:pPr>
        <w:pStyle w:val="Normal12Hanging"/>
      </w:pPr>
      <w:r w:rsidRPr="00631731">
        <w:t>–</w:t>
      </w:r>
      <w:r w:rsidRPr="00631731">
        <w:tab/>
        <w:t>gestützt auf Artikel 99 Absätze 1 und 4 und Artikel 108 Absatz 7 seiner Geschäftsordnung,</w:t>
      </w:r>
    </w:p>
    <w:p w:rsidR="00B907AA" w:rsidRPr="00631731" w:rsidRDefault="00B907AA" w:rsidP="00B907AA">
      <w:pPr>
        <w:pStyle w:val="Normal12Hanging"/>
      </w:pPr>
      <w:r w:rsidRPr="00631731">
        <w:t>–</w:t>
      </w:r>
      <w:r w:rsidRPr="00631731">
        <w:tab/>
        <w:t>unter Hinweis auf die Empfehlung des Ausschusses für internationalen Handel (A8-0029/2018),</w:t>
      </w:r>
    </w:p>
    <w:p w:rsidR="00B907AA" w:rsidRPr="00631731" w:rsidRDefault="00B907AA" w:rsidP="00B907AA">
      <w:pPr>
        <w:pStyle w:val="Normal12Hanging"/>
      </w:pPr>
      <w:r w:rsidRPr="00631731">
        <w:t>1.</w:t>
      </w:r>
      <w:r w:rsidRPr="00631731">
        <w:tab/>
        <w:t>gibt seine Zustimmung zu dem Abschluss des Abkommens;</w:t>
      </w:r>
    </w:p>
    <w:p w:rsidR="00CA3A48" w:rsidRPr="00631731" w:rsidRDefault="00B907AA" w:rsidP="00B907AA">
      <w:pPr>
        <w:pStyle w:val="Normal12Hanging"/>
      </w:pPr>
      <w:r w:rsidRPr="00631731">
        <w:t>2.</w:t>
      </w:r>
      <w:r w:rsidRPr="00631731">
        <w:tab/>
        <w:t>beauftragt seinen Präsidenten, den Standpunkt des Parlaments dem Rat und der Kommission sowie den Regierungen und Parlamenten der Mitgliedstaaten und Neuseelands zu übermitteln.</w:t>
      </w:r>
    </w:p>
    <w:p w:rsidR="00CA3A48" w:rsidRPr="00631731" w:rsidRDefault="00CA3A48" w:rsidP="00CA3A48">
      <w:pPr>
        <w:pStyle w:val="PageHeading"/>
      </w:pPr>
      <w:r w:rsidRPr="00631731">
        <w:br w:type="page"/>
      </w:r>
      <w:bookmarkStart w:id="3" w:name="_Toc503272531"/>
      <w:bookmarkStart w:id="4" w:name="_Toc503956160"/>
      <w:bookmarkStart w:id="5" w:name="_Toc508185309"/>
      <w:r w:rsidRPr="00631731">
        <w:lastRenderedPageBreak/>
        <w:t>BEGRÜNDUNG</w:t>
      </w:r>
      <w:bookmarkEnd w:id="3"/>
      <w:bookmarkEnd w:id="4"/>
      <w:bookmarkEnd w:id="5"/>
    </w:p>
    <w:p w:rsidR="00B907AA" w:rsidRPr="00631731" w:rsidRDefault="00B907AA" w:rsidP="00B907AA">
      <w:pPr>
        <w:pStyle w:val="Normal12Hanging"/>
        <w:ind w:left="0" w:firstLine="0"/>
        <w:rPr>
          <w:bCs/>
          <w:kern w:val="36"/>
          <w:szCs w:val="24"/>
        </w:rPr>
      </w:pPr>
      <w:r w:rsidRPr="00631731">
        <w:t xml:space="preserve">Im Oktober 2017 hat das Europäische Parlament seine Empfehlungen für das Verhandlungsmandat für ein Freihandelsabkommen zwischen der Europäischen Union und Neuseeland angenommen, wonach ein zeitgemäßes, vertieftes, ambitioniertes, ausgewogenes, faires und umfassendes Freihandelsabkommen ausgehandelt werden sollte, um die bestehenden, bereits ausgereiften bilateralen Handels- und Investitionsbeziehungen zwischen den beiden Partnern zu vertiefen und weiter zu stärken. </w:t>
      </w:r>
    </w:p>
    <w:p w:rsidR="00B907AA" w:rsidRPr="00631731" w:rsidRDefault="00B907AA" w:rsidP="00B907AA">
      <w:pPr>
        <w:pStyle w:val="Normal12Hanging"/>
        <w:ind w:left="0" w:firstLine="0"/>
        <w:rPr>
          <w:bCs/>
          <w:kern w:val="36"/>
          <w:szCs w:val="24"/>
        </w:rPr>
      </w:pPr>
      <w:r w:rsidRPr="00631731">
        <w:t xml:space="preserve">Zwar steht das </w:t>
      </w:r>
      <w:r w:rsidRPr="00631731">
        <w:rPr>
          <w:bCs/>
          <w:i/>
          <w:szCs w:val="24"/>
        </w:rPr>
        <w:t>Abkommen zwischen der Europäischen Union und Neuseeland über Zusammenarbeit und gegenseitige Amtshilfe im Zollbereich</w:t>
      </w:r>
      <w:r w:rsidRPr="00631731">
        <w:t xml:space="preserve">, das Gegenstand dieses Berichts ist, nicht in direktem Zusammenhang mit den zu erwartenden Verhandlungen über ein Freihandelsabkommen, jedoch kann es als weiterer Schritt der Vertiefung der Handels- und Wirtschaftsbeziehungen zwischen der EU und Neuseeland erachtet werden, da ein handelsfreundlicheres und sichereres Zollumfeld geschaffen wird. Daher wäre der Abschluss dieses Abkommens nach Auffassung des Berichterstatters ein willkommener Schritt mit Blick auf die Vorbereitung eines künftigen Freihandelsabkommens. </w:t>
      </w:r>
    </w:p>
    <w:p w:rsidR="00B907AA" w:rsidRPr="00631731" w:rsidRDefault="00B907AA" w:rsidP="00B907AA">
      <w:pPr>
        <w:pStyle w:val="Normal12Hanging"/>
        <w:ind w:left="0" w:firstLine="0"/>
        <w:rPr>
          <w:bCs/>
          <w:kern w:val="36"/>
          <w:szCs w:val="24"/>
        </w:rPr>
      </w:pPr>
      <w:r w:rsidRPr="00631731">
        <w:t xml:space="preserve">Das Abkommen wurde am 3. Juli 2017 unterzeichnet, wobei die Verhandlungen ursprünglich im Jahr 2013 begonnen hatten, und das Europäische Parlament wurde nun vor Abschluss des Abkommens um Zustimmung ersucht. </w:t>
      </w:r>
    </w:p>
    <w:p w:rsidR="00B907AA" w:rsidRPr="00631731" w:rsidRDefault="00B907AA" w:rsidP="00B907AA">
      <w:pPr>
        <w:pStyle w:val="Normal12Hanging"/>
        <w:ind w:left="0" w:firstLine="0"/>
        <w:rPr>
          <w:bCs/>
          <w:kern w:val="36"/>
          <w:szCs w:val="24"/>
        </w:rPr>
      </w:pPr>
      <w:r w:rsidRPr="00631731">
        <w:t>Allgemeines Ziel des Abkommens sind der Ausbau und die Intensivierung der Zusammenarbeit und gegenseitigen Amtshilfe im Zollbereich mit Neuseeland. Insbesondere wird eine Rechtsgrundlage für einen Kooperationsrahmen geschaffen, der darauf abzielt, für die Sicherheit der Lieferkette zu sorgen und den legalen Handel zu erleichtern sowie einen Informationsaustausch zu ermöglichen, um die ordnungsgemäße Anwendung des Zollrechts und die Verhütung, Untersuchung und Bekämpfung von Zuwiderhandlungen gegen die Zollvorschriften sicherzustellen.</w:t>
      </w:r>
    </w:p>
    <w:p w:rsidR="00B907AA" w:rsidRPr="00631731" w:rsidRDefault="00B907AA" w:rsidP="00B907AA">
      <w:pPr>
        <w:pStyle w:val="Normal12Hanging"/>
        <w:rPr>
          <w:bCs/>
          <w:kern w:val="36"/>
          <w:szCs w:val="24"/>
        </w:rPr>
      </w:pPr>
      <w:r w:rsidRPr="00631731">
        <w:t xml:space="preserve">Mit dem Abkommen werden vor allem die folgenden Ziele verfolgt: </w:t>
      </w:r>
    </w:p>
    <w:p w:rsidR="00B907AA" w:rsidRPr="00631731" w:rsidRDefault="00B907AA" w:rsidP="00A56A5A">
      <w:pPr>
        <w:pStyle w:val="Normal12Hanging"/>
        <w:ind w:left="142" w:hanging="142"/>
        <w:rPr>
          <w:bCs/>
          <w:kern w:val="36"/>
          <w:szCs w:val="24"/>
        </w:rPr>
      </w:pPr>
      <w:r w:rsidRPr="00631731">
        <w:t xml:space="preserve">– Der rechtmäßige Handel soll unterstützt werden, indem ein berechenbarerer und handelsfreundlicherer Austausch geschaffen wird. </w:t>
      </w:r>
    </w:p>
    <w:p w:rsidR="00B907AA" w:rsidRPr="00631731" w:rsidRDefault="00B907AA" w:rsidP="00B907AA">
      <w:pPr>
        <w:pStyle w:val="Normal12Hanging"/>
        <w:ind w:left="142" w:hanging="142"/>
        <w:rPr>
          <w:bCs/>
          <w:kern w:val="36"/>
          <w:szCs w:val="24"/>
        </w:rPr>
      </w:pPr>
      <w:r w:rsidRPr="00631731">
        <w:t>– Der Informationsaustausch und die Zusammenarbeit zwischen Zollbehörden sollen weiter gefördert werden, um den Einsatz neuer Instrumente zu erleichtern bzw. die Effizienz bestehender Instrumente zu erhöhen.</w:t>
      </w:r>
    </w:p>
    <w:p w:rsidR="00B907AA" w:rsidRPr="00631731" w:rsidRDefault="00B907AA" w:rsidP="00B907AA">
      <w:pPr>
        <w:pStyle w:val="Normal12Hanging"/>
        <w:ind w:left="142" w:hanging="142"/>
        <w:rPr>
          <w:bCs/>
          <w:kern w:val="36"/>
          <w:szCs w:val="24"/>
        </w:rPr>
      </w:pPr>
      <w:r w:rsidRPr="00631731">
        <w:t>– Es sollen moderne und einfache Verfahren gefördert werden, um bei der Zollabfertigung Zeit und Geld zu sparen, und zwar uneingeschränkt im Einklang mit den im Übereinkommen über Handelserleichterungen eingegangenen Verpflichtungen; dadurch sollen für die Wirtschaftsbeteiligten auf beiden Seiten gleiche Wettbewerbsbedingungen geschaffen werden.</w:t>
      </w:r>
    </w:p>
    <w:p w:rsidR="00B907AA" w:rsidRPr="00631731" w:rsidRDefault="00B907AA" w:rsidP="00B907AA">
      <w:pPr>
        <w:pStyle w:val="Normal12Hanging"/>
        <w:ind w:left="142" w:hanging="142"/>
        <w:rPr>
          <w:bCs/>
          <w:kern w:val="36"/>
          <w:szCs w:val="24"/>
        </w:rPr>
      </w:pPr>
      <w:r w:rsidRPr="00631731">
        <w:t>– Es soll zur Verhütung, Untersuchung und Bekämpfung von Zuwiderhandlungen gegen die Zollvorschriften beigetragen werden und damit auch zum Schutz der Verbraucher, indem verhindert wird, dass schädliche oder illegale Waren auf den europäischen Markt gelangen.</w:t>
      </w:r>
    </w:p>
    <w:p w:rsidR="00CA3A48" w:rsidRPr="00631731" w:rsidRDefault="00B907AA" w:rsidP="00B907AA">
      <w:pPr>
        <w:pStyle w:val="Normal12Hanging"/>
        <w:ind w:left="0" w:firstLine="0"/>
      </w:pPr>
      <w:r w:rsidRPr="00631731">
        <w:lastRenderedPageBreak/>
        <w:t>Die EU hat bereits viele vergleichbare Abkommen über gegenseitige Amtshilfe im Zollbereich abgeschlossen, unter anderem mit der Republik Korea, Kanada, Hongkong, den Vereinigten Staaten, Indien, China und Japan. Der Berichterstatter ist der Auffassung, dass es an der Zeit ist, ein derartiges Abkommen mit Neuseeland als einem verlässlichen und engen Partner abzuschließen, um eine effizientere Zusammenarbeit zwischen den Zollbehörden zu ermöglichen und die Beziehungen zu Neuseeland weiter zu stärken und zu vertiefen, und empfiehlt daher, diesem Abkommen zuzustimmen.</w:t>
      </w:r>
    </w:p>
    <w:p w:rsidR="003569CA" w:rsidRPr="00631731" w:rsidRDefault="003569CA" w:rsidP="003569CA">
      <w:pPr>
        <w:pStyle w:val="PageHeading"/>
      </w:pPr>
      <w:r w:rsidRPr="00631731">
        <w:br w:type="page"/>
      </w:r>
      <w:bookmarkStart w:id="6" w:name="ProcPageRR"/>
      <w:bookmarkStart w:id="7" w:name="_Toc508185310"/>
      <w:r w:rsidRPr="00631731">
        <w:lastRenderedPageBreak/>
        <w:t>VERFAHREN DES FEDERFÜHRENDEN AUSSCHUSSES</w:t>
      </w:r>
      <w:bookmarkEnd w:id="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569CA" w:rsidRPr="006317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b/>
                <w:bCs/>
                <w:color w:val="000000"/>
                <w:sz w:val="20"/>
              </w:rPr>
            </w:pPr>
            <w:r w:rsidRPr="00631731">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color w:val="000000"/>
                <w:sz w:val="20"/>
              </w:rPr>
            </w:pPr>
            <w:r w:rsidRPr="00631731">
              <w:rPr>
                <w:color w:val="000000"/>
                <w:sz w:val="20"/>
              </w:rPr>
              <w:t>Abkommen zwischen der EU und Neuseeland über Zusammenarbeit und gegenseitige Amtshilfe im Zollbereich</w:t>
            </w:r>
          </w:p>
        </w:tc>
      </w:tr>
      <w:tr w:rsidR="003569CA" w:rsidRPr="0063173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b/>
                <w:bCs/>
                <w:color w:val="000000"/>
                <w:sz w:val="20"/>
              </w:rPr>
            </w:pPr>
            <w:r w:rsidRPr="00631731">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color w:val="000000"/>
                <w:sz w:val="20"/>
              </w:rPr>
            </w:pPr>
            <w:r w:rsidRPr="00631731">
              <w:rPr>
                <w:color w:val="000000"/>
                <w:sz w:val="20"/>
              </w:rPr>
              <w:t>07712/2016 – C8-0237/2017 – COM(2016)0017 – 2016/0006(NLE)</w:t>
            </w:r>
          </w:p>
        </w:tc>
      </w:tr>
      <w:tr w:rsidR="003569CA" w:rsidRPr="006317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b/>
                <w:bCs/>
                <w:color w:val="000000"/>
                <w:sz w:val="20"/>
              </w:rPr>
            </w:pPr>
            <w:r w:rsidRPr="00631731">
              <w:rPr>
                <w:b/>
                <w:bCs/>
                <w:color w:val="000000"/>
                <w:sz w:val="20"/>
              </w:rPr>
              <w:t>Datum der Anhörung / des Ersuchens um Zustimmung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569CA" w:rsidRPr="00631731" w:rsidRDefault="003569CA">
            <w:pPr>
              <w:autoSpaceDE w:val="0"/>
              <w:autoSpaceDN w:val="0"/>
              <w:adjustRightInd w:val="0"/>
              <w:rPr>
                <w:color w:val="000000"/>
                <w:sz w:val="20"/>
              </w:rPr>
            </w:pPr>
            <w:r w:rsidRPr="00631731">
              <w:rPr>
                <w:color w:val="000000"/>
                <w:sz w:val="20"/>
              </w:rPr>
              <w:t>19.7.2017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69CA" w:rsidRPr="00631731" w:rsidRDefault="003569C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69CA" w:rsidRPr="00631731" w:rsidRDefault="003569C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rFonts w:ascii="sans-serif" w:hAnsi="sans-serif" w:cs="sans-serif"/>
                <w:color w:val="000000"/>
                <w:szCs w:val="24"/>
              </w:rPr>
            </w:pPr>
          </w:p>
        </w:tc>
      </w:tr>
      <w:tr w:rsidR="003569CA" w:rsidRPr="0063173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b/>
                <w:bCs/>
                <w:color w:val="000000"/>
                <w:sz w:val="20"/>
              </w:rPr>
            </w:pPr>
            <w:r w:rsidRPr="00631731">
              <w:rPr>
                <w:b/>
                <w:bCs/>
                <w:color w:val="000000"/>
                <w:sz w:val="20"/>
              </w:rPr>
              <w:t>Federführender Ausschuss</w:t>
            </w:r>
          </w:p>
          <w:p w:rsidR="003569CA" w:rsidRPr="00631731" w:rsidRDefault="00A56A5A">
            <w:pPr>
              <w:autoSpaceDE w:val="0"/>
              <w:autoSpaceDN w:val="0"/>
              <w:adjustRightInd w:val="0"/>
              <w:rPr>
                <w:color w:val="000000"/>
                <w:sz w:val="20"/>
              </w:rPr>
            </w:pPr>
            <w:r>
              <w:rPr>
                <w:color w:val="000000"/>
                <w:sz w:val="20"/>
              </w:rPr>
              <w:t xml:space="preserve"> </w:t>
            </w:r>
            <w:r w:rsidR="003569CA" w:rsidRPr="00631731">
              <w:rPr>
                <w:color w:val="000000"/>
                <w:sz w:val="20"/>
              </w:rPr>
              <w:t>Datum der Bekanntgabe im Plenum</w:t>
            </w:r>
          </w:p>
        </w:tc>
        <w:tc>
          <w:tcPr>
            <w:tcW w:w="1530" w:type="dxa"/>
            <w:tcBorders>
              <w:top w:val="nil"/>
              <w:left w:val="nil"/>
              <w:bottom w:val="single" w:sz="8" w:space="0" w:color="000000"/>
              <w:right w:val="nil"/>
            </w:tcBorders>
            <w:tcMar>
              <w:top w:w="79" w:type="dxa"/>
              <w:left w:w="79" w:type="dxa"/>
              <w:bottom w:w="79" w:type="dxa"/>
              <w:right w:w="79" w:type="dxa"/>
            </w:tcMar>
          </w:tcPr>
          <w:p w:rsidR="003569CA" w:rsidRPr="00631731" w:rsidRDefault="003569CA">
            <w:pPr>
              <w:autoSpaceDE w:val="0"/>
              <w:autoSpaceDN w:val="0"/>
              <w:adjustRightInd w:val="0"/>
              <w:rPr>
                <w:color w:val="000000"/>
                <w:sz w:val="20"/>
              </w:rPr>
            </w:pPr>
            <w:r w:rsidRPr="00631731">
              <w:rPr>
                <w:color w:val="000000"/>
                <w:sz w:val="20"/>
              </w:rPr>
              <w:t>INTA</w:t>
            </w:r>
          </w:p>
          <w:p w:rsidR="003569CA" w:rsidRPr="00631731" w:rsidRDefault="003569CA">
            <w:pPr>
              <w:autoSpaceDE w:val="0"/>
              <w:autoSpaceDN w:val="0"/>
              <w:adjustRightInd w:val="0"/>
              <w:rPr>
                <w:color w:val="000000"/>
                <w:sz w:val="20"/>
              </w:rPr>
            </w:pPr>
            <w:r w:rsidRPr="00631731">
              <w:rPr>
                <w:color w:val="000000"/>
                <w:sz w:val="20"/>
              </w:rPr>
              <w:t>11.9.2017</w:t>
            </w:r>
          </w:p>
        </w:tc>
        <w:tc>
          <w:tcPr>
            <w:tcW w:w="1474" w:type="dxa"/>
            <w:tcBorders>
              <w:top w:val="nil"/>
              <w:left w:val="nil"/>
              <w:bottom w:val="single" w:sz="8" w:space="0" w:color="000000"/>
              <w:right w:val="nil"/>
            </w:tcBorders>
            <w:tcMar>
              <w:top w:w="79" w:type="dxa"/>
              <w:left w:w="79" w:type="dxa"/>
              <w:bottom w:w="79" w:type="dxa"/>
              <w:right w:w="79" w:type="dxa"/>
            </w:tcMar>
          </w:tcPr>
          <w:p w:rsidR="003569CA" w:rsidRPr="00631731" w:rsidRDefault="003569C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569CA" w:rsidRPr="00631731" w:rsidRDefault="003569C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rFonts w:ascii="sans-serif" w:hAnsi="sans-serif" w:cs="sans-serif"/>
                <w:color w:val="000000"/>
                <w:szCs w:val="24"/>
              </w:rPr>
            </w:pPr>
          </w:p>
        </w:tc>
      </w:tr>
      <w:tr w:rsidR="003569CA" w:rsidRPr="006317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b/>
                <w:bCs/>
                <w:color w:val="000000"/>
                <w:sz w:val="20"/>
              </w:rPr>
            </w:pPr>
            <w:r w:rsidRPr="00631731">
              <w:rPr>
                <w:b/>
                <w:bCs/>
                <w:color w:val="000000"/>
                <w:sz w:val="20"/>
              </w:rPr>
              <w:t>Berichterstatter</w:t>
            </w:r>
          </w:p>
          <w:p w:rsidR="003569CA" w:rsidRPr="00631731" w:rsidRDefault="00A56A5A">
            <w:pPr>
              <w:autoSpaceDE w:val="0"/>
              <w:autoSpaceDN w:val="0"/>
              <w:adjustRightInd w:val="0"/>
              <w:rPr>
                <w:color w:val="000000"/>
                <w:sz w:val="20"/>
              </w:rPr>
            </w:pPr>
            <w:r>
              <w:rPr>
                <w:color w:val="000000"/>
                <w:sz w:val="20"/>
              </w:rPr>
              <w:t xml:space="preserve"> </w:t>
            </w:r>
            <w:r w:rsidR="003569CA" w:rsidRPr="00631731">
              <w:rPr>
                <w:color w:val="000000"/>
                <w:sz w:val="20"/>
              </w:rPr>
              <w:t>Datum der Benennung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569CA" w:rsidRPr="00631731" w:rsidRDefault="003569CA">
            <w:pPr>
              <w:autoSpaceDE w:val="0"/>
              <w:autoSpaceDN w:val="0"/>
              <w:adjustRightInd w:val="0"/>
              <w:rPr>
                <w:color w:val="000000"/>
                <w:sz w:val="20"/>
              </w:rPr>
            </w:pPr>
            <w:r w:rsidRPr="00631731">
              <w:rPr>
                <w:color w:val="000000"/>
                <w:sz w:val="20"/>
              </w:rPr>
              <w:t>Daniel Caspary</w:t>
            </w:r>
          </w:p>
          <w:p w:rsidR="003569CA" w:rsidRPr="00631731" w:rsidRDefault="003569CA">
            <w:pPr>
              <w:autoSpaceDE w:val="0"/>
              <w:autoSpaceDN w:val="0"/>
              <w:adjustRightInd w:val="0"/>
              <w:rPr>
                <w:color w:val="000000"/>
                <w:sz w:val="20"/>
              </w:rPr>
            </w:pPr>
            <w:r w:rsidRPr="00631731">
              <w:rPr>
                <w:color w:val="000000"/>
                <w:sz w:val="20"/>
              </w:rPr>
              <w:t>15.2.2016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69CA" w:rsidRPr="00631731" w:rsidRDefault="003569C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69CA" w:rsidRPr="00631731" w:rsidRDefault="003569C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rFonts w:ascii="sans-serif" w:hAnsi="sans-serif" w:cs="sans-serif"/>
                <w:color w:val="000000"/>
                <w:szCs w:val="24"/>
              </w:rPr>
            </w:pPr>
          </w:p>
        </w:tc>
      </w:tr>
      <w:tr w:rsidR="003569CA" w:rsidRPr="006317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b/>
                <w:bCs/>
                <w:color w:val="000000"/>
                <w:sz w:val="20"/>
              </w:rPr>
            </w:pPr>
            <w:r w:rsidRPr="00631731">
              <w:rPr>
                <w:b/>
                <w:bCs/>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569CA" w:rsidRPr="00631731" w:rsidRDefault="003569CA">
            <w:pPr>
              <w:autoSpaceDE w:val="0"/>
              <w:autoSpaceDN w:val="0"/>
              <w:adjustRightInd w:val="0"/>
              <w:rPr>
                <w:color w:val="000000"/>
                <w:sz w:val="20"/>
              </w:rPr>
            </w:pPr>
            <w:r w:rsidRPr="00631731">
              <w:rPr>
                <w:color w:val="000000"/>
                <w:sz w:val="20"/>
              </w:rPr>
              <w:t>23.11.2017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69CA" w:rsidRPr="00631731" w:rsidRDefault="003569CA">
            <w:pPr>
              <w:autoSpaceDE w:val="0"/>
              <w:autoSpaceDN w:val="0"/>
              <w:adjustRightInd w:val="0"/>
              <w:rPr>
                <w:color w:val="000000"/>
                <w:sz w:val="20"/>
              </w:rPr>
            </w:pPr>
            <w:r w:rsidRPr="00631731">
              <w:rPr>
                <w:color w:val="000000"/>
                <w:sz w:val="20"/>
              </w:rPr>
              <w:t>23.1.2018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69CA" w:rsidRPr="00631731" w:rsidRDefault="003569C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rFonts w:ascii="sans-serif" w:hAnsi="sans-serif" w:cs="sans-serif"/>
                <w:color w:val="000000"/>
                <w:szCs w:val="24"/>
              </w:rPr>
            </w:pPr>
          </w:p>
        </w:tc>
      </w:tr>
      <w:tr w:rsidR="003569CA" w:rsidRPr="0063173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b/>
                <w:bCs/>
                <w:color w:val="000000"/>
                <w:sz w:val="20"/>
              </w:rPr>
            </w:pPr>
            <w:r w:rsidRPr="00631731">
              <w:rPr>
                <w:b/>
                <w:bCs/>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3569CA" w:rsidRPr="00631731" w:rsidRDefault="003569CA">
            <w:pPr>
              <w:autoSpaceDE w:val="0"/>
              <w:autoSpaceDN w:val="0"/>
              <w:adjustRightInd w:val="0"/>
              <w:rPr>
                <w:color w:val="000000"/>
                <w:sz w:val="20"/>
              </w:rPr>
            </w:pPr>
            <w:r w:rsidRPr="00631731">
              <w:rPr>
                <w:color w:val="000000"/>
                <w:sz w:val="20"/>
              </w:rPr>
              <w:t>20.2.2018</w:t>
            </w:r>
          </w:p>
        </w:tc>
        <w:tc>
          <w:tcPr>
            <w:tcW w:w="1474" w:type="dxa"/>
            <w:tcBorders>
              <w:top w:val="nil"/>
              <w:left w:val="nil"/>
              <w:bottom w:val="single" w:sz="8" w:space="0" w:color="000000"/>
              <w:right w:val="nil"/>
            </w:tcBorders>
            <w:tcMar>
              <w:top w:w="79" w:type="dxa"/>
              <w:left w:w="79" w:type="dxa"/>
              <w:bottom w:w="79" w:type="dxa"/>
              <w:right w:w="79" w:type="dxa"/>
            </w:tcMar>
          </w:tcPr>
          <w:p w:rsidR="003569CA" w:rsidRPr="00631731" w:rsidRDefault="003569C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569CA" w:rsidRPr="00631731" w:rsidRDefault="003569C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rFonts w:ascii="sans-serif" w:hAnsi="sans-serif" w:cs="sans-serif"/>
                <w:color w:val="000000"/>
                <w:szCs w:val="24"/>
              </w:rPr>
            </w:pPr>
          </w:p>
        </w:tc>
      </w:tr>
      <w:tr w:rsidR="003569CA" w:rsidRPr="006317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b/>
                <w:bCs/>
                <w:color w:val="000000"/>
                <w:sz w:val="20"/>
              </w:rPr>
            </w:pPr>
            <w:r w:rsidRPr="00631731">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569CA" w:rsidRPr="00631731" w:rsidRDefault="003569CA">
            <w:pPr>
              <w:autoSpaceDE w:val="0"/>
              <w:autoSpaceDN w:val="0"/>
              <w:adjustRightInd w:val="0"/>
              <w:rPr>
                <w:color w:val="000000"/>
                <w:sz w:val="20"/>
              </w:rPr>
            </w:pPr>
            <w:r w:rsidRPr="00631731">
              <w:rPr>
                <w:color w:val="000000"/>
                <w:sz w:val="20"/>
              </w:rPr>
              <w:t>+:</w:t>
            </w:r>
          </w:p>
          <w:p w:rsidR="003569CA" w:rsidRPr="00631731" w:rsidRDefault="003569CA">
            <w:pPr>
              <w:autoSpaceDE w:val="0"/>
              <w:autoSpaceDN w:val="0"/>
              <w:adjustRightInd w:val="0"/>
              <w:rPr>
                <w:color w:val="000000"/>
                <w:sz w:val="20"/>
              </w:rPr>
            </w:pPr>
            <w:r w:rsidRPr="00631731">
              <w:rPr>
                <w:color w:val="000000"/>
                <w:sz w:val="20"/>
              </w:rPr>
              <w:t>–:</w:t>
            </w:r>
          </w:p>
          <w:p w:rsidR="003569CA" w:rsidRPr="00631731" w:rsidRDefault="003569CA">
            <w:pPr>
              <w:autoSpaceDE w:val="0"/>
              <w:autoSpaceDN w:val="0"/>
              <w:adjustRightInd w:val="0"/>
              <w:rPr>
                <w:color w:val="000000"/>
                <w:sz w:val="20"/>
              </w:rPr>
            </w:pPr>
            <w:r w:rsidRPr="0063173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color w:val="000000"/>
                <w:sz w:val="20"/>
              </w:rPr>
            </w:pPr>
            <w:r w:rsidRPr="00631731">
              <w:rPr>
                <w:color w:val="000000"/>
                <w:sz w:val="20"/>
              </w:rPr>
              <w:t>32</w:t>
            </w:r>
          </w:p>
          <w:p w:rsidR="003569CA" w:rsidRPr="00631731" w:rsidRDefault="003569CA">
            <w:pPr>
              <w:autoSpaceDE w:val="0"/>
              <w:autoSpaceDN w:val="0"/>
              <w:adjustRightInd w:val="0"/>
              <w:rPr>
                <w:color w:val="000000"/>
                <w:sz w:val="20"/>
              </w:rPr>
            </w:pPr>
            <w:r w:rsidRPr="00631731">
              <w:rPr>
                <w:color w:val="000000"/>
                <w:sz w:val="20"/>
              </w:rPr>
              <w:t>2</w:t>
            </w:r>
          </w:p>
          <w:p w:rsidR="003569CA" w:rsidRPr="00631731" w:rsidRDefault="003569CA">
            <w:pPr>
              <w:autoSpaceDE w:val="0"/>
              <w:autoSpaceDN w:val="0"/>
              <w:adjustRightInd w:val="0"/>
              <w:rPr>
                <w:color w:val="000000"/>
                <w:sz w:val="20"/>
              </w:rPr>
            </w:pPr>
            <w:r w:rsidRPr="00631731">
              <w:rPr>
                <w:color w:val="000000"/>
                <w:sz w:val="20"/>
              </w:rPr>
              <w:t>0</w:t>
            </w:r>
          </w:p>
        </w:tc>
      </w:tr>
      <w:tr w:rsidR="003569CA" w:rsidRPr="006317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b/>
                <w:bCs/>
                <w:color w:val="000000"/>
                <w:sz w:val="20"/>
              </w:rPr>
            </w:pPr>
            <w:r w:rsidRPr="00631731">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color w:val="000000"/>
                <w:sz w:val="20"/>
              </w:rPr>
            </w:pPr>
            <w:r w:rsidRPr="00631731">
              <w:rPr>
                <w:color w:val="000000"/>
                <w:sz w:val="20"/>
              </w:rPr>
              <w:t>William (The Earl of) Dartmouth, Laima Liucija Andrikienė, David Campbell Bannerman, Daniel Caspary, Salvatore Cicu, Santiago Fisas Ayxelà, Christofer Fjellner, Karoline Graswander-Hainz, Heidi Hautala, Nadja Hirsch, Patricia Lalonde, Bernd Lange, David Martin, Anne-Marie Mineur, Sorin Moisă, Alessia Maria Mosca, Godelieve Quisthoudt-Rowohl, Marietje Schaake, Helmut Scholz, Joachim Schuster, Joachim Starbatty, Adam Szejnfeld, Hannu Takkula, Iuliu Winkler, Jan Zahradil</w:t>
            </w:r>
          </w:p>
        </w:tc>
      </w:tr>
      <w:tr w:rsidR="003569CA" w:rsidRPr="0063173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b/>
                <w:bCs/>
                <w:color w:val="000000"/>
                <w:sz w:val="20"/>
              </w:rPr>
            </w:pPr>
            <w:r w:rsidRPr="00631731">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color w:val="000000"/>
                <w:sz w:val="20"/>
              </w:rPr>
            </w:pPr>
            <w:r w:rsidRPr="00631731">
              <w:rPr>
                <w:color w:val="000000"/>
                <w:sz w:val="20"/>
              </w:rPr>
              <w:t>Bendt Bendtsen, Klaus Buchner, Nicola Danti, Agnes Jongerius, Sajjad Karim, Paul Rübig, Jarosław Wałęsa</w:t>
            </w:r>
          </w:p>
        </w:tc>
      </w:tr>
      <w:tr w:rsidR="003569CA" w:rsidRPr="0063173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b/>
                <w:bCs/>
                <w:color w:val="000000"/>
                <w:sz w:val="20"/>
              </w:rPr>
            </w:pPr>
            <w:r w:rsidRPr="00631731">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color w:val="000000"/>
                <w:sz w:val="20"/>
              </w:rPr>
            </w:pPr>
            <w:r w:rsidRPr="00631731">
              <w:rPr>
                <w:color w:val="000000"/>
                <w:sz w:val="20"/>
              </w:rPr>
              <w:t>Mario Borghezio, Jacques Colombier</w:t>
            </w:r>
          </w:p>
        </w:tc>
      </w:tr>
      <w:tr w:rsidR="003569CA" w:rsidRPr="0063173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b/>
                <w:bCs/>
                <w:color w:val="000000"/>
                <w:sz w:val="20"/>
              </w:rPr>
            </w:pPr>
            <w:r w:rsidRPr="00631731">
              <w:rPr>
                <w:b/>
                <w:bCs/>
                <w:color w:val="000000"/>
                <w:sz w:val="20"/>
              </w:rPr>
              <w:t>Datum der Einreichung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569CA" w:rsidRPr="00631731" w:rsidRDefault="003569CA">
            <w:pPr>
              <w:autoSpaceDE w:val="0"/>
              <w:autoSpaceDN w:val="0"/>
              <w:adjustRightInd w:val="0"/>
              <w:rPr>
                <w:color w:val="000000"/>
                <w:sz w:val="20"/>
              </w:rPr>
            </w:pPr>
            <w:r w:rsidRPr="00631731">
              <w:rPr>
                <w:color w:val="000000"/>
                <w:sz w:val="20"/>
              </w:rPr>
              <w:t>23.2.2018</w:t>
            </w:r>
          </w:p>
        </w:tc>
      </w:tr>
    </w:tbl>
    <w:p w:rsidR="003569CA" w:rsidRPr="00631731" w:rsidRDefault="003569CA" w:rsidP="00B907AA"/>
    <w:bookmarkEnd w:id="6"/>
    <w:p w:rsidR="00B907AA" w:rsidRPr="00631731" w:rsidRDefault="00B907AA" w:rsidP="00AD5932">
      <w:pPr>
        <w:pStyle w:val="PageHeading"/>
        <w:rPr>
          <w:szCs w:val="24"/>
        </w:rPr>
      </w:pPr>
      <w:r w:rsidRPr="00631731">
        <w:br w:type="page"/>
      </w:r>
      <w:bookmarkStart w:id="8" w:name="RollCallPageRR"/>
      <w:bookmarkStart w:id="9" w:name="_Toc508185311"/>
      <w:r w:rsidRPr="00631731">
        <w:lastRenderedPageBreak/>
        <w:t>NAMENTLICHE SCHLUSSABSTIMMUNG IM FEDERFÜHRENDEN AUSSCHUSS</w:t>
      </w:r>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907AA" w:rsidRPr="00631731" w:rsidTr="008920AC">
        <w:trPr>
          <w:cantSplit/>
        </w:trPr>
        <w:tc>
          <w:tcPr>
            <w:tcW w:w="1701" w:type="dxa"/>
            <w:shd w:val="pct10" w:color="000000" w:fill="FFFFFF"/>
            <w:vAlign w:val="center"/>
          </w:tcPr>
          <w:p w:rsidR="00B907AA" w:rsidRPr="00631731" w:rsidRDefault="00B907AA" w:rsidP="008920AC">
            <w:pPr>
              <w:spacing w:before="120" w:after="120"/>
              <w:jc w:val="center"/>
              <w:rPr>
                <w:b/>
                <w:sz w:val="20"/>
              </w:rPr>
            </w:pPr>
            <w:r w:rsidRPr="00631731">
              <w:rPr>
                <w:b/>
                <w:sz w:val="20"/>
              </w:rPr>
              <w:t>32</w:t>
            </w:r>
          </w:p>
        </w:tc>
        <w:tc>
          <w:tcPr>
            <w:tcW w:w="7371" w:type="dxa"/>
            <w:shd w:val="pct10" w:color="000000" w:fill="FFFFFF"/>
          </w:tcPr>
          <w:p w:rsidR="00B907AA" w:rsidRPr="00631731" w:rsidRDefault="00B907AA" w:rsidP="008920AC">
            <w:pPr>
              <w:spacing w:before="120" w:after="120"/>
              <w:jc w:val="center"/>
              <w:rPr>
                <w:rFonts w:ascii="Arial" w:hAnsi="Arial" w:cs="Arial"/>
                <w:b/>
                <w:sz w:val="28"/>
                <w:szCs w:val="28"/>
              </w:rPr>
            </w:pPr>
            <w:r w:rsidRPr="00631731">
              <w:rPr>
                <w:rFonts w:ascii="Arial" w:hAnsi="Arial"/>
                <w:b/>
                <w:sz w:val="28"/>
                <w:szCs w:val="28"/>
              </w:rPr>
              <w:t>+</w:t>
            </w:r>
          </w:p>
        </w:tc>
      </w:tr>
      <w:tr w:rsidR="00B907AA" w:rsidRPr="00631731" w:rsidTr="008920AC">
        <w:trPr>
          <w:cantSplit/>
        </w:trPr>
        <w:tc>
          <w:tcPr>
            <w:tcW w:w="1701" w:type="dxa"/>
            <w:shd w:val="clear" w:color="auto" w:fill="FFFFFF"/>
          </w:tcPr>
          <w:p w:rsidR="00B907AA" w:rsidRPr="00631731" w:rsidRDefault="00B907AA" w:rsidP="00B907AA">
            <w:pPr>
              <w:spacing w:before="120" w:after="120"/>
              <w:rPr>
                <w:sz w:val="20"/>
              </w:rPr>
            </w:pPr>
            <w:r w:rsidRPr="00631731">
              <w:rPr>
                <w:sz w:val="20"/>
              </w:rPr>
              <w:t>ALDE</w:t>
            </w:r>
          </w:p>
        </w:tc>
        <w:tc>
          <w:tcPr>
            <w:tcW w:w="7371" w:type="dxa"/>
            <w:shd w:val="clear" w:color="auto" w:fill="FFFFFF"/>
          </w:tcPr>
          <w:p w:rsidR="00B907AA" w:rsidRPr="00631731" w:rsidRDefault="00B907AA" w:rsidP="00B907AA">
            <w:pPr>
              <w:spacing w:before="120" w:after="120"/>
              <w:rPr>
                <w:sz w:val="20"/>
              </w:rPr>
            </w:pPr>
            <w:r w:rsidRPr="00631731">
              <w:rPr>
                <w:sz w:val="20"/>
              </w:rPr>
              <w:t>Nadja Hirsch, Patricia Lalonde, Marietje Schaake, Hannu Takkula</w:t>
            </w:r>
          </w:p>
        </w:tc>
      </w:tr>
      <w:tr w:rsidR="00B907AA" w:rsidRPr="00631731" w:rsidTr="008920AC">
        <w:trPr>
          <w:cantSplit/>
        </w:trPr>
        <w:tc>
          <w:tcPr>
            <w:tcW w:w="1701" w:type="dxa"/>
            <w:shd w:val="clear" w:color="auto" w:fill="FFFFFF"/>
          </w:tcPr>
          <w:p w:rsidR="00B907AA" w:rsidRPr="00631731" w:rsidRDefault="00B907AA" w:rsidP="00B907AA">
            <w:pPr>
              <w:spacing w:before="120" w:after="120"/>
              <w:rPr>
                <w:sz w:val="20"/>
              </w:rPr>
            </w:pPr>
            <w:r w:rsidRPr="00631731">
              <w:rPr>
                <w:sz w:val="20"/>
              </w:rPr>
              <w:t>ECR</w:t>
            </w:r>
          </w:p>
        </w:tc>
        <w:tc>
          <w:tcPr>
            <w:tcW w:w="7371" w:type="dxa"/>
            <w:shd w:val="clear" w:color="auto" w:fill="FFFFFF"/>
          </w:tcPr>
          <w:p w:rsidR="00B907AA" w:rsidRPr="00631731" w:rsidRDefault="00B907AA" w:rsidP="00B907AA">
            <w:pPr>
              <w:spacing w:before="120" w:after="120"/>
              <w:rPr>
                <w:sz w:val="20"/>
              </w:rPr>
            </w:pPr>
            <w:r w:rsidRPr="00631731">
              <w:rPr>
                <w:sz w:val="20"/>
              </w:rPr>
              <w:t>David Campbell Bannerman, Sajjad Karim, Joachim Starbatty, Jan Zahradil</w:t>
            </w:r>
          </w:p>
        </w:tc>
      </w:tr>
      <w:tr w:rsidR="00B907AA" w:rsidRPr="00631731" w:rsidTr="008920AC">
        <w:trPr>
          <w:cantSplit/>
        </w:trPr>
        <w:tc>
          <w:tcPr>
            <w:tcW w:w="1701" w:type="dxa"/>
            <w:shd w:val="clear" w:color="auto" w:fill="FFFFFF"/>
          </w:tcPr>
          <w:p w:rsidR="00B907AA" w:rsidRPr="00631731" w:rsidRDefault="00B907AA" w:rsidP="00B907AA">
            <w:pPr>
              <w:spacing w:before="120" w:after="120"/>
              <w:rPr>
                <w:sz w:val="20"/>
              </w:rPr>
            </w:pPr>
            <w:r w:rsidRPr="00631731">
              <w:rPr>
                <w:sz w:val="20"/>
              </w:rPr>
              <w:t>EFDD</w:t>
            </w:r>
          </w:p>
        </w:tc>
        <w:tc>
          <w:tcPr>
            <w:tcW w:w="7371" w:type="dxa"/>
            <w:shd w:val="clear" w:color="auto" w:fill="FFFFFF"/>
          </w:tcPr>
          <w:p w:rsidR="00B907AA" w:rsidRPr="00631731" w:rsidRDefault="00B907AA" w:rsidP="00B907AA">
            <w:pPr>
              <w:spacing w:before="120" w:after="120"/>
              <w:rPr>
                <w:sz w:val="20"/>
              </w:rPr>
            </w:pPr>
            <w:r w:rsidRPr="00631731">
              <w:rPr>
                <w:sz w:val="20"/>
              </w:rPr>
              <w:t>William (The Earl of) Dartmouth</w:t>
            </w:r>
          </w:p>
        </w:tc>
      </w:tr>
      <w:tr w:rsidR="00B907AA" w:rsidRPr="00631731" w:rsidTr="008920AC">
        <w:trPr>
          <w:cantSplit/>
        </w:trPr>
        <w:tc>
          <w:tcPr>
            <w:tcW w:w="1701" w:type="dxa"/>
            <w:shd w:val="clear" w:color="auto" w:fill="FFFFFF"/>
          </w:tcPr>
          <w:p w:rsidR="00B907AA" w:rsidRPr="00631731" w:rsidRDefault="00B907AA" w:rsidP="00B907AA">
            <w:pPr>
              <w:spacing w:before="120" w:after="120"/>
              <w:rPr>
                <w:sz w:val="20"/>
              </w:rPr>
            </w:pPr>
            <w:r w:rsidRPr="00631731">
              <w:rPr>
                <w:sz w:val="20"/>
              </w:rPr>
              <w:t>GUE/NGL</w:t>
            </w:r>
          </w:p>
        </w:tc>
        <w:tc>
          <w:tcPr>
            <w:tcW w:w="7371" w:type="dxa"/>
            <w:shd w:val="clear" w:color="auto" w:fill="FFFFFF"/>
          </w:tcPr>
          <w:p w:rsidR="00B907AA" w:rsidRPr="00631731" w:rsidRDefault="00B907AA" w:rsidP="00B907AA">
            <w:pPr>
              <w:spacing w:before="120" w:after="120"/>
              <w:rPr>
                <w:sz w:val="20"/>
              </w:rPr>
            </w:pPr>
            <w:r w:rsidRPr="00631731">
              <w:rPr>
                <w:sz w:val="20"/>
              </w:rPr>
              <w:t>Anne-Marie Mineur, Helmut Scholz</w:t>
            </w:r>
          </w:p>
        </w:tc>
      </w:tr>
      <w:tr w:rsidR="00B907AA" w:rsidRPr="00631731" w:rsidTr="008920AC">
        <w:trPr>
          <w:cantSplit/>
        </w:trPr>
        <w:tc>
          <w:tcPr>
            <w:tcW w:w="1701" w:type="dxa"/>
            <w:shd w:val="clear" w:color="auto" w:fill="FFFFFF"/>
          </w:tcPr>
          <w:p w:rsidR="00B907AA" w:rsidRPr="00631731" w:rsidRDefault="00B907AA" w:rsidP="00B907AA">
            <w:pPr>
              <w:spacing w:before="120" w:after="120"/>
              <w:rPr>
                <w:sz w:val="20"/>
              </w:rPr>
            </w:pPr>
            <w:r w:rsidRPr="00631731">
              <w:rPr>
                <w:sz w:val="20"/>
              </w:rPr>
              <w:t>PPE</w:t>
            </w:r>
          </w:p>
        </w:tc>
        <w:tc>
          <w:tcPr>
            <w:tcW w:w="7371" w:type="dxa"/>
            <w:shd w:val="clear" w:color="auto" w:fill="FFFFFF"/>
          </w:tcPr>
          <w:p w:rsidR="00B907AA" w:rsidRPr="00631731" w:rsidRDefault="00B907AA" w:rsidP="00B907AA">
            <w:pPr>
              <w:spacing w:before="120" w:after="120"/>
              <w:rPr>
                <w:sz w:val="20"/>
              </w:rPr>
            </w:pPr>
            <w:r w:rsidRPr="00631731">
              <w:rPr>
                <w:sz w:val="20"/>
              </w:rPr>
              <w:t>Laima Liucija Andrikienė, Bendt Bendtsen, Daniel Caspary, Salvatore Cicu, Santiago Fisas Ayxelà, Christofer Fjellner, Sorin Moisă, Godelieve Quisthoudt-Rowohl, Paul Rübig, Adam Szejnfeld, Jarosław Wałęsa, Iuliu Winkler</w:t>
            </w:r>
          </w:p>
        </w:tc>
      </w:tr>
      <w:tr w:rsidR="00B907AA" w:rsidRPr="00631731" w:rsidTr="008920AC">
        <w:trPr>
          <w:cantSplit/>
        </w:trPr>
        <w:tc>
          <w:tcPr>
            <w:tcW w:w="1701" w:type="dxa"/>
            <w:shd w:val="clear" w:color="auto" w:fill="FFFFFF"/>
          </w:tcPr>
          <w:p w:rsidR="00B907AA" w:rsidRPr="00631731" w:rsidRDefault="00B907AA" w:rsidP="00B907AA">
            <w:pPr>
              <w:spacing w:before="120" w:after="120"/>
              <w:rPr>
                <w:sz w:val="20"/>
              </w:rPr>
            </w:pPr>
            <w:r w:rsidRPr="00631731">
              <w:rPr>
                <w:sz w:val="20"/>
              </w:rPr>
              <w:t>S&amp;D</w:t>
            </w:r>
          </w:p>
        </w:tc>
        <w:tc>
          <w:tcPr>
            <w:tcW w:w="7371" w:type="dxa"/>
            <w:shd w:val="clear" w:color="auto" w:fill="FFFFFF"/>
          </w:tcPr>
          <w:p w:rsidR="00B907AA" w:rsidRPr="00631731" w:rsidRDefault="00B907AA" w:rsidP="00B907AA">
            <w:pPr>
              <w:spacing w:before="120" w:after="120"/>
              <w:rPr>
                <w:sz w:val="20"/>
              </w:rPr>
            </w:pPr>
            <w:r w:rsidRPr="00631731">
              <w:rPr>
                <w:sz w:val="20"/>
              </w:rPr>
              <w:t>Nicola Danti, Karoline Graswander-Hainz, Agnes Jongerius, Bernd Lange, David Martin, Alessia Maria Mosca, Joachim Schuster</w:t>
            </w:r>
          </w:p>
        </w:tc>
      </w:tr>
      <w:tr w:rsidR="00B907AA" w:rsidRPr="00631731" w:rsidTr="008920AC">
        <w:trPr>
          <w:cantSplit/>
        </w:trPr>
        <w:tc>
          <w:tcPr>
            <w:tcW w:w="1701" w:type="dxa"/>
            <w:shd w:val="clear" w:color="auto" w:fill="FFFFFF"/>
          </w:tcPr>
          <w:p w:rsidR="00B907AA" w:rsidRPr="00631731" w:rsidRDefault="00B907AA" w:rsidP="00B907AA">
            <w:pPr>
              <w:spacing w:before="120" w:after="120"/>
              <w:rPr>
                <w:sz w:val="20"/>
              </w:rPr>
            </w:pPr>
            <w:r w:rsidRPr="00631731">
              <w:rPr>
                <w:sz w:val="20"/>
              </w:rPr>
              <w:t>VERTS/ALE</w:t>
            </w:r>
          </w:p>
        </w:tc>
        <w:tc>
          <w:tcPr>
            <w:tcW w:w="7371" w:type="dxa"/>
            <w:shd w:val="clear" w:color="auto" w:fill="FFFFFF"/>
          </w:tcPr>
          <w:p w:rsidR="00B907AA" w:rsidRPr="00631731" w:rsidRDefault="00B907AA" w:rsidP="00B907AA">
            <w:pPr>
              <w:spacing w:before="120" w:after="120"/>
              <w:rPr>
                <w:sz w:val="20"/>
              </w:rPr>
            </w:pPr>
            <w:r w:rsidRPr="00631731">
              <w:rPr>
                <w:sz w:val="20"/>
              </w:rPr>
              <w:t>Klaus Buchner, Heidi Hautala</w:t>
            </w:r>
          </w:p>
        </w:tc>
      </w:tr>
    </w:tbl>
    <w:p w:rsidR="00B907AA" w:rsidRPr="00631731" w:rsidRDefault="00B907AA"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907AA" w:rsidRPr="00631731" w:rsidTr="008920AC">
        <w:trPr>
          <w:cantSplit/>
        </w:trPr>
        <w:tc>
          <w:tcPr>
            <w:tcW w:w="1701" w:type="dxa"/>
            <w:shd w:val="pct10" w:color="000000" w:fill="FFFFFF"/>
            <w:vAlign w:val="center"/>
          </w:tcPr>
          <w:p w:rsidR="00B907AA" w:rsidRPr="00631731" w:rsidRDefault="00B907AA" w:rsidP="008920AC">
            <w:pPr>
              <w:spacing w:before="120" w:after="120"/>
              <w:jc w:val="center"/>
              <w:rPr>
                <w:b/>
                <w:sz w:val="20"/>
              </w:rPr>
            </w:pPr>
            <w:r w:rsidRPr="00631731">
              <w:rPr>
                <w:b/>
                <w:sz w:val="20"/>
              </w:rPr>
              <w:t>2</w:t>
            </w:r>
          </w:p>
        </w:tc>
        <w:tc>
          <w:tcPr>
            <w:tcW w:w="7371" w:type="dxa"/>
            <w:shd w:val="pct10" w:color="000000" w:fill="FFFFFF"/>
          </w:tcPr>
          <w:p w:rsidR="00B907AA" w:rsidRPr="00631731" w:rsidRDefault="00B907AA" w:rsidP="008920AC">
            <w:pPr>
              <w:spacing w:before="120" w:after="120"/>
              <w:jc w:val="center"/>
              <w:rPr>
                <w:sz w:val="28"/>
                <w:szCs w:val="28"/>
              </w:rPr>
            </w:pPr>
            <w:r w:rsidRPr="00631731">
              <w:rPr>
                <w:rFonts w:ascii="Arial" w:hAnsi="Arial"/>
                <w:b/>
                <w:sz w:val="28"/>
                <w:szCs w:val="28"/>
              </w:rPr>
              <w:t>-</w:t>
            </w:r>
          </w:p>
        </w:tc>
      </w:tr>
      <w:tr w:rsidR="00B907AA" w:rsidRPr="00631731" w:rsidTr="008920AC">
        <w:trPr>
          <w:cantSplit/>
        </w:trPr>
        <w:tc>
          <w:tcPr>
            <w:tcW w:w="1701" w:type="dxa"/>
            <w:shd w:val="clear" w:color="auto" w:fill="FFFFFF"/>
          </w:tcPr>
          <w:p w:rsidR="00B907AA" w:rsidRPr="00631731" w:rsidRDefault="00B907AA" w:rsidP="00B907AA">
            <w:pPr>
              <w:spacing w:before="120" w:after="120"/>
              <w:rPr>
                <w:sz w:val="20"/>
              </w:rPr>
            </w:pPr>
            <w:r w:rsidRPr="00631731">
              <w:rPr>
                <w:sz w:val="20"/>
              </w:rPr>
              <w:t>ENF</w:t>
            </w:r>
          </w:p>
        </w:tc>
        <w:tc>
          <w:tcPr>
            <w:tcW w:w="7371" w:type="dxa"/>
            <w:shd w:val="clear" w:color="auto" w:fill="FFFFFF"/>
          </w:tcPr>
          <w:p w:rsidR="00B907AA" w:rsidRPr="00631731" w:rsidRDefault="00B907AA" w:rsidP="00B907AA">
            <w:pPr>
              <w:spacing w:before="120" w:after="120"/>
              <w:rPr>
                <w:sz w:val="20"/>
              </w:rPr>
            </w:pPr>
            <w:r w:rsidRPr="00631731">
              <w:rPr>
                <w:sz w:val="20"/>
              </w:rPr>
              <w:t>Mario Borghezio, Jacques Colombier</w:t>
            </w:r>
          </w:p>
        </w:tc>
      </w:tr>
    </w:tbl>
    <w:p w:rsidR="00B907AA" w:rsidRPr="00631731" w:rsidRDefault="00B907AA"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907AA" w:rsidRPr="00631731" w:rsidTr="008920AC">
        <w:trPr>
          <w:cantSplit/>
        </w:trPr>
        <w:tc>
          <w:tcPr>
            <w:tcW w:w="1701" w:type="dxa"/>
            <w:shd w:val="pct10" w:color="000000" w:fill="FFFFFF"/>
            <w:vAlign w:val="center"/>
          </w:tcPr>
          <w:p w:rsidR="00B907AA" w:rsidRPr="00631731" w:rsidRDefault="00B907AA" w:rsidP="008920AC">
            <w:pPr>
              <w:spacing w:before="120" w:after="120"/>
              <w:jc w:val="center"/>
              <w:rPr>
                <w:b/>
                <w:sz w:val="20"/>
              </w:rPr>
            </w:pPr>
            <w:r w:rsidRPr="00631731">
              <w:rPr>
                <w:b/>
                <w:sz w:val="20"/>
              </w:rPr>
              <w:t>0</w:t>
            </w:r>
          </w:p>
        </w:tc>
        <w:tc>
          <w:tcPr>
            <w:tcW w:w="7371" w:type="dxa"/>
            <w:shd w:val="pct10" w:color="000000" w:fill="FFFFFF"/>
          </w:tcPr>
          <w:p w:rsidR="00B907AA" w:rsidRPr="00631731" w:rsidRDefault="00B907AA" w:rsidP="008920AC">
            <w:pPr>
              <w:spacing w:before="120" w:after="120"/>
              <w:jc w:val="center"/>
              <w:rPr>
                <w:sz w:val="28"/>
                <w:szCs w:val="28"/>
              </w:rPr>
            </w:pPr>
            <w:r w:rsidRPr="00631731">
              <w:rPr>
                <w:rFonts w:ascii="Arial" w:hAnsi="Arial"/>
                <w:b/>
                <w:sz w:val="28"/>
                <w:szCs w:val="28"/>
              </w:rPr>
              <w:t>0</w:t>
            </w:r>
          </w:p>
        </w:tc>
      </w:tr>
      <w:tr w:rsidR="00B907AA" w:rsidRPr="00631731" w:rsidTr="008920AC">
        <w:trPr>
          <w:cantSplit/>
        </w:trPr>
        <w:tc>
          <w:tcPr>
            <w:tcW w:w="1701" w:type="dxa"/>
            <w:shd w:val="clear" w:color="auto" w:fill="FFFFFF"/>
          </w:tcPr>
          <w:p w:rsidR="00B907AA" w:rsidRPr="00631731" w:rsidRDefault="00B907AA" w:rsidP="008920AC">
            <w:pPr>
              <w:spacing w:before="120" w:after="120"/>
              <w:rPr>
                <w:sz w:val="20"/>
              </w:rPr>
            </w:pPr>
          </w:p>
        </w:tc>
        <w:tc>
          <w:tcPr>
            <w:tcW w:w="7371" w:type="dxa"/>
            <w:shd w:val="clear" w:color="auto" w:fill="FFFFFF"/>
          </w:tcPr>
          <w:p w:rsidR="00B907AA" w:rsidRPr="00631731" w:rsidRDefault="00B907AA" w:rsidP="008920AC">
            <w:pPr>
              <w:spacing w:before="120" w:after="120"/>
              <w:rPr>
                <w:sz w:val="20"/>
              </w:rPr>
            </w:pPr>
          </w:p>
        </w:tc>
      </w:tr>
    </w:tbl>
    <w:p w:rsidR="00B907AA" w:rsidRPr="00631731" w:rsidRDefault="00B907AA" w:rsidP="00147FBF">
      <w:pPr>
        <w:pStyle w:val="Normal12"/>
      </w:pPr>
    </w:p>
    <w:p w:rsidR="00B907AA" w:rsidRPr="00631731" w:rsidRDefault="00B907AA" w:rsidP="00B735E3">
      <w:r w:rsidRPr="00631731">
        <w:t>Erklärung der benutzten Zeichen:</w:t>
      </w:r>
    </w:p>
    <w:p w:rsidR="00B907AA" w:rsidRPr="00631731" w:rsidRDefault="00B907AA" w:rsidP="00B735E3">
      <w:pPr>
        <w:pStyle w:val="NormalTabs"/>
      </w:pPr>
      <w:r w:rsidRPr="00631731">
        <w:t>+</w:t>
      </w:r>
      <w:r w:rsidRPr="00631731">
        <w:tab/>
        <w:t>:</w:t>
      </w:r>
      <w:r w:rsidRPr="00631731">
        <w:tab/>
        <w:t>dafür</w:t>
      </w:r>
    </w:p>
    <w:p w:rsidR="00B907AA" w:rsidRPr="00631731" w:rsidRDefault="00B907AA" w:rsidP="00B735E3">
      <w:pPr>
        <w:pStyle w:val="NormalTabs"/>
      </w:pPr>
      <w:r w:rsidRPr="00631731">
        <w:t>-</w:t>
      </w:r>
      <w:r w:rsidRPr="00631731">
        <w:tab/>
        <w:t>:</w:t>
      </w:r>
      <w:r w:rsidRPr="00631731">
        <w:tab/>
        <w:t>dagegen</w:t>
      </w:r>
    </w:p>
    <w:p w:rsidR="00B907AA" w:rsidRPr="00631731" w:rsidRDefault="00B907AA" w:rsidP="00B735E3">
      <w:pPr>
        <w:pStyle w:val="NormalTabs"/>
      </w:pPr>
      <w:r w:rsidRPr="00631731">
        <w:t>0</w:t>
      </w:r>
      <w:r w:rsidRPr="00631731">
        <w:tab/>
        <w:t>:</w:t>
      </w:r>
      <w:r w:rsidRPr="00631731">
        <w:tab/>
        <w:t>Enthaltung</w:t>
      </w:r>
    </w:p>
    <w:p w:rsidR="00B907AA" w:rsidRPr="00631731" w:rsidRDefault="00B907AA" w:rsidP="00AD5932"/>
    <w:p w:rsidR="00363B94" w:rsidRPr="00631731" w:rsidRDefault="00363B94" w:rsidP="00B907AA">
      <w:bookmarkStart w:id="10" w:name="_GoBack"/>
      <w:bookmarkEnd w:id="8"/>
      <w:bookmarkEnd w:id="10"/>
    </w:p>
    <w:sectPr w:rsidR="00363B94" w:rsidRPr="00631731" w:rsidSect="0063173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235" w:rsidRPr="00631731" w:rsidRDefault="00F10235">
      <w:r w:rsidRPr="00631731">
        <w:separator/>
      </w:r>
    </w:p>
  </w:endnote>
  <w:endnote w:type="continuationSeparator" w:id="0">
    <w:p w:rsidR="00F10235" w:rsidRPr="00631731" w:rsidRDefault="00F10235">
      <w:r w:rsidRPr="006317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731" w:rsidRPr="00631731" w:rsidRDefault="00631731" w:rsidP="00631731">
    <w:pPr>
      <w:pStyle w:val="Footer"/>
    </w:pPr>
    <w:r w:rsidRPr="00631731">
      <w:t>PE</w:t>
    </w:r>
    <w:r w:rsidRPr="00631731">
      <w:rPr>
        <w:rStyle w:val="HideTWBExt"/>
        <w:noProof w:val="0"/>
      </w:rPr>
      <w:t>&lt;NoPE&gt;</w:t>
    </w:r>
    <w:r w:rsidRPr="00631731">
      <w:t>578.797</w:t>
    </w:r>
    <w:r w:rsidRPr="00631731">
      <w:rPr>
        <w:rStyle w:val="HideTWBExt"/>
        <w:noProof w:val="0"/>
      </w:rPr>
      <w:t>&lt;/NoPE&gt;&lt;Version&gt;</w:t>
    </w:r>
    <w:r w:rsidRPr="00631731">
      <w:t>v02-00</w:t>
    </w:r>
    <w:r w:rsidRPr="00631731">
      <w:rPr>
        <w:rStyle w:val="HideTWBExt"/>
        <w:noProof w:val="0"/>
      </w:rPr>
      <w:t>&lt;/Version&gt;</w:t>
    </w:r>
    <w:r w:rsidRPr="00631731">
      <w:tab/>
    </w:r>
    <w:r w:rsidRPr="00631731">
      <w:fldChar w:fldCharType="begin"/>
    </w:r>
    <w:r w:rsidRPr="00631731">
      <w:instrText xml:space="preserve"> PAGE  \* MERGEFORMAT </w:instrText>
    </w:r>
    <w:r w:rsidRPr="00631731">
      <w:fldChar w:fldCharType="separate"/>
    </w:r>
    <w:r w:rsidR="00A56A5A">
      <w:rPr>
        <w:noProof/>
      </w:rPr>
      <w:t>8</w:t>
    </w:r>
    <w:r w:rsidRPr="00631731">
      <w:fldChar w:fldCharType="end"/>
    </w:r>
    <w:r w:rsidRPr="00631731">
      <w:t>/</w:t>
    </w:r>
    <w:fldSimple w:instr=" NUMPAGES  \* MERGEFORMAT ">
      <w:r w:rsidR="00A56A5A">
        <w:rPr>
          <w:noProof/>
        </w:rPr>
        <w:t>9</w:t>
      </w:r>
    </w:fldSimple>
    <w:r w:rsidRPr="00631731">
      <w:tab/>
    </w:r>
    <w:r w:rsidRPr="00631731">
      <w:rPr>
        <w:rStyle w:val="HideTWBExt"/>
        <w:noProof w:val="0"/>
      </w:rPr>
      <w:t>&lt;PathFdR&gt;</w:t>
    </w:r>
    <w:r w:rsidRPr="00631731">
      <w:t>RR\1146660DE.docx</w:t>
    </w:r>
    <w:r w:rsidRPr="00631731">
      <w:rPr>
        <w:rStyle w:val="HideTWBExt"/>
        <w:noProof w:val="0"/>
      </w:rPr>
      <w:t>&lt;/PathFdR&gt;</w:t>
    </w:r>
  </w:p>
  <w:p w:rsidR="0085501C" w:rsidRPr="00631731" w:rsidRDefault="00631731" w:rsidP="00631731">
    <w:pPr>
      <w:pStyle w:val="Footer2"/>
    </w:pPr>
    <w:r w:rsidRPr="00631731">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731" w:rsidRPr="00631731" w:rsidRDefault="00631731" w:rsidP="00631731">
    <w:pPr>
      <w:pStyle w:val="Footer"/>
    </w:pPr>
    <w:r w:rsidRPr="00631731">
      <w:rPr>
        <w:rStyle w:val="HideTWBExt"/>
        <w:noProof w:val="0"/>
      </w:rPr>
      <w:t>&lt;PathFdR&gt;</w:t>
    </w:r>
    <w:r w:rsidRPr="00631731">
      <w:t>RR\1146660DE.docx</w:t>
    </w:r>
    <w:r w:rsidRPr="00631731">
      <w:rPr>
        <w:rStyle w:val="HideTWBExt"/>
        <w:noProof w:val="0"/>
      </w:rPr>
      <w:t>&lt;/PathFdR&gt;</w:t>
    </w:r>
    <w:r w:rsidRPr="00631731">
      <w:tab/>
    </w:r>
    <w:r w:rsidRPr="00631731">
      <w:fldChar w:fldCharType="begin"/>
    </w:r>
    <w:r w:rsidRPr="00631731">
      <w:instrText xml:space="preserve"> PAGE  \* MERGEFORMAT </w:instrText>
    </w:r>
    <w:r w:rsidRPr="00631731">
      <w:fldChar w:fldCharType="separate"/>
    </w:r>
    <w:r w:rsidR="00A56A5A">
      <w:rPr>
        <w:noProof/>
      </w:rPr>
      <w:t>9</w:t>
    </w:r>
    <w:r w:rsidRPr="00631731">
      <w:fldChar w:fldCharType="end"/>
    </w:r>
    <w:r w:rsidRPr="00631731">
      <w:t>/</w:t>
    </w:r>
    <w:fldSimple w:instr=" NUMPAGES  \* MERGEFORMAT ">
      <w:r w:rsidR="00A56A5A">
        <w:rPr>
          <w:noProof/>
        </w:rPr>
        <w:t>9</w:t>
      </w:r>
    </w:fldSimple>
    <w:r w:rsidRPr="00631731">
      <w:tab/>
      <w:t>PE</w:t>
    </w:r>
    <w:r w:rsidRPr="00631731">
      <w:rPr>
        <w:rStyle w:val="HideTWBExt"/>
        <w:noProof w:val="0"/>
      </w:rPr>
      <w:t>&lt;NoPE&gt;</w:t>
    </w:r>
    <w:r w:rsidRPr="00631731">
      <w:t>578.797</w:t>
    </w:r>
    <w:r w:rsidRPr="00631731">
      <w:rPr>
        <w:rStyle w:val="HideTWBExt"/>
        <w:noProof w:val="0"/>
      </w:rPr>
      <w:t>&lt;/NoPE&gt;&lt;Version&gt;</w:t>
    </w:r>
    <w:r w:rsidRPr="00631731">
      <w:t>v02-00</w:t>
    </w:r>
    <w:r w:rsidRPr="00631731">
      <w:rPr>
        <w:rStyle w:val="HideTWBExt"/>
        <w:noProof w:val="0"/>
      </w:rPr>
      <w:t>&lt;/Version&gt;</w:t>
    </w:r>
  </w:p>
  <w:p w:rsidR="0085501C" w:rsidRPr="00631731" w:rsidRDefault="00631731" w:rsidP="00631731">
    <w:pPr>
      <w:pStyle w:val="Footer2"/>
    </w:pPr>
    <w:r w:rsidRPr="00631731">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731" w:rsidRPr="00631731" w:rsidRDefault="00631731" w:rsidP="00631731">
    <w:pPr>
      <w:pStyle w:val="Footer"/>
    </w:pPr>
    <w:r w:rsidRPr="00631731">
      <w:rPr>
        <w:rStyle w:val="HideTWBExt"/>
        <w:noProof w:val="0"/>
      </w:rPr>
      <w:t>&lt;PathFdR&gt;</w:t>
    </w:r>
    <w:r w:rsidRPr="00631731">
      <w:t>RR\1146660DE.docx</w:t>
    </w:r>
    <w:r w:rsidRPr="00631731">
      <w:rPr>
        <w:rStyle w:val="HideTWBExt"/>
        <w:noProof w:val="0"/>
      </w:rPr>
      <w:t>&lt;/PathFdR&gt;</w:t>
    </w:r>
    <w:r w:rsidRPr="00631731">
      <w:tab/>
    </w:r>
    <w:r w:rsidRPr="00631731">
      <w:tab/>
      <w:t>PE</w:t>
    </w:r>
    <w:r w:rsidRPr="00631731">
      <w:rPr>
        <w:rStyle w:val="HideTWBExt"/>
        <w:noProof w:val="0"/>
      </w:rPr>
      <w:t>&lt;NoPE&gt;</w:t>
    </w:r>
    <w:r w:rsidRPr="00631731">
      <w:t>578.797</w:t>
    </w:r>
    <w:r w:rsidRPr="00631731">
      <w:rPr>
        <w:rStyle w:val="HideTWBExt"/>
        <w:noProof w:val="0"/>
      </w:rPr>
      <w:t>&lt;/NoPE&gt;&lt;Version&gt;</w:t>
    </w:r>
    <w:r w:rsidRPr="00631731">
      <w:t>v02-00</w:t>
    </w:r>
    <w:r w:rsidRPr="00631731">
      <w:rPr>
        <w:rStyle w:val="HideTWBExt"/>
        <w:noProof w:val="0"/>
      </w:rPr>
      <w:t>&lt;/Version&gt;</w:t>
    </w:r>
  </w:p>
  <w:p w:rsidR="0085501C" w:rsidRPr="00631731" w:rsidRDefault="00631731" w:rsidP="00631731">
    <w:pPr>
      <w:pStyle w:val="Footer2"/>
      <w:tabs>
        <w:tab w:val="center" w:pos="4535"/>
        <w:tab w:val="right" w:pos="9921"/>
      </w:tabs>
    </w:pPr>
    <w:r w:rsidRPr="00631731">
      <w:t>DE</w:t>
    </w:r>
    <w:r w:rsidRPr="00631731">
      <w:tab/>
    </w:r>
    <w:r w:rsidRPr="00631731">
      <w:rPr>
        <w:b w:val="0"/>
        <w:i/>
        <w:color w:val="C0C0C0"/>
        <w:sz w:val="22"/>
      </w:rPr>
      <w:t>In Vielfalt geeint</w:t>
    </w:r>
    <w:r w:rsidRPr="00631731">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235" w:rsidRPr="00631731" w:rsidRDefault="00F10235">
      <w:r w:rsidRPr="00631731">
        <w:separator/>
      </w:r>
    </w:p>
  </w:footnote>
  <w:footnote w:type="continuationSeparator" w:id="0">
    <w:p w:rsidR="00F10235" w:rsidRPr="00631731" w:rsidRDefault="00F10235">
      <w:r w:rsidRPr="0063173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5A" w:rsidRDefault="00A56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5A" w:rsidRDefault="00A56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5A" w:rsidRDefault="00A56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KEY" w:val="INTA"/>
    <w:docVar w:name="CopyToNetwork" w:val="-1"/>
    <w:docVar w:name="LastEditedSection" w:val=" 1"/>
    <w:docVar w:name="strDocTypeID" w:val="PR_NLE-AP_Agreement"/>
    <w:docVar w:name="strSubDir" w:val="1146"/>
    <w:docVar w:name="TXTAUTHOR" w:val="Daniel Caspary"/>
    <w:docVar w:name="TXTLANGUE" w:val="DE"/>
    <w:docVar w:name="TXTLANGUEMIN" w:val="de"/>
    <w:docVar w:name="TXTNRNLE" w:val="2016/0006"/>
    <w:docVar w:name="TXTNRPE" w:val="578.797"/>
    <w:docVar w:name="TXTPEorAP" w:val="PE"/>
    <w:docVar w:name="TXTROUTE" w:val="RR\1146660DE.docx"/>
    <w:docVar w:name="TXTVERSION" w:val="02-00"/>
  </w:docVars>
  <w:rsids>
    <w:rsidRoot w:val="00F10235"/>
    <w:rsid w:val="00001D52"/>
    <w:rsid w:val="0000443F"/>
    <w:rsid w:val="000C123D"/>
    <w:rsid w:val="000D78AF"/>
    <w:rsid w:val="00180664"/>
    <w:rsid w:val="0019335E"/>
    <w:rsid w:val="001D02E3"/>
    <w:rsid w:val="0020068E"/>
    <w:rsid w:val="002736DC"/>
    <w:rsid w:val="002E2E20"/>
    <w:rsid w:val="003072BE"/>
    <w:rsid w:val="003569CA"/>
    <w:rsid w:val="00363B94"/>
    <w:rsid w:val="004174FC"/>
    <w:rsid w:val="00460BD6"/>
    <w:rsid w:val="004859B3"/>
    <w:rsid w:val="004C2878"/>
    <w:rsid w:val="004E1650"/>
    <w:rsid w:val="00532FD1"/>
    <w:rsid w:val="00537FC9"/>
    <w:rsid w:val="00564356"/>
    <w:rsid w:val="005D0B97"/>
    <w:rsid w:val="005F5D6C"/>
    <w:rsid w:val="006132CE"/>
    <w:rsid w:val="00613F2E"/>
    <w:rsid w:val="00631731"/>
    <w:rsid w:val="0069106B"/>
    <w:rsid w:val="006A2CF5"/>
    <w:rsid w:val="006F1B6F"/>
    <w:rsid w:val="0074117C"/>
    <w:rsid w:val="0080122F"/>
    <w:rsid w:val="00820574"/>
    <w:rsid w:val="008368CB"/>
    <w:rsid w:val="0085501C"/>
    <w:rsid w:val="008B75A4"/>
    <w:rsid w:val="008D3030"/>
    <w:rsid w:val="00924EE0"/>
    <w:rsid w:val="0093488B"/>
    <w:rsid w:val="009612AA"/>
    <w:rsid w:val="009810E0"/>
    <w:rsid w:val="00A56A5A"/>
    <w:rsid w:val="00B31D18"/>
    <w:rsid w:val="00B42885"/>
    <w:rsid w:val="00B50C20"/>
    <w:rsid w:val="00B907AA"/>
    <w:rsid w:val="00BB41C8"/>
    <w:rsid w:val="00BD765B"/>
    <w:rsid w:val="00BE5E72"/>
    <w:rsid w:val="00BF0A0F"/>
    <w:rsid w:val="00BF2E15"/>
    <w:rsid w:val="00BF7F55"/>
    <w:rsid w:val="00C15447"/>
    <w:rsid w:val="00CA3A48"/>
    <w:rsid w:val="00CC20CB"/>
    <w:rsid w:val="00CF44DF"/>
    <w:rsid w:val="00D0154D"/>
    <w:rsid w:val="00D04E0B"/>
    <w:rsid w:val="00D62DA0"/>
    <w:rsid w:val="00DF594D"/>
    <w:rsid w:val="00E14FEE"/>
    <w:rsid w:val="00E71368"/>
    <w:rsid w:val="00E93816"/>
    <w:rsid w:val="00EF2DA2"/>
    <w:rsid w:val="00EF48F2"/>
    <w:rsid w:val="00F1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967A9E8-48C7-4AFE-B76B-1B579F35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CA3A48"/>
    <w:pPr>
      <w:tabs>
        <w:tab w:val="right" w:pos="454"/>
        <w:tab w:val="left" w:pos="737"/>
      </w:tabs>
      <w:ind w:left="737" w:hanging="737"/>
    </w:pPr>
    <w:rPr>
      <w:snapToGrid w:val="0"/>
      <w:sz w:val="18"/>
    </w:rPr>
  </w:style>
  <w:style w:type="paragraph" w:customStyle="1" w:styleId="Lgendetitre">
    <w:name w:val="Légende titre"/>
    <w:basedOn w:val="Normal"/>
    <w:rsid w:val="00CA3A48"/>
    <w:pPr>
      <w:spacing w:before="240" w:after="240"/>
    </w:pPr>
    <w:rPr>
      <w:b/>
      <w:i/>
      <w:snapToGrid w:val="0"/>
    </w:rPr>
  </w:style>
  <w:style w:type="paragraph" w:customStyle="1" w:styleId="Lgendestandard">
    <w:name w:val="Légende standard"/>
    <w:basedOn w:val="Lgendesigne"/>
    <w:rsid w:val="00CA3A48"/>
    <w:pPr>
      <w:ind w:left="0" w:firstLine="0"/>
    </w:pPr>
  </w:style>
  <w:style w:type="paragraph" w:customStyle="1" w:styleId="NormalTabs">
    <w:name w:val="NormalTabs"/>
    <w:basedOn w:val="Normal"/>
    <w:qFormat/>
    <w:rsid w:val="00B907AA"/>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4353-03D3-41DC-9B10-4F8B37C5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553DC29E.dotm</Template>
  <TotalTime>0</TotalTime>
  <Pages>9</Pages>
  <Words>1042</Words>
  <Characters>7309</Characters>
  <Application>Microsoft Office Word</Application>
  <DocSecurity>0</DocSecurity>
  <Lines>235</Lines>
  <Paragraphs>132</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HOLBACH Jutta</dc:creator>
  <cp:keywords/>
  <cp:lastModifiedBy>PAWLIK Magdalena</cp:lastModifiedBy>
  <cp:revision>2</cp:revision>
  <cp:lastPrinted>2002-12-11T09:25:00Z</cp:lastPrinted>
  <dcterms:created xsi:type="dcterms:W3CDTF">2018-03-07T10:26:00Z</dcterms:created>
  <dcterms:modified xsi:type="dcterms:W3CDTF">2018-03-07T10:26:00Z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1146660</vt:lpwstr>
  </property>
  <property fmtid="{D5CDD505-2E9C-101B-9397-08002B2CF9AE}" pid="5" name="&lt;Type&gt;">
    <vt:lpwstr>RR</vt:lpwstr>
  </property>
  <property fmtid="{D5CDD505-2E9C-101B-9397-08002B2CF9AE}" pid="6" name="&lt;ModelCod&gt;">
    <vt:lpwstr>\\eiciLUXpr1\pdocep$\DocEP\DOCS\General\PR\PR_Leg\NLE\PR_NLE-AP_Agreement.dot(30/06/2017 06:37:01)</vt:lpwstr>
  </property>
  <property fmtid="{D5CDD505-2E9C-101B-9397-08002B2CF9AE}" pid="7" name="&lt;ModelTra&gt;">
    <vt:lpwstr>\\eiciLUXpr1\pdocep$\DocEP\TRANSFIL\DE\PR_NLE-AP_Agreement.DE(30/06/2017 06:40:47)</vt:lpwstr>
  </property>
  <property fmtid="{D5CDD505-2E9C-101B-9397-08002B2CF9AE}" pid="8" name="&lt;Model&gt;">
    <vt:lpwstr>PR_NLE-AP_Agreement</vt:lpwstr>
  </property>
  <property fmtid="{D5CDD505-2E9C-101B-9397-08002B2CF9AE}" pid="9" name="FooterPath">
    <vt:lpwstr>RR\1146660DE.docx</vt:lpwstr>
  </property>
  <property fmtid="{D5CDD505-2E9C-101B-9397-08002B2CF9AE}" pid="10" name="PE number">
    <vt:lpwstr>578.797</vt:lpwstr>
  </property>
  <property fmtid="{D5CDD505-2E9C-101B-9397-08002B2CF9AE}" pid="11" name="Bookout">
    <vt:lpwstr>OK - 2018/03/07 11:26</vt:lpwstr>
  </property>
  <property fmtid="{D5CDD505-2E9C-101B-9397-08002B2CF9AE}" pid="12" name="SubscribeElise">
    <vt:lpwstr/>
  </property>
  <property fmtid="{D5CDD505-2E9C-101B-9397-08002B2CF9AE}" pid="13" name="SDLStudio">
    <vt:lpwstr/>
  </property>
  <property fmtid="{D5CDD505-2E9C-101B-9397-08002B2CF9AE}" pid="14" name="&lt;Extension&gt;">
    <vt:lpwstr>DE</vt:lpwstr>
  </property>
</Properties>
</file>