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06AD1" w:rsidRPr="00B46851" w:rsidTr="00004A2B">
        <w:trPr>
          <w:trHeight w:hRule="exact" w:val="1418"/>
        </w:trPr>
        <w:tc>
          <w:tcPr>
            <w:tcW w:w="6804" w:type="dxa"/>
            <w:shd w:val="clear" w:color="auto" w:fill="auto"/>
            <w:vAlign w:val="center"/>
          </w:tcPr>
          <w:p w:rsidR="00F06AD1" w:rsidRPr="00B46851" w:rsidRDefault="00D167D0" w:rsidP="00004A2B">
            <w:pPr>
              <w:pStyle w:val="EPName"/>
            </w:pPr>
            <w:r w:rsidRPr="00B46851">
              <w:t>Parlement européen</w:t>
            </w:r>
          </w:p>
          <w:p w:rsidR="00F06AD1" w:rsidRPr="00B46851" w:rsidRDefault="00A01C3F" w:rsidP="00A01C3F">
            <w:pPr>
              <w:pStyle w:val="EPTerm"/>
              <w:rPr>
                <w:rStyle w:val="HideTWBExt"/>
                <w:noProof w:val="0"/>
                <w:vanish w:val="0"/>
                <w:color w:val="auto"/>
              </w:rPr>
            </w:pPr>
            <w:r w:rsidRPr="00B46851">
              <w:t>2014-2</w:t>
            </w:r>
            <w:bookmarkStart w:id="0" w:name="_GoBack"/>
            <w:bookmarkEnd w:id="0"/>
            <w:r w:rsidRPr="00B46851">
              <w:t>019</w:t>
            </w:r>
          </w:p>
        </w:tc>
        <w:tc>
          <w:tcPr>
            <w:tcW w:w="2268" w:type="dxa"/>
            <w:shd w:val="clear" w:color="auto" w:fill="auto"/>
          </w:tcPr>
          <w:p w:rsidR="00F06AD1" w:rsidRPr="00B46851" w:rsidRDefault="00482A29" w:rsidP="00004A2B">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rsidR="005116AA" w:rsidRPr="00B46851" w:rsidRDefault="005116AA" w:rsidP="005116AA">
      <w:pPr>
        <w:pStyle w:val="LineTop"/>
      </w:pPr>
    </w:p>
    <w:p w:rsidR="005116AA" w:rsidRPr="00B46851" w:rsidRDefault="00822861" w:rsidP="005116AA">
      <w:pPr>
        <w:pStyle w:val="ZCommittee"/>
      </w:pPr>
      <w:r>
        <w:t>Document de séance</w:t>
      </w:r>
    </w:p>
    <w:p w:rsidR="005116AA" w:rsidRPr="00B46851" w:rsidRDefault="005116AA" w:rsidP="005116AA">
      <w:pPr>
        <w:pStyle w:val="LineBottom"/>
      </w:pPr>
    </w:p>
    <w:p w:rsidR="00ED0821" w:rsidRPr="00B46851" w:rsidRDefault="00822861" w:rsidP="00726C00">
      <w:pPr>
        <w:pStyle w:val="RefProc"/>
      </w:pPr>
      <w:r w:rsidRPr="00822861">
        <w:rPr>
          <w:rStyle w:val="HideTWBExt"/>
          <w:noProof w:val="0"/>
        </w:rPr>
        <w:t>&lt;NoDocSe&gt;</w:t>
      </w:r>
      <w:r w:rsidRPr="00822861">
        <w:t>A8-0154/2018</w:t>
      </w:r>
      <w:r w:rsidRPr="00822861">
        <w:rPr>
          <w:rStyle w:val="HideTWBExt"/>
          <w:noProof w:val="0"/>
        </w:rPr>
        <w:t>&lt;/NoDocSe&gt;</w:t>
      </w:r>
    </w:p>
    <w:p w:rsidR="00ED0821" w:rsidRPr="00B46851" w:rsidRDefault="00ED0821">
      <w:pPr>
        <w:pStyle w:val="ZDate"/>
      </w:pPr>
      <w:r w:rsidRPr="00B46851">
        <w:rPr>
          <w:rStyle w:val="HideTWBExt"/>
          <w:noProof w:val="0"/>
        </w:rPr>
        <w:t>&lt;Date&gt;</w:t>
      </w:r>
      <w:r w:rsidR="004D653B">
        <w:rPr>
          <w:rStyle w:val="HideTWBInt"/>
        </w:rPr>
        <w:t>{30</w:t>
      </w:r>
      <w:r w:rsidR="00822861" w:rsidRPr="00822861">
        <w:rPr>
          <w:rStyle w:val="HideTWBInt"/>
        </w:rPr>
        <w:t>/04/2018}</w:t>
      </w:r>
      <w:r w:rsidR="004D653B">
        <w:t>30</w:t>
      </w:r>
      <w:r w:rsidR="00822861" w:rsidRPr="00822861">
        <w:t>.4.2018</w:t>
      </w:r>
      <w:r w:rsidRPr="00B46851">
        <w:rPr>
          <w:rStyle w:val="HideTWBExt"/>
          <w:noProof w:val="0"/>
        </w:rPr>
        <w:t>&lt;/Date&gt;</w:t>
      </w:r>
    </w:p>
    <w:p w:rsidR="00ED0821" w:rsidRPr="00B46851" w:rsidRDefault="00ED0821">
      <w:pPr>
        <w:pStyle w:val="StarsAndIs"/>
      </w:pPr>
      <w:r w:rsidRPr="00B46851">
        <w:rPr>
          <w:rStyle w:val="HideTWBExt"/>
          <w:b w:val="0"/>
          <w:noProof w:val="0"/>
        </w:rPr>
        <w:t>&lt;RefProcLect&gt;</w:t>
      </w:r>
      <w:r w:rsidRPr="00B46851">
        <w:t>***I</w:t>
      </w:r>
      <w:r w:rsidRPr="00B46851">
        <w:rPr>
          <w:rStyle w:val="HideTWBExt"/>
          <w:b w:val="0"/>
          <w:noProof w:val="0"/>
        </w:rPr>
        <w:t>&lt;/RefProcLect&gt;</w:t>
      </w:r>
    </w:p>
    <w:p w:rsidR="00ED0821" w:rsidRPr="00B46851" w:rsidRDefault="00ED0821">
      <w:pPr>
        <w:pStyle w:val="TypeDoc"/>
      </w:pPr>
      <w:r w:rsidRPr="00B46851">
        <w:rPr>
          <w:rStyle w:val="HideTWBExt"/>
          <w:b w:val="0"/>
          <w:noProof w:val="0"/>
        </w:rPr>
        <w:t>&lt;TitreType&gt;</w:t>
      </w:r>
      <w:r w:rsidR="00822861" w:rsidRPr="00822861">
        <w:t>RAPPORT</w:t>
      </w:r>
      <w:r w:rsidRPr="00B46851">
        <w:rPr>
          <w:rStyle w:val="HideTWBExt"/>
          <w:b w:val="0"/>
          <w:noProof w:val="0"/>
        </w:rPr>
        <w:t>&lt;/TitreType&gt;</w:t>
      </w:r>
    </w:p>
    <w:p w:rsidR="00ED0821" w:rsidRPr="00B46851" w:rsidRDefault="00ED0821">
      <w:pPr>
        <w:pStyle w:val="CoverNormal"/>
      </w:pPr>
      <w:r w:rsidRPr="00B46851">
        <w:rPr>
          <w:rStyle w:val="HideTWBExt"/>
          <w:noProof w:val="0"/>
        </w:rPr>
        <w:t>&lt;Titre&gt;</w:t>
      </w:r>
      <w:r w:rsidRPr="00B46851">
        <w:t>sur la proposition de règlement du Parlement européen et du Conseil relatif aux statistiques des transports de marchandises par voies navi</w:t>
      </w:r>
      <w:r w:rsidR="00482A29">
        <w:t>gables intérieures (texte codifié</w:t>
      </w:r>
      <w:r w:rsidRPr="00B46851">
        <w:t>)</w:t>
      </w:r>
      <w:r w:rsidRPr="00B46851">
        <w:rPr>
          <w:rStyle w:val="HideTWBExt"/>
          <w:noProof w:val="0"/>
        </w:rPr>
        <w:t>&lt;/Titre&gt;</w:t>
      </w:r>
    </w:p>
    <w:p w:rsidR="00ED0821" w:rsidRPr="00B46851" w:rsidRDefault="00ED0821">
      <w:pPr>
        <w:pStyle w:val="Cover24"/>
      </w:pPr>
      <w:r w:rsidRPr="00B46851">
        <w:rPr>
          <w:rStyle w:val="HideTWBExt"/>
          <w:noProof w:val="0"/>
        </w:rPr>
        <w:t>&lt;DocRef&gt;</w:t>
      </w:r>
      <w:r w:rsidRPr="00B46851">
        <w:t>(COM(2017)0545 – C8-0337/2017 – 2017/0256(COD))</w:t>
      </w:r>
      <w:r w:rsidRPr="00B46851">
        <w:rPr>
          <w:rStyle w:val="HideTWBExt"/>
          <w:noProof w:val="0"/>
        </w:rPr>
        <w:t>&lt;/DocRef&gt;</w:t>
      </w:r>
    </w:p>
    <w:p w:rsidR="00ED0821" w:rsidRPr="00B46851" w:rsidRDefault="00ED0821">
      <w:pPr>
        <w:pStyle w:val="Cover24"/>
      </w:pPr>
      <w:r w:rsidRPr="00B46851">
        <w:rPr>
          <w:rStyle w:val="HideTWBExt"/>
          <w:noProof w:val="0"/>
        </w:rPr>
        <w:t>&lt;Commission&gt;</w:t>
      </w:r>
      <w:r w:rsidRPr="00B46851">
        <w:rPr>
          <w:rStyle w:val="HideTWBInt"/>
        </w:rPr>
        <w:t>{JURI}</w:t>
      </w:r>
      <w:r w:rsidRPr="00B46851">
        <w:t>Commission des affaires juridiques</w:t>
      </w:r>
      <w:r w:rsidRPr="00B46851">
        <w:rPr>
          <w:rStyle w:val="HideTWBExt"/>
          <w:noProof w:val="0"/>
        </w:rPr>
        <w:t>&lt;/Commission&gt;</w:t>
      </w:r>
    </w:p>
    <w:p w:rsidR="00ED0821" w:rsidRPr="00B46851" w:rsidRDefault="00A01C3F" w:rsidP="00852087">
      <w:pPr>
        <w:pStyle w:val="Cover48"/>
      </w:pPr>
      <w:bookmarkStart w:id="1" w:name="DocEPTmp"/>
      <w:bookmarkEnd w:id="1"/>
      <w:r w:rsidRPr="00B46851">
        <w:t>Rapporteure:</w:t>
      </w:r>
      <w:bookmarkStart w:id="2" w:name="DocEPTmp2"/>
      <w:bookmarkEnd w:id="2"/>
      <w:r w:rsidRPr="00B46851">
        <w:t xml:space="preserve"> </w:t>
      </w:r>
      <w:r w:rsidRPr="00B46851">
        <w:rPr>
          <w:rStyle w:val="HideTWBExt"/>
          <w:noProof w:val="0"/>
        </w:rPr>
        <w:t>&lt;Depute&gt;</w:t>
      </w:r>
      <w:r w:rsidRPr="00B46851">
        <w:t>Lidia Joanna Geringer de Oedenberg</w:t>
      </w:r>
      <w:r w:rsidRPr="00B46851">
        <w:rPr>
          <w:rStyle w:val="HideTWBExt"/>
          <w:noProof w:val="0"/>
        </w:rPr>
        <w:t>&lt;/Depute&gt;</w:t>
      </w:r>
    </w:p>
    <w:p w:rsidR="003B5DAA" w:rsidRPr="00B46851" w:rsidRDefault="00D167D0" w:rsidP="003B5DAA">
      <w:pPr>
        <w:pStyle w:val="Cover24"/>
      </w:pPr>
      <w:r w:rsidRPr="00B46851">
        <w:t>(Codification – article 103 du règlement intérieur)</w:t>
      </w:r>
    </w:p>
    <w:p w:rsidR="00ED0821" w:rsidRPr="00B46851" w:rsidRDefault="00ED0821" w:rsidP="00F06AD1">
      <w:pPr>
        <w:widowControl/>
        <w:tabs>
          <w:tab w:val="center" w:pos="4677"/>
        </w:tabs>
      </w:pPr>
      <w:r w:rsidRPr="00B46851">
        <w:br w:type="page"/>
      </w:r>
    </w:p>
    <w:p w:rsidR="00A01C3F" w:rsidRPr="00B46851" w:rsidRDefault="00482A29">
      <w:r>
        <w:fldChar w:fldCharType="begin"/>
      </w:r>
      <w:r>
        <w:instrText xml:space="preserve"> TITLE  \* MERGEFORMAT </w:instrText>
      </w:r>
      <w:r>
        <w:fldChar w:fldCharType="separate"/>
      </w:r>
      <w:r>
        <w:t>PR_COD_Codification</w:t>
      </w:r>
      <w:r>
        <w:fldChar w:fldCharType="end"/>
      </w:r>
    </w:p>
    <w:p w:rsidR="00A01C3F" w:rsidRPr="00B46851" w:rsidRDefault="00A01C3F"/>
    <w:p w:rsidR="00A01C3F" w:rsidRPr="00B46851" w:rsidRDefault="00A01C3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01C3F" w:rsidRPr="00B46851">
        <w:tc>
          <w:tcPr>
            <w:tcW w:w="5811" w:type="dxa"/>
          </w:tcPr>
          <w:p w:rsidR="00A01C3F" w:rsidRPr="00B46851" w:rsidRDefault="00A01C3F">
            <w:pPr>
              <w:pStyle w:val="Lgendetitre"/>
            </w:pPr>
            <w:r w:rsidRPr="00B46851">
              <w:t>Légende des signes utilisés</w:t>
            </w:r>
          </w:p>
        </w:tc>
      </w:tr>
      <w:tr w:rsidR="00A01C3F" w:rsidRPr="00B46851" w:rsidTr="007948A1">
        <w:trPr>
          <w:cantSplit/>
          <w:trHeight w:val="1944"/>
        </w:trPr>
        <w:tc>
          <w:tcPr>
            <w:tcW w:w="5811" w:type="dxa"/>
            <w:tcBorders>
              <w:bottom w:val="single" w:sz="4" w:space="0" w:color="auto"/>
            </w:tcBorders>
          </w:tcPr>
          <w:p w:rsidR="00A01C3F" w:rsidRPr="00B46851" w:rsidRDefault="00A01C3F">
            <w:pPr>
              <w:pStyle w:val="Lgendesigne"/>
            </w:pPr>
            <w:r w:rsidRPr="00B46851">
              <w:tab/>
              <w:t>*</w:t>
            </w:r>
            <w:r w:rsidRPr="00B46851">
              <w:tab/>
              <w:t>Procédure de consultation</w:t>
            </w:r>
          </w:p>
          <w:p w:rsidR="00A01C3F" w:rsidRPr="00B46851" w:rsidRDefault="00A01C3F">
            <w:pPr>
              <w:pStyle w:val="Lgendesigne"/>
            </w:pPr>
            <w:r w:rsidRPr="00B46851">
              <w:tab/>
              <w:t>***</w:t>
            </w:r>
            <w:r w:rsidRPr="00B46851">
              <w:tab/>
              <w:t>Procédure d’approbation</w:t>
            </w:r>
          </w:p>
          <w:p w:rsidR="00A01C3F" w:rsidRPr="00B46851" w:rsidRDefault="00A01C3F">
            <w:pPr>
              <w:pStyle w:val="Lgendesigne"/>
            </w:pPr>
            <w:r w:rsidRPr="00B46851">
              <w:tab/>
              <w:t>***I</w:t>
            </w:r>
            <w:r w:rsidRPr="00B46851">
              <w:tab/>
              <w:t>Procédure législative ordinaire (première lecture)</w:t>
            </w:r>
          </w:p>
          <w:p w:rsidR="00A01C3F" w:rsidRPr="00B46851" w:rsidRDefault="00A01C3F">
            <w:pPr>
              <w:pStyle w:val="Lgendesigne"/>
            </w:pPr>
            <w:r w:rsidRPr="00B46851">
              <w:tab/>
              <w:t>***II</w:t>
            </w:r>
            <w:r w:rsidRPr="00B46851">
              <w:tab/>
              <w:t>Procédure législative ordinaire (deuxième lecture)</w:t>
            </w:r>
          </w:p>
          <w:p w:rsidR="00A01C3F" w:rsidRPr="00B46851" w:rsidRDefault="00A01C3F">
            <w:pPr>
              <w:pStyle w:val="Lgendesigne"/>
            </w:pPr>
            <w:r w:rsidRPr="00B46851">
              <w:tab/>
              <w:t>***III</w:t>
            </w:r>
            <w:r w:rsidRPr="00B46851">
              <w:tab/>
              <w:t>Procédure législative ordinaire (troisième lecture)</w:t>
            </w:r>
          </w:p>
          <w:p w:rsidR="00A01C3F" w:rsidRPr="00B46851" w:rsidRDefault="00A01C3F">
            <w:pPr>
              <w:pStyle w:val="Lgendesigne"/>
              <w:ind w:left="0" w:firstLine="0"/>
            </w:pPr>
          </w:p>
          <w:p w:rsidR="00A01C3F" w:rsidRPr="00B46851" w:rsidRDefault="00A01C3F">
            <w:pPr>
              <w:pStyle w:val="Lgendestandard"/>
            </w:pPr>
            <w:r w:rsidRPr="00B46851">
              <w:t>(La procédure indiquée est fondée sur la base juridique proposée par le projet d’acte.)</w:t>
            </w:r>
          </w:p>
          <w:p w:rsidR="00A01C3F" w:rsidRPr="00B46851" w:rsidRDefault="00A01C3F">
            <w:pPr>
              <w:pStyle w:val="Lgendesigne"/>
              <w:ind w:left="0" w:firstLine="0"/>
            </w:pPr>
          </w:p>
        </w:tc>
      </w:tr>
    </w:tbl>
    <w:p w:rsidR="00A01C3F" w:rsidRPr="00B46851" w:rsidRDefault="00A01C3F"/>
    <w:p w:rsidR="00A01C3F" w:rsidRPr="00B46851" w:rsidRDefault="00A01C3F"/>
    <w:p w:rsidR="00ED0821" w:rsidRPr="00B46851" w:rsidRDefault="00ED0821" w:rsidP="00F06AD1">
      <w:pPr>
        <w:widowControl/>
        <w:tabs>
          <w:tab w:val="center" w:pos="4677"/>
        </w:tabs>
      </w:pPr>
    </w:p>
    <w:p w:rsidR="00ED0821" w:rsidRPr="00B46851" w:rsidRDefault="00ED0821">
      <w:pPr>
        <w:pStyle w:val="TOCHeading"/>
      </w:pPr>
      <w:r w:rsidRPr="00B46851">
        <w:br w:type="page"/>
      </w:r>
      <w:r w:rsidRPr="00B46851">
        <w:lastRenderedPageBreak/>
        <w:t>SOMMAIRE</w:t>
      </w:r>
    </w:p>
    <w:p w:rsidR="00ED0821" w:rsidRPr="00B46851" w:rsidRDefault="00D167D0">
      <w:pPr>
        <w:pStyle w:val="TOCPage"/>
      </w:pPr>
      <w:r w:rsidRPr="00B46851">
        <w:t>Page</w:t>
      </w:r>
    </w:p>
    <w:p w:rsidR="00482A29" w:rsidRDefault="00ED0821">
      <w:pPr>
        <w:pStyle w:val="TOC1"/>
        <w:tabs>
          <w:tab w:val="right" w:leader="dot" w:pos="9060"/>
        </w:tabs>
        <w:rPr>
          <w:rFonts w:asciiTheme="minorHAnsi" w:eastAsiaTheme="minorEastAsia" w:hAnsiTheme="minorHAnsi" w:cstheme="minorBidi"/>
          <w:noProof/>
          <w:sz w:val="22"/>
          <w:szCs w:val="22"/>
          <w:lang w:val="en-GB"/>
        </w:rPr>
      </w:pPr>
      <w:r w:rsidRPr="00B46851">
        <w:rPr>
          <w:b/>
        </w:rPr>
        <w:fldChar w:fldCharType="begin"/>
      </w:r>
      <w:r w:rsidRPr="00B46851">
        <w:rPr>
          <w:b/>
        </w:rPr>
        <w:instrText xml:space="preserve"> </w:instrText>
      </w:r>
      <w:r w:rsidR="00127894" w:rsidRPr="00B46851">
        <w:instrText xml:space="preserve"> TOC \o "1-3" \t "PageHeading;1;PageHeadingCaps;1"</w:instrText>
      </w:r>
      <w:r w:rsidRPr="00B46851">
        <w:rPr>
          <w:b/>
        </w:rPr>
        <w:instrText xml:space="preserve"> </w:instrText>
      </w:r>
      <w:r w:rsidRPr="00B46851">
        <w:rPr>
          <w:b/>
        </w:rPr>
        <w:fldChar w:fldCharType="separate"/>
      </w:r>
      <w:r w:rsidR="00482A29">
        <w:rPr>
          <w:noProof/>
        </w:rPr>
        <w:t>PROJET DE RÉSOLUTION LÉGISLATIVE DU PARLEMENT EUROPÉEN</w:t>
      </w:r>
      <w:r w:rsidR="00482A29">
        <w:rPr>
          <w:noProof/>
        </w:rPr>
        <w:tab/>
      </w:r>
      <w:r w:rsidR="00482A29">
        <w:rPr>
          <w:noProof/>
        </w:rPr>
        <w:fldChar w:fldCharType="begin"/>
      </w:r>
      <w:r w:rsidR="00482A29">
        <w:rPr>
          <w:noProof/>
        </w:rPr>
        <w:instrText xml:space="preserve"> PAGEREF _Toc514405054 \h </w:instrText>
      </w:r>
      <w:r w:rsidR="00482A29">
        <w:rPr>
          <w:noProof/>
        </w:rPr>
      </w:r>
      <w:r w:rsidR="00482A29">
        <w:rPr>
          <w:noProof/>
        </w:rPr>
        <w:fldChar w:fldCharType="separate"/>
      </w:r>
      <w:r w:rsidR="00482A29">
        <w:rPr>
          <w:noProof/>
        </w:rPr>
        <w:t>5</w:t>
      </w:r>
      <w:r w:rsidR="00482A29">
        <w:rPr>
          <w:noProof/>
        </w:rPr>
        <w:fldChar w:fldCharType="end"/>
      </w:r>
    </w:p>
    <w:p w:rsidR="00482A29" w:rsidRDefault="00482A29">
      <w:pPr>
        <w:pStyle w:val="TOC1"/>
        <w:tabs>
          <w:tab w:val="right" w:leader="dot" w:pos="9060"/>
        </w:tabs>
        <w:rPr>
          <w:rFonts w:asciiTheme="minorHAnsi" w:eastAsiaTheme="minorEastAsia" w:hAnsiTheme="minorHAnsi" w:cstheme="minorBidi"/>
          <w:noProof/>
          <w:sz w:val="22"/>
          <w:szCs w:val="22"/>
          <w:lang w:val="en-GB"/>
        </w:rPr>
      </w:pPr>
      <w:r w:rsidRPr="00713976">
        <w:rPr>
          <w:caps/>
          <w:noProof/>
        </w:rPr>
        <w:t>ANNEXE: AVIS DU GROUPE CONSULTATIF DES SERVICES JURIDIQUES DU PARLEMENT EUROPÉEN, DU CONSEIL ET DE LA COMMISSION</w:t>
      </w:r>
      <w:r>
        <w:rPr>
          <w:noProof/>
        </w:rPr>
        <w:tab/>
      </w:r>
      <w:r>
        <w:rPr>
          <w:noProof/>
        </w:rPr>
        <w:fldChar w:fldCharType="begin"/>
      </w:r>
      <w:r>
        <w:rPr>
          <w:noProof/>
        </w:rPr>
        <w:instrText xml:space="preserve"> PAGEREF _Toc514405055 \h </w:instrText>
      </w:r>
      <w:r>
        <w:rPr>
          <w:noProof/>
        </w:rPr>
      </w:r>
      <w:r>
        <w:rPr>
          <w:noProof/>
        </w:rPr>
        <w:fldChar w:fldCharType="separate"/>
      </w:r>
      <w:r>
        <w:rPr>
          <w:noProof/>
        </w:rPr>
        <w:t>6</w:t>
      </w:r>
      <w:r>
        <w:rPr>
          <w:noProof/>
        </w:rPr>
        <w:fldChar w:fldCharType="end"/>
      </w:r>
    </w:p>
    <w:p w:rsidR="00482A29" w:rsidRDefault="00482A29">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_Toc514405056 \h </w:instrText>
      </w:r>
      <w:r>
        <w:rPr>
          <w:noProof/>
        </w:rPr>
      </w:r>
      <w:r>
        <w:rPr>
          <w:noProof/>
        </w:rPr>
        <w:fldChar w:fldCharType="separate"/>
      </w:r>
      <w:r>
        <w:rPr>
          <w:noProof/>
        </w:rPr>
        <w:t>7</w:t>
      </w:r>
      <w:r>
        <w:rPr>
          <w:noProof/>
        </w:rPr>
        <w:fldChar w:fldCharType="end"/>
      </w:r>
    </w:p>
    <w:p w:rsidR="00482A29" w:rsidRDefault="00482A29">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_Toc514405057 \h </w:instrText>
      </w:r>
      <w:r>
        <w:rPr>
          <w:noProof/>
        </w:rPr>
      </w:r>
      <w:r>
        <w:rPr>
          <w:noProof/>
        </w:rPr>
        <w:fldChar w:fldCharType="separate"/>
      </w:r>
      <w:r>
        <w:rPr>
          <w:noProof/>
        </w:rPr>
        <w:t>8</w:t>
      </w:r>
      <w:r>
        <w:rPr>
          <w:noProof/>
        </w:rPr>
        <w:fldChar w:fldCharType="end"/>
      </w:r>
    </w:p>
    <w:p w:rsidR="00ED0821" w:rsidRPr="00B46851" w:rsidRDefault="00ED0821">
      <w:pPr>
        <w:pStyle w:val="PageHeading"/>
      </w:pPr>
      <w:r w:rsidRPr="00B46851">
        <w:rPr>
          <w:rFonts w:ascii="Times New Roman" w:hAnsi="Times New Roman"/>
          <w:b w:val="0"/>
        </w:rPr>
        <w:fldChar w:fldCharType="end"/>
      </w:r>
    </w:p>
    <w:p w:rsidR="00ED0821" w:rsidRPr="00B46851" w:rsidRDefault="00ED0821">
      <w:pPr>
        <w:pStyle w:val="PageHeading"/>
      </w:pPr>
      <w:r w:rsidRPr="00B46851">
        <w:br w:type="page"/>
      </w:r>
      <w:r w:rsidRPr="00B46851">
        <w:lastRenderedPageBreak/>
        <w:br w:type="page"/>
      </w:r>
      <w:bookmarkStart w:id="3" w:name="_Toc514405054"/>
      <w:r w:rsidRPr="00B46851">
        <w:lastRenderedPageBreak/>
        <w:t>PROJET DE RÉSOLUTION LÉGISLATIVE DU PARLEMENT EUROPÉEN</w:t>
      </w:r>
      <w:bookmarkEnd w:id="3"/>
    </w:p>
    <w:p w:rsidR="00ED0821" w:rsidRPr="00B46851" w:rsidRDefault="00A01C3F">
      <w:pPr>
        <w:pStyle w:val="NormalBold"/>
      </w:pPr>
      <w:r w:rsidRPr="00B46851">
        <w:t>sur la proposition de règlement du Parlement européen et du Conseil relatif aux statistiques des transports de marchandises par voies navigables intérieures (</w:t>
      </w:r>
      <w:r w:rsidR="00AD4CD0" w:rsidRPr="00B46851">
        <w:t xml:space="preserve">texte </w:t>
      </w:r>
      <w:r w:rsidRPr="00B46851">
        <w:t>codifi</w:t>
      </w:r>
      <w:r w:rsidR="00AD4CD0" w:rsidRPr="00B46851">
        <w:t>é</w:t>
      </w:r>
      <w:r w:rsidRPr="00B46851">
        <w:t>)</w:t>
      </w:r>
    </w:p>
    <w:p w:rsidR="00ED0821" w:rsidRPr="00B46851" w:rsidRDefault="00D167D0">
      <w:pPr>
        <w:pStyle w:val="Normal12Bold"/>
      </w:pPr>
      <w:r w:rsidRPr="00B46851">
        <w:t>(COM(2017)0545 – C8-0337/2017 – 2017/0256(COD))</w:t>
      </w:r>
    </w:p>
    <w:p w:rsidR="00ED0821" w:rsidRPr="00B46851" w:rsidRDefault="00D167D0">
      <w:pPr>
        <w:pStyle w:val="Normal12Bold"/>
      </w:pPr>
      <w:r w:rsidRPr="00B46851">
        <w:t>(Procédure législative ordinaire – codification)</w:t>
      </w:r>
    </w:p>
    <w:p w:rsidR="00ED0821" w:rsidRPr="00B46851" w:rsidRDefault="00D167D0">
      <w:pPr>
        <w:pStyle w:val="Normal12"/>
      </w:pPr>
      <w:r w:rsidRPr="00B46851">
        <w:rPr>
          <w:i/>
        </w:rPr>
        <w:t>Le Parlement européen</w:t>
      </w:r>
      <w:r w:rsidRPr="00B46851">
        <w:t>,</w:t>
      </w:r>
    </w:p>
    <w:p w:rsidR="00A01C3F" w:rsidRPr="00B46851" w:rsidRDefault="00A01C3F" w:rsidP="00A01C3F">
      <w:pPr>
        <w:pStyle w:val="Normal12Hanging"/>
      </w:pPr>
      <w:r w:rsidRPr="00B46851">
        <w:t>–</w:t>
      </w:r>
      <w:r w:rsidRPr="00B46851">
        <w:tab/>
        <w:t>vu la proposition de la Commission au Parlement européen et au Conseil (COM(2017)0545),</w:t>
      </w:r>
    </w:p>
    <w:p w:rsidR="00A01C3F" w:rsidRPr="00B46851" w:rsidRDefault="00A01C3F" w:rsidP="00A01C3F">
      <w:pPr>
        <w:pStyle w:val="Normal12Hanging"/>
      </w:pPr>
      <w:r w:rsidRPr="00B46851">
        <w:t>–</w:t>
      </w:r>
      <w:r w:rsidRPr="00B46851">
        <w:tab/>
        <w:t>vu l’article 294, paragraphe 2, et l’article 338, paragraphe 1, du traité sur le fonctionnement de l’Union européenne, conformément auxquels la proposition lui a été présentée par la Commission (C8-0337/2017),</w:t>
      </w:r>
    </w:p>
    <w:p w:rsidR="00A01C3F" w:rsidRPr="00B46851" w:rsidRDefault="00A01C3F" w:rsidP="00A01C3F">
      <w:pPr>
        <w:pStyle w:val="Normal12Hanging"/>
      </w:pPr>
      <w:r w:rsidRPr="00B46851">
        <w:t>–</w:t>
      </w:r>
      <w:r w:rsidRPr="00B46851">
        <w:tab/>
        <w:t>vu l’article 294, paragraphe 3, du traité sur le fonctionnement de l’Union européenne,</w:t>
      </w:r>
    </w:p>
    <w:p w:rsidR="00A01C3F" w:rsidRPr="00B46851" w:rsidRDefault="00A01C3F" w:rsidP="00A01C3F">
      <w:pPr>
        <w:pStyle w:val="Normal12Hanging"/>
      </w:pPr>
      <w:r w:rsidRPr="00B46851">
        <w:t>–</w:t>
      </w:r>
      <w:r w:rsidRPr="00B46851">
        <w:tab/>
        <w:t>vu l’accord interinstitutionnel du 20 décembre 1994 sur la méthode de travail accélérée pour la codification officielle des textes législatifs</w:t>
      </w:r>
      <w:r w:rsidRPr="00B46851">
        <w:rPr>
          <w:rStyle w:val="FootnoteReference"/>
        </w:rPr>
        <w:footnoteReference w:id="1"/>
      </w:r>
      <w:r w:rsidRPr="00B46851">
        <w:t>,</w:t>
      </w:r>
    </w:p>
    <w:p w:rsidR="00A01C3F" w:rsidRPr="00B46851" w:rsidRDefault="00A01C3F" w:rsidP="00A01C3F">
      <w:pPr>
        <w:pStyle w:val="Normal12Hanging"/>
      </w:pPr>
      <w:r w:rsidRPr="00B46851">
        <w:t>–</w:t>
      </w:r>
      <w:r w:rsidRPr="00B46851">
        <w:tab/>
        <w:t>vu les articles 103 et 59 de son règlement intérieur,</w:t>
      </w:r>
    </w:p>
    <w:p w:rsidR="00A01C3F" w:rsidRPr="00B46851" w:rsidRDefault="00A01C3F" w:rsidP="00A01C3F">
      <w:pPr>
        <w:pStyle w:val="Normal12Hanging"/>
      </w:pPr>
      <w:r w:rsidRPr="00B46851">
        <w:t>–</w:t>
      </w:r>
      <w:r w:rsidRPr="00B46851">
        <w:tab/>
        <w:t>vu le rapport de la commission des affaires juridiques (</w:t>
      </w:r>
      <w:r w:rsidR="00822861">
        <w:t>A8-0154/2018</w:t>
      </w:r>
      <w:r w:rsidRPr="00B46851">
        <w:t>),</w:t>
      </w:r>
    </w:p>
    <w:p w:rsidR="00A01C3F" w:rsidRPr="00B46851" w:rsidRDefault="00A01C3F" w:rsidP="00A01C3F">
      <w:pPr>
        <w:pStyle w:val="Normal12Hanging"/>
      </w:pPr>
      <w:r w:rsidRPr="00B46851">
        <w:t>A.</w:t>
      </w:r>
      <w:r w:rsidRPr="00B46851">
        <w:tab/>
        <w:t>considérant que, de l’avis du groupe consultatif des services juridiques du Parlement européen, du Conseil et de la Commission, la proposition en question se limite à une codification pure et simple des textes existants, sans modification de leur substance;</w:t>
      </w:r>
    </w:p>
    <w:p w:rsidR="00A01C3F" w:rsidRPr="00B46851" w:rsidRDefault="00A01C3F" w:rsidP="00A01C3F">
      <w:pPr>
        <w:pStyle w:val="Normal12Hanging"/>
      </w:pPr>
      <w:r w:rsidRPr="00B46851">
        <w:t>1.</w:t>
      </w:r>
      <w:r w:rsidRPr="00B46851">
        <w:tab/>
        <w:t>arrête sa position en première lecture en faisant sienne la proposition de la Commission telle qu’adaptée aux recommandations du groupe consultatif des services juridiques du Parlement européen, du Conseil et de la Commission;</w:t>
      </w:r>
    </w:p>
    <w:p w:rsidR="00A01C3F" w:rsidRPr="00B46851" w:rsidRDefault="00A01C3F" w:rsidP="00A01C3F">
      <w:pPr>
        <w:pStyle w:val="Normal12Hanging"/>
      </w:pPr>
      <w:r w:rsidRPr="00B46851">
        <w:t>2.</w:t>
      </w:r>
      <w:r w:rsidRPr="00B46851">
        <w:tab/>
        <w:t>charge son Président de transmettre la position du Parlement au Conseil et à la Commission ainsi qu’aux parlements nationaux.</w:t>
      </w:r>
    </w:p>
    <w:p w:rsidR="0056430C" w:rsidRPr="00B46851" w:rsidRDefault="0056430C" w:rsidP="0056430C">
      <w:pPr>
        <w:pStyle w:val="PageHeading"/>
        <w:spacing w:after="480"/>
      </w:pPr>
      <w:r w:rsidRPr="00B46851">
        <w:br w:type="page"/>
      </w:r>
      <w:bookmarkStart w:id="4" w:name="_Toc514405055"/>
      <w:r w:rsidRPr="00B46851">
        <w:rPr>
          <w:rStyle w:val="PageHeadingCapsChar"/>
        </w:rPr>
        <w:lastRenderedPageBreak/>
        <w:t>ANNEXE: AVIS DU GROUPE CONSULTATIF DES SERVICES JURIDIQUES DU PARLEMENT EUROPÉEN, DU CONSEIL ET DE LA COMMISSION</w:t>
      </w:r>
      <w:bookmarkEnd w:id="4"/>
    </w:p>
    <w:tbl>
      <w:tblPr>
        <w:tblW w:w="9469" w:type="dxa"/>
        <w:tblLayout w:type="fixed"/>
        <w:tblCellMar>
          <w:left w:w="0" w:type="dxa"/>
          <w:right w:w="0" w:type="dxa"/>
        </w:tblCellMar>
        <w:tblLook w:val="0000" w:firstRow="0" w:lastRow="0" w:firstColumn="0" w:lastColumn="0" w:noHBand="0" w:noVBand="0"/>
      </w:tblPr>
      <w:tblGrid>
        <w:gridCol w:w="1814"/>
        <w:gridCol w:w="7655"/>
      </w:tblGrid>
      <w:tr w:rsidR="00B11BA2" w:rsidRPr="00B46851" w:rsidTr="00B11BA2">
        <w:tc>
          <w:tcPr>
            <w:tcW w:w="1814" w:type="dxa"/>
          </w:tcPr>
          <w:p w:rsidR="00B11BA2" w:rsidRPr="00B46851" w:rsidRDefault="00482A29" w:rsidP="00F72CA0">
            <w:pPr>
              <w:spacing w:before="120" w:after="120"/>
            </w:pPr>
            <w:r>
              <w:pict>
                <v:shape id="_x0000_i1026" type="#_x0000_t75" style="width:79.5pt;height:53pt" fillcolor="window">
                  <v:imagedata r:id="rId8" o:title=""/>
                </v:shape>
              </w:pict>
            </w:r>
          </w:p>
        </w:tc>
        <w:tc>
          <w:tcPr>
            <w:tcW w:w="7655" w:type="dxa"/>
          </w:tcPr>
          <w:p w:rsidR="00B11BA2" w:rsidRPr="00B46851" w:rsidRDefault="00B11BA2" w:rsidP="00F72CA0">
            <w:pPr>
              <w:pStyle w:val="WorkingParty"/>
            </w:pPr>
          </w:p>
          <w:p w:rsidR="00B11BA2" w:rsidRPr="00B46851" w:rsidRDefault="00B11BA2" w:rsidP="00B11BA2">
            <w:pPr>
              <w:rPr>
                <w:sz w:val="20"/>
                <w:lang w:eastAsia="en-US"/>
              </w:rPr>
            </w:pPr>
          </w:p>
          <w:p w:rsidR="00F72CA0" w:rsidRPr="00B46851" w:rsidRDefault="00F72CA0" w:rsidP="00B11BA2">
            <w:pPr>
              <w:rPr>
                <w:sz w:val="20"/>
                <w:lang w:eastAsia="en-US"/>
              </w:rPr>
            </w:pPr>
          </w:p>
          <w:p w:rsidR="00B11BA2" w:rsidRPr="00B46851" w:rsidRDefault="00D167D0" w:rsidP="00F72CA0">
            <w:pPr>
              <w:pStyle w:val="WorkingParty"/>
            </w:pPr>
            <w:r w:rsidRPr="00B46851">
              <w:t>GROUPE CONSULTATIF</w:t>
            </w:r>
          </w:p>
          <w:p w:rsidR="00B11BA2" w:rsidRPr="00B46851" w:rsidRDefault="00D167D0" w:rsidP="00F72CA0">
            <w:pPr>
              <w:pStyle w:val="WorkingParty"/>
            </w:pPr>
            <w:r w:rsidRPr="00B46851">
              <w:t>DES SERVICES JURIDIQUES</w:t>
            </w:r>
          </w:p>
        </w:tc>
      </w:tr>
    </w:tbl>
    <w:p w:rsidR="0056430C" w:rsidRPr="00B46851" w:rsidRDefault="00D167D0" w:rsidP="00F72CA0">
      <w:pPr>
        <w:pStyle w:val="AnnexDate"/>
      </w:pPr>
      <w:r w:rsidRPr="00B46851">
        <w:t>Bruxelles, le 30 janvier 2018</w:t>
      </w:r>
    </w:p>
    <w:p w:rsidR="001132B1" w:rsidRPr="00B46851" w:rsidRDefault="00D167D0" w:rsidP="00F72CA0">
      <w:pPr>
        <w:pStyle w:val="NormalCentreBold12a12b"/>
      </w:pPr>
      <w:r w:rsidRPr="00B46851">
        <w:t>AVIS</w:t>
      </w:r>
    </w:p>
    <w:p w:rsidR="001132B1" w:rsidRPr="00B46851" w:rsidRDefault="00C445D9" w:rsidP="00065B5C">
      <w:pPr>
        <w:pStyle w:val="NormalBoldTabs"/>
      </w:pPr>
      <w:r w:rsidRPr="00B46851">
        <w:tab/>
        <w:t>À l’ATTENTION</w:t>
      </w:r>
      <w:r w:rsidRPr="00B46851">
        <w:tab/>
        <w:t>DU PARLEMENT EUROPÉEN</w:t>
      </w:r>
    </w:p>
    <w:p w:rsidR="00F72CA0" w:rsidRPr="00B46851" w:rsidRDefault="00F72CA0" w:rsidP="00065B5C">
      <w:pPr>
        <w:pStyle w:val="NormalBoldTabs"/>
      </w:pPr>
      <w:r w:rsidRPr="00B46851">
        <w:tab/>
      </w:r>
      <w:r w:rsidRPr="00B46851">
        <w:tab/>
        <w:t>DU CONSEIL</w:t>
      </w:r>
    </w:p>
    <w:p w:rsidR="00F72CA0" w:rsidRPr="00B46851" w:rsidRDefault="00065B5C" w:rsidP="00065B5C">
      <w:pPr>
        <w:pStyle w:val="NormalBoldTabs"/>
      </w:pPr>
      <w:r w:rsidRPr="00B46851">
        <w:tab/>
      </w:r>
      <w:r w:rsidRPr="00B46851">
        <w:tab/>
        <w:t>DE LA COMMISSION</w:t>
      </w:r>
    </w:p>
    <w:p w:rsidR="00065B5C" w:rsidRPr="00B46851" w:rsidRDefault="00A01C3F" w:rsidP="00605200">
      <w:pPr>
        <w:pStyle w:val="NormalBold24b"/>
      </w:pPr>
      <w:r w:rsidRPr="00B46851">
        <w:t>Proposition de règlement du Parlement européen et du Conseil relatif aux statistiques des transports de marchandises par voies navigables intérieures (codification)</w:t>
      </w:r>
    </w:p>
    <w:p w:rsidR="00605200" w:rsidRPr="00B46851" w:rsidRDefault="00D167D0" w:rsidP="00605200">
      <w:pPr>
        <w:pStyle w:val="Normal12Bold"/>
      </w:pPr>
      <w:r w:rsidRPr="00B46851">
        <w:t>COM(2017)0545 du 29.9.2017 – 2017/0256(COD)</w:t>
      </w:r>
    </w:p>
    <w:p w:rsidR="00A01C3F" w:rsidRPr="00B46851" w:rsidRDefault="00A01C3F" w:rsidP="00A01C3F">
      <w:pPr>
        <w:jc w:val="both"/>
      </w:pPr>
      <w:r w:rsidRPr="00B46851">
        <w:t>Eu égard à l’accord interinstitutionnel du 20 décembre 1994 sur une méthode de travail accélérée en vue d’une codification des textes législatifs, et notamment à son point 4, le groupe consultatif composé des services juridiques du Parlement européen, du Conseil et de la Commission a tenu les 27 octobre et 14 décembre 2017 des réunions consacrées, entre autres, à l’examen de la proposition susmentionnée, présentée par la Commission.</w:t>
      </w:r>
    </w:p>
    <w:p w:rsidR="00A01C3F" w:rsidRPr="00B46851" w:rsidRDefault="00A01C3F" w:rsidP="00A01C3F">
      <w:pPr>
        <w:jc w:val="both"/>
      </w:pPr>
    </w:p>
    <w:p w:rsidR="00A01C3F" w:rsidRPr="00B46851" w:rsidRDefault="00A01C3F" w:rsidP="00A01C3F">
      <w:pPr>
        <w:jc w:val="both"/>
      </w:pPr>
      <w:r w:rsidRPr="00B46851">
        <w:t>Lors de l’examen</w:t>
      </w:r>
      <w:r w:rsidRPr="00B46851">
        <w:rPr>
          <w:rStyle w:val="FootnoteReference"/>
        </w:rPr>
        <w:footnoteReference w:id="2"/>
      </w:r>
      <w:r w:rsidRPr="00B46851">
        <w:t xml:space="preserve"> de la proposition de règlement du Parlement européen et du Conseil visant à codifier le règlement (CE) nº 1365/2006 du Parlement européen et du Conseil du 6 septembre 2006 relatif aux statistiques des transports de marchandises par voies navigables intérieures et abrogeant la directive 80/1119/CEE du Conseil, le groupe a, d’un commun accord, constaté qu’à l’article 4, paragraphe 4, de la version anglaise, l’article </w:t>
      </w:r>
      <w:r w:rsidRPr="00B46851">
        <w:rPr>
          <w:i/>
        </w:rPr>
        <w:t>«a»</w:t>
      </w:r>
      <w:r w:rsidRPr="00B46851">
        <w:t xml:space="preserve"> devant les mots </w:t>
      </w:r>
      <w:r w:rsidRPr="00B46851">
        <w:rPr>
          <w:i/>
        </w:rPr>
        <w:t>«cost-effectiveness analysis»</w:t>
      </w:r>
      <w:r w:rsidRPr="00B46851">
        <w:t xml:space="preserve"> doit être supprimé.</w:t>
      </w:r>
    </w:p>
    <w:p w:rsidR="00A01C3F" w:rsidRPr="00B46851" w:rsidRDefault="00A01C3F" w:rsidP="00A01C3F">
      <w:pPr>
        <w:jc w:val="both"/>
      </w:pPr>
    </w:p>
    <w:p w:rsidR="00A01C3F" w:rsidRPr="00B46851" w:rsidRDefault="00A01C3F" w:rsidP="00A01C3F">
      <w:pPr>
        <w:jc w:val="both"/>
      </w:pPr>
      <w:r w:rsidRPr="00B46851">
        <w:t>L’examen de cette proposition a ainsi permis au groupe consultatif de conclure, d’un commun accord, que la proposition se limite effectivement à une codification pure et simple des textes existants, sans modification du fond.</w:t>
      </w:r>
    </w:p>
    <w:p w:rsidR="00A01C3F" w:rsidRPr="00B46851" w:rsidRDefault="00A01C3F" w:rsidP="00A01C3F">
      <w:pPr>
        <w:jc w:val="both"/>
        <w:rPr>
          <w:rFonts w:cs="EUAlbertina"/>
          <w:bCs/>
          <w:color w:val="000000"/>
        </w:rPr>
      </w:pPr>
    </w:p>
    <w:p w:rsidR="00A01C3F" w:rsidRPr="00B46851" w:rsidRDefault="00A01C3F" w:rsidP="00A01C3F">
      <w:pPr>
        <w:jc w:val="both"/>
      </w:pPr>
    </w:p>
    <w:p w:rsidR="00A01C3F" w:rsidRPr="00B46851" w:rsidRDefault="00A01C3F" w:rsidP="00A01C3F">
      <w:pPr>
        <w:jc w:val="both"/>
      </w:pPr>
    </w:p>
    <w:p w:rsidR="00A01C3F" w:rsidRPr="00B46851" w:rsidRDefault="00A01C3F" w:rsidP="00A01C3F">
      <w:pPr>
        <w:ind w:left="1440" w:hanging="1440"/>
      </w:pPr>
      <w:r w:rsidRPr="00B46851">
        <w:t>F. DREXLER</w:t>
      </w:r>
      <w:r w:rsidRPr="00B46851">
        <w:tab/>
      </w:r>
      <w:r w:rsidRPr="00B46851">
        <w:tab/>
      </w:r>
      <w:r w:rsidRPr="00B46851">
        <w:tab/>
        <w:t>H. LEGAL</w:t>
      </w:r>
      <w:r w:rsidRPr="00B46851">
        <w:tab/>
      </w:r>
      <w:r w:rsidRPr="00B46851">
        <w:tab/>
      </w:r>
      <w:r w:rsidRPr="00B46851">
        <w:tab/>
        <w:t>L. ROMERO REQUENA</w:t>
      </w:r>
    </w:p>
    <w:p w:rsidR="00A01C3F" w:rsidRPr="00822861" w:rsidRDefault="00A01C3F" w:rsidP="00822861">
      <w:r w:rsidRPr="00B46851">
        <w:t>Jurisconsulte</w:t>
      </w:r>
      <w:r w:rsidRPr="00B46851">
        <w:tab/>
      </w:r>
      <w:r w:rsidRPr="00B46851">
        <w:tab/>
      </w:r>
      <w:r w:rsidRPr="00B46851">
        <w:tab/>
        <w:t>Jurisconsulte</w:t>
      </w:r>
      <w:r w:rsidRPr="00B46851">
        <w:tab/>
      </w:r>
      <w:r w:rsidRPr="00B46851">
        <w:tab/>
      </w:r>
      <w:r w:rsidRPr="00B46851">
        <w:tab/>
        <w:t>Directeur général</w:t>
      </w:r>
    </w:p>
    <w:p w:rsidR="00822861" w:rsidRDefault="00822861" w:rsidP="00822861">
      <w:pPr>
        <w:pStyle w:val="PageHeading"/>
      </w:pPr>
      <w:r w:rsidRPr="00822861">
        <w:br w:type="page"/>
      </w:r>
      <w:bookmarkStart w:id="5" w:name="ProcPageRR"/>
      <w:bookmarkStart w:id="6" w:name="_Toc514405056"/>
      <w:r>
        <w:t>PROCÉDURE DE LA COMMISSION COMPÉTENTE AU FOND</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228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Statistiques des transports de marchandises par voies navigables intérieures (codification)</w:t>
            </w:r>
          </w:p>
        </w:tc>
      </w:tr>
      <w:tr w:rsidR="008228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COM(2017)0545 – C8-0337/2017 – 2017/0256(COD)</w:t>
            </w:r>
          </w:p>
        </w:tc>
      </w:tr>
      <w:tr w:rsidR="008228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26.9.2017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r>
      <w:tr w:rsidR="008228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Commission compétente au fond</w:t>
            </w:r>
          </w:p>
          <w:p w:rsidR="00822861" w:rsidRDefault="00822861">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JURI</w:t>
            </w:r>
          </w:p>
          <w:p w:rsidR="00822861" w:rsidRDefault="00822861">
            <w:pPr>
              <w:autoSpaceDE w:val="0"/>
              <w:autoSpaceDN w:val="0"/>
              <w:adjustRightInd w:val="0"/>
              <w:rPr>
                <w:color w:val="000000"/>
                <w:sz w:val="20"/>
              </w:rPr>
            </w:pPr>
            <w:r>
              <w:rPr>
                <w:color w:val="000000"/>
                <w:sz w:val="20"/>
              </w:rPr>
              <w:t>5.10.2017</w:t>
            </w:r>
          </w:p>
        </w:tc>
        <w:tc>
          <w:tcPr>
            <w:tcW w:w="1474" w:type="dxa"/>
            <w:tcBorders>
              <w:top w:val="nil"/>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r>
      <w:tr w:rsidR="008228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Rapporteurs</w:t>
            </w:r>
          </w:p>
          <w:p w:rsidR="00822861" w:rsidRDefault="00822861">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Lidia Joanna Geringer de Oedenberg</w:t>
            </w:r>
          </w:p>
          <w:p w:rsidR="00822861" w:rsidRDefault="00822861">
            <w:pPr>
              <w:autoSpaceDE w:val="0"/>
              <w:autoSpaceDN w:val="0"/>
              <w:adjustRightInd w:val="0"/>
              <w:rPr>
                <w:color w:val="000000"/>
                <w:sz w:val="20"/>
              </w:rPr>
            </w:pPr>
            <w:r>
              <w:rPr>
                <w:color w:val="000000"/>
                <w:sz w:val="20"/>
              </w:rPr>
              <w:t>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r>
      <w:tr w:rsidR="008228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rFonts w:ascii="sans-serif" w:hAnsi="sans-serif" w:cs="sans-serif"/>
                <w:color w:val="000000"/>
                <w:szCs w:val="24"/>
              </w:rPr>
            </w:pPr>
          </w:p>
        </w:tc>
      </w:tr>
      <w:tr w:rsidR="008228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w:t>
            </w:r>
          </w:p>
          <w:p w:rsidR="00822861" w:rsidRDefault="00822861">
            <w:pPr>
              <w:autoSpaceDE w:val="0"/>
              <w:autoSpaceDN w:val="0"/>
              <w:adjustRightInd w:val="0"/>
              <w:rPr>
                <w:color w:val="000000"/>
                <w:sz w:val="20"/>
              </w:rPr>
            </w:pPr>
            <w:r>
              <w:rPr>
                <w:color w:val="000000"/>
                <w:sz w:val="20"/>
              </w:rPr>
              <w:t>–:</w:t>
            </w:r>
          </w:p>
          <w:p w:rsidR="00822861" w:rsidRDefault="0082286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23</w:t>
            </w:r>
          </w:p>
          <w:p w:rsidR="00822861" w:rsidRDefault="00822861">
            <w:pPr>
              <w:autoSpaceDE w:val="0"/>
              <w:autoSpaceDN w:val="0"/>
              <w:adjustRightInd w:val="0"/>
              <w:rPr>
                <w:color w:val="000000"/>
                <w:sz w:val="20"/>
              </w:rPr>
            </w:pPr>
            <w:r>
              <w:rPr>
                <w:color w:val="000000"/>
                <w:sz w:val="20"/>
              </w:rPr>
              <w:t>0</w:t>
            </w:r>
          </w:p>
          <w:p w:rsidR="00822861" w:rsidRDefault="00822861">
            <w:pPr>
              <w:autoSpaceDE w:val="0"/>
              <w:autoSpaceDN w:val="0"/>
              <w:adjustRightInd w:val="0"/>
              <w:rPr>
                <w:color w:val="000000"/>
                <w:sz w:val="20"/>
              </w:rPr>
            </w:pPr>
            <w:r>
              <w:rPr>
                <w:color w:val="000000"/>
                <w:sz w:val="20"/>
              </w:rPr>
              <w:t>0</w:t>
            </w:r>
          </w:p>
        </w:tc>
      </w:tr>
      <w:tr w:rsidR="008228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Max Andersson, Joëlle Bergeron, Marie-Christine Boutonnet, Jean-Marie Cavada, Kostas Chrysogonos, Mady Delvaux, Enrico Gasbarra, Lidia Joanna Geringer de Oedenberg, Heidi Hautala, Sylvia-Yvonne Kaufmann, Gilles Lebreton, António Marinho e Pinto, Emil Radev, Evelyn Regner, Pavel Svoboda, József Szájer, Axel Voss, Francis Zammit Dimech, Tadeusz Zwiefka</w:t>
            </w:r>
          </w:p>
        </w:tc>
      </w:tr>
      <w:tr w:rsidR="008228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Luis de Grandes Pascual, Angel Dzhambazki, Jytte Guteland, Kosma Złotowski</w:t>
            </w:r>
          </w:p>
        </w:tc>
      </w:tr>
      <w:tr w:rsidR="008228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22861" w:rsidRDefault="00822861">
            <w:pPr>
              <w:autoSpaceDE w:val="0"/>
              <w:autoSpaceDN w:val="0"/>
              <w:adjustRightInd w:val="0"/>
              <w:rPr>
                <w:color w:val="000000"/>
                <w:sz w:val="20"/>
              </w:rPr>
            </w:pPr>
            <w:r>
              <w:rPr>
                <w:color w:val="000000"/>
                <w:sz w:val="20"/>
              </w:rPr>
              <w:t>30.4.2018</w:t>
            </w:r>
          </w:p>
        </w:tc>
      </w:tr>
    </w:tbl>
    <w:p w:rsidR="00822861" w:rsidRPr="004D653B" w:rsidRDefault="00822861" w:rsidP="004D653B"/>
    <w:bookmarkEnd w:id="5"/>
    <w:p w:rsidR="004D653B" w:rsidRPr="0099178F" w:rsidRDefault="004D653B" w:rsidP="00AD5932">
      <w:pPr>
        <w:pStyle w:val="PageHeading"/>
        <w:rPr>
          <w:szCs w:val="24"/>
        </w:rPr>
      </w:pPr>
      <w:r w:rsidRPr="004D653B">
        <w:br w:type="page"/>
      </w:r>
      <w:bookmarkStart w:id="7" w:name="RollCallPageRR"/>
      <w:bookmarkStart w:id="8" w:name="_Toc514405057"/>
      <w:r>
        <w:rPr>
          <w:szCs w:val="24"/>
        </w:rPr>
        <w:t>VOTE FINAL PAR APPEL NOMINAL</w:t>
      </w:r>
      <w:r>
        <w:rPr>
          <w:szCs w:val="24"/>
        </w:rPr>
        <w:br/>
        <w:t>EN COMMISSION COMPÉTENTE AU FOND</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653B" w:rsidRPr="00314EEE" w:rsidTr="0028230B">
        <w:trPr>
          <w:cantSplit/>
        </w:trPr>
        <w:tc>
          <w:tcPr>
            <w:tcW w:w="1701" w:type="dxa"/>
            <w:shd w:val="pct10" w:color="000000" w:fill="FFFFFF"/>
            <w:vAlign w:val="center"/>
          </w:tcPr>
          <w:p w:rsidR="004D653B" w:rsidRPr="00314EEE" w:rsidRDefault="004D653B" w:rsidP="0028230B">
            <w:pPr>
              <w:spacing w:before="120" w:after="120"/>
              <w:jc w:val="center"/>
              <w:rPr>
                <w:b/>
                <w:sz w:val="20"/>
              </w:rPr>
            </w:pPr>
            <w:r w:rsidRPr="00314EEE">
              <w:rPr>
                <w:b/>
                <w:sz w:val="20"/>
              </w:rPr>
              <w:t>23</w:t>
            </w:r>
          </w:p>
        </w:tc>
        <w:tc>
          <w:tcPr>
            <w:tcW w:w="7371" w:type="dxa"/>
            <w:shd w:val="pct10" w:color="000000" w:fill="FFFFFF"/>
          </w:tcPr>
          <w:p w:rsidR="004D653B" w:rsidRPr="00314EEE" w:rsidRDefault="004D653B" w:rsidP="0028230B">
            <w:pPr>
              <w:spacing w:before="120" w:after="120"/>
              <w:jc w:val="center"/>
              <w:rPr>
                <w:rFonts w:ascii="Arial" w:hAnsi="Arial" w:cs="Arial"/>
                <w:b/>
                <w:sz w:val="28"/>
                <w:szCs w:val="28"/>
              </w:rPr>
            </w:pPr>
            <w:r w:rsidRPr="00314EEE">
              <w:rPr>
                <w:rFonts w:ascii="Arial" w:hAnsi="Arial" w:cs="Arial"/>
                <w:b/>
                <w:sz w:val="28"/>
                <w:szCs w:val="28"/>
              </w:rPr>
              <w:t>+</w:t>
            </w:r>
          </w:p>
        </w:tc>
      </w:tr>
      <w:tr w:rsidR="004D653B" w:rsidRPr="001813B4"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ALDE</w:t>
            </w:r>
          </w:p>
        </w:tc>
        <w:tc>
          <w:tcPr>
            <w:tcW w:w="7371" w:type="dxa"/>
            <w:shd w:val="clear" w:color="auto" w:fill="FFFFFF"/>
          </w:tcPr>
          <w:p w:rsidR="004D653B" w:rsidRPr="00AD751F" w:rsidRDefault="004D653B" w:rsidP="0028230B">
            <w:pPr>
              <w:spacing w:before="120" w:after="120"/>
              <w:rPr>
                <w:sz w:val="20"/>
                <w:lang w:val="pt-PT"/>
              </w:rPr>
            </w:pPr>
            <w:r w:rsidRPr="00AD751F">
              <w:rPr>
                <w:sz w:val="20"/>
                <w:lang w:val="pt-PT"/>
              </w:rPr>
              <w:t>Jean-Marie Cavada, António Marinho e Pinto</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ECR</w:t>
            </w:r>
          </w:p>
        </w:tc>
        <w:tc>
          <w:tcPr>
            <w:tcW w:w="7371" w:type="dxa"/>
            <w:shd w:val="clear" w:color="auto" w:fill="FFFFFF"/>
          </w:tcPr>
          <w:p w:rsidR="004D653B" w:rsidRPr="00314EEE" w:rsidRDefault="004D653B" w:rsidP="0028230B">
            <w:pPr>
              <w:spacing w:before="120" w:after="120"/>
              <w:rPr>
                <w:sz w:val="20"/>
              </w:rPr>
            </w:pPr>
            <w:r w:rsidRPr="00314EEE">
              <w:rPr>
                <w:sz w:val="20"/>
              </w:rPr>
              <w:t>Angel Dzhambazki, Kosma Złotowski</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EFDD</w:t>
            </w:r>
          </w:p>
        </w:tc>
        <w:tc>
          <w:tcPr>
            <w:tcW w:w="7371" w:type="dxa"/>
            <w:shd w:val="clear" w:color="auto" w:fill="FFFFFF"/>
          </w:tcPr>
          <w:p w:rsidR="004D653B" w:rsidRPr="00314EEE" w:rsidRDefault="004D653B" w:rsidP="0028230B">
            <w:pPr>
              <w:spacing w:before="120" w:after="120"/>
              <w:rPr>
                <w:sz w:val="20"/>
              </w:rPr>
            </w:pPr>
            <w:r w:rsidRPr="00314EEE">
              <w:rPr>
                <w:sz w:val="20"/>
              </w:rPr>
              <w:t>Joëlle Bergeron</w:t>
            </w:r>
          </w:p>
        </w:tc>
      </w:tr>
      <w:tr w:rsidR="004D653B" w:rsidRPr="001813B4"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ENF</w:t>
            </w:r>
          </w:p>
        </w:tc>
        <w:tc>
          <w:tcPr>
            <w:tcW w:w="7371" w:type="dxa"/>
            <w:shd w:val="clear" w:color="auto" w:fill="FFFFFF"/>
          </w:tcPr>
          <w:p w:rsidR="004D653B" w:rsidRPr="00AD751F" w:rsidRDefault="004D653B" w:rsidP="0028230B">
            <w:pPr>
              <w:spacing w:before="120" w:after="120"/>
              <w:rPr>
                <w:sz w:val="20"/>
              </w:rPr>
            </w:pPr>
            <w:r w:rsidRPr="00AD751F">
              <w:rPr>
                <w:sz w:val="20"/>
              </w:rPr>
              <w:t>Marie-Christine Boutonnet, Gilles Lebreton</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GUE/NGL</w:t>
            </w:r>
          </w:p>
        </w:tc>
        <w:tc>
          <w:tcPr>
            <w:tcW w:w="7371" w:type="dxa"/>
            <w:shd w:val="clear" w:color="auto" w:fill="FFFFFF"/>
          </w:tcPr>
          <w:p w:rsidR="004D653B" w:rsidRPr="00314EEE" w:rsidRDefault="004D653B" w:rsidP="0028230B">
            <w:pPr>
              <w:spacing w:before="120" w:after="120"/>
              <w:rPr>
                <w:sz w:val="20"/>
              </w:rPr>
            </w:pPr>
            <w:r w:rsidRPr="00314EEE">
              <w:rPr>
                <w:sz w:val="20"/>
              </w:rPr>
              <w:t>Kostas Chrysogonos</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PPE</w:t>
            </w:r>
          </w:p>
        </w:tc>
        <w:tc>
          <w:tcPr>
            <w:tcW w:w="7371" w:type="dxa"/>
            <w:shd w:val="clear" w:color="auto" w:fill="FFFFFF"/>
          </w:tcPr>
          <w:p w:rsidR="004D653B" w:rsidRPr="00314EEE" w:rsidRDefault="004D653B" w:rsidP="0028230B">
            <w:pPr>
              <w:spacing w:before="120" w:after="120"/>
              <w:rPr>
                <w:sz w:val="20"/>
              </w:rPr>
            </w:pPr>
            <w:r w:rsidRPr="00314EEE">
              <w:rPr>
                <w:sz w:val="20"/>
              </w:rPr>
              <w:t>Luis de Grandes Pascual, Emil Radev, Pavel Svoboda, József Szájer, Axel Voss, Francis Zammit Dimech, Tadeusz Zwiefka</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S&amp;D</w:t>
            </w:r>
          </w:p>
        </w:tc>
        <w:tc>
          <w:tcPr>
            <w:tcW w:w="7371" w:type="dxa"/>
            <w:shd w:val="clear" w:color="auto" w:fill="FFFFFF"/>
          </w:tcPr>
          <w:p w:rsidR="004D653B" w:rsidRPr="00314EEE" w:rsidRDefault="004D653B" w:rsidP="0028230B">
            <w:pPr>
              <w:spacing w:before="120" w:after="120"/>
              <w:rPr>
                <w:sz w:val="20"/>
              </w:rPr>
            </w:pPr>
            <w:r w:rsidRPr="00314EEE">
              <w:rPr>
                <w:sz w:val="20"/>
              </w:rPr>
              <w:t>Mady Delvaux, Enrico Gasbarra, Lidia Joanna Geringer de Oedenberg, Jytte Guteland, Sylvia-Yvonne Kaufmann, Evelyn Regner</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r w:rsidRPr="00314EEE">
              <w:rPr>
                <w:sz w:val="20"/>
              </w:rPr>
              <w:t>VERTS/ALE</w:t>
            </w:r>
          </w:p>
        </w:tc>
        <w:tc>
          <w:tcPr>
            <w:tcW w:w="7371" w:type="dxa"/>
            <w:shd w:val="clear" w:color="auto" w:fill="FFFFFF"/>
          </w:tcPr>
          <w:p w:rsidR="004D653B" w:rsidRPr="00314EEE" w:rsidRDefault="004D653B" w:rsidP="0028230B">
            <w:pPr>
              <w:spacing w:before="120" w:after="120"/>
              <w:rPr>
                <w:sz w:val="20"/>
              </w:rPr>
            </w:pPr>
            <w:r w:rsidRPr="00314EEE">
              <w:rPr>
                <w:sz w:val="20"/>
              </w:rPr>
              <w:t>Max Andersson, Heidi Hautala</w:t>
            </w:r>
          </w:p>
        </w:tc>
      </w:tr>
    </w:tbl>
    <w:p w:rsidR="004D653B" w:rsidRPr="00314EEE" w:rsidRDefault="004D653B" w:rsidP="004D653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653B" w:rsidRPr="00314EEE" w:rsidTr="0028230B">
        <w:trPr>
          <w:cantSplit/>
        </w:trPr>
        <w:tc>
          <w:tcPr>
            <w:tcW w:w="1701" w:type="dxa"/>
            <w:shd w:val="pct10" w:color="000000" w:fill="FFFFFF"/>
            <w:vAlign w:val="center"/>
          </w:tcPr>
          <w:p w:rsidR="004D653B" w:rsidRPr="00314EEE" w:rsidRDefault="004D653B" w:rsidP="0028230B">
            <w:pPr>
              <w:spacing w:before="120" w:after="120"/>
              <w:jc w:val="center"/>
              <w:rPr>
                <w:b/>
                <w:sz w:val="20"/>
              </w:rPr>
            </w:pPr>
            <w:r w:rsidRPr="00314EEE">
              <w:rPr>
                <w:b/>
                <w:sz w:val="20"/>
              </w:rPr>
              <w:t>0</w:t>
            </w:r>
          </w:p>
        </w:tc>
        <w:tc>
          <w:tcPr>
            <w:tcW w:w="7371" w:type="dxa"/>
            <w:shd w:val="pct10" w:color="000000" w:fill="FFFFFF"/>
          </w:tcPr>
          <w:p w:rsidR="004D653B" w:rsidRPr="00314EEE" w:rsidRDefault="004D653B" w:rsidP="0028230B">
            <w:pPr>
              <w:spacing w:before="120" w:after="120"/>
              <w:jc w:val="center"/>
              <w:rPr>
                <w:sz w:val="28"/>
                <w:szCs w:val="28"/>
              </w:rPr>
            </w:pPr>
            <w:r w:rsidRPr="00314EEE">
              <w:rPr>
                <w:rFonts w:ascii="Arial" w:hAnsi="Arial" w:cs="Arial"/>
                <w:b/>
                <w:sz w:val="28"/>
                <w:szCs w:val="28"/>
              </w:rPr>
              <w:t>-</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p>
        </w:tc>
        <w:tc>
          <w:tcPr>
            <w:tcW w:w="7371" w:type="dxa"/>
            <w:shd w:val="clear" w:color="auto" w:fill="FFFFFF"/>
          </w:tcPr>
          <w:p w:rsidR="004D653B" w:rsidRPr="00314EEE" w:rsidRDefault="004D653B" w:rsidP="0028230B">
            <w:pPr>
              <w:spacing w:before="120" w:after="120"/>
              <w:rPr>
                <w:sz w:val="20"/>
              </w:rPr>
            </w:pPr>
          </w:p>
        </w:tc>
      </w:tr>
    </w:tbl>
    <w:p w:rsidR="004D653B" w:rsidRPr="00314EEE" w:rsidRDefault="004D653B" w:rsidP="004D653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653B" w:rsidRPr="00314EEE" w:rsidTr="0028230B">
        <w:trPr>
          <w:cantSplit/>
        </w:trPr>
        <w:tc>
          <w:tcPr>
            <w:tcW w:w="1701" w:type="dxa"/>
            <w:shd w:val="pct10" w:color="000000" w:fill="FFFFFF"/>
            <w:vAlign w:val="center"/>
          </w:tcPr>
          <w:p w:rsidR="004D653B" w:rsidRPr="00314EEE" w:rsidRDefault="004D653B" w:rsidP="0028230B">
            <w:pPr>
              <w:spacing w:before="120" w:after="120"/>
              <w:jc w:val="center"/>
              <w:rPr>
                <w:b/>
                <w:sz w:val="20"/>
              </w:rPr>
            </w:pPr>
            <w:r w:rsidRPr="00314EEE">
              <w:rPr>
                <w:b/>
                <w:sz w:val="20"/>
              </w:rPr>
              <w:t>0</w:t>
            </w:r>
          </w:p>
        </w:tc>
        <w:tc>
          <w:tcPr>
            <w:tcW w:w="7371" w:type="dxa"/>
            <w:shd w:val="pct10" w:color="000000" w:fill="FFFFFF"/>
          </w:tcPr>
          <w:p w:rsidR="004D653B" w:rsidRPr="00314EEE" w:rsidRDefault="004D653B" w:rsidP="0028230B">
            <w:pPr>
              <w:spacing w:before="120" w:after="120"/>
              <w:jc w:val="center"/>
              <w:rPr>
                <w:sz w:val="28"/>
                <w:szCs w:val="28"/>
              </w:rPr>
            </w:pPr>
            <w:r w:rsidRPr="00314EEE">
              <w:rPr>
                <w:rFonts w:ascii="Arial" w:hAnsi="Arial" w:cs="Arial"/>
                <w:b/>
                <w:sz w:val="28"/>
                <w:szCs w:val="28"/>
              </w:rPr>
              <w:t>0</w:t>
            </w:r>
          </w:p>
        </w:tc>
      </w:tr>
      <w:tr w:rsidR="004D653B" w:rsidRPr="00314EEE" w:rsidTr="0028230B">
        <w:trPr>
          <w:cantSplit/>
        </w:trPr>
        <w:tc>
          <w:tcPr>
            <w:tcW w:w="1701" w:type="dxa"/>
            <w:shd w:val="clear" w:color="auto" w:fill="FFFFFF"/>
          </w:tcPr>
          <w:p w:rsidR="004D653B" w:rsidRPr="00314EEE" w:rsidRDefault="004D653B" w:rsidP="0028230B">
            <w:pPr>
              <w:spacing w:before="120" w:after="120"/>
              <w:rPr>
                <w:sz w:val="20"/>
              </w:rPr>
            </w:pPr>
          </w:p>
        </w:tc>
        <w:tc>
          <w:tcPr>
            <w:tcW w:w="7371" w:type="dxa"/>
            <w:shd w:val="clear" w:color="auto" w:fill="FFFFFF"/>
          </w:tcPr>
          <w:p w:rsidR="004D653B" w:rsidRPr="00314EEE" w:rsidRDefault="004D653B" w:rsidP="0028230B">
            <w:pPr>
              <w:spacing w:before="120" w:after="120"/>
              <w:rPr>
                <w:sz w:val="20"/>
              </w:rPr>
            </w:pPr>
          </w:p>
        </w:tc>
      </w:tr>
    </w:tbl>
    <w:p w:rsidR="004D653B" w:rsidRPr="00314EEE" w:rsidRDefault="004D653B" w:rsidP="004D653B">
      <w:pPr>
        <w:pStyle w:val="Normal12"/>
      </w:pPr>
    </w:p>
    <w:p w:rsidR="004D653B" w:rsidRDefault="004D653B" w:rsidP="00B735E3">
      <w:r>
        <w:t>Légende des signes utilisés:</w:t>
      </w:r>
    </w:p>
    <w:p w:rsidR="004D653B" w:rsidRDefault="004D653B" w:rsidP="00B735E3">
      <w:pPr>
        <w:pStyle w:val="NormalTabs"/>
      </w:pPr>
      <w:r>
        <w:t>+</w:t>
      </w:r>
      <w:r>
        <w:tab/>
        <w:t>:</w:t>
      </w:r>
      <w:r>
        <w:tab/>
        <w:t>pour</w:t>
      </w:r>
    </w:p>
    <w:p w:rsidR="004D653B" w:rsidRDefault="004D653B" w:rsidP="00B735E3">
      <w:pPr>
        <w:pStyle w:val="NormalTabs"/>
      </w:pPr>
      <w:r>
        <w:t>-</w:t>
      </w:r>
      <w:r>
        <w:tab/>
        <w:t>:</w:t>
      </w:r>
      <w:r>
        <w:tab/>
        <w:t>contre</w:t>
      </w:r>
    </w:p>
    <w:p w:rsidR="004D653B" w:rsidRDefault="004D653B" w:rsidP="00B735E3">
      <w:pPr>
        <w:pStyle w:val="NormalTabs"/>
      </w:pPr>
      <w:r>
        <w:t>0</w:t>
      </w:r>
      <w:r>
        <w:tab/>
        <w:t>:</w:t>
      </w:r>
      <w:r>
        <w:tab/>
        <w:t>abstention</w:t>
      </w:r>
    </w:p>
    <w:p w:rsidR="004D653B" w:rsidRDefault="004D653B" w:rsidP="00AD5932"/>
    <w:bookmarkEnd w:id="7"/>
    <w:p w:rsidR="00605200" w:rsidRPr="004D653B" w:rsidRDefault="00605200" w:rsidP="004D653B"/>
    <w:sectPr w:rsidR="00605200" w:rsidRPr="004D653B" w:rsidSect="00B4685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D0" w:rsidRPr="00B46851" w:rsidRDefault="00D167D0">
      <w:r w:rsidRPr="00B46851">
        <w:separator/>
      </w:r>
    </w:p>
  </w:endnote>
  <w:endnote w:type="continuationSeparator" w:id="0">
    <w:p w:rsidR="00D167D0" w:rsidRPr="00B46851" w:rsidRDefault="00D167D0">
      <w:r w:rsidRPr="00B468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61" w:rsidRDefault="00822861" w:rsidP="00822861">
    <w:pPr>
      <w:pStyle w:val="Footer"/>
    </w:pPr>
    <w:r>
      <w:t>PE</w:t>
    </w:r>
    <w:r w:rsidRPr="00822861">
      <w:rPr>
        <w:rStyle w:val="HideTWBExt"/>
      </w:rPr>
      <w:t>&lt;NoPE&gt;</w:t>
    </w:r>
    <w:r>
      <w:t>618.089</w:t>
    </w:r>
    <w:r w:rsidRPr="00822861">
      <w:rPr>
        <w:rStyle w:val="HideTWBExt"/>
      </w:rPr>
      <w:t>&lt;/NoPE&gt;&lt;Version&gt;</w:t>
    </w:r>
    <w:r>
      <w:t>v03-00</w:t>
    </w:r>
    <w:r w:rsidRPr="00822861">
      <w:rPr>
        <w:rStyle w:val="HideTWBExt"/>
      </w:rPr>
      <w:t>&lt;/Version&gt;</w:t>
    </w:r>
    <w:r>
      <w:tab/>
    </w:r>
    <w:r>
      <w:fldChar w:fldCharType="begin"/>
    </w:r>
    <w:r>
      <w:instrText xml:space="preserve"> PAGE  \* MERGEFORMAT </w:instrText>
    </w:r>
    <w:r>
      <w:fldChar w:fldCharType="separate"/>
    </w:r>
    <w:r w:rsidR="00482A29">
      <w:rPr>
        <w:noProof/>
      </w:rPr>
      <w:t>2</w:t>
    </w:r>
    <w:r>
      <w:fldChar w:fldCharType="end"/>
    </w:r>
    <w:r>
      <w:t>/</w:t>
    </w:r>
    <w:r w:rsidR="00482A29">
      <w:fldChar w:fldCharType="begin"/>
    </w:r>
    <w:r w:rsidR="00482A29">
      <w:instrText xml:space="preserve"> NUMPAGES  \* MERGEFORMAT </w:instrText>
    </w:r>
    <w:r w:rsidR="00482A29">
      <w:fldChar w:fldCharType="separate"/>
    </w:r>
    <w:r w:rsidR="00482A29">
      <w:rPr>
        <w:noProof/>
      </w:rPr>
      <w:t>8</w:t>
    </w:r>
    <w:r w:rsidR="00482A29">
      <w:rPr>
        <w:noProof/>
      </w:rPr>
      <w:fldChar w:fldCharType="end"/>
    </w:r>
    <w:r>
      <w:tab/>
    </w:r>
    <w:r w:rsidRPr="00822861">
      <w:rPr>
        <w:rStyle w:val="HideTWBExt"/>
      </w:rPr>
      <w:t>&lt;PathFdR&gt;</w:t>
    </w:r>
    <w:r>
      <w:t>RR\1152300FR.docx</w:t>
    </w:r>
    <w:r w:rsidRPr="00822861">
      <w:rPr>
        <w:rStyle w:val="HideTWBExt"/>
      </w:rPr>
      <w:t>&lt;/PathFdR&gt;</w:t>
    </w:r>
  </w:p>
  <w:p w:rsidR="003A7BC1" w:rsidRPr="00B46851" w:rsidRDefault="00822861" w:rsidP="00822861">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61" w:rsidRDefault="00822861" w:rsidP="00822861">
    <w:pPr>
      <w:pStyle w:val="Footer"/>
    </w:pPr>
    <w:r w:rsidRPr="00822861">
      <w:rPr>
        <w:rStyle w:val="HideTWBExt"/>
      </w:rPr>
      <w:t>&lt;PathFdR&gt;</w:t>
    </w:r>
    <w:r>
      <w:t>RR\1152300FR.docx</w:t>
    </w:r>
    <w:r w:rsidRPr="00822861">
      <w:rPr>
        <w:rStyle w:val="HideTWBExt"/>
      </w:rPr>
      <w:t>&lt;/PathFdR&gt;</w:t>
    </w:r>
    <w:r>
      <w:tab/>
    </w:r>
    <w:r>
      <w:fldChar w:fldCharType="begin"/>
    </w:r>
    <w:r>
      <w:instrText xml:space="preserve"> PAGE  \* MERGEFORMAT </w:instrText>
    </w:r>
    <w:r>
      <w:fldChar w:fldCharType="separate"/>
    </w:r>
    <w:r w:rsidR="00482A29">
      <w:rPr>
        <w:noProof/>
      </w:rPr>
      <w:t>8</w:t>
    </w:r>
    <w:r>
      <w:fldChar w:fldCharType="end"/>
    </w:r>
    <w:r>
      <w:t>/</w:t>
    </w:r>
    <w:r w:rsidR="00482A29">
      <w:fldChar w:fldCharType="begin"/>
    </w:r>
    <w:r w:rsidR="00482A29">
      <w:instrText xml:space="preserve"> NUMPAGES  \* MERGEFORMAT </w:instrText>
    </w:r>
    <w:r w:rsidR="00482A29">
      <w:fldChar w:fldCharType="separate"/>
    </w:r>
    <w:r w:rsidR="00482A29">
      <w:rPr>
        <w:noProof/>
      </w:rPr>
      <w:t>8</w:t>
    </w:r>
    <w:r w:rsidR="00482A29">
      <w:rPr>
        <w:noProof/>
      </w:rPr>
      <w:fldChar w:fldCharType="end"/>
    </w:r>
    <w:r>
      <w:tab/>
      <w:t>PE</w:t>
    </w:r>
    <w:r w:rsidRPr="00822861">
      <w:rPr>
        <w:rStyle w:val="HideTWBExt"/>
      </w:rPr>
      <w:t>&lt;NoPE&gt;</w:t>
    </w:r>
    <w:r>
      <w:t>618.089</w:t>
    </w:r>
    <w:r w:rsidRPr="00822861">
      <w:rPr>
        <w:rStyle w:val="HideTWBExt"/>
      </w:rPr>
      <w:t>&lt;/NoPE&gt;&lt;Version&gt;</w:t>
    </w:r>
    <w:r>
      <w:t>v03-00</w:t>
    </w:r>
    <w:r w:rsidRPr="00822861">
      <w:rPr>
        <w:rStyle w:val="HideTWBExt"/>
      </w:rPr>
      <w:t>&lt;/Version&gt;</w:t>
    </w:r>
  </w:p>
  <w:p w:rsidR="003A7BC1" w:rsidRPr="00B46851" w:rsidRDefault="00822861" w:rsidP="00822861">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61" w:rsidRDefault="00822861" w:rsidP="00822861">
    <w:pPr>
      <w:pStyle w:val="Footer"/>
    </w:pPr>
    <w:r w:rsidRPr="00822861">
      <w:rPr>
        <w:rStyle w:val="HideTWBExt"/>
      </w:rPr>
      <w:t>&lt;PathFdR&gt;</w:t>
    </w:r>
    <w:r>
      <w:t>RR\1152300FR.docx</w:t>
    </w:r>
    <w:r w:rsidRPr="00822861">
      <w:rPr>
        <w:rStyle w:val="HideTWBExt"/>
      </w:rPr>
      <w:t>&lt;/PathFdR&gt;</w:t>
    </w:r>
    <w:r>
      <w:tab/>
    </w:r>
    <w:r>
      <w:tab/>
      <w:t>PE</w:t>
    </w:r>
    <w:r w:rsidRPr="00822861">
      <w:rPr>
        <w:rStyle w:val="HideTWBExt"/>
      </w:rPr>
      <w:t>&lt;NoPE&gt;</w:t>
    </w:r>
    <w:r>
      <w:t>618.089</w:t>
    </w:r>
    <w:r w:rsidRPr="00822861">
      <w:rPr>
        <w:rStyle w:val="HideTWBExt"/>
      </w:rPr>
      <w:t>&lt;/NoPE&gt;&lt;Version&gt;</w:t>
    </w:r>
    <w:r>
      <w:t>v03-00</w:t>
    </w:r>
    <w:r w:rsidRPr="00822861">
      <w:rPr>
        <w:rStyle w:val="HideTWBExt"/>
      </w:rPr>
      <w:t>&lt;/Version&gt;</w:t>
    </w:r>
  </w:p>
  <w:p w:rsidR="003A7BC1" w:rsidRPr="00B46851" w:rsidRDefault="00822861" w:rsidP="00822861">
    <w:pPr>
      <w:pStyle w:val="Footer2"/>
      <w:tabs>
        <w:tab w:val="center" w:pos="4535"/>
      </w:tabs>
    </w:pPr>
    <w:r>
      <w:t>FR</w:t>
    </w:r>
    <w:r>
      <w:tab/>
    </w:r>
    <w:r w:rsidRPr="00822861">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D0" w:rsidRPr="00B46851" w:rsidRDefault="00D167D0">
      <w:r w:rsidRPr="00B46851">
        <w:separator/>
      </w:r>
    </w:p>
  </w:footnote>
  <w:footnote w:type="continuationSeparator" w:id="0">
    <w:p w:rsidR="00D167D0" w:rsidRPr="00B46851" w:rsidRDefault="00D167D0">
      <w:r w:rsidRPr="00B46851">
        <w:continuationSeparator/>
      </w:r>
    </w:p>
  </w:footnote>
  <w:footnote w:id="1">
    <w:p w:rsidR="00A01C3F" w:rsidRPr="00B46851" w:rsidRDefault="00A01C3F" w:rsidP="00A01C3F">
      <w:pPr>
        <w:pStyle w:val="FootnoteText"/>
      </w:pPr>
      <w:r w:rsidRPr="00B46851">
        <w:rPr>
          <w:rStyle w:val="FootnoteReference"/>
        </w:rPr>
        <w:footnoteRef/>
      </w:r>
      <w:r w:rsidRPr="00B46851">
        <w:t xml:space="preserve"> JO C 102 du 4.4.1996, p. 2.</w:t>
      </w:r>
    </w:p>
  </w:footnote>
  <w:footnote w:id="2">
    <w:p w:rsidR="00A01C3F" w:rsidRPr="00B46851" w:rsidRDefault="00A01C3F" w:rsidP="00A01C3F">
      <w:pPr>
        <w:pStyle w:val="FootnoteText"/>
      </w:pPr>
      <w:r w:rsidRPr="00B46851">
        <w:rPr>
          <w:rStyle w:val="FootnoteReference"/>
        </w:rPr>
        <w:footnoteRef/>
      </w:r>
      <w:r w:rsidRPr="00B46851">
        <w:tab/>
        <w:t>Le groupe consultatif a travaillé sur la base de la version anglaise de la proposition, version linguistique originale du texte à l’examen.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29" w:rsidRDefault="00482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29" w:rsidRDefault="00482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29" w:rsidRDefault="00482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DT" w:val="30/01/2018"/>
    <w:docVar w:name="COMDT" w:val="29/09/2017"/>
    <w:docVar w:name="CopyToNetwork" w:val="-1"/>
    <w:docVar w:name="DOCDT" w:val="08/02/2018"/>
    <w:docVar w:name="LastEditedSection" w:val=" 1"/>
    <w:docVar w:name="strDocTypeID" w:val="PR_COD_Codification"/>
    <w:docVar w:name="strSubDir" w:val="1152"/>
    <w:docVar w:name="TXTAUTHOR" w:val="Lidia Joanna Geringer de Oedenberg"/>
    <w:docVar w:name="TXTLANGUE" w:val="FR"/>
    <w:docVar w:name="TXTLANGUEMIN" w:val="fr"/>
    <w:docVar w:name="TXTNRC" w:val="0337/2017"/>
    <w:docVar w:name="TXTNRCOD" w:val="2017/0256"/>
    <w:docVar w:name="TXTNRCOM" w:val="(2017)0545"/>
    <w:docVar w:name="TXTNRPE" w:val="618.089"/>
    <w:docVar w:name="TXTPEorAP" w:val="PE"/>
    <w:docVar w:name="TXTROUTE" w:val="RR\1152300FR.docx"/>
    <w:docVar w:name="TXTVERSION" w:val="03-00"/>
  </w:docVars>
  <w:rsids>
    <w:rsidRoot w:val="00D167D0"/>
    <w:rsid w:val="00004A2B"/>
    <w:rsid w:val="0004393E"/>
    <w:rsid w:val="00052539"/>
    <w:rsid w:val="00065B5C"/>
    <w:rsid w:val="001132B1"/>
    <w:rsid w:val="00127894"/>
    <w:rsid w:val="00137F52"/>
    <w:rsid w:val="00216ACD"/>
    <w:rsid w:val="00245000"/>
    <w:rsid w:val="00250743"/>
    <w:rsid w:val="002A50C4"/>
    <w:rsid w:val="002C6D91"/>
    <w:rsid w:val="0035386C"/>
    <w:rsid w:val="003A7BC1"/>
    <w:rsid w:val="003B2DF1"/>
    <w:rsid w:val="003B5DAA"/>
    <w:rsid w:val="00435F6D"/>
    <w:rsid w:val="00482A29"/>
    <w:rsid w:val="004D653B"/>
    <w:rsid w:val="005116AA"/>
    <w:rsid w:val="00526236"/>
    <w:rsid w:val="0052648B"/>
    <w:rsid w:val="00543B7B"/>
    <w:rsid w:val="0056430C"/>
    <w:rsid w:val="00605200"/>
    <w:rsid w:val="00623CCC"/>
    <w:rsid w:val="006C1F71"/>
    <w:rsid w:val="006F5718"/>
    <w:rsid w:val="00726C00"/>
    <w:rsid w:val="007D22F9"/>
    <w:rsid w:val="007D611D"/>
    <w:rsid w:val="00822861"/>
    <w:rsid w:val="00835318"/>
    <w:rsid w:val="00852087"/>
    <w:rsid w:val="008B6712"/>
    <w:rsid w:val="008C7296"/>
    <w:rsid w:val="00982093"/>
    <w:rsid w:val="00995582"/>
    <w:rsid w:val="009E777A"/>
    <w:rsid w:val="00A01C3F"/>
    <w:rsid w:val="00A32A5D"/>
    <w:rsid w:val="00A51111"/>
    <w:rsid w:val="00A84D11"/>
    <w:rsid w:val="00AD4CD0"/>
    <w:rsid w:val="00B11BA2"/>
    <w:rsid w:val="00B2208C"/>
    <w:rsid w:val="00B42C2E"/>
    <w:rsid w:val="00B46851"/>
    <w:rsid w:val="00B85E48"/>
    <w:rsid w:val="00BC2742"/>
    <w:rsid w:val="00BC7FA2"/>
    <w:rsid w:val="00BD28D4"/>
    <w:rsid w:val="00BD68B3"/>
    <w:rsid w:val="00C036B7"/>
    <w:rsid w:val="00C445D9"/>
    <w:rsid w:val="00C57C01"/>
    <w:rsid w:val="00C761A2"/>
    <w:rsid w:val="00C92A57"/>
    <w:rsid w:val="00C9348F"/>
    <w:rsid w:val="00D167D0"/>
    <w:rsid w:val="00D7331C"/>
    <w:rsid w:val="00DC3DED"/>
    <w:rsid w:val="00E142AF"/>
    <w:rsid w:val="00E3705D"/>
    <w:rsid w:val="00E769EF"/>
    <w:rsid w:val="00E93ED1"/>
    <w:rsid w:val="00E9638A"/>
    <w:rsid w:val="00EA7E4A"/>
    <w:rsid w:val="00ED0821"/>
    <w:rsid w:val="00EF15FD"/>
    <w:rsid w:val="00EF63A7"/>
    <w:rsid w:val="00F06AD1"/>
    <w:rsid w:val="00F455D8"/>
    <w:rsid w:val="00F57CA1"/>
    <w:rsid w:val="00F63F81"/>
    <w:rsid w:val="00F72CA0"/>
    <w:rsid w:val="00F84E6A"/>
    <w:rsid w:val="00F8780D"/>
    <w:rsid w:val="00F92393"/>
    <w:rsid w:val="00FB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91FBE41"/>
  <w15:chartTrackingRefBased/>
  <w15:docId w15:val="{76BEAC10-21E9-4226-BE8D-2269A42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56430C"/>
    <w:rPr>
      <w:rFonts w:ascii="Arial" w:hAnsi="Arial"/>
      <w:b/>
      <w:sz w:val="24"/>
      <w:lang w:val="fr-FR"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F06AD1"/>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57CA1"/>
    <w:pPr>
      <w:tabs>
        <w:tab w:val="left" w:pos="567"/>
      </w:tabs>
    </w:pPr>
  </w:style>
  <w:style w:type="paragraph" w:customStyle="1" w:styleId="RefProc">
    <w:name w:val="RefProc"/>
    <w:basedOn w:val="Normal"/>
    <w:rsid w:val="00726C00"/>
    <w:pPr>
      <w:spacing w:before="240" w:after="240"/>
      <w:jc w:val="right"/>
    </w:pPr>
    <w:rPr>
      <w:rFonts w:ascii="Arial" w:hAnsi="Arial"/>
      <w:b/>
      <w:caps/>
    </w:rPr>
  </w:style>
  <w:style w:type="paragraph" w:customStyle="1" w:styleId="Cover48">
    <w:name w:val="Cover48"/>
    <w:basedOn w:val="CoverNormal"/>
    <w:rsid w:val="00852087"/>
    <w:pPr>
      <w:spacing w:after="960"/>
    </w:p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PageHeadingCaps">
    <w:name w:val="PageHeadingCaps"/>
    <w:basedOn w:val="PageHeading"/>
    <w:next w:val="Normal"/>
    <w:link w:val="PageHeadingCapsChar"/>
    <w:rsid w:val="0056430C"/>
    <w:rPr>
      <w:caps/>
      <w:szCs w:val="24"/>
    </w:rPr>
  </w:style>
  <w:style w:type="character" w:customStyle="1" w:styleId="PageHeadingCapsChar">
    <w:name w:val="PageHeadingCaps Char"/>
    <w:link w:val="PageHeadingCaps"/>
    <w:rsid w:val="0056430C"/>
    <w:rPr>
      <w:rFonts w:ascii="Arial" w:hAnsi="Arial"/>
      <w:b/>
      <w:caps/>
      <w:sz w:val="24"/>
      <w:szCs w:val="24"/>
      <w:lang w:val="fr-FR" w:eastAsia="en-GB" w:bidi="ar-SA"/>
    </w:rPr>
  </w:style>
  <w:style w:type="paragraph" w:customStyle="1" w:styleId="NormalBoldTabs">
    <w:name w:val="NormalBoldTabs"/>
    <w:basedOn w:val="Normal"/>
    <w:rsid w:val="00065B5C"/>
    <w:pPr>
      <w:tabs>
        <w:tab w:val="right" w:pos="3686"/>
        <w:tab w:val="left" w:pos="3827"/>
      </w:tabs>
    </w:pPr>
    <w:rPr>
      <w:b/>
    </w:rPr>
  </w:style>
  <w:style w:type="paragraph" w:customStyle="1" w:styleId="AnnexDate">
    <w:name w:val="AnnexDate"/>
    <w:basedOn w:val="Normal"/>
    <w:rsid w:val="006C1F71"/>
    <w:pPr>
      <w:spacing w:before="240" w:after="240"/>
      <w:jc w:val="right"/>
    </w:pPr>
  </w:style>
  <w:style w:type="paragraph" w:customStyle="1" w:styleId="WorkingParty">
    <w:name w:val="WorkingParty"/>
    <w:basedOn w:val="Normal"/>
    <w:rsid w:val="00F72CA0"/>
    <w:rPr>
      <w:smallCaps/>
      <w:sz w:val="20"/>
    </w:rPr>
  </w:style>
  <w:style w:type="paragraph" w:customStyle="1" w:styleId="NormalCentreBold12a12b">
    <w:name w:val="NormalCentreBold12a12b"/>
    <w:basedOn w:val="Normal"/>
    <w:rsid w:val="00F72CA0"/>
    <w:pPr>
      <w:spacing w:before="240" w:after="240"/>
      <w:jc w:val="center"/>
    </w:pPr>
    <w:rPr>
      <w:b/>
    </w:rPr>
  </w:style>
  <w:style w:type="paragraph" w:customStyle="1" w:styleId="NormalBold24b">
    <w:name w:val="NormalBold24b"/>
    <w:basedOn w:val="Normal"/>
    <w:rsid w:val="00605200"/>
    <w:pPr>
      <w:spacing w:before="480"/>
    </w:pPr>
    <w:rPr>
      <w:b/>
    </w:rPr>
  </w:style>
  <w:style w:type="table" w:styleId="TableGrid">
    <w:name w:val="Table Grid"/>
    <w:basedOn w:val="TableNormal"/>
    <w:rsid w:val="0051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116AA"/>
    <w:pPr>
      <w:jc w:val="center"/>
    </w:pPr>
    <w:rPr>
      <w:rFonts w:ascii="Arial" w:hAnsi="Arial" w:cs="Arial"/>
      <w:i/>
      <w:sz w:val="22"/>
      <w:szCs w:val="22"/>
    </w:rPr>
  </w:style>
  <w:style w:type="paragraph" w:customStyle="1" w:styleId="LineTop">
    <w:name w:val="LineTop"/>
    <w:basedOn w:val="Normal"/>
    <w:next w:val="ZCommittee"/>
    <w:rsid w:val="005116AA"/>
    <w:pPr>
      <w:pBdr>
        <w:top w:val="single" w:sz="4" w:space="1" w:color="auto"/>
      </w:pBdr>
      <w:jc w:val="center"/>
    </w:pPr>
    <w:rPr>
      <w:rFonts w:ascii="Arial" w:hAnsi="Arial"/>
      <w:sz w:val="16"/>
      <w:szCs w:val="16"/>
    </w:rPr>
  </w:style>
  <w:style w:type="paragraph" w:customStyle="1" w:styleId="LineBottom">
    <w:name w:val="LineBottom"/>
    <w:basedOn w:val="Normal"/>
    <w:next w:val="Normal"/>
    <w:rsid w:val="005116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F06AD1"/>
    <w:pPr>
      <w:spacing w:after="80"/>
    </w:pPr>
    <w:rPr>
      <w:rFonts w:ascii="Arial" w:hAnsi="Arial" w:cs="Arial"/>
      <w:sz w:val="20"/>
      <w:szCs w:val="22"/>
    </w:rPr>
  </w:style>
  <w:style w:type="paragraph" w:customStyle="1" w:styleId="EPLogo">
    <w:name w:val="EPLogo"/>
    <w:basedOn w:val="Normal"/>
    <w:qFormat/>
    <w:rsid w:val="00F06AD1"/>
    <w:pPr>
      <w:jc w:val="right"/>
    </w:pPr>
  </w:style>
  <w:style w:type="paragraph" w:customStyle="1" w:styleId="Lgendesigne">
    <w:name w:val="Légende signe"/>
    <w:basedOn w:val="Normal"/>
    <w:rsid w:val="00A01C3F"/>
    <w:pPr>
      <w:tabs>
        <w:tab w:val="right" w:pos="454"/>
        <w:tab w:val="left" w:pos="737"/>
      </w:tabs>
      <w:ind w:left="737" w:hanging="737"/>
    </w:pPr>
    <w:rPr>
      <w:snapToGrid w:val="0"/>
      <w:sz w:val="18"/>
      <w:lang w:eastAsia="en-US"/>
    </w:rPr>
  </w:style>
  <w:style w:type="paragraph" w:customStyle="1" w:styleId="Lgendetitre">
    <w:name w:val="Légende titre"/>
    <w:basedOn w:val="Normal"/>
    <w:rsid w:val="00A01C3F"/>
    <w:pPr>
      <w:spacing w:before="240" w:after="240"/>
    </w:pPr>
    <w:rPr>
      <w:b/>
      <w:i/>
      <w:snapToGrid w:val="0"/>
      <w:lang w:eastAsia="en-US"/>
    </w:rPr>
  </w:style>
  <w:style w:type="paragraph" w:customStyle="1" w:styleId="Lgendestandard">
    <w:name w:val="Légende standard"/>
    <w:basedOn w:val="Lgendesigne"/>
    <w:rsid w:val="00A01C3F"/>
    <w:pPr>
      <w:ind w:left="0" w:firstLine="0"/>
    </w:pPr>
  </w:style>
  <w:style w:type="paragraph" w:styleId="FootnoteText">
    <w:name w:val="footnote text"/>
    <w:basedOn w:val="Normal"/>
    <w:link w:val="FootnoteTextChar"/>
    <w:rsid w:val="00A01C3F"/>
    <w:rPr>
      <w:sz w:val="20"/>
    </w:rPr>
  </w:style>
  <w:style w:type="character" w:customStyle="1" w:styleId="FootnoteTextChar">
    <w:name w:val="Footnote Text Char"/>
    <w:basedOn w:val="DefaultParagraphFont"/>
    <w:link w:val="FootnoteText"/>
    <w:rsid w:val="00A01C3F"/>
  </w:style>
  <w:style w:type="character" w:styleId="FootnoteReference">
    <w:name w:val="footnote reference"/>
    <w:basedOn w:val="DefaultParagraphFont"/>
    <w:rsid w:val="00A01C3F"/>
    <w:rPr>
      <w:vertAlign w:val="superscript"/>
    </w:rPr>
  </w:style>
  <w:style w:type="paragraph" w:customStyle="1" w:styleId="NormalTabs">
    <w:name w:val="NormalTabs"/>
    <w:basedOn w:val="Normal"/>
    <w:qFormat/>
    <w:rsid w:val="004D653B"/>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PR_COD_Codification</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PR_COD_Codification</dc:title>
  <dc:subject/>
  <dc:creator>BOIGUES NAVARRO Josep</dc:creator>
  <cp:keywords/>
  <dc:description/>
  <cp:lastModifiedBy>GILLARD Philippe</cp:lastModifiedBy>
  <cp:revision>2</cp:revision>
  <cp:lastPrinted>2004-11-04T10:10:00Z</cp:lastPrinted>
  <dcterms:created xsi:type="dcterms:W3CDTF">2018-05-18T09:08:00Z</dcterms:created>
  <dcterms:modified xsi:type="dcterms:W3CDTF">2018-05-18T09:08:00Z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1152300</vt:lpwstr>
  </property>
  <property fmtid="{D5CDD505-2E9C-101B-9397-08002B2CF9AE}" pid="5" name="&lt;Type&gt;">
    <vt:lpwstr>RR</vt:lpwstr>
  </property>
  <property fmtid="{D5CDD505-2E9C-101B-9397-08002B2CF9AE}" pid="6" name="&lt;ModelCod&gt;">
    <vt:lpwstr>\\eiciLUXpr1\pdocep$\DocEP\DOCS\General\PR\PR_Leg\COD\PR_COD_Codification.dot(30/06/2017 06:37:08)</vt:lpwstr>
  </property>
  <property fmtid="{D5CDD505-2E9C-101B-9397-08002B2CF9AE}" pid="7" name="&lt;ModelTra&gt;">
    <vt:lpwstr>\\eiciLUXpr1\pdocep$\DocEP\TRANSFIL\FR\PR_COD_Codification.FR(08/09/2017 15:43:31)</vt:lpwstr>
  </property>
  <property fmtid="{D5CDD505-2E9C-101B-9397-08002B2CF9AE}" pid="8" name="&lt;Model&gt;">
    <vt:lpwstr>PR_COD_Codification</vt:lpwstr>
  </property>
  <property fmtid="{D5CDD505-2E9C-101B-9397-08002B2CF9AE}" pid="9" name="FooterPath">
    <vt:lpwstr>RR\1152300FR.docx</vt:lpwstr>
  </property>
  <property fmtid="{D5CDD505-2E9C-101B-9397-08002B2CF9AE}" pid="10" name="PE number">
    <vt:lpwstr>618.089</vt:lpwstr>
  </property>
  <property fmtid="{D5CDD505-2E9C-101B-9397-08002B2CF9AE}" pid="11" name="SDLStudio">
    <vt:lpwstr/>
  </property>
  <property fmtid="{D5CDD505-2E9C-101B-9397-08002B2CF9AE}" pid="12" name="&lt;Extension&gt;">
    <vt:lpwstr>FR</vt:lpwstr>
  </property>
  <property fmtid="{D5CDD505-2E9C-101B-9397-08002B2CF9AE}" pid="13" name="SubscribeElise">
    <vt:lpwstr/>
  </property>
  <property fmtid="{D5CDD505-2E9C-101B-9397-08002B2CF9AE}" pid="14" name="Bookout">
    <vt:lpwstr>OK - 2018/05/18 11:08</vt:lpwstr>
  </property>
</Properties>
</file>