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9909D8" w:rsidRDefault="009909D8" w:rsidP="009909D8">
      <w:pPr>
        <w:tabs>
          <w:tab w:val="left" w:pos="1134"/>
        </w:tabs>
        <w:rPr>
          <w:b/>
          <w:noProof/>
        </w:rPr>
      </w:pPr>
      <w:bookmarkStart w:id="0" w:name="_GoBack"/>
      <w:bookmarkEnd w:id="0"/>
      <w:r w:rsidRPr="009909D8">
        <w:rPr>
          <w:b/>
          <w:noProof/>
        </w:rPr>
        <w:t>Question for written answer E-000149/2018</w:t>
      </w:r>
    </w:p>
    <w:p w:rsidR="009909D8" w:rsidRPr="009909D8" w:rsidRDefault="009909D8" w:rsidP="009909D8">
      <w:pPr>
        <w:tabs>
          <w:tab w:val="left" w:pos="1134"/>
        </w:tabs>
        <w:rPr>
          <w:b/>
          <w:noProof/>
        </w:rPr>
      </w:pPr>
      <w:r w:rsidRPr="009909D8">
        <w:rPr>
          <w:b/>
          <w:noProof/>
        </w:rPr>
        <w:t>to the Commission</w:t>
      </w:r>
    </w:p>
    <w:p w:rsidR="009909D8" w:rsidRPr="009909D8" w:rsidRDefault="009909D8" w:rsidP="009909D8">
      <w:pPr>
        <w:tabs>
          <w:tab w:val="left" w:pos="1134"/>
        </w:tabs>
        <w:rPr>
          <w:noProof/>
        </w:rPr>
      </w:pPr>
      <w:r w:rsidRPr="009909D8">
        <w:rPr>
          <w:noProof/>
        </w:rPr>
        <w:t>Rule 130</w:t>
      </w:r>
    </w:p>
    <w:p w:rsidR="009909D8" w:rsidRPr="009909D8" w:rsidRDefault="009909D8" w:rsidP="009909D8">
      <w:pPr>
        <w:tabs>
          <w:tab w:val="left" w:pos="1134"/>
        </w:tabs>
        <w:spacing w:after="240"/>
        <w:rPr>
          <w:b/>
          <w:noProof/>
        </w:rPr>
      </w:pPr>
      <w:r w:rsidRPr="009909D8">
        <w:rPr>
          <w:b/>
          <w:noProof/>
        </w:rPr>
        <w:t>Eleni Theocharous (ECR)</w:t>
      </w:r>
    </w:p>
    <w:p w:rsidR="009909D8" w:rsidRPr="009909D8" w:rsidRDefault="009909D8" w:rsidP="009909D8">
      <w:pPr>
        <w:tabs>
          <w:tab w:val="left" w:pos="1134"/>
        </w:tabs>
        <w:spacing w:after="240"/>
        <w:ind w:left="1134" w:hanging="1134"/>
        <w:rPr>
          <w:noProof/>
        </w:rPr>
      </w:pPr>
      <w:r w:rsidRPr="009909D8">
        <w:rPr>
          <w:noProof/>
        </w:rPr>
        <w:t>Subject:</w:t>
      </w:r>
      <w:r w:rsidRPr="009909D8">
        <w:rPr>
          <w:noProof/>
        </w:rPr>
        <w:tab/>
        <w:t>Tension in the Republic of Cyprus's EEZ</w:t>
      </w:r>
    </w:p>
    <w:p w:rsidR="004F53DC" w:rsidRPr="009909D8" w:rsidRDefault="004F53DC" w:rsidP="009909D8">
      <w:pPr>
        <w:tabs>
          <w:tab w:val="left" w:pos="426"/>
          <w:tab w:val="left" w:pos="851"/>
          <w:tab w:val="left" w:pos="1276"/>
        </w:tabs>
        <w:spacing w:after="240"/>
        <w:rPr>
          <w:noProof/>
        </w:rPr>
      </w:pPr>
      <w:r w:rsidRPr="009909D8">
        <w:rPr>
          <w:noProof/>
        </w:rPr>
        <w:t xml:space="preserve">The Turkish war machine, in particular the Turkish Navy, has recently been stoking tension in the EEZ of the Republic of Cyprus, an EU Member State, on account of hydrocarbon exploration operations, hydrocarbons being a source of wealth including for the EU. </w:t>
      </w:r>
    </w:p>
    <w:p w:rsidR="00BF4787" w:rsidRPr="009909D8" w:rsidRDefault="004F53DC" w:rsidP="009909D8">
      <w:pPr>
        <w:tabs>
          <w:tab w:val="left" w:pos="426"/>
          <w:tab w:val="left" w:pos="851"/>
          <w:tab w:val="left" w:pos="1276"/>
        </w:tabs>
        <w:spacing w:after="240"/>
        <w:rPr>
          <w:noProof/>
        </w:rPr>
      </w:pPr>
      <w:r w:rsidRPr="009909D8">
        <w:rPr>
          <w:noProof/>
        </w:rPr>
        <w:t>Has the EU been formally apprised of this matter by the Republic of Cyprus and has it been asked to take measures or is the EU expected to take measures on its own initiative, and if so which measures, in order to defend its own law and its own interests in Cyprus?</w:t>
      </w:r>
    </w:p>
    <w:sectPr w:rsidR="00BF4787" w:rsidRPr="009909D8" w:rsidSect="009909D8">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68" w:rsidRPr="00593168" w:rsidRDefault="00593168">
      <w:r w:rsidRPr="00593168">
        <w:separator/>
      </w:r>
    </w:p>
  </w:endnote>
  <w:endnote w:type="continuationSeparator" w:id="0">
    <w:p w:rsidR="00593168" w:rsidRPr="00593168" w:rsidRDefault="00593168">
      <w:r w:rsidRPr="005931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9909D8" w:rsidRDefault="009909D8" w:rsidP="009909D8">
    <w:pPr>
      <w:pStyle w:val="Footer"/>
      <w:tabs>
        <w:tab w:val="clear" w:pos="4536"/>
        <w:tab w:val="clear" w:pos="9072"/>
        <w:tab w:val="right" w:pos="9071"/>
      </w:tabs>
    </w:pPr>
    <w:r>
      <w:t>1143247.EN</w:t>
    </w:r>
    <w:r>
      <w:tab/>
      <w:t>PE 616.432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68" w:rsidRPr="00593168" w:rsidRDefault="00593168">
      <w:r w:rsidRPr="00593168">
        <w:separator/>
      </w:r>
    </w:p>
  </w:footnote>
  <w:footnote w:type="continuationSeparator" w:id="0">
    <w:p w:rsidR="00593168" w:rsidRPr="00593168" w:rsidRDefault="00593168">
      <w:r w:rsidRPr="00593168">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168"/>
    <w:rsid w:val="000457F1"/>
    <w:rsid w:val="00053EE8"/>
    <w:rsid w:val="0006026E"/>
    <w:rsid w:val="000F5323"/>
    <w:rsid w:val="000F5E0A"/>
    <w:rsid w:val="001131AC"/>
    <w:rsid w:val="00132B9D"/>
    <w:rsid w:val="001E2097"/>
    <w:rsid w:val="00312BBE"/>
    <w:rsid w:val="00360568"/>
    <w:rsid w:val="003E55A9"/>
    <w:rsid w:val="00450AD5"/>
    <w:rsid w:val="004B4554"/>
    <w:rsid w:val="004F53DC"/>
    <w:rsid w:val="00502F25"/>
    <w:rsid w:val="00582456"/>
    <w:rsid w:val="00593168"/>
    <w:rsid w:val="005A7709"/>
    <w:rsid w:val="0063286A"/>
    <w:rsid w:val="0068475D"/>
    <w:rsid w:val="0079599D"/>
    <w:rsid w:val="007E1D7E"/>
    <w:rsid w:val="007E2438"/>
    <w:rsid w:val="007E7587"/>
    <w:rsid w:val="00821923"/>
    <w:rsid w:val="0084204A"/>
    <w:rsid w:val="0085646B"/>
    <w:rsid w:val="008B1124"/>
    <w:rsid w:val="0093445B"/>
    <w:rsid w:val="00954E0F"/>
    <w:rsid w:val="009909D8"/>
    <w:rsid w:val="00A11E4F"/>
    <w:rsid w:val="00A36B00"/>
    <w:rsid w:val="00A92E70"/>
    <w:rsid w:val="00AE6740"/>
    <w:rsid w:val="00B4456B"/>
    <w:rsid w:val="00BA05D7"/>
    <w:rsid w:val="00BE6679"/>
    <w:rsid w:val="00BF4787"/>
    <w:rsid w:val="00C2009F"/>
    <w:rsid w:val="00C829A4"/>
    <w:rsid w:val="00CA6070"/>
    <w:rsid w:val="00CD005F"/>
    <w:rsid w:val="00CE4142"/>
    <w:rsid w:val="00D145A2"/>
    <w:rsid w:val="00D63DE0"/>
    <w:rsid w:val="00DE59A7"/>
    <w:rsid w:val="00E03032"/>
    <w:rsid w:val="00E0506A"/>
    <w:rsid w:val="00E21223"/>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909D8"/>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KOKKINOPOULOU Marianna</dc:creator>
  <cp:keywords/>
  <dc:description/>
  <cp:lastModifiedBy>ADM-QPTRAD</cp:lastModifiedBy>
  <cp:revision>2</cp:revision>
  <cp:lastPrinted>2006-04-24T16:35:00Z</cp:lastPrinted>
  <dcterms:created xsi:type="dcterms:W3CDTF">2018-01-16T17:35:00Z</dcterms:created>
  <dcterms:modified xsi:type="dcterms:W3CDTF">2018-01-16T17:35:00Z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1143247</vt:lpwstr>
  </property>
  <property fmtid="{D5CDD505-2E9C-101B-9397-08002B2CF9AE}" pid="5" name="&lt;Type&gt;">
    <vt:lpwstr>QE</vt:lpwstr>
  </property>
  <property fmtid="{D5CDD505-2E9C-101B-9397-08002B2CF9AE}" pid="6" name="&lt;ModelCod&gt;">
    <vt:lpwstr>\\eiciLUXpr1\pdocep$\DocEP\DOCS\General\QE\QE.dot(28/03/2017 17:30:39)</vt:lpwstr>
  </property>
  <property fmtid="{D5CDD505-2E9C-101B-9397-08002B2CF9AE}" pid="7" name="&lt;ModelTra&gt;">
    <vt:lpwstr>\\eiciLUXpr1\pdocep$\DocEP\TRANSFIL\EL\QE.EL(29/03/2017 13:45:21)</vt:lpwstr>
  </property>
  <property fmtid="{D5CDD505-2E9C-101B-9397-08002B2CF9AE}" pid="8" name="&lt;Model&gt;">
    <vt:lpwstr>QE</vt:lpwstr>
  </property>
  <property fmtid="{D5CDD505-2E9C-101B-9397-08002B2CF9AE}" pid="9" name="FooterPath">
    <vt:lpwstr>QE\1143247EL.docx</vt:lpwstr>
  </property>
  <property fmtid="{D5CDD505-2E9C-101B-9397-08002B2CF9AE}" pid="10" name="PE number">
    <vt:lpwstr>616.432</vt:lpwstr>
  </property>
  <property fmtid="{D5CDD505-2E9C-101B-9397-08002B2CF9AE}" pid="11" name="SubscribeElise">
    <vt:lpwstr/>
  </property>
  <property fmtid="{D5CDD505-2E9C-101B-9397-08002B2CF9AE}" pid="12" name="Bookout">
    <vt:lpwstr>OK - 2018/01/12 09:55</vt:lpwstr>
  </property>
  <property fmtid="{D5CDD505-2E9C-101B-9397-08002B2CF9AE}" pid="13" name="SDLStudio">
    <vt:lpwstr>YES</vt:lpwstr>
  </property>
  <property fmtid="{D5CDD505-2E9C-101B-9397-08002B2CF9AE}" pid="14" name="&lt;Extension&gt;">
    <vt:lpwstr>EN</vt:lpwstr>
  </property>
</Properties>
</file>