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D92478" w14:paraId="782F4331" w14:textId="77777777" w:rsidTr="00904864">
        <w:trPr>
          <w:trHeight w:hRule="exact" w:val="1418"/>
        </w:trPr>
        <w:tc>
          <w:tcPr>
            <w:tcW w:w="6804" w:type="dxa"/>
            <w:shd w:val="clear" w:color="auto" w:fill="auto"/>
            <w:vAlign w:val="center"/>
          </w:tcPr>
          <w:p w14:paraId="575C7DE3" w14:textId="77777777" w:rsidR="00522B51" w:rsidRPr="00D92478" w:rsidRDefault="00991DFA" w:rsidP="00904864">
            <w:pPr>
              <w:pStyle w:val="EPName"/>
              <w:rPr>
                <w:color w:val="auto"/>
              </w:rPr>
            </w:pPr>
            <w:r w:rsidRPr="00D92478">
              <w:rPr>
                <w:color w:val="auto"/>
              </w:rPr>
              <w:t>European Parliament</w:t>
            </w:r>
          </w:p>
          <w:p w14:paraId="125645E2" w14:textId="77777777" w:rsidR="00522B51" w:rsidRPr="00D92478" w:rsidRDefault="00ED37EF" w:rsidP="00ED37EF">
            <w:pPr>
              <w:pStyle w:val="EPTerm"/>
              <w:rPr>
                <w:rStyle w:val="HideTWBExt"/>
                <w:noProof w:val="0"/>
                <w:vanish w:val="0"/>
                <w:color w:val="auto"/>
              </w:rPr>
            </w:pPr>
            <w:r w:rsidRPr="00D92478">
              <w:t>2014-2019</w:t>
            </w:r>
          </w:p>
        </w:tc>
        <w:tc>
          <w:tcPr>
            <w:tcW w:w="2268" w:type="dxa"/>
            <w:shd w:val="clear" w:color="auto" w:fill="auto"/>
          </w:tcPr>
          <w:p w14:paraId="12C3AF78" w14:textId="77777777" w:rsidR="00522B51" w:rsidRPr="00D92478" w:rsidRDefault="00452D43" w:rsidP="00904864">
            <w:pPr>
              <w:pStyle w:val="EPLogo"/>
            </w:pPr>
            <w:r w:rsidRPr="00D92478">
              <w:pict w14:anchorId="43242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1pt">
                  <v:imagedata r:id="rId6" o:title="EP logo RGB_Mute"/>
                </v:shape>
              </w:pict>
            </w:r>
          </w:p>
        </w:tc>
      </w:tr>
    </w:tbl>
    <w:p w14:paraId="48319C45" w14:textId="77777777" w:rsidR="00F24D40" w:rsidRPr="00D92478" w:rsidRDefault="00F24D40" w:rsidP="00F24D40">
      <w:pPr>
        <w:pStyle w:val="LineTop"/>
      </w:pPr>
    </w:p>
    <w:p w14:paraId="3244EB71" w14:textId="77777777" w:rsidR="00F24D40" w:rsidRPr="00D92478" w:rsidRDefault="00F24D40" w:rsidP="00F24D40">
      <w:pPr>
        <w:pStyle w:val="ZCommittee"/>
      </w:pPr>
      <w:r w:rsidRPr="00D92478">
        <w:rPr>
          <w:rStyle w:val="HideTWBExt"/>
          <w:noProof w:val="0"/>
          <w:color w:val="auto"/>
        </w:rPr>
        <w:t>&lt;</w:t>
      </w:r>
      <w:r w:rsidRPr="00D92478">
        <w:rPr>
          <w:rStyle w:val="HideTWBExt"/>
          <w:i w:val="0"/>
          <w:noProof w:val="0"/>
          <w:color w:val="auto"/>
        </w:rPr>
        <w:t>Commission</w:t>
      </w:r>
      <w:r w:rsidRPr="00D92478">
        <w:rPr>
          <w:rStyle w:val="HideTWBExt"/>
          <w:noProof w:val="0"/>
          <w:color w:val="auto"/>
        </w:rPr>
        <w:t>&gt;</w:t>
      </w:r>
      <w:r w:rsidRPr="00D92478">
        <w:rPr>
          <w:rStyle w:val="HideTWBInt"/>
          <w:color w:val="auto"/>
        </w:rPr>
        <w:t>{EMPL}</w:t>
      </w:r>
      <w:r w:rsidRPr="00D92478">
        <w:t>Committee on Employment and Social Affairs</w:t>
      </w:r>
      <w:r w:rsidRPr="00D92478">
        <w:rPr>
          <w:rStyle w:val="HideTWBExt"/>
          <w:noProof w:val="0"/>
          <w:color w:val="auto"/>
        </w:rPr>
        <w:t>&lt;/</w:t>
      </w:r>
      <w:r w:rsidRPr="00D92478">
        <w:rPr>
          <w:rStyle w:val="HideTWBExt"/>
          <w:i w:val="0"/>
          <w:noProof w:val="0"/>
          <w:color w:val="auto"/>
        </w:rPr>
        <w:t>Commission</w:t>
      </w:r>
      <w:r w:rsidRPr="00D92478">
        <w:rPr>
          <w:rStyle w:val="HideTWBExt"/>
          <w:noProof w:val="0"/>
          <w:color w:val="auto"/>
        </w:rPr>
        <w:t>&gt;</w:t>
      </w:r>
    </w:p>
    <w:p w14:paraId="190928DE" w14:textId="77777777" w:rsidR="00F24D40" w:rsidRPr="00D92478" w:rsidRDefault="00F24D40" w:rsidP="00F24D40">
      <w:pPr>
        <w:pStyle w:val="LineBottom"/>
      </w:pPr>
    </w:p>
    <w:p w14:paraId="117B08B8" w14:textId="77777777" w:rsidR="00452D43" w:rsidRPr="00D92478" w:rsidRDefault="00452D43" w:rsidP="00452D43">
      <w:pPr>
        <w:pStyle w:val="RefProc"/>
      </w:pPr>
      <w:r w:rsidRPr="00D92478">
        <w:rPr>
          <w:rStyle w:val="HideTWBExt"/>
          <w:b w:val="0"/>
          <w:noProof w:val="0"/>
          <w:color w:val="auto"/>
        </w:rPr>
        <w:t>&lt;</w:t>
      </w:r>
      <w:r w:rsidRPr="00D92478">
        <w:rPr>
          <w:rStyle w:val="HideTWBExt"/>
          <w:b w:val="0"/>
          <w:caps w:val="0"/>
          <w:noProof w:val="0"/>
          <w:color w:val="auto"/>
        </w:rPr>
        <w:t>RefProc</w:t>
      </w:r>
      <w:r w:rsidRPr="00D92478">
        <w:rPr>
          <w:rStyle w:val="HideTWBExt"/>
          <w:b w:val="0"/>
          <w:noProof w:val="0"/>
          <w:color w:val="auto"/>
        </w:rPr>
        <w:t>&gt;</w:t>
      </w:r>
      <w:r w:rsidRPr="00D92478">
        <w:t>2018/0162</w:t>
      </w:r>
      <w:r w:rsidRPr="00D92478">
        <w:rPr>
          <w:rStyle w:val="HideTWBExt"/>
          <w:b w:val="0"/>
          <w:noProof w:val="0"/>
          <w:color w:val="auto"/>
        </w:rPr>
        <w:t>&lt;/</w:t>
      </w:r>
      <w:r w:rsidRPr="00D92478">
        <w:rPr>
          <w:rStyle w:val="HideTWBExt"/>
          <w:b w:val="0"/>
          <w:caps w:val="0"/>
          <w:noProof w:val="0"/>
          <w:color w:val="auto"/>
        </w:rPr>
        <w:t>RefProc</w:t>
      </w:r>
      <w:r w:rsidRPr="00D92478">
        <w:rPr>
          <w:rStyle w:val="HideTWBExt"/>
          <w:b w:val="0"/>
          <w:noProof w:val="0"/>
          <w:color w:val="auto"/>
        </w:rPr>
        <w:t>&gt;&lt;</w:t>
      </w:r>
      <w:r w:rsidRPr="00D92478">
        <w:rPr>
          <w:rStyle w:val="HideTWBExt"/>
          <w:b w:val="0"/>
          <w:caps w:val="0"/>
          <w:noProof w:val="0"/>
          <w:color w:val="auto"/>
        </w:rPr>
        <w:t>RefTypeProc</w:t>
      </w:r>
      <w:r w:rsidRPr="00D92478">
        <w:rPr>
          <w:rStyle w:val="HideTWBExt"/>
          <w:b w:val="0"/>
          <w:noProof w:val="0"/>
          <w:color w:val="auto"/>
        </w:rPr>
        <w:t>&gt;</w:t>
      </w:r>
      <w:r w:rsidRPr="00D92478">
        <w:t>(COD)</w:t>
      </w:r>
      <w:r w:rsidRPr="00D92478">
        <w:rPr>
          <w:rStyle w:val="HideTWBExt"/>
          <w:b w:val="0"/>
          <w:noProof w:val="0"/>
          <w:color w:val="auto"/>
        </w:rPr>
        <w:t>&lt;/</w:t>
      </w:r>
      <w:r w:rsidRPr="00D92478">
        <w:rPr>
          <w:rStyle w:val="HideTWBExt"/>
          <w:b w:val="0"/>
          <w:caps w:val="0"/>
          <w:noProof w:val="0"/>
          <w:color w:val="auto"/>
        </w:rPr>
        <w:t>RefTypeProc</w:t>
      </w:r>
      <w:r w:rsidRPr="00D92478">
        <w:rPr>
          <w:rStyle w:val="HideTWBExt"/>
          <w:b w:val="0"/>
          <w:noProof w:val="0"/>
          <w:color w:val="auto"/>
        </w:rPr>
        <w:t>&gt;</w:t>
      </w:r>
    </w:p>
    <w:p w14:paraId="380A397C" w14:textId="77777777" w:rsidR="00452D43" w:rsidRPr="00D92478" w:rsidRDefault="00452D43" w:rsidP="00452D43">
      <w:pPr>
        <w:pStyle w:val="ZDate"/>
        <w:rPr>
          <w:lang w:val="fr-FR"/>
        </w:rPr>
      </w:pPr>
      <w:r w:rsidRPr="00D92478">
        <w:rPr>
          <w:rStyle w:val="HideTWBExt"/>
          <w:noProof w:val="0"/>
          <w:color w:val="auto"/>
          <w:lang w:val="fr-FR"/>
        </w:rPr>
        <w:t>&lt;Date&gt;</w:t>
      </w:r>
      <w:r w:rsidRPr="00D92478">
        <w:rPr>
          <w:rStyle w:val="HideTWBInt"/>
          <w:lang w:val="fr-FR"/>
        </w:rPr>
        <w:t>{27/11/2018}</w:t>
      </w:r>
      <w:r w:rsidRPr="00D92478">
        <w:rPr>
          <w:lang w:val="fr-FR"/>
        </w:rPr>
        <w:t>27.11.2018</w:t>
      </w:r>
      <w:r w:rsidRPr="00D92478">
        <w:rPr>
          <w:rStyle w:val="HideTWBExt"/>
          <w:noProof w:val="0"/>
          <w:color w:val="auto"/>
          <w:lang w:val="fr-FR"/>
        </w:rPr>
        <w:t>&lt;/Date&gt;</w:t>
      </w:r>
    </w:p>
    <w:p w14:paraId="7B4C1E30" w14:textId="77777777" w:rsidR="00452D43" w:rsidRPr="00D92478" w:rsidRDefault="00452D43" w:rsidP="00452D43">
      <w:pPr>
        <w:pStyle w:val="TypeDoc"/>
        <w:rPr>
          <w:lang w:val="fr-FR"/>
        </w:rPr>
      </w:pPr>
      <w:r w:rsidRPr="00D92478">
        <w:rPr>
          <w:rStyle w:val="HideTWBExt"/>
          <w:b w:val="0"/>
          <w:noProof w:val="0"/>
          <w:color w:val="auto"/>
          <w:lang w:val="fr-FR"/>
        </w:rPr>
        <w:t>&lt;TitreType&gt;</w:t>
      </w:r>
      <w:r w:rsidRPr="00D92478">
        <w:rPr>
          <w:lang w:val="fr-FR"/>
        </w:rPr>
        <w:t>OPINION</w:t>
      </w:r>
      <w:r w:rsidRPr="00D92478">
        <w:rPr>
          <w:rStyle w:val="HideTWBExt"/>
          <w:b w:val="0"/>
          <w:noProof w:val="0"/>
          <w:color w:val="auto"/>
          <w:lang w:val="fr-FR"/>
        </w:rPr>
        <w:t>&lt;/TitreType&gt;</w:t>
      </w:r>
    </w:p>
    <w:p w14:paraId="322F16F7" w14:textId="77777777" w:rsidR="00452D43" w:rsidRPr="00D92478" w:rsidRDefault="00452D43" w:rsidP="00452D43">
      <w:pPr>
        <w:pStyle w:val="Cover24"/>
      </w:pPr>
      <w:r w:rsidRPr="00D92478">
        <w:rPr>
          <w:rStyle w:val="HideTWBExt"/>
          <w:noProof w:val="0"/>
          <w:color w:val="auto"/>
        </w:rPr>
        <w:t>&lt;CommissionResp&gt;</w:t>
      </w:r>
      <w:r w:rsidRPr="00D92478">
        <w:t>of the Committee on Employment and Social Affairs</w:t>
      </w:r>
      <w:r w:rsidRPr="00D92478">
        <w:rPr>
          <w:rStyle w:val="HideTWBExt"/>
          <w:noProof w:val="0"/>
          <w:color w:val="auto"/>
        </w:rPr>
        <w:t>&lt;/CommissionResp&gt;</w:t>
      </w:r>
    </w:p>
    <w:p w14:paraId="5390E190" w14:textId="77777777" w:rsidR="00452D43" w:rsidRPr="00D92478" w:rsidRDefault="00452D43" w:rsidP="00452D43">
      <w:pPr>
        <w:pStyle w:val="Cover24"/>
      </w:pPr>
      <w:r w:rsidRPr="00D92478">
        <w:rPr>
          <w:rStyle w:val="HideTWBExt"/>
          <w:noProof w:val="0"/>
          <w:color w:val="auto"/>
        </w:rPr>
        <w:t>&lt;CommissionInt&gt;</w:t>
      </w:r>
      <w:r w:rsidRPr="00D92478">
        <w:t>for the Committee on Transport and Tourism</w:t>
      </w:r>
      <w:r w:rsidRPr="00D92478">
        <w:rPr>
          <w:rStyle w:val="HideTWBExt"/>
          <w:noProof w:val="0"/>
          <w:color w:val="auto"/>
        </w:rPr>
        <w:t>&lt;/CommissionInt&gt;</w:t>
      </w:r>
    </w:p>
    <w:p w14:paraId="782A375D" w14:textId="77777777" w:rsidR="00452D43" w:rsidRPr="00D92478" w:rsidRDefault="00452D43" w:rsidP="00452D43">
      <w:pPr>
        <w:pStyle w:val="CoverNormal"/>
      </w:pPr>
      <w:r w:rsidRPr="00D92478">
        <w:rPr>
          <w:rStyle w:val="HideTWBExt"/>
          <w:noProof w:val="0"/>
          <w:color w:val="auto"/>
        </w:rPr>
        <w:t>&lt;Titre&gt;</w:t>
      </w:r>
      <w:r w:rsidRPr="00D92478">
        <w:t xml:space="preserve">on the proposal for a directive of the European Parliament and of the Council amending Directive 2008/106/EC on the minimum level of training of seafarers and repealing Directive 2005/45/EC </w:t>
      </w:r>
      <w:r w:rsidRPr="00D92478">
        <w:rPr>
          <w:rStyle w:val="HideTWBExt"/>
          <w:noProof w:val="0"/>
          <w:color w:val="auto"/>
        </w:rPr>
        <w:t>&lt;/Titre&gt;</w:t>
      </w:r>
    </w:p>
    <w:p w14:paraId="069AD3C3" w14:textId="77777777" w:rsidR="00452D43" w:rsidRPr="00D92478" w:rsidRDefault="00452D43" w:rsidP="00452D43">
      <w:pPr>
        <w:pStyle w:val="Cover24"/>
        <w:rPr>
          <w:lang w:val="pt-PT"/>
        </w:rPr>
      </w:pPr>
      <w:r w:rsidRPr="00D92478">
        <w:rPr>
          <w:rStyle w:val="HideTWBExt"/>
          <w:noProof w:val="0"/>
          <w:color w:val="auto"/>
          <w:lang w:val="pt-PT"/>
        </w:rPr>
        <w:t>&lt;DocRef&gt;</w:t>
      </w:r>
      <w:r w:rsidRPr="00D92478">
        <w:rPr>
          <w:lang w:val="pt-PT"/>
        </w:rPr>
        <w:t>(COM(2018)0315 – C8-0205/2018 – 2018/0162(COD))</w:t>
      </w:r>
      <w:r w:rsidRPr="00D92478">
        <w:rPr>
          <w:rStyle w:val="HideTWBExt"/>
          <w:noProof w:val="0"/>
          <w:color w:val="auto"/>
          <w:lang w:val="pt-PT"/>
        </w:rPr>
        <w:t>&lt;/DocRef&gt;</w:t>
      </w:r>
    </w:p>
    <w:p w14:paraId="7CBAA5BF" w14:textId="77777777" w:rsidR="00452D43" w:rsidRPr="00D92478" w:rsidRDefault="00452D43" w:rsidP="00452D43">
      <w:pPr>
        <w:pStyle w:val="Cover24"/>
        <w:rPr>
          <w:lang w:val="pt-PT"/>
        </w:rPr>
      </w:pPr>
      <w:r w:rsidRPr="00D92478">
        <w:rPr>
          <w:lang w:val="pt-PT"/>
        </w:rPr>
        <w:t xml:space="preserve">Rapporteur for opinion: </w:t>
      </w:r>
      <w:r w:rsidRPr="00D92478">
        <w:rPr>
          <w:rStyle w:val="HideTWBExt"/>
          <w:noProof w:val="0"/>
          <w:color w:val="auto"/>
          <w:lang w:val="pt-PT"/>
        </w:rPr>
        <w:t>&lt;Depute&gt;</w:t>
      </w:r>
      <w:r w:rsidRPr="00D92478">
        <w:rPr>
          <w:lang w:val="pt-PT"/>
        </w:rPr>
        <w:t>Sofia Ribeiro</w:t>
      </w:r>
      <w:r w:rsidRPr="00D92478">
        <w:rPr>
          <w:rStyle w:val="HideTWBExt"/>
          <w:noProof w:val="0"/>
          <w:color w:val="auto"/>
          <w:lang w:val="pt-PT"/>
        </w:rPr>
        <w:t>&lt;/Depute&gt;</w:t>
      </w:r>
    </w:p>
    <w:p w14:paraId="792DC592" w14:textId="77777777" w:rsidR="00452D43" w:rsidRPr="00D92478" w:rsidRDefault="00452D43" w:rsidP="00452D43">
      <w:pPr>
        <w:pStyle w:val="CoverNormal"/>
        <w:rPr>
          <w:lang w:val="pt-PT"/>
        </w:rPr>
      </w:pPr>
    </w:p>
    <w:p w14:paraId="6C01760F" w14:textId="77777777" w:rsidR="00452D43" w:rsidRPr="00D92478" w:rsidRDefault="00452D43" w:rsidP="00452D43">
      <w:pPr>
        <w:tabs>
          <w:tab w:val="center" w:pos="4677"/>
        </w:tabs>
        <w:rPr>
          <w:lang w:val="pt-PT"/>
        </w:rPr>
      </w:pPr>
      <w:r w:rsidRPr="00D92478">
        <w:rPr>
          <w:lang w:val="pt-PT"/>
        </w:rPr>
        <w:br w:type="page"/>
      </w:r>
    </w:p>
    <w:p w14:paraId="0F1B1FC1" w14:textId="77777777" w:rsidR="00452D43" w:rsidRPr="00D92478" w:rsidRDefault="00452D43" w:rsidP="00452D43">
      <w:pPr>
        <w:tabs>
          <w:tab w:val="center" w:pos="4677"/>
        </w:tabs>
      </w:pPr>
      <w:r w:rsidRPr="00D92478">
        <w:t>PA_Legam</w:t>
      </w:r>
    </w:p>
    <w:p w14:paraId="1E9DDDCC" w14:textId="77777777" w:rsidR="00452D43" w:rsidRPr="00D92478" w:rsidRDefault="00452D43" w:rsidP="00452D43">
      <w:pPr>
        <w:pStyle w:val="PageHeadingNotTOC"/>
      </w:pPr>
      <w:r w:rsidRPr="00D92478">
        <w:br w:type="page"/>
      </w:r>
      <w:r w:rsidRPr="00D92478">
        <w:lastRenderedPageBreak/>
        <w:t>SHORT JUSTIFICATION</w:t>
      </w:r>
    </w:p>
    <w:p w14:paraId="295294CE" w14:textId="77777777" w:rsidR="00452D43" w:rsidRPr="00D92478" w:rsidRDefault="00452D43" w:rsidP="00452D43">
      <w:pPr>
        <w:pStyle w:val="Normal12"/>
      </w:pPr>
      <w:r w:rsidRPr="00D92478">
        <w:t>Improving education and training is an absolute priority for the European Union and its policymakers. Providing European citizens with skills is an ambition that will boost the sustainability of many sectors of the economy; maritime transport is no exception.</w:t>
      </w:r>
    </w:p>
    <w:p w14:paraId="6023776E" w14:textId="77777777" w:rsidR="00452D43" w:rsidRPr="00D92478" w:rsidRDefault="00452D43" w:rsidP="00452D43">
      <w:pPr>
        <w:pStyle w:val="Normal12"/>
      </w:pPr>
      <w:r w:rsidRPr="00D92478">
        <w:t>Ninety per cent of goods exports from the European Union and 40% of intra-EU trade are sent by sea. Maritime transport is thus a crucial axis for the advancement of European trade, with enormous economic impact and consequent job creation. We must therefore ensure training, specialisation and certification for seafarers so as to minimise potential threats to the safety of human lives and goods at sea or to the marine environment during operations on board ships. EU legislation on the minimum level of training and minimum acceptable working conditions and safety arrangements on board must also be consistent with international standards and conventions, given that the maritime sector is inherently globalised in nature.</w:t>
      </w:r>
    </w:p>
    <w:p w14:paraId="4BA99392" w14:textId="77777777" w:rsidR="00452D43" w:rsidRPr="00D92478" w:rsidRDefault="00452D43" w:rsidP="00452D43">
      <w:pPr>
        <w:pStyle w:val="Normal12"/>
      </w:pPr>
      <w:r w:rsidRPr="00D92478">
        <w:t>The current EU normative framework has already made great strides in helping eliminate substandard crews working on board the EU-flagged ships by enhancing maritime education training and certification. At the same time, a level playing field has been achieved between seafarers trained in the Union and seafarers employed from third countries through the establishment of the EU-centralised mechanism, in accordance with the obligations the Member States assumed upon acceding to the STCW Convention. However, in view of recent legislative developments, EU legislation needs to be adapted, simplified and reformulated.</w:t>
      </w:r>
    </w:p>
    <w:p w14:paraId="438F355C" w14:textId="77777777" w:rsidR="00452D43" w:rsidRPr="00D92478" w:rsidRDefault="00452D43" w:rsidP="00452D43">
      <w:pPr>
        <w:pStyle w:val="Normal12"/>
      </w:pPr>
      <w:r w:rsidRPr="00D92478">
        <w:t>The current process of reviewing Directive 2008/106/EC on the minimum level of training of seafarers and repealing Directive 2005/45/EC will meet this need and should therefore attempt both to eliminate loopholes that have already been identified and to simplify and streamline the current EU regulatory framework in these areas.</w:t>
      </w:r>
    </w:p>
    <w:p w14:paraId="67FEE4C9" w14:textId="77777777" w:rsidR="00452D43" w:rsidRPr="00D92478" w:rsidRDefault="00452D43" w:rsidP="00452D43">
      <w:pPr>
        <w:pStyle w:val="ConclusionsPA"/>
      </w:pPr>
      <w:r w:rsidRPr="00D92478">
        <w:t>AMENDMENTS</w:t>
      </w:r>
    </w:p>
    <w:p w14:paraId="389BCF1B" w14:textId="77777777" w:rsidR="00452D43" w:rsidRPr="00D92478" w:rsidRDefault="00452D43" w:rsidP="00452D43">
      <w:pPr>
        <w:pStyle w:val="Normal12"/>
      </w:pPr>
      <w:bookmarkStart w:id="0" w:name="IntroA"/>
      <w:r w:rsidRPr="00D92478">
        <w:t>The Committee on Employment and Social Affairs calls on the Committee on Transport and Tourism, as the committee responsible, to take into account the following amendments:</w:t>
      </w:r>
    </w:p>
    <w:p w14:paraId="4C6521B7" w14:textId="77777777" w:rsidR="00452D43" w:rsidRPr="00D92478" w:rsidRDefault="00452D43" w:rsidP="00452D43">
      <w:bookmarkStart w:id="1" w:name="IntroB"/>
      <w:bookmarkEnd w:id="0"/>
      <w:r w:rsidRPr="00D92478">
        <w:rPr>
          <w:rStyle w:val="HideTWBExt"/>
          <w:noProof w:val="0"/>
          <w:color w:val="auto"/>
        </w:rPr>
        <w:t>&lt;RepeatBlock-Amend&gt;</w:t>
      </w:r>
      <w:bookmarkStart w:id="2" w:name="EndB"/>
      <w:bookmarkEnd w:id="1"/>
    </w:p>
    <w:p w14:paraId="358981FB" w14:textId="77777777" w:rsidR="00452D43" w:rsidRPr="00D92478" w:rsidRDefault="00452D43" w:rsidP="00452D43">
      <w:pPr>
        <w:pStyle w:val="AMNumberTabs"/>
        <w:keepNext/>
        <w:rPr>
          <w:lang w:val="pt-PT"/>
        </w:rPr>
      </w:pPr>
      <w:bookmarkStart w:id="3" w:name="restart"/>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1</w:t>
      </w:r>
      <w:r w:rsidRPr="00D92478">
        <w:rPr>
          <w:rStyle w:val="HideTWBExt"/>
          <w:b w:val="0"/>
          <w:noProof w:val="0"/>
          <w:lang w:val="pt-PT"/>
        </w:rPr>
        <w:t>&lt;/NumAm&gt;</w:t>
      </w:r>
    </w:p>
    <w:p w14:paraId="774C4F60"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458E03DF" w14:textId="77777777" w:rsidR="00452D43" w:rsidRPr="00D92478" w:rsidRDefault="00452D43" w:rsidP="00452D43">
      <w:pPr>
        <w:pStyle w:val="NormalBold"/>
        <w:keepNext/>
      </w:pPr>
      <w:r w:rsidRPr="00D92478">
        <w:rPr>
          <w:rStyle w:val="HideTWBExt"/>
          <w:b w:val="0"/>
          <w:noProof w:val="0"/>
        </w:rPr>
        <w:t>&lt;Article&gt;</w:t>
      </w:r>
      <w:r w:rsidRPr="00D92478">
        <w:t>Recital 5</w:t>
      </w:r>
      <w:r w:rsidRPr="00D92478">
        <w:rPr>
          <w:rStyle w:val="HideTWBExt"/>
          <w:b w:val="0"/>
          <w:noProof w:val="0"/>
        </w:rPr>
        <w:t>&lt;/Article&gt;</w:t>
      </w:r>
    </w:p>
    <w:p w14:paraId="74374E5C" w14:textId="77777777" w:rsidR="00452D43" w:rsidRPr="00D92478" w:rsidRDefault="00452D43" w:rsidP="00452D4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343F28DF" w14:textId="77777777" w:rsidTr="00550E99">
        <w:trPr>
          <w:jc w:val="center"/>
        </w:trPr>
        <w:tc>
          <w:tcPr>
            <w:tcW w:w="9752" w:type="dxa"/>
            <w:gridSpan w:val="2"/>
          </w:tcPr>
          <w:p w14:paraId="08C62326" w14:textId="77777777" w:rsidR="00452D43" w:rsidRPr="00D92478" w:rsidRDefault="00452D43" w:rsidP="00550E99">
            <w:pPr>
              <w:keepNext/>
              <w:rPr>
                <w:lang w:val="fr-FR"/>
              </w:rPr>
            </w:pPr>
          </w:p>
        </w:tc>
      </w:tr>
      <w:tr w:rsidR="00452D43" w:rsidRPr="00D92478" w14:paraId="02EDAB26" w14:textId="77777777" w:rsidTr="00550E99">
        <w:trPr>
          <w:jc w:val="center"/>
        </w:trPr>
        <w:tc>
          <w:tcPr>
            <w:tcW w:w="4876" w:type="dxa"/>
            <w:hideMark/>
          </w:tcPr>
          <w:p w14:paraId="760FB219" w14:textId="77777777" w:rsidR="00452D43" w:rsidRPr="00D92478" w:rsidRDefault="00452D43" w:rsidP="00550E99">
            <w:pPr>
              <w:pStyle w:val="ColumnHeading"/>
              <w:keepNext/>
            </w:pPr>
            <w:r w:rsidRPr="00D92478">
              <w:t>Text proposed by the Commission</w:t>
            </w:r>
          </w:p>
        </w:tc>
        <w:tc>
          <w:tcPr>
            <w:tcW w:w="4876" w:type="dxa"/>
            <w:hideMark/>
          </w:tcPr>
          <w:p w14:paraId="53306709" w14:textId="77777777" w:rsidR="00452D43" w:rsidRPr="00D92478" w:rsidRDefault="00452D43" w:rsidP="00550E99">
            <w:pPr>
              <w:pStyle w:val="ColumnHeading"/>
              <w:keepNext/>
            </w:pPr>
            <w:r w:rsidRPr="00D92478">
              <w:t>Amendment</w:t>
            </w:r>
          </w:p>
        </w:tc>
      </w:tr>
      <w:tr w:rsidR="00452D43" w:rsidRPr="00D92478" w14:paraId="6749CC6E" w14:textId="77777777" w:rsidTr="00550E99">
        <w:trPr>
          <w:jc w:val="center"/>
        </w:trPr>
        <w:tc>
          <w:tcPr>
            <w:tcW w:w="4876" w:type="dxa"/>
            <w:hideMark/>
          </w:tcPr>
          <w:p w14:paraId="72CB9357" w14:textId="77777777" w:rsidR="00452D43" w:rsidRPr="00D92478" w:rsidRDefault="00452D43" w:rsidP="00550E99">
            <w:pPr>
              <w:pStyle w:val="Normal6"/>
            </w:pPr>
            <w:r w:rsidRPr="00D92478">
              <w:t>(5)</w:t>
            </w:r>
            <w:r w:rsidRPr="00D92478">
              <w:tab/>
              <w:t>Directive 2008/106/EC also contains a centralised mechanism for the recognition of seafarers' certificates issued by third countries. The Regulatory Fitness Programme (REFIT) evaluation</w:t>
            </w:r>
            <w:r w:rsidRPr="00D92478">
              <w:rPr>
                <w:vertAlign w:val="superscript"/>
              </w:rPr>
              <w:t>14</w:t>
            </w:r>
            <w:r w:rsidRPr="00D92478">
              <w:t xml:space="preserve"> showed that significant cost savings for the </w:t>
            </w:r>
            <w:r w:rsidRPr="00D92478">
              <w:lastRenderedPageBreak/>
              <w:t xml:space="preserve">Member States were achieved since the introduction of the centralised mechanism. However, the evaluation also revealed that, with regard to some of the recognised third countries, only a very limited number of </w:t>
            </w:r>
            <w:r w:rsidRPr="00D92478">
              <w:rPr>
                <w:b/>
                <w:i/>
              </w:rPr>
              <w:t xml:space="preserve">seafarers was subsequently employed in Union vessels. Therefore, in order to use the available human and financial resources in a more efficient way, the procedure for </w:t>
            </w:r>
            <w:r w:rsidRPr="00D92478">
              <w:t>the recognition</w:t>
            </w:r>
            <w:r w:rsidRPr="00D92478">
              <w:rPr>
                <w:b/>
                <w:i/>
              </w:rPr>
              <w:t xml:space="preserve"> of </w:t>
            </w:r>
            <w:r w:rsidRPr="00D92478">
              <w:t>third countries</w:t>
            </w:r>
            <w:r w:rsidRPr="00D92478">
              <w:rPr>
                <w:b/>
                <w:i/>
              </w:rPr>
              <w:t xml:space="preserve"> should be based on an analysis of the need for such recognition, including an estimation of the number of masters and officers originating from that country who are likely to be employed in Union vessels.</w:t>
            </w:r>
          </w:p>
        </w:tc>
        <w:tc>
          <w:tcPr>
            <w:tcW w:w="4876" w:type="dxa"/>
            <w:hideMark/>
          </w:tcPr>
          <w:p w14:paraId="06E055D7" w14:textId="77777777" w:rsidR="00452D43" w:rsidRPr="00D92478" w:rsidRDefault="00452D43" w:rsidP="00550E99">
            <w:pPr>
              <w:pStyle w:val="Normal6"/>
              <w:rPr>
                <w:szCs w:val="24"/>
              </w:rPr>
            </w:pPr>
            <w:r w:rsidRPr="00D92478">
              <w:lastRenderedPageBreak/>
              <w:t>(5)</w:t>
            </w:r>
            <w:r w:rsidRPr="00D92478">
              <w:tab/>
              <w:t>Directive 2008/106/EC also contains a centralised mechanism for the recognition of seafarers' certificates issued by third countries. The Regulatory Fitness Programme (REFIT) evaluation</w:t>
            </w:r>
            <w:r w:rsidRPr="00D92478">
              <w:rPr>
                <w:vertAlign w:val="superscript"/>
              </w:rPr>
              <w:t>14</w:t>
            </w:r>
            <w:r w:rsidRPr="00D92478">
              <w:t xml:space="preserve"> showed that significant cost savings for the </w:t>
            </w:r>
            <w:r w:rsidRPr="00D92478">
              <w:lastRenderedPageBreak/>
              <w:t xml:space="preserve">Member States were achieved since the introduction of the centralised mechanism. However, the evaluation also revealed that, with regard to some of the recognised third countries, only a very limited number of </w:t>
            </w:r>
            <w:r w:rsidRPr="00D92478">
              <w:rPr>
                <w:b/>
                <w:i/>
              </w:rPr>
              <w:t>endorsements attesting to</w:t>
            </w:r>
            <w:r w:rsidRPr="00D92478">
              <w:t xml:space="preserve"> the recognition of </w:t>
            </w:r>
            <w:r w:rsidRPr="00D92478">
              <w:rPr>
                <w:b/>
                <w:i/>
              </w:rPr>
              <w:t>certificates were issued by Member States in relation to certificates of competency or certificates of proficiency issued by those</w:t>
            </w:r>
            <w:r w:rsidRPr="00D92478">
              <w:t xml:space="preserve"> third countries.</w:t>
            </w:r>
          </w:p>
        </w:tc>
      </w:tr>
      <w:tr w:rsidR="00452D43" w:rsidRPr="00D92478" w14:paraId="16A9021C" w14:textId="77777777" w:rsidTr="00550E99">
        <w:trPr>
          <w:jc w:val="center"/>
        </w:trPr>
        <w:tc>
          <w:tcPr>
            <w:tcW w:w="4876" w:type="dxa"/>
            <w:hideMark/>
          </w:tcPr>
          <w:p w14:paraId="15348210" w14:textId="77777777" w:rsidR="00452D43" w:rsidRPr="00D92478" w:rsidRDefault="00452D43" w:rsidP="00550E99">
            <w:pPr>
              <w:pStyle w:val="Normal6"/>
            </w:pPr>
            <w:r w:rsidRPr="00D92478">
              <w:lastRenderedPageBreak/>
              <w:t>_______________________________</w:t>
            </w:r>
          </w:p>
        </w:tc>
        <w:tc>
          <w:tcPr>
            <w:tcW w:w="4876" w:type="dxa"/>
            <w:hideMark/>
          </w:tcPr>
          <w:p w14:paraId="1A6E5B15" w14:textId="77777777" w:rsidR="00452D43" w:rsidRPr="00D92478" w:rsidRDefault="00452D43" w:rsidP="00550E99">
            <w:pPr>
              <w:pStyle w:val="Normal6"/>
            </w:pPr>
            <w:r w:rsidRPr="00D92478">
              <w:t>_________________________________</w:t>
            </w:r>
          </w:p>
        </w:tc>
      </w:tr>
      <w:tr w:rsidR="00452D43" w:rsidRPr="00D92478" w14:paraId="4780927D" w14:textId="77777777" w:rsidTr="00550E99">
        <w:trPr>
          <w:jc w:val="center"/>
        </w:trPr>
        <w:tc>
          <w:tcPr>
            <w:tcW w:w="4876" w:type="dxa"/>
            <w:hideMark/>
          </w:tcPr>
          <w:p w14:paraId="6CC2989A" w14:textId="77777777" w:rsidR="00452D43" w:rsidRPr="00D92478" w:rsidRDefault="00452D43" w:rsidP="00550E99">
            <w:pPr>
              <w:pStyle w:val="Normal6"/>
            </w:pPr>
            <w:r w:rsidRPr="00D92478">
              <w:rPr>
                <w:vertAlign w:val="superscript"/>
              </w:rPr>
              <w:t>14</w:t>
            </w:r>
            <w:r w:rsidRPr="00D92478">
              <w:t xml:space="preserve"> SWD(2018)19</w:t>
            </w:r>
          </w:p>
        </w:tc>
        <w:tc>
          <w:tcPr>
            <w:tcW w:w="4876" w:type="dxa"/>
            <w:hideMark/>
          </w:tcPr>
          <w:p w14:paraId="00654123" w14:textId="77777777" w:rsidR="00452D43" w:rsidRPr="00D92478" w:rsidRDefault="00452D43" w:rsidP="00550E99">
            <w:pPr>
              <w:pStyle w:val="Normal6"/>
            </w:pPr>
            <w:r w:rsidRPr="00D92478">
              <w:rPr>
                <w:vertAlign w:val="superscript"/>
              </w:rPr>
              <w:t>14</w:t>
            </w:r>
            <w:r w:rsidRPr="00D92478">
              <w:t xml:space="preserve"> SWD(2018)19</w:t>
            </w:r>
          </w:p>
        </w:tc>
      </w:tr>
    </w:tbl>
    <w:p w14:paraId="2A8096C9" w14:textId="77777777" w:rsidR="00452D43" w:rsidRPr="00D92478" w:rsidRDefault="00452D43" w:rsidP="00452D43">
      <w:pPr>
        <w:rPr>
          <w:szCs w:val="20"/>
        </w:rPr>
      </w:pPr>
      <w:r w:rsidRPr="00D92478">
        <w:rPr>
          <w:rStyle w:val="HideTWBExt"/>
          <w:noProof w:val="0"/>
        </w:rPr>
        <w:t>&lt;/Amend&gt;</w:t>
      </w:r>
      <w:bookmarkEnd w:id="3"/>
    </w:p>
    <w:p w14:paraId="222568ED" w14:textId="77777777" w:rsidR="00452D43" w:rsidRPr="00D92478" w:rsidRDefault="00452D43" w:rsidP="00452D43">
      <w:pPr>
        <w:pStyle w:val="AMNumberTabs"/>
        <w:keepNext/>
        <w:rPr>
          <w:lang w:val="pt-PT"/>
        </w:rPr>
      </w:pPr>
      <w:r w:rsidRPr="00D92478">
        <w:rPr>
          <w:rStyle w:val="HideTWBExt"/>
          <w:b w:val="0"/>
          <w:noProof w:val="0"/>
          <w:color w:val="auto"/>
          <w:lang w:val="pt-PT"/>
        </w:rPr>
        <w:t>&lt;Amend&gt;</w:t>
      </w:r>
      <w:r w:rsidRPr="00D92478">
        <w:rPr>
          <w:lang w:val="pt-PT"/>
        </w:rPr>
        <w:t>Amendment</w:t>
      </w:r>
      <w:r w:rsidRPr="00D92478">
        <w:rPr>
          <w:lang w:val="pt-PT"/>
        </w:rPr>
        <w:tab/>
      </w:r>
      <w:r w:rsidRPr="00D92478">
        <w:rPr>
          <w:lang w:val="pt-PT"/>
        </w:rPr>
        <w:tab/>
      </w:r>
      <w:r w:rsidRPr="00D92478">
        <w:rPr>
          <w:rStyle w:val="HideTWBExt"/>
          <w:b w:val="0"/>
          <w:noProof w:val="0"/>
          <w:color w:val="auto"/>
          <w:lang w:val="pt-PT"/>
        </w:rPr>
        <w:t>&lt;NumAm&gt;</w:t>
      </w:r>
      <w:r w:rsidRPr="00D92478">
        <w:rPr>
          <w:color w:val="000000"/>
          <w:lang w:val="pt-PT"/>
        </w:rPr>
        <w:t>2</w:t>
      </w:r>
      <w:r w:rsidRPr="00D92478">
        <w:rPr>
          <w:rStyle w:val="HideTWBExt"/>
          <w:b w:val="0"/>
          <w:noProof w:val="0"/>
          <w:color w:val="auto"/>
          <w:lang w:val="pt-PT"/>
        </w:rPr>
        <w:t>&lt;/NumAm&gt;</w:t>
      </w:r>
    </w:p>
    <w:p w14:paraId="1036FFA7" w14:textId="77777777" w:rsidR="00452D43" w:rsidRPr="00D92478" w:rsidRDefault="00452D43" w:rsidP="00452D43">
      <w:pPr>
        <w:pStyle w:val="NormalBold12b"/>
        <w:keepNext/>
        <w:rPr>
          <w:lang w:val="pt-PT"/>
        </w:rPr>
      </w:pPr>
      <w:r w:rsidRPr="00D92478">
        <w:rPr>
          <w:rStyle w:val="HideTWBExt"/>
          <w:b w:val="0"/>
          <w:noProof w:val="0"/>
          <w:color w:val="auto"/>
          <w:lang w:val="pt-PT"/>
        </w:rPr>
        <w:t>&lt;DocAmend&gt;</w:t>
      </w:r>
      <w:r w:rsidRPr="00D92478">
        <w:rPr>
          <w:lang w:val="pt-PT"/>
        </w:rPr>
        <w:t>Proposal for a directive</w:t>
      </w:r>
      <w:r w:rsidRPr="00D92478">
        <w:rPr>
          <w:rStyle w:val="HideTWBExt"/>
          <w:b w:val="0"/>
          <w:noProof w:val="0"/>
          <w:color w:val="auto"/>
          <w:lang w:val="pt-PT"/>
        </w:rPr>
        <w:t>&lt;/DocAmend&gt;</w:t>
      </w:r>
    </w:p>
    <w:p w14:paraId="28FA5BF2" w14:textId="77777777" w:rsidR="00452D43" w:rsidRPr="00D92478" w:rsidRDefault="00452D43" w:rsidP="00452D43">
      <w:pPr>
        <w:pStyle w:val="NormalBold"/>
      </w:pPr>
      <w:r w:rsidRPr="00D92478">
        <w:rPr>
          <w:rStyle w:val="HideTWBExt"/>
          <w:b w:val="0"/>
          <w:noProof w:val="0"/>
          <w:color w:val="auto"/>
        </w:rPr>
        <w:t>&lt;Article&gt;</w:t>
      </w:r>
      <w:r w:rsidRPr="00D92478">
        <w:t>Recital 7</w:t>
      </w:r>
      <w:r w:rsidRPr="00D92478">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2C6061AD" w14:textId="77777777" w:rsidTr="00550E99">
        <w:trPr>
          <w:jc w:val="center"/>
        </w:trPr>
        <w:tc>
          <w:tcPr>
            <w:tcW w:w="9752" w:type="dxa"/>
            <w:gridSpan w:val="2"/>
          </w:tcPr>
          <w:p w14:paraId="27A6282F" w14:textId="77777777" w:rsidR="00452D43" w:rsidRPr="00D92478" w:rsidRDefault="00452D43" w:rsidP="00550E99">
            <w:pPr>
              <w:keepNext/>
            </w:pPr>
          </w:p>
        </w:tc>
      </w:tr>
      <w:tr w:rsidR="00452D43" w:rsidRPr="00D92478" w14:paraId="574D2DC1" w14:textId="77777777" w:rsidTr="00550E99">
        <w:trPr>
          <w:jc w:val="center"/>
        </w:trPr>
        <w:tc>
          <w:tcPr>
            <w:tcW w:w="4876" w:type="dxa"/>
            <w:hideMark/>
          </w:tcPr>
          <w:p w14:paraId="088FF215" w14:textId="77777777" w:rsidR="00452D43" w:rsidRPr="00D92478" w:rsidRDefault="00452D43" w:rsidP="00550E99">
            <w:pPr>
              <w:pStyle w:val="ColumnHeading"/>
              <w:keepNext/>
            </w:pPr>
            <w:r w:rsidRPr="00D92478">
              <w:t>Text proposed by the Commission</w:t>
            </w:r>
          </w:p>
        </w:tc>
        <w:tc>
          <w:tcPr>
            <w:tcW w:w="4876" w:type="dxa"/>
            <w:hideMark/>
          </w:tcPr>
          <w:p w14:paraId="1546C701" w14:textId="77777777" w:rsidR="00452D43" w:rsidRPr="00D92478" w:rsidRDefault="00452D43" w:rsidP="00550E99">
            <w:pPr>
              <w:pStyle w:val="ColumnHeading"/>
              <w:keepNext/>
            </w:pPr>
            <w:r w:rsidRPr="00D92478">
              <w:t>Amendment</w:t>
            </w:r>
          </w:p>
        </w:tc>
      </w:tr>
      <w:tr w:rsidR="00452D43" w:rsidRPr="00D92478" w14:paraId="492533EE" w14:textId="77777777" w:rsidTr="00550E99">
        <w:trPr>
          <w:jc w:val="center"/>
        </w:trPr>
        <w:tc>
          <w:tcPr>
            <w:tcW w:w="4876" w:type="dxa"/>
            <w:hideMark/>
          </w:tcPr>
          <w:p w14:paraId="46E12E63" w14:textId="77777777" w:rsidR="00452D43" w:rsidRPr="00D92478" w:rsidRDefault="00452D43" w:rsidP="00550E99">
            <w:pPr>
              <w:pStyle w:val="Normal6"/>
            </w:pPr>
            <w:r w:rsidRPr="00D92478">
              <w:t>(7)</w:t>
            </w:r>
            <w:r w:rsidRPr="00D92478">
              <w:tab/>
              <w:t>In order to further increase the efficiency of the centralised system for the recognition of third countries, the reassessment of third countries which provide low number of seafarers in the Union fleet should be performed in longer intervals which should be increased to ten years. However, this longer period of reassessment of the system of such third countries should be combined with priority criteria which take into account safety concerns, balancing the need for efficiency with an effective safeguard mechanism in case of deterioration of the quality of seafarers' training provided in the relevant third countries.</w:t>
            </w:r>
          </w:p>
        </w:tc>
        <w:tc>
          <w:tcPr>
            <w:tcW w:w="4876" w:type="dxa"/>
            <w:hideMark/>
          </w:tcPr>
          <w:p w14:paraId="47BD6DAC" w14:textId="77777777" w:rsidR="00452D43" w:rsidRPr="00D92478" w:rsidRDefault="00452D43" w:rsidP="00550E99">
            <w:pPr>
              <w:pStyle w:val="Normal6"/>
              <w:rPr>
                <w:b/>
                <w:i/>
              </w:rPr>
            </w:pPr>
            <w:r w:rsidRPr="00D92478">
              <w:t>(7)</w:t>
            </w:r>
            <w:r w:rsidRPr="00D92478">
              <w:tab/>
              <w:t>In order to further increase the efficiency of the centralised system for the recognition of third countries, the reassessment of third countries which provide low number of seafarers in the Union fleet should be performed in longer intervals which should be increased to ten years.</w:t>
            </w:r>
            <w:r w:rsidRPr="00D92478">
              <w:rPr>
                <w:b/>
                <w:i/>
              </w:rPr>
              <w:t xml:space="preserve"> The aptitude of those seafarers should also be assessed by the Member States and, if necessary, they should undergo training.</w:t>
            </w:r>
            <w:r w:rsidRPr="00D92478">
              <w:t xml:space="preserve"> However, this longer period of reassessment of the system of such third countries should be combined with priority criteria which take into account safety concerns, balancing the need for efficiency with an effective safeguard mechanism in case of deterioration of the quality of seafarers' training provided in the relevant third countries.</w:t>
            </w:r>
          </w:p>
        </w:tc>
      </w:tr>
    </w:tbl>
    <w:p w14:paraId="33460023" w14:textId="77777777" w:rsidR="00452D43" w:rsidRPr="00D92478" w:rsidRDefault="00452D43" w:rsidP="00452D43">
      <w:r w:rsidRPr="00D92478">
        <w:rPr>
          <w:rStyle w:val="HideTWBExt"/>
          <w:noProof w:val="0"/>
          <w:color w:val="auto"/>
        </w:rPr>
        <w:t>&lt;/Amend&gt;</w:t>
      </w:r>
    </w:p>
    <w:p w14:paraId="0EA2A3A0" w14:textId="77777777" w:rsidR="00452D43" w:rsidRPr="00D92478" w:rsidRDefault="00452D43" w:rsidP="00452D43">
      <w:pPr>
        <w:pStyle w:val="AMNumberTabs"/>
        <w:keepNext/>
        <w:rPr>
          <w:lang w:val="pt-PT"/>
        </w:rPr>
      </w:pPr>
      <w:r w:rsidRPr="00D92478">
        <w:rPr>
          <w:rStyle w:val="HideTWBExt"/>
          <w:b w:val="0"/>
          <w:noProof w:val="0"/>
          <w:lang w:val="pt-PT"/>
        </w:rPr>
        <w:lastRenderedPageBreak/>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3</w:t>
      </w:r>
      <w:r w:rsidRPr="00D92478">
        <w:rPr>
          <w:rStyle w:val="HideTWBExt"/>
          <w:b w:val="0"/>
          <w:noProof w:val="0"/>
          <w:lang w:val="pt-PT"/>
        </w:rPr>
        <w:t>&lt;/NumAm&gt;</w:t>
      </w:r>
    </w:p>
    <w:p w14:paraId="106BEDE5"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17922995" w14:textId="77777777" w:rsidR="00452D43" w:rsidRPr="00D92478" w:rsidRDefault="00452D43" w:rsidP="00452D43">
      <w:pPr>
        <w:pStyle w:val="NormalBold"/>
        <w:keepNext/>
      </w:pPr>
      <w:r w:rsidRPr="00D92478">
        <w:rPr>
          <w:rStyle w:val="HideTWBExt"/>
          <w:b w:val="0"/>
          <w:noProof w:val="0"/>
        </w:rPr>
        <w:t>&lt;Article&gt;</w:t>
      </w:r>
      <w:r w:rsidRPr="00D92478">
        <w:t>Recital 8</w:t>
      </w:r>
      <w:r w:rsidRPr="00D92478">
        <w:rPr>
          <w:rStyle w:val="HideTWBExt"/>
          <w:b w:val="0"/>
          <w:noProof w:val="0"/>
        </w:rPr>
        <w:t>&lt;/Article&gt;</w:t>
      </w:r>
    </w:p>
    <w:p w14:paraId="5D52063B" w14:textId="77777777" w:rsidR="00452D43" w:rsidRPr="00D92478" w:rsidRDefault="00452D43" w:rsidP="00452D4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778C382D" w14:textId="77777777" w:rsidTr="00550E99">
        <w:trPr>
          <w:jc w:val="center"/>
        </w:trPr>
        <w:tc>
          <w:tcPr>
            <w:tcW w:w="9752" w:type="dxa"/>
            <w:gridSpan w:val="2"/>
          </w:tcPr>
          <w:p w14:paraId="2EC5DBC1" w14:textId="77777777" w:rsidR="00452D43" w:rsidRPr="00D92478" w:rsidRDefault="00452D43" w:rsidP="00550E99">
            <w:pPr>
              <w:keepNext/>
              <w:rPr>
                <w:lang w:val="fr-FR"/>
              </w:rPr>
            </w:pPr>
          </w:p>
        </w:tc>
      </w:tr>
      <w:tr w:rsidR="00452D43" w:rsidRPr="00D92478" w14:paraId="50F2F63E" w14:textId="77777777" w:rsidTr="00550E99">
        <w:trPr>
          <w:jc w:val="center"/>
        </w:trPr>
        <w:tc>
          <w:tcPr>
            <w:tcW w:w="4876" w:type="dxa"/>
            <w:hideMark/>
          </w:tcPr>
          <w:p w14:paraId="595417F9" w14:textId="77777777" w:rsidR="00452D43" w:rsidRPr="00D92478" w:rsidRDefault="00452D43" w:rsidP="00550E99">
            <w:pPr>
              <w:pStyle w:val="ColumnHeading"/>
              <w:keepNext/>
            </w:pPr>
            <w:r w:rsidRPr="00D92478">
              <w:t>Text proposed by the Commission</w:t>
            </w:r>
          </w:p>
        </w:tc>
        <w:tc>
          <w:tcPr>
            <w:tcW w:w="4876" w:type="dxa"/>
            <w:hideMark/>
          </w:tcPr>
          <w:p w14:paraId="0A288E97" w14:textId="77777777" w:rsidR="00452D43" w:rsidRPr="00D92478" w:rsidRDefault="00452D43" w:rsidP="00550E99">
            <w:pPr>
              <w:pStyle w:val="ColumnHeading"/>
              <w:keepNext/>
            </w:pPr>
            <w:r w:rsidRPr="00D92478">
              <w:t>Amendment</w:t>
            </w:r>
          </w:p>
        </w:tc>
      </w:tr>
      <w:tr w:rsidR="00452D43" w:rsidRPr="00D92478" w14:paraId="5E730780" w14:textId="77777777" w:rsidTr="00550E99">
        <w:trPr>
          <w:jc w:val="center"/>
        </w:trPr>
        <w:tc>
          <w:tcPr>
            <w:tcW w:w="4876" w:type="dxa"/>
            <w:hideMark/>
          </w:tcPr>
          <w:p w14:paraId="13DD9BFE" w14:textId="77777777" w:rsidR="00452D43" w:rsidRPr="00D92478" w:rsidRDefault="00452D43" w:rsidP="00550E99">
            <w:pPr>
              <w:pStyle w:val="Normal6"/>
            </w:pPr>
            <w:r w:rsidRPr="00D92478">
              <w:t>(8)</w:t>
            </w:r>
            <w:r w:rsidRPr="00D92478">
              <w:tab/>
              <w:t xml:space="preserve">Information on the seafarers employed from third countries has become available at Union level through the communication by the Member States of the relevant information kept in their national registers regarding issued certificates and endorsements. This information should be used not only for statistical and policy making purposes but also for the purpose of improving the efficiency of the centralised system recognising third countries. Based on the information communicated by the Member States, </w:t>
            </w:r>
            <w:r w:rsidRPr="00D92478">
              <w:rPr>
                <w:b/>
                <w:i/>
              </w:rPr>
              <w:t>recognised</w:t>
            </w:r>
            <w:r w:rsidRPr="00D92478">
              <w:t xml:space="preserve"> third countries which have not provided the Union fleet with seafarers for a period of at least </w:t>
            </w:r>
            <w:r w:rsidRPr="00D92478">
              <w:rPr>
                <w:b/>
                <w:i/>
              </w:rPr>
              <w:t>five</w:t>
            </w:r>
            <w:r w:rsidRPr="00D92478">
              <w:t xml:space="preserve"> years </w:t>
            </w:r>
            <w:r w:rsidRPr="00D92478">
              <w:rPr>
                <w:b/>
                <w:i/>
              </w:rPr>
              <w:t>shall be withdrawn from the list of recognised</w:t>
            </w:r>
            <w:r w:rsidRPr="00D92478">
              <w:t xml:space="preserve"> third </w:t>
            </w:r>
            <w:r w:rsidRPr="00D92478">
              <w:rPr>
                <w:b/>
                <w:i/>
              </w:rPr>
              <w:t>countries</w:t>
            </w:r>
            <w:r w:rsidRPr="00D92478">
              <w:t>. In addition, this information shall be also used in order to prioritise the reassessment of the recognised third countries.</w:t>
            </w:r>
          </w:p>
        </w:tc>
        <w:tc>
          <w:tcPr>
            <w:tcW w:w="4876" w:type="dxa"/>
            <w:hideMark/>
          </w:tcPr>
          <w:p w14:paraId="37B60F3A" w14:textId="77777777" w:rsidR="00452D43" w:rsidRPr="00D92478" w:rsidRDefault="00452D43" w:rsidP="00550E99">
            <w:pPr>
              <w:pStyle w:val="Normal6"/>
              <w:rPr>
                <w:szCs w:val="24"/>
              </w:rPr>
            </w:pPr>
            <w:r w:rsidRPr="00D92478">
              <w:t>(8)</w:t>
            </w:r>
            <w:r w:rsidRPr="00D92478">
              <w:tab/>
              <w:t xml:space="preserve">Information on the seafarers employed from third countries has become available at Union level through the communication by the Member States of the relevant information kept in their national registers regarding issued certificates and endorsements. This information should be used not only for statistical and policy making purposes but also for the purpose of improving the efficiency of the centralised system recognising third countries. Based on the information communicated by the Member States, </w:t>
            </w:r>
            <w:r w:rsidRPr="00D92478">
              <w:rPr>
                <w:b/>
                <w:i/>
              </w:rPr>
              <w:t>the recognition of</w:t>
            </w:r>
            <w:r w:rsidRPr="00D92478">
              <w:t xml:space="preserve"> third countries which have not provided the Union fleet with seafarers for a period of at least </w:t>
            </w:r>
            <w:r w:rsidRPr="00D92478">
              <w:rPr>
                <w:b/>
                <w:i/>
              </w:rPr>
              <w:t>10</w:t>
            </w:r>
            <w:r w:rsidRPr="00D92478">
              <w:t xml:space="preserve"> years </w:t>
            </w:r>
            <w:r w:rsidRPr="00D92478">
              <w:rPr>
                <w:b/>
                <w:i/>
              </w:rPr>
              <w:t>should be re-examined. The re-examination process should cover the possibility of retaining or withdrawing the recognition of the relevant</w:t>
            </w:r>
            <w:r w:rsidRPr="00D92478">
              <w:t xml:space="preserve"> third </w:t>
            </w:r>
            <w:r w:rsidRPr="00D92478">
              <w:rPr>
                <w:b/>
                <w:i/>
              </w:rPr>
              <w:t>country, in accordance with the examination procedure</w:t>
            </w:r>
            <w:r w:rsidRPr="00D92478">
              <w:t>. In addition, this information shall be also used in order to prioritise the reassessment of the recognised third countries.</w:t>
            </w:r>
          </w:p>
        </w:tc>
      </w:tr>
    </w:tbl>
    <w:p w14:paraId="7DF394C2" w14:textId="77777777" w:rsidR="00452D43" w:rsidRPr="00D92478" w:rsidRDefault="00452D43" w:rsidP="00452D43">
      <w:pPr>
        <w:rPr>
          <w:szCs w:val="20"/>
        </w:rPr>
      </w:pPr>
      <w:r w:rsidRPr="00D92478">
        <w:rPr>
          <w:rStyle w:val="HideTWBExt"/>
          <w:noProof w:val="0"/>
        </w:rPr>
        <w:t>&lt;/Amend&gt;</w:t>
      </w:r>
    </w:p>
    <w:p w14:paraId="5DFD532E"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4</w:t>
      </w:r>
      <w:r w:rsidRPr="00D92478">
        <w:rPr>
          <w:rStyle w:val="HideTWBExt"/>
          <w:b w:val="0"/>
          <w:noProof w:val="0"/>
          <w:lang w:val="pt-PT"/>
        </w:rPr>
        <w:t>&lt;/NumAm&gt;</w:t>
      </w:r>
    </w:p>
    <w:p w14:paraId="5A6CE805"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1F0DFFA1" w14:textId="77777777" w:rsidR="00452D43" w:rsidRPr="00D92478" w:rsidRDefault="00452D43" w:rsidP="00452D43">
      <w:pPr>
        <w:pStyle w:val="NormalBold"/>
        <w:keepNext/>
      </w:pPr>
      <w:r w:rsidRPr="00D92478">
        <w:rPr>
          <w:rStyle w:val="HideTWBExt"/>
          <w:b w:val="0"/>
          <w:noProof w:val="0"/>
        </w:rPr>
        <w:t>&lt;Article&gt;</w:t>
      </w:r>
      <w:r w:rsidRPr="00D92478">
        <w:t>Recital 10 a (new)</w:t>
      </w:r>
      <w:r w:rsidRPr="00D92478">
        <w:rPr>
          <w:rStyle w:val="HideTWBExt"/>
          <w:b w:val="0"/>
          <w:noProof w:val="0"/>
        </w:rPr>
        <w:t>&lt;/Article&gt;</w:t>
      </w:r>
    </w:p>
    <w:p w14:paraId="771487F8" w14:textId="77777777" w:rsidR="00452D43" w:rsidRPr="00D92478" w:rsidRDefault="00452D43" w:rsidP="00452D4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4E733510" w14:textId="77777777" w:rsidTr="00550E99">
        <w:trPr>
          <w:jc w:val="center"/>
        </w:trPr>
        <w:tc>
          <w:tcPr>
            <w:tcW w:w="9752" w:type="dxa"/>
            <w:gridSpan w:val="2"/>
          </w:tcPr>
          <w:p w14:paraId="69B1360B" w14:textId="77777777" w:rsidR="00452D43" w:rsidRPr="00D92478" w:rsidRDefault="00452D43" w:rsidP="00550E99">
            <w:pPr>
              <w:keepNext/>
              <w:rPr>
                <w:lang w:val="fr-FR"/>
              </w:rPr>
            </w:pPr>
          </w:p>
        </w:tc>
      </w:tr>
      <w:tr w:rsidR="00452D43" w:rsidRPr="00D92478" w14:paraId="6B871FA3" w14:textId="77777777" w:rsidTr="00550E99">
        <w:trPr>
          <w:jc w:val="center"/>
        </w:trPr>
        <w:tc>
          <w:tcPr>
            <w:tcW w:w="4876" w:type="dxa"/>
            <w:hideMark/>
          </w:tcPr>
          <w:p w14:paraId="34C78453" w14:textId="77777777" w:rsidR="00452D43" w:rsidRPr="00D92478" w:rsidRDefault="00452D43" w:rsidP="00550E99">
            <w:pPr>
              <w:pStyle w:val="ColumnHeading"/>
              <w:keepNext/>
            </w:pPr>
            <w:r w:rsidRPr="00D92478">
              <w:t>Text proposed by the Commission</w:t>
            </w:r>
          </w:p>
        </w:tc>
        <w:tc>
          <w:tcPr>
            <w:tcW w:w="4876" w:type="dxa"/>
            <w:hideMark/>
          </w:tcPr>
          <w:p w14:paraId="652C3200" w14:textId="77777777" w:rsidR="00452D43" w:rsidRPr="00D92478" w:rsidRDefault="00452D43" w:rsidP="00550E99">
            <w:pPr>
              <w:pStyle w:val="ColumnHeading"/>
              <w:keepNext/>
            </w:pPr>
            <w:r w:rsidRPr="00D92478">
              <w:t>Amendment</w:t>
            </w:r>
          </w:p>
        </w:tc>
      </w:tr>
      <w:tr w:rsidR="00452D43" w:rsidRPr="00D92478" w14:paraId="70A061E5" w14:textId="77777777" w:rsidTr="00550E99">
        <w:trPr>
          <w:jc w:val="center"/>
        </w:trPr>
        <w:tc>
          <w:tcPr>
            <w:tcW w:w="4876" w:type="dxa"/>
          </w:tcPr>
          <w:p w14:paraId="39D590CC" w14:textId="77777777" w:rsidR="00452D43" w:rsidRPr="00D92478" w:rsidRDefault="00452D43" w:rsidP="00550E99">
            <w:pPr>
              <w:pStyle w:val="Normal6"/>
            </w:pPr>
          </w:p>
        </w:tc>
        <w:tc>
          <w:tcPr>
            <w:tcW w:w="4876" w:type="dxa"/>
            <w:hideMark/>
          </w:tcPr>
          <w:p w14:paraId="5120C131" w14:textId="77777777" w:rsidR="00452D43" w:rsidRPr="00D92478" w:rsidRDefault="00452D43" w:rsidP="00550E99">
            <w:pPr>
              <w:pStyle w:val="Normal6"/>
              <w:rPr>
                <w:b/>
                <w:i/>
                <w:szCs w:val="24"/>
              </w:rPr>
            </w:pPr>
            <w:r w:rsidRPr="00D92478">
              <w:rPr>
                <w:b/>
                <w:i/>
              </w:rPr>
              <w:t>(10a)</w:t>
            </w:r>
            <w:r w:rsidRPr="00D92478">
              <w:rPr>
                <w:b/>
                <w:i/>
              </w:rPr>
              <w:tab/>
              <w:t xml:space="preserve">A broad debate involving social partners, Member States, training institutions and other stakeholders is necessary to investigate the possibility of creating a voluntary system of harmonised certificates going beyond the </w:t>
            </w:r>
            <w:r w:rsidRPr="00D92478">
              <w:rPr>
                <w:b/>
                <w:i/>
              </w:rPr>
              <w:lastRenderedPageBreak/>
              <w:t>STCW in the level of training, in order to increase the competitive advantage of European seafarers. Such a STCW+ could establish “maritime certificates of excellence” based on European maritime postgraduate courses, which would provide European seafarers with skills above and beyond those required at international level. The increasing digitisation of the maritime sector should help improve and develop those skills and qualifications.</w:t>
            </w:r>
          </w:p>
        </w:tc>
      </w:tr>
    </w:tbl>
    <w:p w14:paraId="53D87A03" w14:textId="77777777" w:rsidR="00452D43" w:rsidRPr="00D92478" w:rsidRDefault="00452D43" w:rsidP="00452D43">
      <w:pPr>
        <w:rPr>
          <w:szCs w:val="20"/>
        </w:rPr>
      </w:pPr>
      <w:r w:rsidRPr="00D92478">
        <w:rPr>
          <w:rStyle w:val="HideTWBExt"/>
          <w:noProof w:val="0"/>
        </w:rPr>
        <w:lastRenderedPageBreak/>
        <w:t>&lt;/Amend&gt;</w:t>
      </w:r>
    </w:p>
    <w:p w14:paraId="178A48CA"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5</w:t>
      </w:r>
      <w:r w:rsidRPr="00D92478">
        <w:rPr>
          <w:rStyle w:val="HideTWBExt"/>
          <w:b w:val="0"/>
          <w:noProof w:val="0"/>
          <w:lang w:val="pt-PT"/>
        </w:rPr>
        <w:t>&lt;/NumAm&gt;</w:t>
      </w:r>
    </w:p>
    <w:p w14:paraId="2F171E50"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24F2ADFE" w14:textId="77777777" w:rsidR="00452D43" w:rsidRPr="00D92478" w:rsidRDefault="00452D43" w:rsidP="00452D43">
      <w:pPr>
        <w:pStyle w:val="NormalBold"/>
        <w:keepNext/>
        <w:rPr>
          <w:lang w:val="fr-FR"/>
        </w:rPr>
      </w:pPr>
      <w:r w:rsidRPr="00D92478">
        <w:rPr>
          <w:rStyle w:val="HideTWBExt"/>
          <w:b w:val="0"/>
          <w:noProof w:val="0"/>
          <w:lang w:val="fr-FR"/>
        </w:rPr>
        <w:t>&lt;Article&gt;</w:t>
      </w:r>
      <w:r w:rsidRPr="00D92478">
        <w:rPr>
          <w:lang w:val="fr-FR"/>
        </w:rPr>
        <w:t>Recital 10 b (new)</w:t>
      </w:r>
      <w:r w:rsidRPr="00D92478">
        <w:rPr>
          <w:rStyle w:val="HideTWBExt"/>
          <w:b w:val="0"/>
          <w:noProof w:val="0"/>
          <w:lang w:val="fr-FR"/>
        </w:rPr>
        <w:t>&lt;/Article&gt;</w:t>
      </w:r>
    </w:p>
    <w:p w14:paraId="0D09B554" w14:textId="77777777" w:rsidR="00452D43" w:rsidRPr="00D92478" w:rsidRDefault="00452D43" w:rsidP="00452D4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28920BC3" w14:textId="77777777" w:rsidTr="00550E99">
        <w:trPr>
          <w:jc w:val="center"/>
        </w:trPr>
        <w:tc>
          <w:tcPr>
            <w:tcW w:w="9752" w:type="dxa"/>
            <w:gridSpan w:val="2"/>
          </w:tcPr>
          <w:p w14:paraId="487E1901" w14:textId="77777777" w:rsidR="00452D43" w:rsidRPr="00D92478" w:rsidRDefault="00452D43" w:rsidP="00550E99">
            <w:pPr>
              <w:keepNext/>
              <w:rPr>
                <w:lang w:val="fr-FR"/>
              </w:rPr>
            </w:pPr>
          </w:p>
        </w:tc>
      </w:tr>
      <w:tr w:rsidR="00452D43" w:rsidRPr="00D92478" w14:paraId="0BE4CC12" w14:textId="77777777" w:rsidTr="00550E99">
        <w:trPr>
          <w:jc w:val="center"/>
        </w:trPr>
        <w:tc>
          <w:tcPr>
            <w:tcW w:w="4876" w:type="dxa"/>
            <w:hideMark/>
          </w:tcPr>
          <w:p w14:paraId="05DA0DDD" w14:textId="77777777" w:rsidR="00452D43" w:rsidRPr="00D92478" w:rsidRDefault="00452D43" w:rsidP="00550E99">
            <w:pPr>
              <w:pStyle w:val="ColumnHeading"/>
              <w:keepNext/>
            </w:pPr>
            <w:r w:rsidRPr="00D92478">
              <w:t>Text proposed by the Commission</w:t>
            </w:r>
          </w:p>
        </w:tc>
        <w:tc>
          <w:tcPr>
            <w:tcW w:w="4876" w:type="dxa"/>
            <w:hideMark/>
          </w:tcPr>
          <w:p w14:paraId="1952787B" w14:textId="77777777" w:rsidR="00452D43" w:rsidRPr="00D92478" w:rsidRDefault="00452D43" w:rsidP="00550E99">
            <w:pPr>
              <w:pStyle w:val="ColumnHeading"/>
              <w:keepNext/>
            </w:pPr>
            <w:r w:rsidRPr="00D92478">
              <w:t>Amendment</w:t>
            </w:r>
          </w:p>
        </w:tc>
      </w:tr>
      <w:tr w:rsidR="00452D43" w:rsidRPr="00D92478" w14:paraId="331EC6DD" w14:textId="77777777" w:rsidTr="00550E99">
        <w:trPr>
          <w:jc w:val="center"/>
        </w:trPr>
        <w:tc>
          <w:tcPr>
            <w:tcW w:w="4876" w:type="dxa"/>
          </w:tcPr>
          <w:p w14:paraId="637589A8" w14:textId="77777777" w:rsidR="00452D43" w:rsidRPr="00D92478" w:rsidRDefault="00452D43" w:rsidP="00550E99">
            <w:pPr>
              <w:pStyle w:val="Normal6"/>
            </w:pPr>
          </w:p>
        </w:tc>
        <w:tc>
          <w:tcPr>
            <w:tcW w:w="4876" w:type="dxa"/>
            <w:hideMark/>
          </w:tcPr>
          <w:p w14:paraId="2F2ED7EF" w14:textId="77777777" w:rsidR="00452D43" w:rsidRPr="00D92478" w:rsidRDefault="00452D43" w:rsidP="00550E99">
            <w:pPr>
              <w:pStyle w:val="Normal6"/>
              <w:rPr>
                <w:b/>
                <w:i/>
                <w:szCs w:val="24"/>
              </w:rPr>
            </w:pPr>
            <w:r w:rsidRPr="00D92478">
              <w:rPr>
                <w:b/>
                <w:i/>
              </w:rPr>
              <w:t>(10b)</w:t>
            </w:r>
            <w:r w:rsidRPr="00D92478">
              <w:rPr>
                <w:b/>
                <w:i/>
              </w:rPr>
              <w:tab/>
              <w:t>The education of European seafarers as masters and officers should be supported by exchanges of students between Maritime Education and Training Institutions across the Union. In order to cultivate and develop the skills and qualifications of seafarers under a European flag, an exchange of good practices between Member States is necessary. The training of seafarers should fully benefit from the opportunities provided by Erasmus +.</w:t>
            </w:r>
          </w:p>
        </w:tc>
      </w:tr>
    </w:tbl>
    <w:p w14:paraId="3EBFDA5C" w14:textId="77777777" w:rsidR="00452D43" w:rsidRPr="00D92478" w:rsidRDefault="00452D43" w:rsidP="00452D43">
      <w:pPr>
        <w:rPr>
          <w:szCs w:val="20"/>
        </w:rPr>
      </w:pPr>
      <w:r w:rsidRPr="00D92478">
        <w:rPr>
          <w:rStyle w:val="HideTWBExt"/>
          <w:noProof w:val="0"/>
        </w:rPr>
        <w:t>&lt;/Amend&gt;</w:t>
      </w:r>
    </w:p>
    <w:p w14:paraId="6128DF99" w14:textId="77777777" w:rsidR="00452D43" w:rsidRPr="00D92478" w:rsidRDefault="00452D43" w:rsidP="00452D43">
      <w:pPr>
        <w:pStyle w:val="AMNumberTabs"/>
        <w:keepNext/>
        <w:rPr>
          <w:lang w:val="pt-PT"/>
        </w:rPr>
      </w:pPr>
      <w:r w:rsidRPr="00D92478">
        <w:rPr>
          <w:rStyle w:val="HideTWBExt"/>
          <w:b w:val="0"/>
          <w:noProof w:val="0"/>
          <w:color w:val="auto"/>
          <w:lang w:val="pt-PT"/>
        </w:rPr>
        <w:t>&lt;Amend&gt;</w:t>
      </w:r>
      <w:r w:rsidRPr="00D92478">
        <w:rPr>
          <w:lang w:val="pt-PT"/>
        </w:rPr>
        <w:t>Amendment</w:t>
      </w:r>
      <w:r w:rsidRPr="00D92478">
        <w:rPr>
          <w:lang w:val="pt-PT"/>
        </w:rPr>
        <w:tab/>
      </w:r>
      <w:r w:rsidRPr="00D92478">
        <w:rPr>
          <w:lang w:val="pt-PT"/>
        </w:rPr>
        <w:tab/>
      </w:r>
      <w:r w:rsidRPr="00D92478">
        <w:rPr>
          <w:rStyle w:val="HideTWBExt"/>
          <w:b w:val="0"/>
          <w:noProof w:val="0"/>
          <w:color w:val="auto"/>
          <w:lang w:val="pt-PT"/>
        </w:rPr>
        <w:t>&lt;NumAm&gt;</w:t>
      </w:r>
      <w:r w:rsidRPr="00D92478">
        <w:rPr>
          <w:color w:val="000000"/>
          <w:lang w:val="pt-PT"/>
        </w:rPr>
        <w:t>6</w:t>
      </w:r>
      <w:r w:rsidRPr="00D92478">
        <w:rPr>
          <w:rStyle w:val="HideTWBExt"/>
          <w:b w:val="0"/>
          <w:noProof w:val="0"/>
          <w:color w:val="auto"/>
          <w:lang w:val="pt-PT"/>
        </w:rPr>
        <w:t>&lt;/NumAm&gt;</w:t>
      </w:r>
    </w:p>
    <w:p w14:paraId="7816EB29" w14:textId="77777777" w:rsidR="00452D43" w:rsidRPr="00D92478" w:rsidRDefault="00452D43" w:rsidP="00452D43">
      <w:pPr>
        <w:pStyle w:val="NormalBold12b"/>
        <w:keepNext/>
        <w:rPr>
          <w:lang w:val="pt-PT"/>
        </w:rPr>
      </w:pPr>
      <w:r w:rsidRPr="00D92478">
        <w:rPr>
          <w:rStyle w:val="HideTWBExt"/>
          <w:b w:val="0"/>
          <w:noProof w:val="0"/>
          <w:color w:val="auto"/>
          <w:lang w:val="pt-PT"/>
        </w:rPr>
        <w:t>&lt;DocAmend&gt;</w:t>
      </w:r>
      <w:r w:rsidRPr="00D92478">
        <w:rPr>
          <w:lang w:val="pt-PT"/>
        </w:rPr>
        <w:t>Proposal for a directive</w:t>
      </w:r>
      <w:r w:rsidRPr="00D92478">
        <w:rPr>
          <w:rStyle w:val="HideTWBExt"/>
          <w:b w:val="0"/>
          <w:noProof w:val="0"/>
          <w:color w:val="auto"/>
          <w:lang w:val="pt-PT"/>
        </w:rPr>
        <w:t>&lt;/DocAmend&gt;</w:t>
      </w:r>
    </w:p>
    <w:p w14:paraId="22488A65" w14:textId="77777777" w:rsidR="00452D43" w:rsidRPr="00D92478" w:rsidRDefault="00452D43" w:rsidP="00452D43">
      <w:pPr>
        <w:pStyle w:val="NormalBold"/>
        <w:rPr>
          <w:lang w:val="fr-FR"/>
        </w:rPr>
      </w:pPr>
      <w:r w:rsidRPr="00D92478">
        <w:rPr>
          <w:rStyle w:val="HideTWBExt"/>
          <w:b w:val="0"/>
          <w:noProof w:val="0"/>
          <w:color w:val="auto"/>
          <w:lang w:val="fr-FR"/>
        </w:rPr>
        <w:t>&lt;Article&gt;</w:t>
      </w:r>
      <w:r w:rsidRPr="00D92478">
        <w:rPr>
          <w:lang w:val="fr-FR"/>
        </w:rPr>
        <w:t>Article 1 – paragraph 1 – point 4</w:t>
      </w:r>
      <w:r w:rsidRPr="00D92478">
        <w:rPr>
          <w:rStyle w:val="HideTWBExt"/>
          <w:b w:val="0"/>
          <w:noProof w:val="0"/>
          <w:color w:val="auto"/>
          <w:lang w:val="fr-FR"/>
        </w:rPr>
        <w:t>&lt;/Article&gt;</w:t>
      </w:r>
    </w:p>
    <w:p w14:paraId="53F1F9F7" w14:textId="77777777" w:rsidR="00452D43" w:rsidRPr="00D92478" w:rsidRDefault="00452D43" w:rsidP="00452D43">
      <w:pPr>
        <w:keepNext/>
        <w:rPr>
          <w:lang w:val="fr-FR"/>
        </w:rPr>
      </w:pPr>
      <w:r w:rsidRPr="00D92478">
        <w:rPr>
          <w:rStyle w:val="HideTWBExt"/>
          <w:noProof w:val="0"/>
          <w:color w:val="auto"/>
          <w:lang w:val="fr-FR"/>
        </w:rPr>
        <w:t>&lt;DocAmend2&gt;</w:t>
      </w:r>
      <w:r w:rsidRPr="00D92478">
        <w:rPr>
          <w:lang w:val="fr-FR"/>
        </w:rPr>
        <w:t>Directive 2008/106/EC</w:t>
      </w:r>
      <w:r w:rsidRPr="00D92478">
        <w:rPr>
          <w:rStyle w:val="HideTWBExt"/>
          <w:noProof w:val="0"/>
          <w:color w:val="auto"/>
          <w:lang w:val="fr-FR"/>
        </w:rPr>
        <w:t>&lt;/DocAmend2&gt;</w:t>
      </w:r>
    </w:p>
    <w:p w14:paraId="050F5831" w14:textId="77777777" w:rsidR="00452D43" w:rsidRPr="00D92478" w:rsidRDefault="00452D43" w:rsidP="00452D43">
      <w:pPr>
        <w:rPr>
          <w:lang w:val="fr-FR"/>
        </w:rPr>
      </w:pPr>
      <w:r w:rsidRPr="00D92478">
        <w:rPr>
          <w:rStyle w:val="HideTWBExt"/>
          <w:noProof w:val="0"/>
          <w:color w:val="auto"/>
          <w:lang w:val="fr-FR"/>
        </w:rPr>
        <w:t>&lt;Article2&gt;</w:t>
      </w:r>
      <w:r w:rsidRPr="00D92478">
        <w:rPr>
          <w:lang w:val="fr-FR"/>
        </w:rPr>
        <w:t>Article 5b – paragraph 5 a (new)</w:t>
      </w:r>
      <w:r w:rsidRPr="00D92478">
        <w:rPr>
          <w:rStyle w:val="HideTWBExt"/>
          <w:noProof w:val="0"/>
          <w:color w:val="auto"/>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6261314E" w14:textId="77777777" w:rsidTr="00550E99">
        <w:trPr>
          <w:jc w:val="center"/>
        </w:trPr>
        <w:tc>
          <w:tcPr>
            <w:tcW w:w="9752" w:type="dxa"/>
            <w:gridSpan w:val="2"/>
          </w:tcPr>
          <w:p w14:paraId="38B71303" w14:textId="77777777" w:rsidR="00452D43" w:rsidRPr="00D92478" w:rsidRDefault="00452D43" w:rsidP="00550E99">
            <w:pPr>
              <w:keepNext/>
              <w:rPr>
                <w:lang w:val="fr-FR"/>
              </w:rPr>
            </w:pPr>
          </w:p>
        </w:tc>
      </w:tr>
      <w:tr w:rsidR="00452D43" w:rsidRPr="00D92478" w14:paraId="34603827" w14:textId="77777777" w:rsidTr="00550E99">
        <w:trPr>
          <w:jc w:val="center"/>
        </w:trPr>
        <w:tc>
          <w:tcPr>
            <w:tcW w:w="4876" w:type="dxa"/>
            <w:hideMark/>
          </w:tcPr>
          <w:p w14:paraId="45AD67A9" w14:textId="77777777" w:rsidR="00452D43" w:rsidRPr="00D92478" w:rsidRDefault="00452D43" w:rsidP="00550E99">
            <w:pPr>
              <w:pStyle w:val="ColumnHeading"/>
              <w:keepNext/>
            </w:pPr>
            <w:r w:rsidRPr="00D92478">
              <w:t>Text proposed by the Commission</w:t>
            </w:r>
          </w:p>
        </w:tc>
        <w:tc>
          <w:tcPr>
            <w:tcW w:w="4876" w:type="dxa"/>
            <w:hideMark/>
          </w:tcPr>
          <w:p w14:paraId="286E8E92" w14:textId="77777777" w:rsidR="00452D43" w:rsidRPr="00D92478" w:rsidRDefault="00452D43" w:rsidP="00550E99">
            <w:pPr>
              <w:pStyle w:val="ColumnHeading"/>
              <w:keepNext/>
            </w:pPr>
            <w:r w:rsidRPr="00D92478">
              <w:t>Amendment</w:t>
            </w:r>
          </w:p>
        </w:tc>
      </w:tr>
      <w:tr w:rsidR="00452D43" w:rsidRPr="00D92478" w14:paraId="10523516" w14:textId="77777777" w:rsidTr="00550E99">
        <w:trPr>
          <w:jc w:val="center"/>
        </w:trPr>
        <w:tc>
          <w:tcPr>
            <w:tcW w:w="4876" w:type="dxa"/>
          </w:tcPr>
          <w:p w14:paraId="6A570416" w14:textId="77777777" w:rsidR="00452D43" w:rsidRPr="00D92478" w:rsidRDefault="00452D43" w:rsidP="00550E99">
            <w:pPr>
              <w:pStyle w:val="Normal6"/>
            </w:pPr>
          </w:p>
        </w:tc>
        <w:tc>
          <w:tcPr>
            <w:tcW w:w="4876" w:type="dxa"/>
            <w:hideMark/>
          </w:tcPr>
          <w:p w14:paraId="2744AA9E" w14:textId="77777777" w:rsidR="00452D43" w:rsidRPr="00D92478" w:rsidRDefault="00452D43" w:rsidP="00550E99">
            <w:pPr>
              <w:pStyle w:val="Normal6"/>
              <w:rPr>
                <w:szCs w:val="24"/>
              </w:rPr>
            </w:pPr>
            <w:r w:rsidRPr="00D92478">
              <w:rPr>
                <w:b/>
                <w:i/>
              </w:rPr>
              <w:t>5a.</w:t>
            </w:r>
            <w:r w:rsidRPr="00D92478">
              <w:rPr>
                <w:b/>
                <w:i/>
              </w:rPr>
              <w:tab/>
              <w:t>Member States should, in so far as is possible, keep the list of their needs and job offers for seafarers updated.</w:t>
            </w:r>
          </w:p>
        </w:tc>
      </w:tr>
    </w:tbl>
    <w:p w14:paraId="3CCB3D9F" w14:textId="77777777" w:rsidR="00452D43" w:rsidRPr="00D92478" w:rsidRDefault="00452D43" w:rsidP="00452D43">
      <w:r w:rsidRPr="00D92478">
        <w:rPr>
          <w:rStyle w:val="HideTWBExt"/>
          <w:noProof w:val="0"/>
          <w:color w:val="auto"/>
        </w:rPr>
        <w:t>&lt;/Amend&gt;</w:t>
      </w:r>
    </w:p>
    <w:p w14:paraId="33170B40" w14:textId="77777777" w:rsidR="00452D43" w:rsidRPr="00D92478" w:rsidRDefault="00452D43" w:rsidP="00452D43">
      <w:pPr>
        <w:pStyle w:val="AMNumberTabs"/>
        <w:keepNext/>
        <w:rPr>
          <w:lang w:val="pt-PT"/>
        </w:rPr>
      </w:pPr>
      <w:r w:rsidRPr="00D92478">
        <w:rPr>
          <w:rStyle w:val="HideTWBExt"/>
          <w:b w:val="0"/>
          <w:noProof w:val="0"/>
          <w:lang w:val="pt-PT"/>
        </w:rPr>
        <w:lastRenderedPageBreak/>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7</w:t>
      </w:r>
      <w:r w:rsidRPr="00D92478">
        <w:rPr>
          <w:rStyle w:val="HideTWBExt"/>
          <w:b w:val="0"/>
          <w:noProof w:val="0"/>
          <w:lang w:val="pt-PT"/>
        </w:rPr>
        <w:t>&lt;/NumAm&gt;</w:t>
      </w:r>
    </w:p>
    <w:p w14:paraId="1617563E" w14:textId="77777777" w:rsidR="00452D43" w:rsidRPr="00D92478" w:rsidRDefault="00452D43" w:rsidP="00452D43">
      <w:pPr>
        <w:pStyle w:val="AMNumberTabs"/>
        <w:keepNext/>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185440A6" w14:textId="77777777" w:rsidR="00452D43" w:rsidRPr="00D92478" w:rsidRDefault="00452D43" w:rsidP="00452D43">
      <w:pPr>
        <w:pStyle w:val="NormalBold"/>
        <w:rPr>
          <w:lang w:val="fr-FR"/>
        </w:rPr>
      </w:pPr>
      <w:r w:rsidRPr="00D92478">
        <w:rPr>
          <w:rStyle w:val="HideTWBExt"/>
          <w:b w:val="0"/>
          <w:noProof w:val="0"/>
          <w:lang w:val="fr-FR"/>
        </w:rPr>
        <w:t>&lt;Article&gt;</w:t>
      </w:r>
      <w:r w:rsidRPr="00D92478">
        <w:rPr>
          <w:lang w:val="fr-FR"/>
        </w:rPr>
        <w:t>Article 1 – paragraph 1 – point 4</w:t>
      </w:r>
      <w:r w:rsidRPr="00D92478">
        <w:rPr>
          <w:rStyle w:val="HideTWBExt"/>
          <w:b w:val="0"/>
          <w:noProof w:val="0"/>
          <w:lang w:val="fr-FR"/>
        </w:rPr>
        <w:t>&lt;/Article&gt;</w:t>
      </w:r>
    </w:p>
    <w:p w14:paraId="7340D5A7" w14:textId="77777777" w:rsidR="00452D43" w:rsidRPr="00D92478" w:rsidRDefault="00452D43" w:rsidP="00452D43">
      <w:pPr>
        <w:keepNext/>
        <w:rPr>
          <w:lang w:val="fr-FR"/>
        </w:rPr>
      </w:pPr>
      <w:r w:rsidRPr="00D92478">
        <w:rPr>
          <w:rStyle w:val="HideTWBExt"/>
          <w:noProof w:val="0"/>
          <w:lang w:val="fr-FR"/>
        </w:rPr>
        <w:t>&lt;DocAmend2&gt;</w:t>
      </w:r>
      <w:r w:rsidRPr="00D92478">
        <w:rPr>
          <w:lang w:val="fr-FR"/>
        </w:rPr>
        <w:t>Directive 2008/106/EC</w:t>
      </w:r>
      <w:r w:rsidRPr="00D92478">
        <w:rPr>
          <w:rStyle w:val="HideTWBExt"/>
          <w:noProof w:val="0"/>
          <w:lang w:val="fr-FR"/>
        </w:rPr>
        <w:t>&lt;/DocAmend2&gt;</w:t>
      </w:r>
    </w:p>
    <w:p w14:paraId="19514E19" w14:textId="77777777" w:rsidR="00452D43" w:rsidRPr="00D92478" w:rsidRDefault="00452D43" w:rsidP="00452D43">
      <w:pPr>
        <w:rPr>
          <w:lang w:val="fr-FR"/>
        </w:rPr>
      </w:pPr>
      <w:r w:rsidRPr="00D92478">
        <w:rPr>
          <w:rStyle w:val="HideTWBExt"/>
          <w:noProof w:val="0"/>
          <w:lang w:val="fr-FR"/>
        </w:rPr>
        <w:t>&lt;Article2&gt;</w:t>
      </w:r>
      <w:r w:rsidRPr="00D92478">
        <w:rPr>
          <w:lang w:val="fr-FR"/>
        </w:rPr>
        <w:t>Article 5b – paragraph 7 a (new)</w:t>
      </w:r>
      <w:r w:rsidRPr="00D92478">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7C345371" w14:textId="77777777" w:rsidTr="00550E99">
        <w:trPr>
          <w:jc w:val="center"/>
        </w:trPr>
        <w:tc>
          <w:tcPr>
            <w:tcW w:w="9752" w:type="dxa"/>
            <w:gridSpan w:val="2"/>
          </w:tcPr>
          <w:p w14:paraId="5F2DD43F" w14:textId="77777777" w:rsidR="00452D43" w:rsidRPr="00D92478" w:rsidRDefault="00452D43" w:rsidP="00550E99">
            <w:pPr>
              <w:keepNext/>
              <w:rPr>
                <w:lang w:val="fr-FR"/>
              </w:rPr>
            </w:pPr>
          </w:p>
        </w:tc>
      </w:tr>
      <w:tr w:rsidR="00452D43" w:rsidRPr="00D92478" w14:paraId="0BCCB1F5" w14:textId="77777777" w:rsidTr="00550E99">
        <w:trPr>
          <w:jc w:val="center"/>
        </w:trPr>
        <w:tc>
          <w:tcPr>
            <w:tcW w:w="4876" w:type="dxa"/>
            <w:hideMark/>
          </w:tcPr>
          <w:p w14:paraId="7E721F17" w14:textId="77777777" w:rsidR="00452D43" w:rsidRPr="00D92478" w:rsidRDefault="00452D43" w:rsidP="00550E99">
            <w:pPr>
              <w:pStyle w:val="ColumnHeading"/>
              <w:keepNext/>
            </w:pPr>
            <w:r w:rsidRPr="00D92478">
              <w:t>Text proposed by the Commission</w:t>
            </w:r>
          </w:p>
        </w:tc>
        <w:tc>
          <w:tcPr>
            <w:tcW w:w="4876" w:type="dxa"/>
            <w:hideMark/>
          </w:tcPr>
          <w:p w14:paraId="7B1FBE19" w14:textId="77777777" w:rsidR="00452D43" w:rsidRPr="00D92478" w:rsidRDefault="00452D43" w:rsidP="00550E99">
            <w:pPr>
              <w:pStyle w:val="ColumnHeading"/>
              <w:keepNext/>
            </w:pPr>
            <w:r w:rsidRPr="00D92478">
              <w:t>Amendment</w:t>
            </w:r>
          </w:p>
        </w:tc>
      </w:tr>
      <w:tr w:rsidR="00452D43" w:rsidRPr="00D92478" w14:paraId="2DD6B39B" w14:textId="77777777" w:rsidTr="00550E99">
        <w:trPr>
          <w:jc w:val="center"/>
        </w:trPr>
        <w:tc>
          <w:tcPr>
            <w:tcW w:w="4876" w:type="dxa"/>
          </w:tcPr>
          <w:p w14:paraId="46D3B4A2" w14:textId="77777777" w:rsidR="00452D43" w:rsidRPr="00D92478" w:rsidRDefault="00452D43" w:rsidP="00550E99">
            <w:pPr>
              <w:pStyle w:val="Normal6"/>
            </w:pPr>
          </w:p>
        </w:tc>
        <w:tc>
          <w:tcPr>
            <w:tcW w:w="4876" w:type="dxa"/>
            <w:hideMark/>
          </w:tcPr>
          <w:p w14:paraId="42C58045" w14:textId="77777777" w:rsidR="00452D43" w:rsidRPr="00D92478" w:rsidRDefault="00452D43" w:rsidP="00550E99">
            <w:pPr>
              <w:pStyle w:val="Normal6"/>
              <w:rPr>
                <w:szCs w:val="24"/>
              </w:rPr>
            </w:pPr>
            <w:r w:rsidRPr="00D92478">
              <w:rPr>
                <w:b/>
                <w:i/>
              </w:rPr>
              <w:t>7a.</w:t>
            </w:r>
            <w:r w:rsidRPr="00D92478">
              <w:rPr>
                <w:b/>
                <w:i/>
              </w:rPr>
              <w:tab/>
              <w:t>By … [five years after the entry into force of this directive], the Commission shall present an evaluation of the impact of the mutual recognition of certificates issued by Member States on the employment of European seafarers.</w:t>
            </w:r>
          </w:p>
        </w:tc>
      </w:tr>
    </w:tbl>
    <w:p w14:paraId="20B5014D" w14:textId="77777777" w:rsidR="00452D43" w:rsidRPr="00D92478" w:rsidRDefault="00452D43" w:rsidP="00452D43">
      <w:pPr>
        <w:rPr>
          <w:szCs w:val="20"/>
        </w:rPr>
      </w:pPr>
      <w:r w:rsidRPr="00D92478">
        <w:rPr>
          <w:rStyle w:val="HideTWBExt"/>
          <w:noProof w:val="0"/>
        </w:rPr>
        <w:t>&lt;/Amend&gt;</w:t>
      </w:r>
    </w:p>
    <w:p w14:paraId="1B87376F"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8</w:t>
      </w:r>
      <w:r w:rsidRPr="00D92478">
        <w:rPr>
          <w:rStyle w:val="HideTWBExt"/>
          <w:b w:val="0"/>
          <w:noProof w:val="0"/>
          <w:lang w:val="pt-PT"/>
        </w:rPr>
        <w:t>&lt;/NumAm&gt;</w:t>
      </w:r>
    </w:p>
    <w:p w14:paraId="2D665D64"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4B19846B" w14:textId="77777777" w:rsidR="00452D43" w:rsidRPr="00D92478" w:rsidRDefault="00452D43" w:rsidP="00452D43">
      <w:pPr>
        <w:pStyle w:val="NormalBold"/>
        <w:rPr>
          <w:lang w:val="fr-FR"/>
        </w:rPr>
      </w:pPr>
      <w:r w:rsidRPr="00D92478">
        <w:rPr>
          <w:rStyle w:val="HideTWBExt"/>
          <w:b w:val="0"/>
          <w:noProof w:val="0"/>
          <w:lang w:val="fr-FR"/>
        </w:rPr>
        <w:t>&lt;Article&gt;</w:t>
      </w:r>
      <w:r w:rsidRPr="00D92478">
        <w:rPr>
          <w:lang w:val="fr-FR"/>
        </w:rPr>
        <w:t>Article 1 – paragraph 1 – point 5 – point a</w:t>
      </w:r>
      <w:r w:rsidRPr="00D92478">
        <w:rPr>
          <w:rStyle w:val="HideTWBExt"/>
          <w:b w:val="0"/>
          <w:noProof w:val="0"/>
          <w:lang w:val="fr-FR"/>
        </w:rPr>
        <w:t>&lt;/Article&gt;</w:t>
      </w:r>
    </w:p>
    <w:p w14:paraId="2CF9D477" w14:textId="77777777" w:rsidR="00452D43" w:rsidRPr="00D92478" w:rsidRDefault="00452D43" w:rsidP="00452D43">
      <w:pPr>
        <w:keepNext/>
        <w:rPr>
          <w:lang w:val="fr-FR"/>
        </w:rPr>
      </w:pPr>
      <w:r w:rsidRPr="00D92478">
        <w:rPr>
          <w:rStyle w:val="HideTWBExt"/>
          <w:noProof w:val="0"/>
          <w:lang w:val="fr-FR"/>
        </w:rPr>
        <w:t>&lt;DocAmend2&gt;</w:t>
      </w:r>
      <w:r w:rsidRPr="00D92478">
        <w:rPr>
          <w:lang w:val="fr-FR"/>
        </w:rPr>
        <w:t>Directive 2008/106/EC</w:t>
      </w:r>
      <w:r w:rsidRPr="00D92478">
        <w:rPr>
          <w:rStyle w:val="HideTWBExt"/>
          <w:noProof w:val="0"/>
          <w:lang w:val="fr-FR"/>
        </w:rPr>
        <w:t>&lt;/DocAmend2&gt;</w:t>
      </w:r>
    </w:p>
    <w:p w14:paraId="075899AC" w14:textId="77777777" w:rsidR="00452D43" w:rsidRPr="00D92478" w:rsidRDefault="00452D43" w:rsidP="00452D43">
      <w:pPr>
        <w:rPr>
          <w:lang w:val="fr-FR"/>
        </w:rPr>
      </w:pPr>
      <w:r w:rsidRPr="00D92478">
        <w:rPr>
          <w:rStyle w:val="HideTWBExt"/>
          <w:noProof w:val="0"/>
          <w:lang w:val="fr-FR"/>
        </w:rPr>
        <w:t>&lt;Article2&gt;</w:t>
      </w:r>
      <w:r w:rsidRPr="00D92478">
        <w:rPr>
          <w:lang w:val="fr-FR"/>
        </w:rPr>
        <w:t>Article 12 – paragraph 1 – point a</w:t>
      </w:r>
      <w:r w:rsidRPr="00D92478">
        <w:rPr>
          <w:rStyle w:val="HideTWBExt"/>
          <w:noProof w:val="0"/>
          <w:lang w:val="fr-FR"/>
        </w:rPr>
        <w:t>&lt;/Article2&gt;</w:t>
      </w:r>
    </w:p>
    <w:p w14:paraId="6D0C170D" w14:textId="77777777" w:rsidR="00452D43" w:rsidRPr="00D92478" w:rsidRDefault="00452D43" w:rsidP="00452D43">
      <w:pPr>
        <w:rPr>
          <w:lang w:val="fr-FR"/>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5896965D" w14:textId="77777777" w:rsidTr="00550E99">
        <w:trPr>
          <w:jc w:val="center"/>
        </w:trPr>
        <w:tc>
          <w:tcPr>
            <w:tcW w:w="9752" w:type="dxa"/>
            <w:gridSpan w:val="2"/>
          </w:tcPr>
          <w:p w14:paraId="03DD3713" w14:textId="77777777" w:rsidR="00452D43" w:rsidRPr="00D92478" w:rsidRDefault="00452D43" w:rsidP="00550E99">
            <w:pPr>
              <w:keepNext/>
              <w:rPr>
                <w:lang w:val="fr-FR"/>
              </w:rPr>
            </w:pPr>
          </w:p>
        </w:tc>
      </w:tr>
      <w:tr w:rsidR="00452D43" w:rsidRPr="00D92478" w14:paraId="5F73510C" w14:textId="77777777" w:rsidTr="00550E99">
        <w:trPr>
          <w:jc w:val="center"/>
        </w:trPr>
        <w:tc>
          <w:tcPr>
            <w:tcW w:w="4876" w:type="dxa"/>
            <w:hideMark/>
          </w:tcPr>
          <w:p w14:paraId="24134C0C" w14:textId="77777777" w:rsidR="00452D43" w:rsidRPr="00D92478" w:rsidRDefault="00452D43" w:rsidP="00550E99">
            <w:pPr>
              <w:pStyle w:val="ColumnHeading"/>
              <w:keepNext/>
            </w:pPr>
            <w:r w:rsidRPr="00D92478">
              <w:t>Text proposed by the Commission</w:t>
            </w:r>
          </w:p>
        </w:tc>
        <w:tc>
          <w:tcPr>
            <w:tcW w:w="4876" w:type="dxa"/>
            <w:hideMark/>
          </w:tcPr>
          <w:p w14:paraId="13592F2B" w14:textId="77777777" w:rsidR="00452D43" w:rsidRPr="00D92478" w:rsidRDefault="00452D43" w:rsidP="00550E99">
            <w:pPr>
              <w:pStyle w:val="ColumnHeading"/>
              <w:keepNext/>
            </w:pPr>
            <w:r w:rsidRPr="00D92478">
              <w:t>Amendment</w:t>
            </w:r>
          </w:p>
        </w:tc>
      </w:tr>
      <w:tr w:rsidR="00452D43" w:rsidRPr="00D92478" w14:paraId="6A202F9B" w14:textId="77777777" w:rsidTr="00550E99">
        <w:trPr>
          <w:jc w:val="center"/>
        </w:trPr>
        <w:tc>
          <w:tcPr>
            <w:tcW w:w="4876" w:type="dxa"/>
            <w:hideMark/>
          </w:tcPr>
          <w:p w14:paraId="65F91DB0" w14:textId="77777777" w:rsidR="00452D43" w:rsidRPr="00D92478" w:rsidRDefault="00452D43" w:rsidP="00550E99">
            <w:pPr>
              <w:pStyle w:val="Normal6"/>
            </w:pPr>
            <w:r w:rsidRPr="00D92478">
              <w:t>(a)</w:t>
            </w:r>
            <w:r w:rsidRPr="00D92478">
              <w:tab/>
              <w:t>to meet the standards of medical fitness prescribed by Article 11; and</w:t>
            </w:r>
          </w:p>
        </w:tc>
        <w:tc>
          <w:tcPr>
            <w:tcW w:w="4876" w:type="dxa"/>
            <w:hideMark/>
          </w:tcPr>
          <w:p w14:paraId="20F4CB19" w14:textId="77777777" w:rsidR="00452D43" w:rsidRPr="00D92478" w:rsidRDefault="00452D43" w:rsidP="00550E99">
            <w:pPr>
              <w:pStyle w:val="Normal6"/>
              <w:rPr>
                <w:b/>
                <w:i/>
                <w:szCs w:val="24"/>
              </w:rPr>
            </w:pPr>
            <w:r w:rsidRPr="00D92478">
              <w:t>(a)</w:t>
            </w:r>
            <w:r w:rsidRPr="00D92478">
              <w:tab/>
              <w:t>to meet the standards of medical fitness prescribed by Article 11</w:t>
            </w:r>
            <w:r w:rsidRPr="00D92478">
              <w:rPr>
                <w:b/>
                <w:i/>
              </w:rPr>
              <w:t>, physical as well as mental</w:t>
            </w:r>
            <w:r w:rsidRPr="00D92478">
              <w:t>; and</w:t>
            </w:r>
          </w:p>
        </w:tc>
      </w:tr>
    </w:tbl>
    <w:p w14:paraId="6FCF4FFB" w14:textId="77777777" w:rsidR="00452D43" w:rsidRPr="00D92478" w:rsidRDefault="00452D43" w:rsidP="00452D43">
      <w:pPr>
        <w:rPr>
          <w:szCs w:val="20"/>
        </w:rPr>
      </w:pPr>
      <w:r w:rsidRPr="00D92478">
        <w:rPr>
          <w:rStyle w:val="HideTWBExt"/>
          <w:noProof w:val="0"/>
        </w:rPr>
        <w:t>&lt;/Amend&gt;</w:t>
      </w:r>
    </w:p>
    <w:p w14:paraId="46A2C632"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9</w:t>
      </w:r>
      <w:r w:rsidRPr="00D92478">
        <w:rPr>
          <w:rStyle w:val="HideTWBExt"/>
          <w:b w:val="0"/>
          <w:noProof w:val="0"/>
          <w:lang w:val="pt-PT"/>
        </w:rPr>
        <w:t>&lt;/NumAm&gt;</w:t>
      </w:r>
    </w:p>
    <w:p w14:paraId="6D9A4DCB"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53A75896" w14:textId="77777777" w:rsidR="00452D43" w:rsidRPr="00D92478" w:rsidRDefault="00452D43" w:rsidP="00452D43">
      <w:pPr>
        <w:pStyle w:val="NormalBold"/>
        <w:rPr>
          <w:lang w:val="fr-FR"/>
        </w:rPr>
      </w:pPr>
      <w:r w:rsidRPr="00D92478">
        <w:rPr>
          <w:rStyle w:val="HideTWBExt"/>
          <w:b w:val="0"/>
          <w:noProof w:val="0"/>
          <w:lang w:val="fr-FR"/>
        </w:rPr>
        <w:t>&lt;Article&gt;</w:t>
      </w:r>
      <w:r w:rsidRPr="00D92478">
        <w:rPr>
          <w:lang w:val="fr-FR"/>
        </w:rPr>
        <w:t>Article 1 – paragraph 1 – point 6 – point a</w:t>
      </w:r>
      <w:r w:rsidRPr="00D92478">
        <w:rPr>
          <w:rStyle w:val="HideTWBExt"/>
          <w:b w:val="0"/>
          <w:noProof w:val="0"/>
          <w:lang w:val="fr-FR"/>
        </w:rPr>
        <w:t>&lt;/Article&gt;</w:t>
      </w:r>
    </w:p>
    <w:p w14:paraId="55FE4570" w14:textId="77777777" w:rsidR="00452D43" w:rsidRPr="00D92478" w:rsidRDefault="00452D43" w:rsidP="00452D43">
      <w:pPr>
        <w:keepNext/>
        <w:rPr>
          <w:lang w:val="fr-FR"/>
        </w:rPr>
      </w:pPr>
      <w:r w:rsidRPr="00D92478">
        <w:rPr>
          <w:rStyle w:val="HideTWBExt"/>
          <w:noProof w:val="0"/>
          <w:lang w:val="fr-FR"/>
        </w:rPr>
        <w:t>&lt;DocAmend2&gt;</w:t>
      </w:r>
      <w:r w:rsidRPr="00D92478">
        <w:rPr>
          <w:lang w:val="fr-FR"/>
        </w:rPr>
        <w:t>Directive 2008/106/CE</w:t>
      </w:r>
      <w:r w:rsidRPr="00D92478">
        <w:rPr>
          <w:rStyle w:val="HideTWBExt"/>
          <w:noProof w:val="0"/>
          <w:lang w:val="fr-FR"/>
        </w:rPr>
        <w:t>&lt;/DocAmend2&gt;</w:t>
      </w:r>
    </w:p>
    <w:p w14:paraId="16BAB674" w14:textId="77777777" w:rsidR="00452D43" w:rsidRPr="00D92478" w:rsidRDefault="00452D43" w:rsidP="00452D43">
      <w:pPr>
        <w:rPr>
          <w:lang w:val="fr-FR"/>
        </w:rPr>
      </w:pPr>
      <w:r w:rsidRPr="00D92478">
        <w:rPr>
          <w:rStyle w:val="HideTWBExt"/>
          <w:noProof w:val="0"/>
          <w:lang w:val="fr-FR"/>
        </w:rPr>
        <w:t>&lt;Article2&gt;</w:t>
      </w:r>
      <w:r w:rsidRPr="00D92478">
        <w:rPr>
          <w:lang w:val="fr-FR"/>
        </w:rPr>
        <w:t>Article 19 – paragraph 2 – subparagraph 1</w:t>
      </w:r>
      <w:r w:rsidRPr="00D92478">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66694E9B" w14:textId="77777777" w:rsidTr="00550E99">
        <w:trPr>
          <w:jc w:val="center"/>
        </w:trPr>
        <w:tc>
          <w:tcPr>
            <w:tcW w:w="9752" w:type="dxa"/>
            <w:gridSpan w:val="2"/>
          </w:tcPr>
          <w:p w14:paraId="13F62EAD" w14:textId="77777777" w:rsidR="00452D43" w:rsidRPr="00D92478" w:rsidRDefault="00452D43" w:rsidP="00550E99">
            <w:pPr>
              <w:keepNext/>
              <w:rPr>
                <w:lang w:val="fr-FR"/>
              </w:rPr>
            </w:pPr>
          </w:p>
        </w:tc>
      </w:tr>
      <w:tr w:rsidR="00452D43" w:rsidRPr="00D92478" w14:paraId="58617E7C" w14:textId="77777777" w:rsidTr="00550E99">
        <w:trPr>
          <w:jc w:val="center"/>
        </w:trPr>
        <w:tc>
          <w:tcPr>
            <w:tcW w:w="4876" w:type="dxa"/>
            <w:hideMark/>
          </w:tcPr>
          <w:p w14:paraId="70F96D24" w14:textId="77777777" w:rsidR="00452D43" w:rsidRPr="00D92478" w:rsidRDefault="00452D43" w:rsidP="00550E99">
            <w:pPr>
              <w:pStyle w:val="ColumnHeading"/>
              <w:keepNext/>
            </w:pPr>
            <w:r w:rsidRPr="00D92478">
              <w:t>Text proposed by the Commission</w:t>
            </w:r>
          </w:p>
        </w:tc>
        <w:tc>
          <w:tcPr>
            <w:tcW w:w="4876" w:type="dxa"/>
            <w:hideMark/>
          </w:tcPr>
          <w:p w14:paraId="2BDD004E" w14:textId="77777777" w:rsidR="00452D43" w:rsidRPr="00D92478" w:rsidRDefault="00452D43" w:rsidP="00550E99">
            <w:pPr>
              <w:pStyle w:val="ColumnHeading"/>
              <w:keepNext/>
            </w:pPr>
            <w:r w:rsidRPr="00D92478">
              <w:t>Amendment</w:t>
            </w:r>
          </w:p>
        </w:tc>
      </w:tr>
      <w:tr w:rsidR="00452D43" w:rsidRPr="00D92478" w14:paraId="409E36D9" w14:textId="77777777" w:rsidTr="00550E99">
        <w:trPr>
          <w:jc w:val="center"/>
        </w:trPr>
        <w:tc>
          <w:tcPr>
            <w:tcW w:w="4876" w:type="dxa"/>
            <w:hideMark/>
          </w:tcPr>
          <w:p w14:paraId="2F3E4632" w14:textId="77777777" w:rsidR="00452D43" w:rsidRPr="00D92478" w:rsidRDefault="00452D43" w:rsidP="00550E99">
            <w:pPr>
              <w:pStyle w:val="Normal6"/>
            </w:pPr>
            <w:r w:rsidRPr="00D92478">
              <w:t xml:space="preserve">A Member State which intends to recognise, by endorsement, the certificates of competency or the certificates of proficiency referred to in paragraph 1 issued by a third country to a master, officer or radio operator, for service on ships flying its flag, shall submit a request to the Commission for the recognition of </w:t>
            </w:r>
            <w:r w:rsidRPr="00D92478">
              <w:lastRenderedPageBreak/>
              <w:t xml:space="preserve">that third country, accompanied by a preliminary analysis of the third country's compliance with the requirements of the STCW Convention by collecting the information referred to in Annex II, </w:t>
            </w:r>
            <w:r w:rsidRPr="00D92478">
              <w:rPr>
                <w:b/>
                <w:i/>
              </w:rPr>
              <w:t>including</w:t>
            </w:r>
            <w:r w:rsidRPr="00D92478">
              <w:t xml:space="preserve"> an estimation of the number of masters and officers from that country likely to be employed.</w:t>
            </w:r>
          </w:p>
        </w:tc>
        <w:tc>
          <w:tcPr>
            <w:tcW w:w="4876" w:type="dxa"/>
            <w:hideMark/>
          </w:tcPr>
          <w:p w14:paraId="0317BC44" w14:textId="77777777" w:rsidR="00452D43" w:rsidRPr="00D92478" w:rsidRDefault="00452D43" w:rsidP="00550E99">
            <w:pPr>
              <w:pStyle w:val="Normal6"/>
              <w:rPr>
                <w:szCs w:val="24"/>
              </w:rPr>
            </w:pPr>
            <w:r w:rsidRPr="00D92478">
              <w:lastRenderedPageBreak/>
              <w:t xml:space="preserve">A Member State which intends to recognise, by endorsement, the certificates of competency or the certificates of proficiency referred to in paragraph 1 issued by a third country to a master, officer or radio operator, for service on ships flying its flag, shall submit a request to the Commission for the recognition of </w:t>
            </w:r>
            <w:r w:rsidRPr="00D92478">
              <w:lastRenderedPageBreak/>
              <w:t xml:space="preserve">that third country, accompanied by a preliminary analysis of the third country's compliance with the requirements of the STCW Convention by collecting the information referred to in Annex II, </w:t>
            </w:r>
            <w:r w:rsidRPr="00D92478">
              <w:rPr>
                <w:b/>
                <w:i/>
              </w:rPr>
              <w:t>and whenever possible</w:t>
            </w:r>
            <w:r w:rsidRPr="00D92478">
              <w:t xml:space="preserve"> an estimation of the number of masters and officers from that country likely to be employed.</w:t>
            </w:r>
          </w:p>
        </w:tc>
      </w:tr>
    </w:tbl>
    <w:p w14:paraId="10AAFAE1" w14:textId="77777777" w:rsidR="00452D43" w:rsidRPr="00D92478" w:rsidRDefault="00452D43" w:rsidP="00452D43">
      <w:pPr>
        <w:rPr>
          <w:szCs w:val="20"/>
        </w:rPr>
      </w:pPr>
      <w:r w:rsidRPr="00D92478">
        <w:rPr>
          <w:rStyle w:val="HideTWBExt"/>
          <w:noProof w:val="0"/>
        </w:rPr>
        <w:lastRenderedPageBreak/>
        <w:t>&lt;/Amend&gt;</w:t>
      </w:r>
    </w:p>
    <w:p w14:paraId="35CC76D8"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10</w:t>
      </w:r>
      <w:r w:rsidRPr="00D92478">
        <w:rPr>
          <w:rStyle w:val="HideTWBExt"/>
          <w:b w:val="0"/>
          <w:noProof w:val="0"/>
          <w:lang w:val="pt-PT"/>
        </w:rPr>
        <w:t>&lt;/NumAm&gt;</w:t>
      </w:r>
    </w:p>
    <w:p w14:paraId="7FF80286"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6885C883" w14:textId="77777777" w:rsidR="00452D43" w:rsidRPr="00D92478" w:rsidRDefault="00452D43" w:rsidP="00452D43">
      <w:pPr>
        <w:pStyle w:val="NormalBold"/>
        <w:rPr>
          <w:lang w:val="fr-FR"/>
        </w:rPr>
      </w:pPr>
      <w:r w:rsidRPr="00D92478">
        <w:rPr>
          <w:rStyle w:val="HideTWBExt"/>
          <w:b w:val="0"/>
          <w:noProof w:val="0"/>
          <w:lang w:val="fr-FR"/>
        </w:rPr>
        <w:t>&lt;Article&gt;</w:t>
      </w:r>
      <w:r w:rsidRPr="00D92478">
        <w:rPr>
          <w:lang w:val="fr-FR"/>
        </w:rPr>
        <w:t>Article 1 – paragraph 1 – point 6 – point a</w:t>
      </w:r>
      <w:r w:rsidRPr="00D92478">
        <w:rPr>
          <w:rStyle w:val="HideTWBExt"/>
          <w:b w:val="0"/>
          <w:noProof w:val="0"/>
          <w:lang w:val="fr-FR"/>
        </w:rPr>
        <w:t>&lt;/Article&gt;</w:t>
      </w:r>
    </w:p>
    <w:p w14:paraId="6F6A30EA" w14:textId="77777777" w:rsidR="00452D43" w:rsidRPr="00D92478" w:rsidRDefault="00452D43" w:rsidP="00452D43">
      <w:pPr>
        <w:keepNext/>
        <w:rPr>
          <w:lang w:val="fr-FR"/>
        </w:rPr>
      </w:pPr>
      <w:r w:rsidRPr="00D92478">
        <w:rPr>
          <w:rStyle w:val="HideTWBExt"/>
          <w:noProof w:val="0"/>
          <w:lang w:val="fr-FR"/>
        </w:rPr>
        <w:t>&lt;DocAmend2&gt;</w:t>
      </w:r>
      <w:r w:rsidRPr="00D92478">
        <w:rPr>
          <w:lang w:val="fr-FR"/>
        </w:rPr>
        <w:t>Directive 2008/106/EC</w:t>
      </w:r>
      <w:r w:rsidRPr="00D92478">
        <w:rPr>
          <w:rStyle w:val="HideTWBExt"/>
          <w:noProof w:val="0"/>
          <w:lang w:val="fr-FR"/>
        </w:rPr>
        <w:t>&lt;/DocAmend2&gt;</w:t>
      </w:r>
    </w:p>
    <w:p w14:paraId="57E36D5A" w14:textId="77777777" w:rsidR="00452D43" w:rsidRPr="00D92478" w:rsidRDefault="00452D43" w:rsidP="00452D43">
      <w:pPr>
        <w:rPr>
          <w:lang w:val="fr-FR"/>
        </w:rPr>
      </w:pPr>
      <w:r w:rsidRPr="00D92478">
        <w:rPr>
          <w:rStyle w:val="HideTWBExt"/>
          <w:noProof w:val="0"/>
          <w:lang w:val="fr-FR"/>
        </w:rPr>
        <w:t>&lt;Article2&gt;</w:t>
      </w:r>
      <w:r w:rsidRPr="00D92478">
        <w:rPr>
          <w:lang w:val="fr-FR"/>
        </w:rPr>
        <w:t>Article 19 – paragraph 2 – subparagraph 2</w:t>
      </w:r>
      <w:r w:rsidRPr="00D92478">
        <w:rPr>
          <w:rStyle w:val="HideTWBExt"/>
          <w:noProof w:val="0"/>
          <w:lang w:val="fr-FR"/>
        </w:rPr>
        <w:t>&lt;/Article2&gt;</w:t>
      </w:r>
    </w:p>
    <w:p w14:paraId="4AE708B6" w14:textId="77777777" w:rsidR="00452D43" w:rsidRPr="00D92478" w:rsidRDefault="00452D43" w:rsidP="00452D43">
      <w:pPr>
        <w:rPr>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28"/>
        <w:gridCol w:w="4848"/>
        <w:gridCol w:w="4820"/>
        <w:gridCol w:w="56"/>
      </w:tblGrid>
      <w:tr w:rsidR="00452D43" w:rsidRPr="00D92478" w14:paraId="44A0BFB4" w14:textId="77777777" w:rsidTr="00550E99">
        <w:trPr>
          <w:gridBefore w:val="1"/>
          <w:gridAfter w:val="1"/>
          <w:wBefore w:w="29" w:type="dxa"/>
          <w:wAfter w:w="55" w:type="dxa"/>
          <w:jc w:val="center"/>
        </w:trPr>
        <w:tc>
          <w:tcPr>
            <w:tcW w:w="9668" w:type="dxa"/>
            <w:gridSpan w:val="2"/>
          </w:tcPr>
          <w:p w14:paraId="1C4600FE" w14:textId="77777777" w:rsidR="00452D43" w:rsidRPr="00D92478" w:rsidRDefault="00452D43" w:rsidP="00550E99">
            <w:pPr>
              <w:keepNext/>
              <w:rPr>
                <w:lang w:val="fr-FR"/>
              </w:rPr>
            </w:pPr>
          </w:p>
        </w:tc>
      </w:tr>
      <w:tr w:rsidR="00452D43" w:rsidRPr="00D92478" w14:paraId="6B662366" w14:textId="77777777" w:rsidTr="00550E99">
        <w:trPr>
          <w:gridBefore w:val="1"/>
          <w:gridAfter w:val="1"/>
          <w:wBefore w:w="29" w:type="dxa"/>
          <w:wAfter w:w="55" w:type="dxa"/>
          <w:jc w:val="center"/>
        </w:trPr>
        <w:tc>
          <w:tcPr>
            <w:tcW w:w="4848" w:type="dxa"/>
            <w:hideMark/>
          </w:tcPr>
          <w:p w14:paraId="65E73567" w14:textId="77777777" w:rsidR="00452D43" w:rsidRPr="00D92478" w:rsidRDefault="00452D43" w:rsidP="00550E99">
            <w:pPr>
              <w:pStyle w:val="ColumnHeading"/>
              <w:keepNext/>
            </w:pPr>
            <w:r w:rsidRPr="00D92478">
              <w:t>Text proposed by the Commission</w:t>
            </w:r>
          </w:p>
        </w:tc>
        <w:tc>
          <w:tcPr>
            <w:tcW w:w="4820" w:type="dxa"/>
            <w:hideMark/>
          </w:tcPr>
          <w:p w14:paraId="71F8A886" w14:textId="77777777" w:rsidR="00452D43" w:rsidRPr="00D92478" w:rsidRDefault="00452D43" w:rsidP="00550E99">
            <w:pPr>
              <w:pStyle w:val="ColumnHeading"/>
              <w:keepNext/>
            </w:pPr>
            <w:r w:rsidRPr="00D92478">
              <w:t>Amendment</w:t>
            </w:r>
          </w:p>
        </w:tc>
      </w:tr>
      <w:tr w:rsidR="00452D43" w:rsidRPr="00D92478" w14:paraId="1781514F" w14:textId="77777777" w:rsidTr="00550E99">
        <w:trPr>
          <w:jc w:val="center"/>
        </w:trPr>
        <w:tc>
          <w:tcPr>
            <w:tcW w:w="4876" w:type="dxa"/>
            <w:gridSpan w:val="2"/>
            <w:hideMark/>
          </w:tcPr>
          <w:p w14:paraId="4868F0AC" w14:textId="77777777" w:rsidR="00452D43" w:rsidRPr="00D92478" w:rsidRDefault="00452D43" w:rsidP="00550E99">
            <w:pPr>
              <w:pStyle w:val="Normal6"/>
            </w:pPr>
            <w:r w:rsidRPr="00D92478">
              <w:t>Following the submission of the request by a Member State</w:t>
            </w:r>
            <w:r w:rsidRPr="00D92478">
              <w:rPr>
                <w:b/>
                <w:i/>
              </w:rPr>
              <w:t>, a decision for initiating</w:t>
            </w:r>
            <w:r w:rsidRPr="00D92478">
              <w:t xml:space="preserve"> the recognition procedure for that third country </w:t>
            </w:r>
            <w:r w:rsidRPr="00D92478">
              <w:rPr>
                <w:b/>
                <w:i/>
              </w:rPr>
              <w:t>shall be taken by the Commission. Those implementing acts shall be adopted in accordance with the examination procedure referred to in Article 28(2)</w:t>
            </w:r>
            <w:r w:rsidRPr="00D92478">
              <w:t>.</w:t>
            </w:r>
          </w:p>
        </w:tc>
        <w:tc>
          <w:tcPr>
            <w:tcW w:w="4876" w:type="dxa"/>
            <w:gridSpan w:val="2"/>
            <w:hideMark/>
          </w:tcPr>
          <w:p w14:paraId="7CE5D09F" w14:textId="77777777" w:rsidR="00452D43" w:rsidRPr="00D92478" w:rsidRDefault="00452D43" w:rsidP="00550E99">
            <w:pPr>
              <w:pStyle w:val="Normal6"/>
              <w:rPr>
                <w:szCs w:val="24"/>
              </w:rPr>
            </w:pPr>
            <w:r w:rsidRPr="00D92478">
              <w:t xml:space="preserve">Following the submission of the request by a Member State, </w:t>
            </w:r>
            <w:r w:rsidRPr="00D92478">
              <w:rPr>
                <w:b/>
                <w:i/>
              </w:rPr>
              <w:t>the Commission initiates</w:t>
            </w:r>
            <w:r w:rsidRPr="00D92478">
              <w:t xml:space="preserve"> the recognition procedure for that third country.</w:t>
            </w:r>
          </w:p>
        </w:tc>
      </w:tr>
    </w:tbl>
    <w:p w14:paraId="57190CC1" w14:textId="77777777" w:rsidR="00452D43" w:rsidRPr="00D92478" w:rsidRDefault="00452D43" w:rsidP="00452D43">
      <w:pPr>
        <w:rPr>
          <w:szCs w:val="20"/>
        </w:rPr>
      </w:pPr>
      <w:r w:rsidRPr="00D92478">
        <w:rPr>
          <w:rStyle w:val="HideTWBExt"/>
          <w:noProof w:val="0"/>
        </w:rPr>
        <w:t>&lt;/Amend&gt;</w:t>
      </w:r>
    </w:p>
    <w:p w14:paraId="01B4F8B9"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11</w:t>
      </w:r>
      <w:r w:rsidRPr="00D92478">
        <w:rPr>
          <w:rStyle w:val="HideTWBExt"/>
          <w:b w:val="0"/>
          <w:noProof w:val="0"/>
          <w:lang w:val="pt-PT"/>
        </w:rPr>
        <w:t>&lt;/NumAm&gt;</w:t>
      </w:r>
    </w:p>
    <w:p w14:paraId="16B671F4"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703E5F94" w14:textId="77777777" w:rsidR="00452D43" w:rsidRPr="00D92478" w:rsidRDefault="00452D43" w:rsidP="00452D43">
      <w:pPr>
        <w:pStyle w:val="NormalBold"/>
        <w:rPr>
          <w:lang w:val="fr-FR"/>
        </w:rPr>
      </w:pPr>
      <w:r w:rsidRPr="00D92478">
        <w:rPr>
          <w:rStyle w:val="HideTWBExt"/>
          <w:b w:val="0"/>
          <w:noProof w:val="0"/>
          <w:lang w:val="fr-FR"/>
        </w:rPr>
        <w:t>&lt;Article&gt;</w:t>
      </w:r>
      <w:r w:rsidRPr="00D92478">
        <w:rPr>
          <w:lang w:val="fr-FR"/>
        </w:rPr>
        <w:t>Article 1 – paragraph 1 – point 6 – point a</w:t>
      </w:r>
      <w:r w:rsidRPr="00D92478">
        <w:rPr>
          <w:rStyle w:val="HideTWBExt"/>
          <w:b w:val="0"/>
          <w:noProof w:val="0"/>
          <w:lang w:val="fr-FR"/>
        </w:rPr>
        <w:t>&lt;/Article&gt;</w:t>
      </w:r>
    </w:p>
    <w:p w14:paraId="23E59B9E" w14:textId="77777777" w:rsidR="00452D43" w:rsidRPr="00D92478" w:rsidRDefault="00452D43" w:rsidP="00452D43">
      <w:pPr>
        <w:keepNext/>
        <w:rPr>
          <w:lang w:val="fr-FR"/>
        </w:rPr>
      </w:pPr>
      <w:r w:rsidRPr="00D92478">
        <w:rPr>
          <w:rStyle w:val="HideTWBExt"/>
          <w:noProof w:val="0"/>
          <w:lang w:val="fr-FR"/>
        </w:rPr>
        <w:t>&lt;DocAmend2&gt;</w:t>
      </w:r>
      <w:r w:rsidRPr="00D92478">
        <w:rPr>
          <w:lang w:val="fr-FR"/>
        </w:rPr>
        <w:t>Directive 2008/106/EC</w:t>
      </w:r>
      <w:r w:rsidRPr="00D92478">
        <w:rPr>
          <w:rStyle w:val="HideTWBExt"/>
          <w:noProof w:val="0"/>
          <w:lang w:val="fr-FR"/>
        </w:rPr>
        <w:t>&lt;/DocAmend2&gt;</w:t>
      </w:r>
    </w:p>
    <w:p w14:paraId="3A8FB0C6" w14:textId="77777777" w:rsidR="00452D43" w:rsidRPr="00D92478" w:rsidRDefault="00452D43" w:rsidP="00452D43">
      <w:pPr>
        <w:rPr>
          <w:lang w:val="fr-FR"/>
        </w:rPr>
      </w:pPr>
      <w:r w:rsidRPr="00D92478">
        <w:rPr>
          <w:rStyle w:val="HideTWBExt"/>
          <w:noProof w:val="0"/>
          <w:lang w:val="fr-FR"/>
        </w:rPr>
        <w:t>&lt;Article2&gt;</w:t>
      </w:r>
      <w:r w:rsidRPr="00D92478">
        <w:rPr>
          <w:lang w:val="fr-FR"/>
        </w:rPr>
        <w:t>Article 19 – paragraph 2 – subparagraph 3</w:t>
      </w:r>
      <w:r w:rsidRPr="00D92478">
        <w:rPr>
          <w:rStyle w:val="HideTWBExt"/>
          <w:noProof w:val="0"/>
          <w:lang w:val="fr-FR"/>
        </w:rPr>
        <w:t>&lt;/Article2&gt;</w:t>
      </w:r>
    </w:p>
    <w:p w14:paraId="357D747F" w14:textId="77777777" w:rsidR="00452D43" w:rsidRPr="00D92478" w:rsidRDefault="00452D43" w:rsidP="00452D43">
      <w:pPr>
        <w:rPr>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28"/>
        <w:gridCol w:w="4848"/>
        <w:gridCol w:w="4820"/>
        <w:gridCol w:w="56"/>
      </w:tblGrid>
      <w:tr w:rsidR="00452D43" w:rsidRPr="00D92478" w14:paraId="59966D68" w14:textId="77777777" w:rsidTr="00550E99">
        <w:trPr>
          <w:gridBefore w:val="1"/>
          <w:gridAfter w:val="1"/>
          <w:wBefore w:w="29" w:type="dxa"/>
          <w:wAfter w:w="55" w:type="dxa"/>
          <w:jc w:val="center"/>
        </w:trPr>
        <w:tc>
          <w:tcPr>
            <w:tcW w:w="9668" w:type="dxa"/>
            <w:gridSpan w:val="2"/>
          </w:tcPr>
          <w:p w14:paraId="28EAFA70" w14:textId="77777777" w:rsidR="00452D43" w:rsidRPr="00D92478" w:rsidRDefault="00452D43" w:rsidP="00550E99">
            <w:pPr>
              <w:keepNext/>
              <w:rPr>
                <w:lang w:val="fr-FR"/>
              </w:rPr>
            </w:pPr>
          </w:p>
        </w:tc>
      </w:tr>
      <w:tr w:rsidR="00452D43" w:rsidRPr="00D92478" w14:paraId="471A3720" w14:textId="77777777" w:rsidTr="00550E99">
        <w:trPr>
          <w:gridBefore w:val="1"/>
          <w:gridAfter w:val="1"/>
          <w:wBefore w:w="29" w:type="dxa"/>
          <w:wAfter w:w="55" w:type="dxa"/>
          <w:jc w:val="center"/>
        </w:trPr>
        <w:tc>
          <w:tcPr>
            <w:tcW w:w="4848" w:type="dxa"/>
            <w:hideMark/>
          </w:tcPr>
          <w:p w14:paraId="7AF01CFF" w14:textId="77777777" w:rsidR="00452D43" w:rsidRPr="00D92478" w:rsidRDefault="00452D43" w:rsidP="00550E99">
            <w:pPr>
              <w:pStyle w:val="ColumnHeading"/>
              <w:keepNext/>
            </w:pPr>
            <w:r w:rsidRPr="00D92478">
              <w:t>Text proposed by the Commission</w:t>
            </w:r>
          </w:p>
        </w:tc>
        <w:tc>
          <w:tcPr>
            <w:tcW w:w="4820" w:type="dxa"/>
            <w:hideMark/>
          </w:tcPr>
          <w:p w14:paraId="68956A41" w14:textId="77777777" w:rsidR="00452D43" w:rsidRPr="00D92478" w:rsidRDefault="00452D43" w:rsidP="00550E99">
            <w:pPr>
              <w:pStyle w:val="ColumnHeading"/>
              <w:keepNext/>
            </w:pPr>
            <w:r w:rsidRPr="00D92478">
              <w:t>Amendment</w:t>
            </w:r>
          </w:p>
        </w:tc>
      </w:tr>
      <w:tr w:rsidR="00452D43" w:rsidRPr="00D92478" w14:paraId="223A6B2A" w14:textId="77777777" w:rsidTr="00550E99">
        <w:trPr>
          <w:jc w:val="center"/>
        </w:trPr>
        <w:tc>
          <w:tcPr>
            <w:tcW w:w="4876" w:type="dxa"/>
            <w:gridSpan w:val="2"/>
            <w:hideMark/>
          </w:tcPr>
          <w:p w14:paraId="53C19599" w14:textId="77777777" w:rsidR="00452D43" w:rsidRPr="00D92478" w:rsidRDefault="00452D43" w:rsidP="00550E99">
            <w:pPr>
              <w:pStyle w:val="Normal6"/>
            </w:pPr>
            <w:r w:rsidRPr="00D92478">
              <w:rPr>
                <w:b/>
                <w:i/>
              </w:rPr>
              <w:t>When a positive decision for initiating the recognition procedure has been adopted, the</w:t>
            </w:r>
            <w:r w:rsidRPr="00D92478">
              <w:t xml:space="preserve"> Commission, assisted by the European Maritime Safety Agency and with the possible involvement of the Member State submitting the request, shall collect the information referred to in Annex II and shall carry out an assessment of the training and certification systems in the third country for which the request for </w:t>
            </w:r>
            <w:r w:rsidRPr="00D92478">
              <w:lastRenderedPageBreak/>
              <w:t>recognition was submitted, in order to verify whether the country concerned meets all the requirements of the STCW Convention and whether appropriate measures have been taken to prevent issuance of fraudulent certificates.</w:t>
            </w:r>
          </w:p>
        </w:tc>
        <w:tc>
          <w:tcPr>
            <w:tcW w:w="4876" w:type="dxa"/>
            <w:gridSpan w:val="2"/>
            <w:hideMark/>
          </w:tcPr>
          <w:p w14:paraId="4494F9A8" w14:textId="77777777" w:rsidR="00452D43" w:rsidRPr="00D92478" w:rsidRDefault="00452D43" w:rsidP="00550E99">
            <w:pPr>
              <w:pStyle w:val="Normal6"/>
              <w:rPr>
                <w:szCs w:val="24"/>
              </w:rPr>
            </w:pPr>
            <w:r w:rsidRPr="00D92478">
              <w:rPr>
                <w:b/>
                <w:i/>
              </w:rPr>
              <w:lastRenderedPageBreak/>
              <w:t>The</w:t>
            </w:r>
            <w:r w:rsidRPr="00D92478">
              <w:t xml:space="preserve"> Commission, assisted by the European Maritime Safety Agency and with the possible involvement of the Member State submitting the request, shall collect the information referred to in Annex II and shall carry out an assessment of the training and certification systems in the third country for which the request for recognition was submitted, in order to verify whether the country concerned </w:t>
            </w:r>
            <w:r w:rsidRPr="00D92478">
              <w:lastRenderedPageBreak/>
              <w:t>meets all the requirements of the STCW Convention and whether appropriate measures have been taken to prevent issuance of fraudulent certificates.</w:t>
            </w:r>
          </w:p>
        </w:tc>
      </w:tr>
    </w:tbl>
    <w:p w14:paraId="362DE886" w14:textId="77777777" w:rsidR="00452D43" w:rsidRPr="00D92478" w:rsidRDefault="00452D43" w:rsidP="00452D43">
      <w:pPr>
        <w:rPr>
          <w:szCs w:val="20"/>
        </w:rPr>
      </w:pPr>
      <w:r w:rsidRPr="00D92478">
        <w:rPr>
          <w:rStyle w:val="HideTWBExt"/>
          <w:noProof w:val="0"/>
        </w:rPr>
        <w:lastRenderedPageBreak/>
        <w:t>&lt;/Amend&gt;</w:t>
      </w:r>
    </w:p>
    <w:p w14:paraId="1A3E3459" w14:textId="77777777" w:rsidR="00452D43" w:rsidRPr="00D92478" w:rsidRDefault="00452D43" w:rsidP="00452D43">
      <w:pPr>
        <w:pStyle w:val="AMNumberTabs"/>
        <w:keepNext/>
        <w:rPr>
          <w:lang w:val="pt-PT"/>
        </w:rPr>
      </w:pPr>
      <w:r w:rsidRPr="00D92478">
        <w:rPr>
          <w:rStyle w:val="HideTWBExt"/>
          <w:b w:val="0"/>
          <w:noProof w:val="0"/>
          <w:color w:val="auto"/>
          <w:lang w:val="pt-PT"/>
        </w:rPr>
        <w:t>&lt;Amend&gt;</w:t>
      </w:r>
      <w:r w:rsidRPr="00D92478">
        <w:rPr>
          <w:lang w:val="pt-PT"/>
        </w:rPr>
        <w:t>Amendment</w:t>
      </w:r>
      <w:r w:rsidRPr="00D92478">
        <w:rPr>
          <w:lang w:val="pt-PT"/>
        </w:rPr>
        <w:tab/>
      </w:r>
      <w:r w:rsidRPr="00D92478">
        <w:rPr>
          <w:lang w:val="pt-PT"/>
        </w:rPr>
        <w:tab/>
      </w:r>
      <w:r w:rsidRPr="00D92478">
        <w:rPr>
          <w:rStyle w:val="HideTWBExt"/>
          <w:b w:val="0"/>
          <w:noProof w:val="0"/>
          <w:color w:val="auto"/>
          <w:lang w:val="pt-PT"/>
        </w:rPr>
        <w:t>&lt;NumAm&gt;</w:t>
      </w:r>
      <w:r w:rsidRPr="00D92478">
        <w:rPr>
          <w:color w:val="000000"/>
          <w:lang w:val="pt-PT"/>
        </w:rPr>
        <w:t>12</w:t>
      </w:r>
      <w:r w:rsidRPr="00D92478">
        <w:rPr>
          <w:rStyle w:val="HideTWBExt"/>
          <w:b w:val="0"/>
          <w:noProof w:val="0"/>
          <w:color w:val="auto"/>
          <w:lang w:val="pt-PT"/>
        </w:rPr>
        <w:t>&lt;/NumAm&gt;</w:t>
      </w:r>
    </w:p>
    <w:p w14:paraId="5F6B01BD" w14:textId="77777777" w:rsidR="00452D43" w:rsidRPr="00D92478" w:rsidRDefault="00452D43" w:rsidP="00452D43">
      <w:pPr>
        <w:pStyle w:val="NormalBold12b"/>
        <w:keepNext/>
        <w:rPr>
          <w:lang w:val="pt-PT"/>
        </w:rPr>
      </w:pPr>
      <w:r w:rsidRPr="00D92478">
        <w:rPr>
          <w:rStyle w:val="HideTWBExt"/>
          <w:b w:val="0"/>
          <w:noProof w:val="0"/>
          <w:color w:val="auto"/>
          <w:lang w:val="pt-PT"/>
        </w:rPr>
        <w:t>&lt;DocAmend&gt;</w:t>
      </w:r>
      <w:r w:rsidRPr="00D92478">
        <w:rPr>
          <w:lang w:val="pt-PT"/>
        </w:rPr>
        <w:t>Proposal for a directive</w:t>
      </w:r>
      <w:r w:rsidRPr="00D92478">
        <w:rPr>
          <w:rStyle w:val="HideTWBExt"/>
          <w:b w:val="0"/>
          <w:noProof w:val="0"/>
          <w:color w:val="auto"/>
          <w:lang w:val="pt-PT"/>
        </w:rPr>
        <w:t>&lt;/DocAmend&gt;</w:t>
      </w:r>
    </w:p>
    <w:p w14:paraId="272E8D79" w14:textId="77777777" w:rsidR="00452D43" w:rsidRPr="00D92478" w:rsidRDefault="00452D43" w:rsidP="00452D43">
      <w:pPr>
        <w:pStyle w:val="NormalBold"/>
        <w:rPr>
          <w:lang w:val="fr-FR"/>
        </w:rPr>
      </w:pPr>
      <w:r w:rsidRPr="00D92478">
        <w:rPr>
          <w:rStyle w:val="HideTWBExt"/>
          <w:b w:val="0"/>
          <w:noProof w:val="0"/>
          <w:color w:val="auto"/>
          <w:lang w:val="fr-FR"/>
        </w:rPr>
        <w:t>&lt;Article&gt;</w:t>
      </w:r>
      <w:r w:rsidRPr="00D92478">
        <w:rPr>
          <w:lang w:val="fr-FR"/>
        </w:rPr>
        <w:t>Article 1 – paragraph 1 – point 6 – point b</w:t>
      </w:r>
      <w:r w:rsidRPr="00D92478">
        <w:rPr>
          <w:rStyle w:val="HideTWBExt"/>
          <w:b w:val="0"/>
          <w:noProof w:val="0"/>
          <w:color w:val="auto"/>
          <w:lang w:val="fr-FR"/>
        </w:rPr>
        <w:t>&lt;/Article&gt;</w:t>
      </w:r>
    </w:p>
    <w:p w14:paraId="3FF61E51" w14:textId="77777777" w:rsidR="00452D43" w:rsidRPr="00D92478" w:rsidRDefault="00452D43" w:rsidP="00452D43">
      <w:pPr>
        <w:keepNext/>
        <w:rPr>
          <w:lang w:val="fr-FR"/>
        </w:rPr>
      </w:pPr>
      <w:r w:rsidRPr="00D92478">
        <w:rPr>
          <w:rStyle w:val="HideTWBExt"/>
          <w:noProof w:val="0"/>
          <w:color w:val="auto"/>
          <w:lang w:val="fr-FR"/>
        </w:rPr>
        <w:t>&lt;DocAmend2&gt;</w:t>
      </w:r>
      <w:r w:rsidRPr="00D92478">
        <w:rPr>
          <w:lang w:val="fr-FR"/>
        </w:rPr>
        <w:t>Directive 2008/106/EC</w:t>
      </w:r>
      <w:r w:rsidRPr="00D92478">
        <w:rPr>
          <w:rStyle w:val="HideTWBExt"/>
          <w:noProof w:val="0"/>
          <w:color w:val="auto"/>
          <w:lang w:val="fr-FR"/>
        </w:rPr>
        <w:t>&lt;/DocAmend2&gt;</w:t>
      </w:r>
    </w:p>
    <w:p w14:paraId="5FF5EE94" w14:textId="77777777" w:rsidR="00452D43" w:rsidRPr="00D92478" w:rsidRDefault="00452D43" w:rsidP="00452D43">
      <w:pPr>
        <w:rPr>
          <w:lang w:val="fr-FR"/>
        </w:rPr>
      </w:pPr>
      <w:r w:rsidRPr="00D92478">
        <w:rPr>
          <w:rStyle w:val="HideTWBExt"/>
          <w:noProof w:val="0"/>
          <w:color w:val="auto"/>
          <w:lang w:val="fr-FR"/>
        </w:rPr>
        <w:t>&lt;Article2&gt;</w:t>
      </w:r>
      <w:r w:rsidRPr="00D92478">
        <w:rPr>
          <w:lang w:val="fr-FR"/>
        </w:rPr>
        <w:t>Article 19 – paragraph 3 – subparagraph 3</w:t>
      </w:r>
      <w:r w:rsidRPr="00D92478">
        <w:rPr>
          <w:rStyle w:val="HideTWBExt"/>
          <w:noProof w:val="0"/>
          <w:color w:val="auto"/>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25F1A6C2" w14:textId="77777777" w:rsidTr="00550E99">
        <w:trPr>
          <w:jc w:val="center"/>
        </w:trPr>
        <w:tc>
          <w:tcPr>
            <w:tcW w:w="9752" w:type="dxa"/>
            <w:gridSpan w:val="2"/>
          </w:tcPr>
          <w:p w14:paraId="78CE85D8" w14:textId="77777777" w:rsidR="00452D43" w:rsidRPr="00D92478" w:rsidRDefault="00452D43" w:rsidP="00550E99">
            <w:pPr>
              <w:keepNext/>
              <w:rPr>
                <w:lang w:val="fr-FR"/>
              </w:rPr>
            </w:pPr>
          </w:p>
        </w:tc>
      </w:tr>
      <w:tr w:rsidR="00452D43" w:rsidRPr="00D92478" w14:paraId="376EC1D5" w14:textId="77777777" w:rsidTr="00550E99">
        <w:trPr>
          <w:jc w:val="center"/>
        </w:trPr>
        <w:tc>
          <w:tcPr>
            <w:tcW w:w="4876" w:type="dxa"/>
            <w:hideMark/>
          </w:tcPr>
          <w:p w14:paraId="42971A8C" w14:textId="77777777" w:rsidR="00452D43" w:rsidRPr="00D92478" w:rsidRDefault="00452D43" w:rsidP="00550E99">
            <w:pPr>
              <w:pStyle w:val="ColumnHeading"/>
              <w:keepNext/>
            </w:pPr>
            <w:r w:rsidRPr="00D92478">
              <w:t>Text proposed by the Commission</w:t>
            </w:r>
          </w:p>
        </w:tc>
        <w:tc>
          <w:tcPr>
            <w:tcW w:w="4876" w:type="dxa"/>
            <w:hideMark/>
          </w:tcPr>
          <w:p w14:paraId="39E23DEF" w14:textId="77777777" w:rsidR="00452D43" w:rsidRPr="00D92478" w:rsidRDefault="00452D43" w:rsidP="00550E99">
            <w:pPr>
              <w:pStyle w:val="ColumnHeading"/>
              <w:keepNext/>
            </w:pPr>
            <w:r w:rsidRPr="00D92478">
              <w:t>Amendment</w:t>
            </w:r>
          </w:p>
        </w:tc>
      </w:tr>
      <w:tr w:rsidR="00452D43" w:rsidRPr="00D92478" w14:paraId="5CDF9DA9" w14:textId="77777777" w:rsidTr="00550E99">
        <w:trPr>
          <w:jc w:val="center"/>
        </w:trPr>
        <w:tc>
          <w:tcPr>
            <w:tcW w:w="4876" w:type="dxa"/>
            <w:hideMark/>
          </w:tcPr>
          <w:p w14:paraId="2F0ED136" w14:textId="77777777" w:rsidR="00452D43" w:rsidRPr="00D92478" w:rsidRDefault="00452D43" w:rsidP="00550E99">
            <w:pPr>
              <w:pStyle w:val="Normal6"/>
            </w:pPr>
            <w:r w:rsidRPr="00D92478">
              <w:t xml:space="preserve">The Member State submitting the request may </w:t>
            </w:r>
            <w:r w:rsidRPr="00D92478">
              <w:rPr>
                <w:b/>
                <w:i/>
              </w:rPr>
              <w:t>decide</w:t>
            </w:r>
            <w:r w:rsidRPr="00D92478">
              <w:t xml:space="preserve"> to recognise the third country </w:t>
            </w:r>
            <w:r w:rsidRPr="00D92478">
              <w:rPr>
                <w:b/>
                <w:i/>
              </w:rPr>
              <w:t>unilaterally until</w:t>
            </w:r>
            <w:r w:rsidRPr="00D92478">
              <w:t xml:space="preserve"> a decision is taken under this paragraph. In </w:t>
            </w:r>
            <w:r w:rsidRPr="00D92478">
              <w:rPr>
                <w:b/>
                <w:i/>
              </w:rPr>
              <w:t xml:space="preserve">case </w:t>
            </w:r>
            <w:r w:rsidRPr="00D92478">
              <w:t xml:space="preserve">such a </w:t>
            </w:r>
            <w:r w:rsidRPr="00D92478">
              <w:rPr>
                <w:b/>
                <w:i/>
              </w:rPr>
              <w:t>unilateral recognition takes place</w:t>
            </w:r>
            <w:r w:rsidRPr="00D92478">
              <w:t xml:space="preserve">, the Member State </w:t>
            </w:r>
            <w:r w:rsidRPr="00D92478">
              <w:rPr>
                <w:b/>
                <w:i/>
              </w:rPr>
              <w:t>shall communicate to</w:t>
            </w:r>
            <w:r w:rsidRPr="00D92478">
              <w:t xml:space="preserve"> the Commission </w:t>
            </w:r>
            <w:r w:rsidRPr="00D92478">
              <w:rPr>
                <w:b/>
                <w:i/>
              </w:rPr>
              <w:t>the number of endorsements attesting recognition issued in relation to certificates of competency</w:t>
            </w:r>
            <w:r w:rsidRPr="00D92478">
              <w:t xml:space="preserve"> and </w:t>
            </w:r>
            <w:r w:rsidRPr="00D92478">
              <w:rPr>
                <w:b/>
                <w:i/>
              </w:rPr>
              <w:t>certificates of proficiency referred</w:t>
            </w:r>
            <w:r w:rsidRPr="00D92478">
              <w:t xml:space="preserve"> to </w:t>
            </w:r>
            <w:r w:rsidRPr="00D92478">
              <w:rPr>
                <w:b/>
                <w:i/>
              </w:rPr>
              <w:t>in paragraph 1, issued by the third country until the</w:t>
            </w:r>
            <w:r w:rsidRPr="00D92478">
              <w:t xml:space="preserve"> decision </w:t>
            </w:r>
            <w:r w:rsidRPr="00D92478">
              <w:rPr>
                <w:b/>
                <w:i/>
              </w:rPr>
              <w:t>on its recognition is adopted</w:t>
            </w:r>
            <w:r w:rsidRPr="00D92478">
              <w:t>.</w:t>
            </w:r>
          </w:p>
        </w:tc>
        <w:tc>
          <w:tcPr>
            <w:tcW w:w="4876" w:type="dxa"/>
            <w:hideMark/>
          </w:tcPr>
          <w:p w14:paraId="667CCD5F" w14:textId="77777777" w:rsidR="00452D43" w:rsidRPr="00D92478" w:rsidRDefault="00452D43" w:rsidP="00550E99">
            <w:pPr>
              <w:pStyle w:val="Normal6"/>
              <w:rPr>
                <w:szCs w:val="24"/>
              </w:rPr>
            </w:pPr>
            <w:r w:rsidRPr="00D92478">
              <w:t xml:space="preserve">The Member State submitting the request may </w:t>
            </w:r>
            <w:r w:rsidRPr="00D92478">
              <w:rPr>
                <w:b/>
                <w:i/>
              </w:rPr>
              <w:t>apply to the Commission for provisional authorisation</w:t>
            </w:r>
            <w:r w:rsidRPr="00D92478">
              <w:t xml:space="preserve"> to recognise the third country </w:t>
            </w:r>
            <w:r w:rsidRPr="00D92478">
              <w:rPr>
                <w:b/>
                <w:i/>
              </w:rPr>
              <w:t>until such time as</w:t>
            </w:r>
            <w:r w:rsidRPr="00D92478">
              <w:t xml:space="preserve"> a decision is taken under this paragraph. In such a </w:t>
            </w:r>
            <w:r w:rsidRPr="00D92478">
              <w:rPr>
                <w:b/>
                <w:i/>
              </w:rPr>
              <w:t>case</w:t>
            </w:r>
            <w:r w:rsidRPr="00D92478">
              <w:t xml:space="preserve">, the Member State </w:t>
            </w:r>
            <w:r w:rsidRPr="00D92478">
              <w:rPr>
                <w:b/>
                <w:i/>
              </w:rPr>
              <w:t>must provide</w:t>
            </w:r>
            <w:r w:rsidRPr="00D92478">
              <w:t xml:space="preserve"> the Commission </w:t>
            </w:r>
            <w:r w:rsidRPr="00D92478">
              <w:rPr>
                <w:b/>
                <w:i/>
              </w:rPr>
              <w:t>with all the necessary information</w:t>
            </w:r>
            <w:r w:rsidRPr="00D92478">
              <w:t xml:space="preserve"> and </w:t>
            </w:r>
            <w:r w:rsidRPr="00D92478">
              <w:rPr>
                <w:b/>
                <w:i/>
              </w:rPr>
              <w:t>documentation</w:t>
            </w:r>
            <w:r w:rsidRPr="00D92478">
              <w:t xml:space="preserve"> to </w:t>
            </w:r>
            <w:r w:rsidRPr="00D92478">
              <w:rPr>
                <w:b/>
                <w:i/>
              </w:rPr>
              <w:t>justify that request until such time as a</w:t>
            </w:r>
            <w:r w:rsidRPr="00D92478">
              <w:t xml:space="preserve"> decision </w:t>
            </w:r>
            <w:r w:rsidRPr="00D92478">
              <w:rPr>
                <w:b/>
                <w:i/>
              </w:rPr>
              <w:t>is taken under this paragraph</w:t>
            </w:r>
            <w:r w:rsidRPr="00D92478">
              <w:t>.</w:t>
            </w:r>
          </w:p>
        </w:tc>
      </w:tr>
    </w:tbl>
    <w:p w14:paraId="09B048AB" w14:textId="77777777" w:rsidR="00452D43" w:rsidRPr="00D92478" w:rsidRDefault="00452D43" w:rsidP="00452D43">
      <w:r w:rsidRPr="00D92478">
        <w:rPr>
          <w:rStyle w:val="HideTWBExt"/>
          <w:noProof w:val="0"/>
          <w:color w:val="auto"/>
        </w:rPr>
        <w:t>&lt;/Amend&gt;</w:t>
      </w:r>
    </w:p>
    <w:p w14:paraId="4AE08DA7" w14:textId="77777777" w:rsidR="00452D43" w:rsidRPr="00D92478" w:rsidRDefault="00452D43" w:rsidP="00452D43">
      <w:pPr>
        <w:pStyle w:val="AMNumberTabs"/>
        <w:keepNext/>
      </w:pPr>
      <w:r w:rsidRPr="00D92478">
        <w:rPr>
          <w:rStyle w:val="HideTWBExt"/>
          <w:b w:val="0"/>
          <w:noProof w:val="0"/>
          <w:color w:val="auto"/>
        </w:rPr>
        <w:t>&lt;Amend&gt;</w:t>
      </w:r>
      <w:r w:rsidRPr="00D92478">
        <w:t>Amendment</w:t>
      </w:r>
      <w:r w:rsidRPr="00D92478">
        <w:tab/>
      </w:r>
      <w:r w:rsidRPr="00D92478">
        <w:tab/>
      </w:r>
      <w:r w:rsidRPr="00D92478">
        <w:rPr>
          <w:rStyle w:val="HideTWBExt"/>
          <w:b w:val="0"/>
          <w:noProof w:val="0"/>
          <w:color w:val="auto"/>
        </w:rPr>
        <w:t>&lt;NumAm&gt;</w:t>
      </w:r>
      <w:r w:rsidRPr="00D92478">
        <w:rPr>
          <w:color w:val="000000"/>
        </w:rPr>
        <w:t>13</w:t>
      </w:r>
      <w:r w:rsidRPr="00D92478">
        <w:rPr>
          <w:rStyle w:val="HideTWBExt"/>
          <w:b w:val="0"/>
          <w:noProof w:val="0"/>
          <w:color w:val="auto"/>
        </w:rPr>
        <w:t>&lt;/NumAm&gt;</w:t>
      </w:r>
    </w:p>
    <w:p w14:paraId="23A72F17" w14:textId="77777777" w:rsidR="00452D43" w:rsidRPr="00D92478" w:rsidRDefault="00452D43" w:rsidP="00452D43">
      <w:pPr>
        <w:pStyle w:val="NormalBold12b"/>
        <w:keepNext/>
      </w:pPr>
      <w:r w:rsidRPr="00D92478">
        <w:rPr>
          <w:rStyle w:val="HideTWBExt"/>
          <w:b w:val="0"/>
          <w:noProof w:val="0"/>
          <w:color w:val="auto"/>
        </w:rPr>
        <w:t>&lt;DocAmend&gt;</w:t>
      </w:r>
      <w:r w:rsidRPr="00D92478">
        <w:t>Proposal for a directive</w:t>
      </w:r>
      <w:r w:rsidRPr="00D92478">
        <w:rPr>
          <w:rStyle w:val="HideTWBExt"/>
          <w:b w:val="0"/>
          <w:noProof w:val="0"/>
          <w:color w:val="auto"/>
        </w:rPr>
        <w:t>&lt;/DocAmend&gt;</w:t>
      </w:r>
    </w:p>
    <w:p w14:paraId="5FC63CA7" w14:textId="77777777" w:rsidR="00452D43" w:rsidRPr="00D92478" w:rsidRDefault="00452D43" w:rsidP="00452D43">
      <w:pPr>
        <w:pStyle w:val="NormalBold"/>
      </w:pPr>
      <w:r w:rsidRPr="00D92478">
        <w:rPr>
          <w:rStyle w:val="HideTWBExt"/>
          <w:b w:val="0"/>
          <w:noProof w:val="0"/>
          <w:color w:val="auto"/>
        </w:rPr>
        <w:t>&lt;Article&gt;</w:t>
      </w:r>
      <w:r w:rsidRPr="00D92478">
        <w:t>Article 1 – paragraph 1 – point 6 – point b</w:t>
      </w:r>
      <w:r w:rsidRPr="00D92478">
        <w:rPr>
          <w:rStyle w:val="HideTWBExt"/>
          <w:b w:val="0"/>
          <w:noProof w:val="0"/>
          <w:color w:val="auto"/>
        </w:rPr>
        <w:t>&lt;/Article&gt;</w:t>
      </w:r>
    </w:p>
    <w:p w14:paraId="5311AE74" w14:textId="77777777" w:rsidR="00452D43" w:rsidRPr="00D92478" w:rsidRDefault="00452D43" w:rsidP="00452D43">
      <w:pPr>
        <w:keepNext/>
      </w:pPr>
      <w:r w:rsidRPr="00D92478">
        <w:rPr>
          <w:rStyle w:val="HideTWBExt"/>
          <w:noProof w:val="0"/>
          <w:color w:val="auto"/>
        </w:rPr>
        <w:t>&lt;DocAmend2&gt;</w:t>
      </w:r>
      <w:r w:rsidRPr="00D92478">
        <w:t>Directive 2008/106/EC</w:t>
      </w:r>
      <w:r w:rsidRPr="00D92478">
        <w:rPr>
          <w:rStyle w:val="HideTWBExt"/>
          <w:noProof w:val="0"/>
          <w:color w:val="auto"/>
        </w:rPr>
        <w:t>&lt;/DocAmend2&gt;</w:t>
      </w:r>
    </w:p>
    <w:p w14:paraId="685E8589" w14:textId="77777777" w:rsidR="00452D43" w:rsidRPr="00D92478" w:rsidRDefault="00452D43" w:rsidP="00452D43">
      <w:pPr>
        <w:rPr>
          <w:lang w:val="fr-FR"/>
        </w:rPr>
      </w:pPr>
      <w:r w:rsidRPr="00D92478">
        <w:rPr>
          <w:rStyle w:val="HideTWBExt"/>
          <w:noProof w:val="0"/>
          <w:color w:val="auto"/>
          <w:lang w:val="fr-FR"/>
        </w:rPr>
        <w:t>&lt;Article2&gt;</w:t>
      </w:r>
      <w:r w:rsidRPr="00D92478">
        <w:rPr>
          <w:lang w:val="fr-FR"/>
        </w:rPr>
        <w:t>Article 19 – paragraph 3 – subparagraph 3 a (new)</w:t>
      </w:r>
      <w:r w:rsidRPr="00D92478">
        <w:rPr>
          <w:rStyle w:val="HideTWBExt"/>
          <w:noProof w:val="0"/>
          <w:color w:val="auto"/>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61314F69" w14:textId="77777777" w:rsidTr="00550E99">
        <w:trPr>
          <w:jc w:val="center"/>
        </w:trPr>
        <w:tc>
          <w:tcPr>
            <w:tcW w:w="9752" w:type="dxa"/>
            <w:gridSpan w:val="2"/>
          </w:tcPr>
          <w:p w14:paraId="0D35BA1B" w14:textId="77777777" w:rsidR="00452D43" w:rsidRPr="00D92478" w:rsidRDefault="00452D43" w:rsidP="00550E99">
            <w:pPr>
              <w:keepNext/>
              <w:rPr>
                <w:lang w:val="fr-FR"/>
              </w:rPr>
            </w:pPr>
          </w:p>
        </w:tc>
      </w:tr>
      <w:tr w:rsidR="00452D43" w:rsidRPr="00D92478" w14:paraId="5C5C04F5" w14:textId="77777777" w:rsidTr="00550E99">
        <w:trPr>
          <w:jc w:val="center"/>
        </w:trPr>
        <w:tc>
          <w:tcPr>
            <w:tcW w:w="4876" w:type="dxa"/>
            <w:hideMark/>
          </w:tcPr>
          <w:p w14:paraId="3BC0526D" w14:textId="77777777" w:rsidR="00452D43" w:rsidRPr="00D92478" w:rsidRDefault="00452D43" w:rsidP="00550E99">
            <w:pPr>
              <w:pStyle w:val="ColumnHeading"/>
              <w:keepNext/>
            </w:pPr>
            <w:r w:rsidRPr="00D92478">
              <w:t>Text proposed by the Commission</w:t>
            </w:r>
          </w:p>
        </w:tc>
        <w:tc>
          <w:tcPr>
            <w:tcW w:w="4876" w:type="dxa"/>
            <w:hideMark/>
          </w:tcPr>
          <w:p w14:paraId="5C26ECEC" w14:textId="77777777" w:rsidR="00452D43" w:rsidRPr="00D92478" w:rsidRDefault="00452D43" w:rsidP="00550E99">
            <w:pPr>
              <w:pStyle w:val="ColumnHeading"/>
              <w:keepNext/>
            </w:pPr>
            <w:r w:rsidRPr="00D92478">
              <w:t>Amendment</w:t>
            </w:r>
          </w:p>
        </w:tc>
      </w:tr>
      <w:tr w:rsidR="00452D43" w:rsidRPr="00D92478" w14:paraId="1D958484" w14:textId="77777777" w:rsidTr="00550E99">
        <w:trPr>
          <w:jc w:val="center"/>
        </w:trPr>
        <w:tc>
          <w:tcPr>
            <w:tcW w:w="4876" w:type="dxa"/>
          </w:tcPr>
          <w:p w14:paraId="51370212" w14:textId="77777777" w:rsidR="00452D43" w:rsidRPr="00D92478" w:rsidRDefault="00452D43" w:rsidP="00550E99">
            <w:pPr>
              <w:pStyle w:val="Normal6"/>
            </w:pPr>
          </w:p>
        </w:tc>
        <w:tc>
          <w:tcPr>
            <w:tcW w:w="4876" w:type="dxa"/>
            <w:hideMark/>
          </w:tcPr>
          <w:p w14:paraId="465748ED" w14:textId="77777777" w:rsidR="00452D43" w:rsidRPr="00D92478" w:rsidRDefault="00452D43" w:rsidP="00550E99">
            <w:pPr>
              <w:pStyle w:val="Normal6"/>
              <w:rPr>
                <w:szCs w:val="24"/>
              </w:rPr>
            </w:pPr>
            <w:r w:rsidRPr="00D92478">
              <w:rPr>
                <w:b/>
                <w:i/>
              </w:rPr>
              <w:t>In the absence of such documentation, the Commission shall reject the request for provisional recognition, stating its reasons.</w:t>
            </w:r>
          </w:p>
        </w:tc>
      </w:tr>
    </w:tbl>
    <w:p w14:paraId="0C097C52" w14:textId="77777777" w:rsidR="00452D43" w:rsidRPr="00D92478" w:rsidRDefault="00452D43" w:rsidP="00452D43">
      <w:r w:rsidRPr="00D92478">
        <w:rPr>
          <w:rStyle w:val="HideTWBExt"/>
          <w:noProof w:val="0"/>
          <w:color w:val="auto"/>
        </w:rPr>
        <w:t>&lt;/Amend&gt;</w:t>
      </w:r>
    </w:p>
    <w:p w14:paraId="20E26570" w14:textId="77777777" w:rsidR="00452D43" w:rsidRPr="00D92478" w:rsidRDefault="00452D43" w:rsidP="00452D43">
      <w:pPr>
        <w:pStyle w:val="AMNumberTabs"/>
        <w:keepNext/>
        <w:rPr>
          <w:lang w:val="pt-PT"/>
        </w:rPr>
      </w:pPr>
      <w:r w:rsidRPr="00D92478">
        <w:rPr>
          <w:rStyle w:val="HideTWBExt"/>
          <w:b w:val="0"/>
          <w:noProof w:val="0"/>
          <w:lang w:val="pt-PT"/>
        </w:rPr>
        <w:t>&lt;Amend&gt;</w:t>
      </w:r>
      <w:r w:rsidRPr="00D92478">
        <w:rPr>
          <w:lang w:val="pt-PT"/>
        </w:rPr>
        <w:t>Amendment</w:t>
      </w:r>
      <w:r w:rsidRPr="00D92478">
        <w:rPr>
          <w:lang w:val="pt-PT"/>
        </w:rPr>
        <w:tab/>
      </w:r>
      <w:r w:rsidRPr="00D92478">
        <w:rPr>
          <w:lang w:val="pt-PT"/>
        </w:rPr>
        <w:tab/>
      </w:r>
      <w:r w:rsidRPr="00D92478">
        <w:rPr>
          <w:rStyle w:val="HideTWBExt"/>
          <w:b w:val="0"/>
          <w:noProof w:val="0"/>
          <w:lang w:val="pt-PT"/>
        </w:rPr>
        <w:t>&lt;NumAm&gt;</w:t>
      </w:r>
      <w:r w:rsidRPr="00D92478">
        <w:rPr>
          <w:color w:val="000000"/>
          <w:lang w:val="pt-PT"/>
        </w:rPr>
        <w:t>14</w:t>
      </w:r>
      <w:r w:rsidRPr="00D92478">
        <w:rPr>
          <w:rStyle w:val="HideTWBExt"/>
          <w:b w:val="0"/>
          <w:noProof w:val="0"/>
          <w:lang w:val="pt-PT"/>
        </w:rPr>
        <w:t>&lt;/NumAm&gt;</w:t>
      </w:r>
    </w:p>
    <w:p w14:paraId="285A3BA0" w14:textId="77777777" w:rsidR="00452D43" w:rsidRPr="00D92478" w:rsidRDefault="00452D43" w:rsidP="00452D43">
      <w:pPr>
        <w:pStyle w:val="NormalBold12b"/>
        <w:rPr>
          <w:lang w:val="pt-PT"/>
        </w:rPr>
      </w:pPr>
      <w:r w:rsidRPr="00D92478">
        <w:rPr>
          <w:rStyle w:val="HideTWBExt"/>
          <w:b w:val="0"/>
          <w:noProof w:val="0"/>
          <w:lang w:val="pt-PT"/>
        </w:rPr>
        <w:t>&lt;DocAmend&gt;</w:t>
      </w:r>
      <w:r w:rsidRPr="00D92478">
        <w:rPr>
          <w:lang w:val="pt-PT"/>
        </w:rPr>
        <w:t>Proposal for a directive</w:t>
      </w:r>
      <w:r w:rsidRPr="00D92478">
        <w:rPr>
          <w:rStyle w:val="HideTWBExt"/>
          <w:b w:val="0"/>
          <w:noProof w:val="0"/>
          <w:lang w:val="pt-PT"/>
        </w:rPr>
        <w:t>&lt;/DocAmend&gt;</w:t>
      </w:r>
    </w:p>
    <w:p w14:paraId="28AE3CF9" w14:textId="77777777" w:rsidR="00452D43" w:rsidRPr="00D92478" w:rsidRDefault="00452D43" w:rsidP="00452D43">
      <w:pPr>
        <w:pStyle w:val="NormalBold"/>
        <w:rPr>
          <w:lang w:val="fr-FR"/>
        </w:rPr>
      </w:pPr>
      <w:r w:rsidRPr="00D92478">
        <w:rPr>
          <w:rStyle w:val="HideTWBExt"/>
          <w:b w:val="0"/>
          <w:noProof w:val="0"/>
          <w:lang w:val="fr-FR"/>
        </w:rPr>
        <w:lastRenderedPageBreak/>
        <w:t>&lt;Article&gt;</w:t>
      </w:r>
      <w:r w:rsidRPr="00D92478">
        <w:rPr>
          <w:lang w:val="fr-FR"/>
        </w:rPr>
        <w:t>Article 1 – paragraph 1 – point 7</w:t>
      </w:r>
      <w:r w:rsidRPr="00D92478">
        <w:rPr>
          <w:rStyle w:val="HideTWBExt"/>
          <w:b w:val="0"/>
          <w:noProof w:val="0"/>
          <w:lang w:val="fr-FR"/>
        </w:rPr>
        <w:t>&lt;/Article&gt;</w:t>
      </w:r>
    </w:p>
    <w:p w14:paraId="3F65D9C0" w14:textId="77777777" w:rsidR="00452D43" w:rsidRPr="00D92478" w:rsidRDefault="00452D43" w:rsidP="00452D43">
      <w:pPr>
        <w:keepNext/>
        <w:rPr>
          <w:lang w:val="fr-FR"/>
        </w:rPr>
      </w:pPr>
      <w:r w:rsidRPr="00D92478">
        <w:rPr>
          <w:rStyle w:val="HideTWBExt"/>
          <w:noProof w:val="0"/>
          <w:lang w:val="fr-FR"/>
        </w:rPr>
        <w:t>&lt;DocAmend2&gt;</w:t>
      </w:r>
      <w:r w:rsidRPr="00D92478">
        <w:rPr>
          <w:lang w:val="fr-FR"/>
        </w:rPr>
        <w:t>Directive 2008/106/EC</w:t>
      </w:r>
      <w:r w:rsidRPr="00D92478">
        <w:rPr>
          <w:rStyle w:val="HideTWBExt"/>
          <w:noProof w:val="0"/>
          <w:lang w:val="fr-FR"/>
        </w:rPr>
        <w:t>&lt;/DocAmend2&gt;</w:t>
      </w:r>
    </w:p>
    <w:p w14:paraId="415F648E" w14:textId="77777777" w:rsidR="00452D43" w:rsidRPr="00D92478" w:rsidRDefault="00452D43" w:rsidP="00452D43">
      <w:pPr>
        <w:rPr>
          <w:lang w:val="fr-FR"/>
        </w:rPr>
      </w:pPr>
      <w:r w:rsidRPr="00D92478">
        <w:rPr>
          <w:rStyle w:val="HideTWBExt"/>
          <w:noProof w:val="0"/>
          <w:lang w:val="fr-FR"/>
        </w:rPr>
        <w:t>&lt;Article2&gt;</w:t>
      </w:r>
      <w:r w:rsidRPr="00D92478">
        <w:rPr>
          <w:lang w:val="fr-FR"/>
        </w:rPr>
        <w:t>Article 20 – paragraph 8</w:t>
      </w:r>
      <w:r w:rsidRPr="00D92478">
        <w:rPr>
          <w:rStyle w:val="HideTWBExt"/>
          <w:noProof w:val="0"/>
          <w:lang w:val="fr-FR"/>
        </w:rPr>
        <w:t>&lt;/Article2&gt;</w:t>
      </w:r>
    </w:p>
    <w:p w14:paraId="03A17235" w14:textId="77777777" w:rsidR="00452D43" w:rsidRPr="00D92478" w:rsidRDefault="00452D43" w:rsidP="00452D43">
      <w:pPr>
        <w:rPr>
          <w:lang w:val="fr-FR"/>
        </w:rPr>
      </w:pPr>
    </w:p>
    <w:tbl>
      <w:tblPr>
        <w:tblW w:w="9669" w:type="dxa"/>
        <w:jc w:val="center"/>
        <w:tblLayout w:type="fixed"/>
        <w:tblCellMar>
          <w:left w:w="340" w:type="dxa"/>
          <w:right w:w="340" w:type="dxa"/>
        </w:tblCellMar>
        <w:tblLook w:val="04A0" w:firstRow="1" w:lastRow="0" w:firstColumn="1" w:lastColumn="0" w:noHBand="0" w:noVBand="1"/>
      </w:tblPr>
      <w:tblGrid>
        <w:gridCol w:w="4848"/>
        <w:gridCol w:w="4821"/>
      </w:tblGrid>
      <w:tr w:rsidR="00452D43" w:rsidRPr="00D92478" w14:paraId="1ACA6F29" w14:textId="77777777" w:rsidTr="00550E99">
        <w:trPr>
          <w:jc w:val="center"/>
        </w:trPr>
        <w:tc>
          <w:tcPr>
            <w:tcW w:w="9669" w:type="dxa"/>
            <w:gridSpan w:val="2"/>
          </w:tcPr>
          <w:p w14:paraId="63A70DD4" w14:textId="77777777" w:rsidR="00452D43" w:rsidRPr="00D92478" w:rsidRDefault="00452D43" w:rsidP="00550E99">
            <w:pPr>
              <w:keepNext/>
              <w:rPr>
                <w:lang w:val="fr-FR"/>
              </w:rPr>
            </w:pPr>
          </w:p>
        </w:tc>
      </w:tr>
      <w:tr w:rsidR="00452D43" w:rsidRPr="00D92478" w14:paraId="1FFA79F1" w14:textId="77777777" w:rsidTr="00550E99">
        <w:trPr>
          <w:jc w:val="center"/>
        </w:trPr>
        <w:tc>
          <w:tcPr>
            <w:tcW w:w="4848" w:type="dxa"/>
            <w:hideMark/>
          </w:tcPr>
          <w:p w14:paraId="63173602" w14:textId="77777777" w:rsidR="00452D43" w:rsidRPr="00D92478" w:rsidRDefault="00452D43" w:rsidP="00550E99">
            <w:pPr>
              <w:pStyle w:val="ColumnHeading"/>
              <w:keepNext/>
            </w:pPr>
            <w:r w:rsidRPr="00D92478">
              <w:t>Text proposed by the Commission</w:t>
            </w:r>
          </w:p>
        </w:tc>
        <w:tc>
          <w:tcPr>
            <w:tcW w:w="4821" w:type="dxa"/>
            <w:hideMark/>
          </w:tcPr>
          <w:p w14:paraId="0C7FDAD3" w14:textId="77777777" w:rsidR="00452D43" w:rsidRPr="00D92478" w:rsidRDefault="00452D43" w:rsidP="00550E99">
            <w:pPr>
              <w:pStyle w:val="ColumnHeading"/>
              <w:keepNext/>
            </w:pPr>
            <w:r w:rsidRPr="00D92478">
              <w:t>Amendment</w:t>
            </w:r>
          </w:p>
        </w:tc>
      </w:tr>
      <w:tr w:rsidR="00452D43" w:rsidRPr="00D92478" w14:paraId="5FF3FCAB" w14:textId="77777777" w:rsidTr="00550E99">
        <w:trPr>
          <w:jc w:val="center"/>
        </w:trPr>
        <w:tc>
          <w:tcPr>
            <w:tcW w:w="4846" w:type="dxa"/>
            <w:hideMark/>
          </w:tcPr>
          <w:p w14:paraId="6724C93F" w14:textId="77777777" w:rsidR="00452D43" w:rsidRPr="00D92478" w:rsidRDefault="00452D43" w:rsidP="00550E99">
            <w:pPr>
              <w:pStyle w:val="Normal6"/>
            </w:pPr>
            <w:r w:rsidRPr="00D92478">
              <w:t>8.</w:t>
            </w:r>
            <w:r w:rsidRPr="00D92478">
              <w:tab/>
              <w:t xml:space="preserve">If there are no endorsements attesting recognition issued by a Member State in relation to certificates of competency or certificates of proficiency, referred to in </w:t>
            </w:r>
            <w:r w:rsidRPr="00D92478">
              <w:rPr>
                <w:b/>
                <w:i/>
              </w:rPr>
              <w:t>paragraph 1</w:t>
            </w:r>
            <w:r w:rsidRPr="00D92478">
              <w:t xml:space="preserve"> of Article 19, issued by a third country for a period of more than </w:t>
            </w:r>
            <w:r w:rsidRPr="00D92478">
              <w:rPr>
                <w:b/>
                <w:i/>
              </w:rPr>
              <w:t>5</w:t>
            </w:r>
            <w:r w:rsidRPr="00D92478">
              <w:t xml:space="preserve"> years, the recognition of that country's certificates shall be </w:t>
            </w:r>
            <w:r w:rsidRPr="00D92478">
              <w:rPr>
                <w:b/>
                <w:i/>
              </w:rPr>
              <w:t>withdrawn</w:t>
            </w:r>
            <w:r w:rsidRPr="00D92478">
              <w:t>. To this end, the Commission shall adopt implementing decisions, in accordance with the examination procedure referred to in Article 28</w:t>
            </w:r>
            <w:r w:rsidRPr="00D92478">
              <w:rPr>
                <w:b/>
                <w:i/>
              </w:rPr>
              <w:t>(2)</w:t>
            </w:r>
            <w:r w:rsidRPr="00D92478">
              <w:t>, after notifying the Member States as well as the third country concerned at least two months in advance</w:t>
            </w:r>
          </w:p>
        </w:tc>
        <w:tc>
          <w:tcPr>
            <w:tcW w:w="4821" w:type="dxa"/>
            <w:hideMark/>
          </w:tcPr>
          <w:p w14:paraId="094966A8" w14:textId="77777777" w:rsidR="00452D43" w:rsidRPr="00D92478" w:rsidRDefault="00452D43" w:rsidP="00550E99">
            <w:pPr>
              <w:pStyle w:val="Normal6"/>
            </w:pPr>
            <w:r w:rsidRPr="00D92478">
              <w:t>8.</w:t>
            </w:r>
            <w:r w:rsidRPr="00D92478">
              <w:tab/>
              <w:t xml:space="preserve">If there are no endorsements attesting recognition issued by a Member State in relation to certificates of competency or certificates of proficiency, referred to in Article 19, issued by a third country for a period of more than </w:t>
            </w:r>
            <w:r w:rsidRPr="00D92478">
              <w:rPr>
                <w:b/>
                <w:i/>
              </w:rPr>
              <w:t>10</w:t>
            </w:r>
            <w:r w:rsidRPr="00D92478">
              <w:t xml:space="preserve"> years, the recognition of that country's certificates shall be </w:t>
            </w:r>
            <w:r w:rsidRPr="00D92478">
              <w:rPr>
                <w:b/>
                <w:i/>
              </w:rPr>
              <w:t>re-examined in consultation with the Member States and the relevant stakeholders</w:t>
            </w:r>
            <w:r w:rsidRPr="00D92478">
              <w:t xml:space="preserve">. To this end </w:t>
            </w:r>
            <w:r w:rsidRPr="00D92478">
              <w:rPr>
                <w:b/>
                <w:i/>
              </w:rPr>
              <w:t>following the abovementioned re-examination procedure</w:t>
            </w:r>
            <w:r w:rsidRPr="00D92478">
              <w:t>, the Commission shall adopt implementing decisions, in accordance with the examination procedure referred to in Article 28, after notifying the Member States as well as the third country concerned at least two months in advance.</w:t>
            </w:r>
          </w:p>
        </w:tc>
      </w:tr>
    </w:tbl>
    <w:p w14:paraId="2E310A75" w14:textId="77777777" w:rsidR="00452D43" w:rsidRPr="00D92478" w:rsidRDefault="00452D43" w:rsidP="00452D43">
      <w:pPr>
        <w:rPr>
          <w:szCs w:val="20"/>
        </w:rPr>
      </w:pPr>
      <w:r w:rsidRPr="00D92478">
        <w:rPr>
          <w:rStyle w:val="HideTWBExt"/>
          <w:noProof w:val="0"/>
        </w:rPr>
        <w:t>&lt;/Amend&gt;</w:t>
      </w:r>
    </w:p>
    <w:p w14:paraId="2A6AF848" w14:textId="77777777" w:rsidR="00452D43" w:rsidRPr="00D92478" w:rsidRDefault="00452D43" w:rsidP="00452D43">
      <w:pPr>
        <w:pStyle w:val="AMNumberTabs"/>
        <w:keepNext/>
      </w:pPr>
      <w:r w:rsidRPr="00D92478">
        <w:rPr>
          <w:rStyle w:val="HideTWBExt"/>
          <w:b w:val="0"/>
          <w:noProof w:val="0"/>
          <w:color w:val="auto"/>
        </w:rPr>
        <w:t>&lt;Amend&gt;</w:t>
      </w:r>
      <w:r w:rsidRPr="00D92478">
        <w:t>Amendment</w:t>
      </w:r>
      <w:r w:rsidRPr="00D92478">
        <w:tab/>
      </w:r>
      <w:r w:rsidRPr="00D92478">
        <w:tab/>
      </w:r>
      <w:r w:rsidRPr="00D92478">
        <w:rPr>
          <w:rStyle w:val="HideTWBExt"/>
          <w:b w:val="0"/>
          <w:noProof w:val="0"/>
          <w:color w:val="auto"/>
        </w:rPr>
        <w:t>&lt;NumAm&gt;</w:t>
      </w:r>
      <w:r w:rsidRPr="00D92478">
        <w:rPr>
          <w:color w:val="000000"/>
        </w:rPr>
        <w:t>15</w:t>
      </w:r>
      <w:r w:rsidRPr="00D92478">
        <w:rPr>
          <w:rStyle w:val="HideTWBExt"/>
          <w:b w:val="0"/>
          <w:noProof w:val="0"/>
          <w:color w:val="auto"/>
        </w:rPr>
        <w:t>&lt;/NumAm&gt;</w:t>
      </w:r>
    </w:p>
    <w:p w14:paraId="64C3AA76" w14:textId="77777777" w:rsidR="00452D43" w:rsidRPr="00D92478" w:rsidRDefault="00452D43" w:rsidP="00452D43">
      <w:pPr>
        <w:pStyle w:val="NormalBold12b"/>
        <w:keepNext/>
      </w:pPr>
      <w:r w:rsidRPr="00D92478">
        <w:rPr>
          <w:rStyle w:val="HideTWBExt"/>
          <w:b w:val="0"/>
          <w:noProof w:val="0"/>
          <w:color w:val="auto"/>
        </w:rPr>
        <w:t>&lt;DocAmend&gt;</w:t>
      </w:r>
      <w:r w:rsidRPr="00D92478">
        <w:t>Proposal for a directive</w:t>
      </w:r>
      <w:r w:rsidRPr="00D92478">
        <w:rPr>
          <w:rStyle w:val="HideTWBExt"/>
          <w:b w:val="0"/>
          <w:noProof w:val="0"/>
          <w:color w:val="auto"/>
        </w:rPr>
        <w:t>&lt;/DocAmend&gt;</w:t>
      </w:r>
    </w:p>
    <w:p w14:paraId="416F5592" w14:textId="77777777" w:rsidR="00452D43" w:rsidRPr="00D92478" w:rsidRDefault="00452D43" w:rsidP="00452D43">
      <w:pPr>
        <w:pStyle w:val="NormalBold"/>
      </w:pPr>
      <w:r w:rsidRPr="00D92478">
        <w:rPr>
          <w:rStyle w:val="HideTWBExt"/>
          <w:b w:val="0"/>
          <w:noProof w:val="0"/>
          <w:color w:val="auto"/>
        </w:rPr>
        <w:t>&lt;Article&gt;</w:t>
      </w:r>
      <w:r w:rsidRPr="00D92478">
        <w:t>Article 1 – paragraph 1 – point 8 – point b</w:t>
      </w:r>
      <w:r w:rsidRPr="00D92478">
        <w:rPr>
          <w:rStyle w:val="HideTWBExt"/>
          <w:b w:val="0"/>
          <w:noProof w:val="0"/>
          <w:color w:val="auto"/>
        </w:rPr>
        <w:t>&lt;/Article&gt;</w:t>
      </w:r>
    </w:p>
    <w:p w14:paraId="6732A0AC" w14:textId="77777777" w:rsidR="00452D43" w:rsidRPr="00D92478" w:rsidRDefault="00452D43" w:rsidP="00452D43">
      <w:pPr>
        <w:keepNext/>
      </w:pPr>
      <w:r w:rsidRPr="00D92478">
        <w:rPr>
          <w:rStyle w:val="HideTWBExt"/>
          <w:noProof w:val="0"/>
          <w:color w:val="auto"/>
        </w:rPr>
        <w:t>&lt;DocAmend2&gt;</w:t>
      </w:r>
      <w:r w:rsidRPr="00D92478">
        <w:t>Directive 2008/106/EC</w:t>
      </w:r>
      <w:r w:rsidRPr="00D92478">
        <w:rPr>
          <w:rStyle w:val="HideTWBExt"/>
          <w:noProof w:val="0"/>
          <w:color w:val="auto"/>
        </w:rPr>
        <w:t>&lt;/DocAmend2&gt;</w:t>
      </w:r>
    </w:p>
    <w:p w14:paraId="1C4AD023" w14:textId="77777777" w:rsidR="00452D43" w:rsidRPr="00D92478" w:rsidRDefault="00452D43" w:rsidP="00452D43">
      <w:pPr>
        <w:rPr>
          <w:lang w:val="fr-FR"/>
        </w:rPr>
      </w:pPr>
      <w:r w:rsidRPr="00D92478">
        <w:rPr>
          <w:rStyle w:val="HideTWBExt"/>
          <w:noProof w:val="0"/>
          <w:color w:val="auto"/>
          <w:lang w:val="fr-FR"/>
        </w:rPr>
        <w:t>&lt;Article2&gt;</w:t>
      </w:r>
      <w:r w:rsidRPr="00D92478">
        <w:rPr>
          <w:lang w:val="fr-FR"/>
        </w:rPr>
        <w:t>Article 21 – paragraph 2 – point f a (new)</w:t>
      </w:r>
      <w:r w:rsidRPr="00D92478">
        <w:rPr>
          <w:rStyle w:val="HideTWBExt"/>
          <w:noProof w:val="0"/>
          <w:color w:val="auto"/>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52D43" w:rsidRPr="00D92478" w14:paraId="3D791BF9" w14:textId="77777777" w:rsidTr="00550E99">
        <w:trPr>
          <w:jc w:val="center"/>
        </w:trPr>
        <w:tc>
          <w:tcPr>
            <w:tcW w:w="9752" w:type="dxa"/>
            <w:gridSpan w:val="2"/>
          </w:tcPr>
          <w:p w14:paraId="7D1F8688" w14:textId="77777777" w:rsidR="00452D43" w:rsidRPr="00D92478" w:rsidRDefault="00452D43" w:rsidP="00550E99">
            <w:pPr>
              <w:keepNext/>
              <w:rPr>
                <w:lang w:val="fr-FR"/>
              </w:rPr>
            </w:pPr>
          </w:p>
        </w:tc>
      </w:tr>
      <w:tr w:rsidR="00452D43" w:rsidRPr="00D92478" w14:paraId="6B801B1A" w14:textId="77777777" w:rsidTr="00550E99">
        <w:trPr>
          <w:jc w:val="center"/>
        </w:trPr>
        <w:tc>
          <w:tcPr>
            <w:tcW w:w="4876" w:type="dxa"/>
            <w:hideMark/>
          </w:tcPr>
          <w:p w14:paraId="6A32F001" w14:textId="77777777" w:rsidR="00452D43" w:rsidRPr="00D92478" w:rsidRDefault="00452D43" w:rsidP="00550E99">
            <w:pPr>
              <w:pStyle w:val="ColumnHeading"/>
              <w:keepNext/>
            </w:pPr>
            <w:r w:rsidRPr="00D92478">
              <w:t>Text proposed by the Commission</w:t>
            </w:r>
          </w:p>
        </w:tc>
        <w:tc>
          <w:tcPr>
            <w:tcW w:w="4876" w:type="dxa"/>
            <w:hideMark/>
          </w:tcPr>
          <w:p w14:paraId="3F2E3A51" w14:textId="77777777" w:rsidR="00452D43" w:rsidRPr="00D92478" w:rsidRDefault="00452D43" w:rsidP="00550E99">
            <w:pPr>
              <w:pStyle w:val="ColumnHeading"/>
              <w:keepNext/>
            </w:pPr>
            <w:r w:rsidRPr="00D92478">
              <w:t>Amendment</w:t>
            </w:r>
          </w:p>
        </w:tc>
      </w:tr>
      <w:tr w:rsidR="00452D43" w:rsidRPr="00D92478" w14:paraId="49C027F7" w14:textId="77777777" w:rsidTr="00550E99">
        <w:trPr>
          <w:jc w:val="center"/>
        </w:trPr>
        <w:tc>
          <w:tcPr>
            <w:tcW w:w="4876" w:type="dxa"/>
          </w:tcPr>
          <w:p w14:paraId="2C9CA0F1" w14:textId="77777777" w:rsidR="00452D43" w:rsidRPr="00D92478" w:rsidRDefault="00452D43" w:rsidP="00550E99">
            <w:pPr>
              <w:pStyle w:val="Normal6"/>
            </w:pPr>
          </w:p>
        </w:tc>
        <w:tc>
          <w:tcPr>
            <w:tcW w:w="4876" w:type="dxa"/>
            <w:hideMark/>
          </w:tcPr>
          <w:p w14:paraId="0FD717FE" w14:textId="77777777" w:rsidR="00452D43" w:rsidRPr="00D92478" w:rsidRDefault="00452D43" w:rsidP="00550E99">
            <w:pPr>
              <w:pStyle w:val="Normal6"/>
              <w:rPr>
                <w:szCs w:val="24"/>
              </w:rPr>
            </w:pPr>
            <w:r w:rsidRPr="00D92478">
              <w:rPr>
                <w:b/>
                <w:i/>
              </w:rPr>
              <w:t>(fa)</w:t>
            </w:r>
            <w:r w:rsidRPr="00D92478">
              <w:rPr>
                <w:b/>
                <w:i/>
              </w:rPr>
              <w:tab/>
              <w:t>The fact that fraudulent certificates have been issued;</w:t>
            </w:r>
          </w:p>
        </w:tc>
      </w:tr>
    </w:tbl>
    <w:p w14:paraId="6BCA0D83" w14:textId="77777777" w:rsidR="00452D43" w:rsidRPr="00D92478" w:rsidRDefault="00452D43" w:rsidP="00452D43">
      <w:pPr>
        <w:pStyle w:val="AMNumberTabs"/>
        <w:keepNext/>
      </w:pPr>
      <w:r w:rsidRPr="00D92478">
        <w:rPr>
          <w:rStyle w:val="HideTWBExt"/>
          <w:noProof w:val="0"/>
          <w:color w:val="auto"/>
        </w:rPr>
        <w:t>&lt;/Amend&gt;</w:t>
      </w:r>
    </w:p>
    <w:p w14:paraId="4175522D" w14:textId="77777777" w:rsidR="00452D43" w:rsidRPr="00D92478" w:rsidRDefault="00452D43" w:rsidP="00452D43">
      <w:r w:rsidRPr="00D92478">
        <w:rPr>
          <w:rStyle w:val="HideTWBExt"/>
          <w:noProof w:val="0"/>
          <w:color w:val="auto"/>
        </w:rPr>
        <w:t>&lt;/RepeatBlock-Amend&gt;</w:t>
      </w:r>
      <w:bookmarkEnd w:id="2"/>
    </w:p>
    <w:p w14:paraId="4CDE5E4A" w14:textId="77777777" w:rsidR="00452D43" w:rsidRPr="00D92478" w:rsidRDefault="00452D43" w:rsidP="00452D43"/>
    <w:p w14:paraId="09D423D7" w14:textId="77777777" w:rsidR="00452D43" w:rsidRPr="00D92478" w:rsidRDefault="00452D43" w:rsidP="00452D43">
      <w:pPr>
        <w:pStyle w:val="PageHeadingNotTOC"/>
      </w:pPr>
      <w:r w:rsidRPr="00D92478">
        <w:br w:type="page"/>
      </w:r>
      <w:bookmarkStart w:id="4" w:name="ProcPageAD"/>
      <w:r w:rsidRPr="00D92478">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52D43" w:rsidRPr="00D92478" w14:paraId="60B808B2"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6F9240"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4A5BFF"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Minimum level of training of seafarers</w:t>
            </w:r>
          </w:p>
        </w:tc>
      </w:tr>
      <w:tr w:rsidR="00452D43" w:rsidRPr="00D92478" w14:paraId="514BEB57" w14:textId="77777777" w:rsidTr="00550E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32844F"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0A96E7"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COM(2018)0315 – C8-0205/2018 – 2018/0162(COD)</w:t>
            </w:r>
          </w:p>
        </w:tc>
      </w:tr>
      <w:tr w:rsidR="00452D43" w:rsidRPr="00D92478" w14:paraId="5A2D3D88"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90571F"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Committee responsible</w:t>
            </w:r>
          </w:p>
          <w:p w14:paraId="046B3D65"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1F0C35"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TRAN</w:t>
            </w:r>
          </w:p>
          <w:p w14:paraId="3F240FCA"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7E9D9C" w14:textId="77777777" w:rsidR="00452D43" w:rsidRPr="00D92478" w:rsidRDefault="00452D43" w:rsidP="00550E9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7152B9" w14:textId="77777777" w:rsidR="00452D43" w:rsidRPr="00D92478" w:rsidRDefault="00452D43" w:rsidP="00550E9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7F5003" w14:textId="77777777" w:rsidR="00452D43" w:rsidRPr="00D92478" w:rsidRDefault="00452D43" w:rsidP="00550E99">
            <w:pPr>
              <w:widowControl w:val="0"/>
              <w:autoSpaceDE w:val="0"/>
              <w:autoSpaceDN w:val="0"/>
              <w:adjustRightInd w:val="0"/>
              <w:rPr>
                <w:rFonts w:ascii="sans-serif" w:hAnsi="sans-serif" w:cs="sans-serif"/>
                <w:color w:val="000000"/>
              </w:rPr>
            </w:pPr>
          </w:p>
        </w:tc>
      </w:tr>
      <w:tr w:rsidR="00452D43" w:rsidRPr="00D92478" w14:paraId="41FE438B"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9E7E53"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Opinion by</w:t>
            </w:r>
          </w:p>
          <w:p w14:paraId="1F60E98E"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ECB74A"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EMPL</w:t>
            </w:r>
          </w:p>
          <w:p w14:paraId="0B406F66"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11.6.2018</w:t>
            </w:r>
          </w:p>
        </w:tc>
      </w:tr>
      <w:tr w:rsidR="00452D43" w:rsidRPr="00D92478" w14:paraId="0EB9A4E2"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71FAC5"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Rapporteur</w:t>
            </w:r>
          </w:p>
          <w:p w14:paraId="79AE3825"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ACE8D1"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Sofia Ribeiro</w:t>
            </w:r>
          </w:p>
          <w:p w14:paraId="236C59B1"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29.6.2018</w:t>
            </w:r>
          </w:p>
        </w:tc>
      </w:tr>
      <w:tr w:rsidR="00452D43" w:rsidRPr="00D92478" w14:paraId="34B113AE"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F733D1"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8B97DD"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4DE94E" w14:textId="77777777" w:rsidR="00452D43" w:rsidRPr="00D92478" w:rsidRDefault="00452D43" w:rsidP="00550E9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FC3505" w14:textId="77777777" w:rsidR="00452D43" w:rsidRPr="00D92478" w:rsidRDefault="00452D43" w:rsidP="00550E9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8AD8EF" w14:textId="77777777" w:rsidR="00452D43" w:rsidRPr="00D92478" w:rsidRDefault="00452D43" w:rsidP="00550E99">
            <w:pPr>
              <w:widowControl w:val="0"/>
              <w:autoSpaceDE w:val="0"/>
              <w:autoSpaceDN w:val="0"/>
              <w:adjustRightInd w:val="0"/>
              <w:rPr>
                <w:rFonts w:ascii="sans-serif" w:hAnsi="sans-serif" w:cs="sans-serif"/>
                <w:color w:val="000000"/>
              </w:rPr>
            </w:pPr>
          </w:p>
        </w:tc>
      </w:tr>
      <w:tr w:rsidR="00452D43" w:rsidRPr="00D92478" w14:paraId="12D7E441" w14:textId="77777777" w:rsidTr="00550E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4CBF4C"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03538C39"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14:paraId="3737105E" w14:textId="77777777" w:rsidR="00452D43" w:rsidRPr="00D92478" w:rsidRDefault="00452D43" w:rsidP="00550E99">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67BBFB0" w14:textId="77777777" w:rsidR="00452D43" w:rsidRPr="00D92478" w:rsidRDefault="00452D43" w:rsidP="00550E99">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475B61A" w14:textId="77777777" w:rsidR="00452D43" w:rsidRPr="00D92478" w:rsidRDefault="00452D43" w:rsidP="00550E99">
            <w:pPr>
              <w:widowControl w:val="0"/>
              <w:autoSpaceDE w:val="0"/>
              <w:autoSpaceDN w:val="0"/>
              <w:adjustRightInd w:val="0"/>
              <w:rPr>
                <w:rFonts w:ascii="sans-serif" w:hAnsi="sans-serif" w:cs="sans-serif"/>
                <w:color w:val="000000"/>
              </w:rPr>
            </w:pPr>
          </w:p>
        </w:tc>
      </w:tr>
      <w:tr w:rsidR="00452D43" w:rsidRPr="00D92478" w14:paraId="1A6F8859"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5C5F29"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BBA806"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w:t>
            </w:r>
          </w:p>
          <w:p w14:paraId="5B29B908"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w:t>
            </w:r>
          </w:p>
          <w:p w14:paraId="6AAC535A"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068FAA"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24</w:t>
            </w:r>
          </w:p>
          <w:p w14:paraId="46C26325"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17</w:t>
            </w:r>
          </w:p>
          <w:p w14:paraId="2A625BFB"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0</w:t>
            </w:r>
          </w:p>
        </w:tc>
      </w:tr>
      <w:tr w:rsidR="00452D43" w:rsidRPr="00D92478" w14:paraId="203F4001" w14:textId="77777777" w:rsidTr="00550E9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CE81D8"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580832"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Guillaume Balas, David Casa, Ole Christensen, Michael Detjen, Lampros Fountoulis, Elena Gentile, Marian Harkin, Czesław Hoc, Danuta Jazłowiecka, Agnes Jongerius, Jan Keller, Ádám Kósa, Jean Lambert, Jérôme Lavrilleux, Patrick Le Hyaric, Jeroen Lenaers, Verónica Lope Fontagné, Javi López, Dominique Martin, Miroslavs Mitrofanovs, Elisabeth Morin-Chartier, Emilian Pavel, Georgi Pirinski, Sofia Ribeiro, Robert Rochefort, Claude Rolin, Siôn Simon, Romana Tomc, Yana Toom, Marita Ulvskog, Renate Weber</w:t>
            </w:r>
          </w:p>
        </w:tc>
      </w:tr>
      <w:tr w:rsidR="00452D43" w:rsidRPr="00D92478" w14:paraId="2E3D439F" w14:textId="77777777" w:rsidTr="00550E9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873809" w14:textId="77777777" w:rsidR="00452D43" w:rsidRPr="00D92478" w:rsidRDefault="00452D43" w:rsidP="00550E99">
            <w:pPr>
              <w:widowControl w:val="0"/>
              <w:autoSpaceDE w:val="0"/>
              <w:autoSpaceDN w:val="0"/>
              <w:adjustRightInd w:val="0"/>
              <w:rPr>
                <w:b/>
                <w:bCs/>
                <w:color w:val="000000"/>
                <w:sz w:val="20"/>
                <w:szCs w:val="20"/>
              </w:rPr>
            </w:pPr>
            <w:r w:rsidRPr="00D92478">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7D8AA9" w14:textId="77777777" w:rsidR="00452D43" w:rsidRPr="00D92478" w:rsidRDefault="00452D43" w:rsidP="00550E99">
            <w:pPr>
              <w:widowControl w:val="0"/>
              <w:autoSpaceDE w:val="0"/>
              <w:autoSpaceDN w:val="0"/>
              <w:adjustRightInd w:val="0"/>
              <w:rPr>
                <w:color w:val="000000"/>
                <w:sz w:val="20"/>
                <w:szCs w:val="20"/>
              </w:rPr>
            </w:pPr>
            <w:r w:rsidRPr="00D92478">
              <w:rPr>
                <w:color w:val="000000"/>
                <w:sz w:val="20"/>
                <w:szCs w:val="20"/>
              </w:rPr>
              <w:t>Maria Arena, Georges Bach, Amjad Bashir, Tania González Peñas, Krzysztof Hetman, António Marinho e Pinto, Tamás Meszerics, Michaela Šojdrová, Tom Vandenkendelaere, Flavio Zanonato</w:t>
            </w:r>
          </w:p>
        </w:tc>
      </w:tr>
    </w:tbl>
    <w:p w14:paraId="7F57F683" w14:textId="77777777" w:rsidR="00452D43" w:rsidRPr="00D92478" w:rsidRDefault="00452D43" w:rsidP="00452D43">
      <w:pPr>
        <w:widowControl w:val="0"/>
        <w:autoSpaceDE w:val="0"/>
        <w:autoSpaceDN w:val="0"/>
        <w:adjustRightInd w:val="0"/>
        <w:rPr>
          <w:rFonts w:ascii="Arial" w:hAnsi="Arial" w:cs="Arial"/>
        </w:rPr>
      </w:pPr>
    </w:p>
    <w:p w14:paraId="6C98F1EE" w14:textId="77777777" w:rsidR="00452D43" w:rsidRPr="00D92478" w:rsidRDefault="00452D43" w:rsidP="00452D43"/>
    <w:bookmarkEnd w:id="4"/>
    <w:p w14:paraId="4286187E" w14:textId="77777777" w:rsidR="00452D43" w:rsidRPr="00D92478" w:rsidRDefault="00452D43" w:rsidP="00452D43">
      <w:pPr>
        <w:pStyle w:val="PageHeadingNotTOC"/>
      </w:pPr>
      <w:r w:rsidRPr="00D92478">
        <w:br w:type="page"/>
      </w:r>
      <w:bookmarkStart w:id="5" w:name="RollCallPageAD"/>
      <w:r w:rsidRPr="00D92478">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52D43" w:rsidRPr="00D92478" w14:paraId="69AB3775" w14:textId="77777777" w:rsidTr="00550E99">
        <w:trPr>
          <w:cantSplit/>
        </w:trPr>
        <w:tc>
          <w:tcPr>
            <w:tcW w:w="1701" w:type="dxa"/>
            <w:shd w:val="pct10" w:color="000000" w:fill="FFFFFF"/>
            <w:vAlign w:val="center"/>
          </w:tcPr>
          <w:p w14:paraId="2D667C4E" w14:textId="77777777" w:rsidR="00452D43" w:rsidRPr="00D92478" w:rsidRDefault="00452D43" w:rsidP="00550E99">
            <w:pPr>
              <w:spacing w:before="120" w:after="120"/>
              <w:jc w:val="center"/>
              <w:rPr>
                <w:b/>
                <w:sz w:val="20"/>
              </w:rPr>
            </w:pPr>
            <w:r w:rsidRPr="00D92478">
              <w:rPr>
                <w:b/>
                <w:sz w:val="20"/>
              </w:rPr>
              <w:t>24</w:t>
            </w:r>
          </w:p>
        </w:tc>
        <w:tc>
          <w:tcPr>
            <w:tcW w:w="7371" w:type="dxa"/>
            <w:shd w:val="pct10" w:color="000000" w:fill="FFFFFF"/>
          </w:tcPr>
          <w:p w14:paraId="4FBB90B4" w14:textId="77777777" w:rsidR="00452D43" w:rsidRPr="00D92478" w:rsidRDefault="00452D43" w:rsidP="00550E99">
            <w:pPr>
              <w:spacing w:before="120" w:after="120"/>
              <w:jc w:val="center"/>
              <w:rPr>
                <w:rFonts w:ascii="Arial" w:hAnsi="Arial" w:cs="Arial"/>
                <w:b/>
                <w:sz w:val="28"/>
                <w:szCs w:val="28"/>
              </w:rPr>
            </w:pPr>
            <w:r w:rsidRPr="00D92478">
              <w:rPr>
                <w:rFonts w:ascii="Arial" w:hAnsi="Arial" w:cs="Arial"/>
                <w:b/>
                <w:sz w:val="28"/>
                <w:szCs w:val="28"/>
              </w:rPr>
              <w:t>+</w:t>
            </w:r>
          </w:p>
        </w:tc>
      </w:tr>
      <w:tr w:rsidR="00452D43" w:rsidRPr="00D92478" w14:paraId="62289A7F" w14:textId="77777777" w:rsidTr="00550E99">
        <w:trPr>
          <w:cantSplit/>
        </w:trPr>
        <w:tc>
          <w:tcPr>
            <w:tcW w:w="1701" w:type="dxa"/>
            <w:shd w:val="clear" w:color="auto" w:fill="FFFFFF"/>
          </w:tcPr>
          <w:p w14:paraId="687B7D2F" w14:textId="77777777" w:rsidR="00452D43" w:rsidRPr="00D92478" w:rsidRDefault="00452D43" w:rsidP="00550E99">
            <w:pPr>
              <w:spacing w:before="120" w:after="120"/>
              <w:rPr>
                <w:sz w:val="20"/>
              </w:rPr>
            </w:pPr>
            <w:r w:rsidRPr="00D92478">
              <w:rPr>
                <w:sz w:val="20"/>
              </w:rPr>
              <w:t>ALDE</w:t>
            </w:r>
          </w:p>
        </w:tc>
        <w:tc>
          <w:tcPr>
            <w:tcW w:w="7371" w:type="dxa"/>
            <w:shd w:val="clear" w:color="auto" w:fill="FFFFFF"/>
          </w:tcPr>
          <w:p w14:paraId="647E73AD" w14:textId="77777777" w:rsidR="00452D43" w:rsidRPr="00D92478" w:rsidRDefault="00452D43" w:rsidP="00550E99">
            <w:pPr>
              <w:spacing w:before="120" w:after="120"/>
              <w:rPr>
                <w:sz w:val="20"/>
                <w:lang w:val="pt-PT"/>
              </w:rPr>
            </w:pPr>
            <w:r w:rsidRPr="00D92478">
              <w:rPr>
                <w:sz w:val="20"/>
                <w:lang w:val="pt-PT"/>
              </w:rPr>
              <w:t>Marian Harkin, António Marinho e Pinto, Robert Rochefort, Yana Toom, Renate Weber</w:t>
            </w:r>
          </w:p>
        </w:tc>
      </w:tr>
      <w:tr w:rsidR="00452D43" w:rsidRPr="00D92478" w14:paraId="2BB312B6" w14:textId="77777777" w:rsidTr="00550E99">
        <w:trPr>
          <w:cantSplit/>
        </w:trPr>
        <w:tc>
          <w:tcPr>
            <w:tcW w:w="1701" w:type="dxa"/>
            <w:shd w:val="clear" w:color="auto" w:fill="FFFFFF"/>
          </w:tcPr>
          <w:p w14:paraId="4ABBF47F" w14:textId="77777777" w:rsidR="00452D43" w:rsidRPr="00D92478" w:rsidRDefault="00452D43" w:rsidP="00550E99">
            <w:pPr>
              <w:spacing w:before="120" w:after="120"/>
              <w:rPr>
                <w:sz w:val="20"/>
              </w:rPr>
            </w:pPr>
            <w:r w:rsidRPr="00D92478">
              <w:rPr>
                <w:sz w:val="20"/>
              </w:rPr>
              <w:t>ECR</w:t>
            </w:r>
          </w:p>
        </w:tc>
        <w:tc>
          <w:tcPr>
            <w:tcW w:w="7371" w:type="dxa"/>
            <w:shd w:val="clear" w:color="auto" w:fill="FFFFFF"/>
          </w:tcPr>
          <w:p w14:paraId="279F775E" w14:textId="77777777" w:rsidR="00452D43" w:rsidRPr="00D92478" w:rsidRDefault="00452D43" w:rsidP="00550E99">
            <w:pPr>
              <w:spacing w:before="120" w:after="120"/>
              <w:rPr>
                <w:sz w:val="20"/>
              </w:rPr>
            </w:pPr>
            <w:r w:rsidRPr="00D92478">
              <w:rPr>
                <w:sz w:val="20"/>
              </w:rPr>
              <w:t>Amjad Bashir, Czesław Hoc</w:t>
            </w:r>
          </w:p>
        </w:tc>
      </w:tr>
      <w:tr w:rsidR="00452D43" w:rsidRPr="00D92478" w14:paraId="483438D8" w14:textId="77777777" w:rsidTr="00550E99">
        <w:trPr>
          <w:cantSplit/>
        </w:trPr>
        <w:tc>
          <w:tcPr>
            <w:tcW w:w="1701" w:type="dxa"/>
            <w:shd w:val="clear" w:color="auto" w:fill="FFFFFF"/>
          </w:tcPr>
          <w:p w14:paraId="0FE1A77D" w14:textId="77777777" w:rsidR="00452D43" w:rsidRPr="00D92478" w:rsidRDefault="00452D43" w:rsidP="00550E99">
            <w:pPr>
              <w:spacing w:before="120" w:after="120"/>
              <w:rPr>
                <w:sz w:val="20"/>
              </w:rPr>
            </w:pPr>
            <w:r w:rsidRPr="00D92478">
              <w:rPr>
                <w:sz w:val="20"/>
              </w:rPr>
              <w:t>PPE</w:t>
            </w:r>
          </w:p>
        </w:tc>
        <w:tc>
          <w:tcPr>
            <w:tcW w:w="7371" w:type="dxa"/>
            <w:shd w:val="clear" w:color="auto" w:fill="FFFFFF"/>
          </w:tcPr>
          <w:p w14:paraId="5EE311F1" w14:textId="77777777" w:rsidR="00452D43" w:rsidRPr="00D92478" w:rsidRDefault="00452D43" w:rsidP="00550E99">
            <w:pPr>
              <w:spacing w:before="120" w:after="120"/>
              <w:rPr>
                <w:sz w:val="20"/>
              </w:rPr>
            </w:pPr>
            <w:r w:rsidRPr="00D92478">
              <w:rPr>
                <w:sz w:val="20"/>
              </w:rPr>
              <w:t>Georges Bach, David Casa, Krzysztof Hetman, Danuta Jazłowiecka, Ádám Kósa, Jérôme Lavrilleux, Jeroen Lenaers, Verónica Lope Fontagné, Elisabeth Morin-Chartier, Sofia Ribeiro, Claude Rolin, Michaela Šojdrová, Romana Tomc, Tom Vandenkendelaere</w:t>
            </w:r>
          </w:p>
        </w:tc>
      </w:tr>
      <w:tr w:rsidR="00452D43" w:rsidRPr="00D92478" w14:paraId="2E6D98E9" w14:textId="77777777" w:rsidTr="00550E99">
        <w:trPr>
          <w:cantSplit/>
        </w:trPr>
        <w:tc>
          <w:tcPr>
            <w:tcW w:w="1701" w:type="dxa"/>
            <w:shd w:val="clear" w:color="auto" w:fill="FFFFFF"/>
          </w:tcPr>
          <w:p w14:paraId="16759EB2" w14:textId="77777777" w:rsidR="00452D43" w:rsidRPr="00D92478" w:rsidRDefault="00452D43" w:rsidP="00550E99">
            <w:pPr>
              <w:spacing w:before="120" w:after="120"/>
              <w:rPr>
                <w:sz w:val="20"/>
              </w:rPr>
            </w:pPr>
            <w:r w:rsidRPr="00D92478">
              <w:rPr>
                <w:sz w:val="20"/>
              </w:rPr>
              <w:t>VERTS/ALE</w:t>
            </w:r>
          </w:p>
        </w:tc>
        <w:tc>
          <w:tcPr>
            <w:tcW w:w="7371" w:type="dxa"/>
            <w:shd w:val="clear" w:color="auto" w:fill="FFFFFF"/>
          </w:tcPr>
          <w:p w14:paraId="3955DF8B" w14:textId="77777777" w:rsidR="00452D43" w:rsidRPr="00D92478" w:rsidRDefault="00452D43" w:rsidP="00550E99">
            <w:pPr>
              <w:spacing w:before="120" w:after="120"/>
              <w:rPr>
                <w:sz w:val="20"/>
              </w:rPr>
            </w:pPr>
            <w:r w:rsidRPr="00D92478">
              <w:rPr>
                <w:sz w:val="20"/>
              </w:rPr>
              <w:t>Jean Lambert, Tamás Meszerics, Miroslavs Mitrofanovs</w:t>
            </w:r>
          </w:p>
        </w:tc>
      </w:tr>
    </w:tbl>
    <w:p w14:paraId="3D8FEC13" w14:textId="77777777" w:rsidR="00452D43" w:rsidRPr="00D92478" w:rsidRDefault="00452D43" w:rsidP="00452D4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52D43" w:rsidRPr="00D92478" w14:paraId="1F296D9E" w14:textId="77777777" w:rsidTr="00550E99">
        <w:trPr>
          <w:cantSplit/>
        </w:trPr>
        <w:tc>
          <w:tcPr>
            <w:tcW w:w="1701" w:type="dxa"/>
            <w:shd w:val="pct10" w:color="000000" w:fill="FFFFFF"/>
            <w:vAlign w:val="center"/>
          </w:tcPr>
          <w:p w14:paraId="55606F0A" w14:textId="77777777" w:rsidR="00452D43" w:rsidRPr="00D92478" w:rsidRDefault="00452D43" w:rsidP="00550E99">
            <w:pPr>
              <w:spacing w:before="120" w:after="120"/>
              <w:jc w:val="center"/>
              <w:rPr>
                <w:b/>
                <w:sz w:val="16"/>
              </w:rPr>
            </w:pPr>
            <w:r w:rsidRPr="00D92478">
              <w:rPr>
                <w:b/>
                <w:sz w:val="20"/>
              </w:rPr>
              <w:t>17</w:t>
            </w:r>
          </w:p>
        </w:tc>
        <w:tc>
          <w:tcPr>
            <w:tcW w:w="7371" w:type="dxa"/>
            <w:shd w:val="pct10" w:color="000000" w:fill="FFFFFF"/>
          </w:tcPr>
          <w:p w14:paraId="6F90C02D" w14:textId="77777777" w:rsidR="00452D43" w:rsidRPr="00D92478" w:rsidRDefault="00452D43" w:rsidP="00550E99">
            <w:pPr>
              <w:spacing w:before="120" w:after="120"/>
              <w:jc w:val="center"/>
              <w:rPr>
                <w:sz w:val="28"/>
                <w:szCs w:val="28"/>
              </w:rPr>
            </w:pPr>
            <w:r w:rsidRPr="00D92478">
              <w:rPr>
                <w:rFonts w:ascii="Arial" w:hAnsi="Arial" w:cs="Arial"/>
                <w:b/>
                <w:sz w:val="28"/>
                <w:szCs w:val="28"/>
              </w:rPr>
              <w:t>-</w:t>
            </w:r>
          </w:p>
        </w:tc>
      </w:tr>
      <w:tr w:rsidR="00452D43" w:rsidRPr="00D92478" w14:paraId="4BF9786B" w14:textId="77777777" w:rsidTr="00550E99">
        <w:trPr>
          <w:cantSplit/>
        </w:trPr>
        <w:tc>
          <w:tcPr>
            <w:tcW w:w="1701" w:type="dxa"/>
            <w:shd w:val="clear" w:color="auto" w:fill="FFFFFF"/>
          </w:tcPr>
          <w:p w14:paraId="135F1633" w14:textId="77777777" w:rsidR="00452D43" w:rsidRPr="00D92478" w:rsidRDefault="00452D43" w:rsidP="00550E99">
            <w:pPr>
              <w:spacing w:before="120" w:after="120"/>
              <w:rPr>
                <w:sz w:val="20"/>
              </w:rPr>
            </w:pPr>
            <w:r w:rsidRPr="00D92478">
              <w:rPr>
                <w:sz w:val="20"/>
              </w:rPr>
              <w:t>ENF</w:t>
            </w:r>
          </w:p>
        </w:tc>
        <w:tc>
          <w:tcPr>
            <w:tcW w:w="7371" w:type="dxa"/>
            <w:shd w:val="clear" w:color="auto" w:fill="FFFFFF"/>
          </w:tcPr>
          <w:p w14:paraId="41E36729" w14:textId="77777777" w:rsidR="00452D43" w:rsidRPr="00D92478" w:rsidRDefault="00452D43" w:rsidP="00550E99">
            <w:pPr>
              <w:spacing w:before="120" w:after="120"/>
              <w:rPr>
                <w:sz w:val="20"/>
              </w:rPr>
            </w:pPr>
            <w:r w:rsidRPr="00D92478">
              <w:rPr>
                <w:sz w:val="20"/>
              </w:rPr>
              <w:t>Dominique Martin</w:t>
            </w:r>
          </w:p>
        </w:tc>
      </w:tr>
      <w:tr w:rsidR="00452D43" w:rsidRPr="00D92478" w14:paraId="29089404" w14:textId="77777777" w:rsidTr="00550E99">
        <w:trPr>
          <w:cantSplit/>
        </w:trPr>
        <w:tc>
          <w:tcPr>
            <w:tcW w:w="1701" w:type="dxa"/>
            <w:shd w:val="clear" w:color="auto" w:fill="FFFFFF"/>
          </w:tcPr>
          <w:p w14:paraId="3C8D899F" w14:textId="77777777" w:rsidR="00452D43" w:rsidRPr="00D92478" w:rsidRDefault="00452D43" w:rsidP="00550E99">
            <w:pPr>
              <w:spacing w:before="120" w:after="120"/>
              <w:rPr>
                <w:sz w:val="20"/>
              </w:rPr>
            </w:pPr>
            <w:r w:rsidRPr="00D92478">
              <w:rPr>
                <w:sz w:val="20"/>
              </w:rPr>
              <w:t>GUE/NGL</w:t>
            </w:r>
          </w:p>
        </w:tc>
        <w:tc>
          <w:tcPr>
            <w:tcW w:w="7371" w:type="dxa"/>
            <w:shd w:val="clear" w:color="auto" w:fill="FFFFFF"/>
          </w:tcPr>
          <w:p w14:paraId="1CE5700E" w14:textId="77777777" w:rsidR="00452D43" w:rsidRPr="00D92478" w:rsidRDefault="00452D43" w:rsidP="00550E99">
            <w:pPr>
              <w:spacing w:before="120" w:after="120"/>
              <w:rPr>
                <w:sz w:val="20"/>
                <w:lang w:val="es-ES"/>
              </w:rPr>
            </w:pPr>
            <w:r w:rsidRPr="00D92478">
              <w:rPr>
                <w:sz w:val="20"/>
                <w:lang w:val="es-ES"/>
              </w:rPr>
              <w:t>Tania González Peñas, Patrick Le Hyaric</w:t>
            </w:r>
          </w:p>
        </w:tc>
      </w:tr>
      <w:tr w:rsidR="00452D43" w:rsidRPr="00D92478" w14:paraId="37A639E1" w14:textId="77777777" w:rsidTr="00550E99">
        <w:trPr>
          <w:cantSplit/>
        </w:trPr>
        <w:tc>
          <w:tcPr>
            <w:tcW w:w="1701" w:type="dxa"/>
            <w:shd w:val="clear" w:color="auto" w:fill="FFFFFF"/>
          </w:tcPr>
          <w:p w14:paraId="49232981" w14:textId="77777777" w:rsidR="00452D43" w:rsidRPr="00D92478" w:rsidRDefault="00452D43" w:rsidP="00550E99">
            <w:pPr>
              <w:spacing w:before="120" w:after="120"/>
              <w:rPr>
                <w:sz w:val="20"/>
              </w:rPr>
            </w:pPr>
            <w:r w:rsidRPr="00D92478">
              <w:rPr>
                <w:sz w:val="20"/>
              </w:rPr>
              <w:t>NI</w:t>
            </w:r>
          </w:p>
        </w:tc>
        <w:tc>
          <w:tcPr>
            <w:tcW w:w="7371" w:type="dxa"/>
            <w:shd w:val="clear" w:color="auto" w:fill="FFFFFF"/>
          </w:tcPr>
          <w:p w14:paraId="64FC21B6" w14:textId="77777777" w:rsidR="00452D43" w:rsidRPr="00D92478" w:rsidRDefault="00452D43" w:rsidP="00550E99">
            <w:pPr>
              <w:spacing w:before="120" w:after="120"/>
              <w:rPr>
                <w:sz w:val="20"/>
              </w:rPr>
            </w:pPr>
            <w:r w:rsidRPr="00D92478">
              <w:rPr>
                <w:sz w:val="20"/>
              </w:rPr>
              <w:t>Lampros Fountoulis</w:t>
            </w:r>
          </w:p>
        </w:tc>
      </w:tr>
      <w:tr w:rsidR="00452D43" w:rsidRPr="00D92478" w14:paraId="060B22BB" w14:textId="77777777" w:rsidTr="00550E99">
        <w:trPr>
          <w:cantSplit/>
        </w:trPr>
        <w:tc>
          <w:tcPr>
            <w:tcW w:w="1701" w:type="dxa"/>
            <w:shd w:val="clear" w:color="auto" w:fill="FFFFFF"/>
          </w:tcPr>
          <w:p w14:paraId="7F0742C1" w14:textId="77777777" w:rsidR="00452D43" w:rsidRPr="00D92478" w:rsidRDefault="00452D43" w:rsidP="00550E99">
            <w:pPr>
              <w:spacing w:before="120" w:after="120"/>
              <w:rPr>
                <w:sz w:val="20"/>
              </w:rPr>
            </w:pPr>
            <w:r w:rsidRPr="00D92478">
              <w:rPr>
                <w:sz w:val="20"/>
              </w:rPr>
              <w:t>S&amp;D</w:t>
            </w:r>
          </w:p>
        </w:tc>
        <w:tc>
          <w:tcPr>
            <w:tcW w:w="7371" w:type="dxa"/>
            <w:shd w:val="clear" w:color="auto" w:fill="FFFFFF"/>
          </w:tcPr>
          <w:p w14:paraId="5498D408" w14:textId="77777777" w:rsidR="00452D43" w:rsidRPr="00D92478" w:rsidRDefault="00452D43" w:rsidP="00550E99">
            <w:pPr>
              <w:spacing w:before="120" w:after="120"/>
              <w:rPr>
                <w:sz w:val="20"/>
              </w:rPr>
            </w:pPr>
            <w:r w:rsidRPr="00D92478">
              <w:rPr>
                <w:sz w:val="20"/>
              </w:rPr>
              <w:t>Maria Arena, Guillaume Balas, Ole Christensen, Michael Detjen, Elena Gentile, Agnes Jongerius, Jan Keller, Javi López, Emilian Pavel, Georgi Pirinski, Siôn Simon, Marita Ulvskog, Flavio Zanonato</w:t>
            </w:r>
          </w:p>
        </w:tc>
      </w:tr>
    </w:tbl>
    <w:p w14:paraId="74402204" w14:textId="77777777" w:rsidR="00452D43" w:rsidRPr="00D92478" w:rsidRDefault="00452D43" w:rsidP="00452D4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52D43" w:rsidRPr="00D92478" w14:paraId="19469C10" w14:textId="77777777" w:rsidTr="00550E99">
        <w:trPr>
          <w:cantSplit/>
        </w:trPr>
        <w:tc>
          <w:tcPr>
            <w:tcW w:w="1701" w:type="dxa"/>
            <w:shd w:val="pct10" w:color="000000" w:fill="FFFFFF"/>
            <w:vAlign w:val="center"/>
          </w:tcPr>
          <w:p w14:paraId="5B65FB99" w14:textId="77777777" w:rsidR="00452D43" w:rsidRPr="00D92478" w:rsidRDefault="00452D43" w:rsidP="00550E99">
            <w:pPr>
              <w:spacing w:before="120" w:after="120"/>
              <w:jc w:val="center"/>
              <w:rPr>
                <w:b/>
                <w:sz w:val="16"/>
              </w:rPr>
            </w:pPr>
            <w:r w:rsidRPr="00D92478">
              <w:rPr>
                <w:b/>
                <w:sz w:val="20"/>
              </w:rPr>
              <w:t>0</w:t>
            </w:r>
          </w:p>
        </w:tc>
        <w:tc>
          <w:tcPr>
            <w:tcW w:w="7371" w:type="dxa"/>
            <w:shd w:val="pct10" w:color="000000" w:fill="FFFFFF"/>
          </w:tcPr>
          <w:p w14:paraId="7271F811" w14:textId="77777777" w:rsidR="00452D43" w:rsidRPr="00D92478" w:rsidRDefault="00452D43" w:rsidP="00550E99">
            <w:pPr>
              <w:spacing w:before="120" w:after="120"/>
              <w:jc w:val="center"/>
              <w:rPr>
                <w:sz w:val="28"/>
                <w:szCs w:val="28"/>
              </w:rPr>
            </w:pPr>
            <w:r w:rsidRPr="00D92478">
              <w:rPr>
                <w:rFonts w:ascii="Arial" w:hAnsi="Arial" w:cs="Arial"/>
                <w:b/>
                <w:sz w:val="28"/>
                <w:szCs w:val="28"/>
              </w:rPr>
              <w:t>0</w:t>
            </w:r>
          </w:p>
        </w:tc>
      </w:tr>
      <w:tr w:rsidR="00452D43" w:rsidRPr="00D92478" w14:paraId="1ED672FD" w14:textId="77777777" w:rsidTr="00550E99">
        <w:trPr>
          <w:cantSplit/>
        </w:trPr>
        <w:tc>
          <w:tcPr>
            <w:tcW w:w="1701" w:type="dxa"/>
            <w:shd w:val="clear" w:color="auto" w:fill="FFFFFF"/>
          </w:tcPr>
          <w:p w14:paraId="44DDDD44" w14:textId="77777777" w:rsidR="00452D43" w:rsidRPr="00D92478" w:rsidRDefault="00452D43" w:rsidP="00550E99">
            <w:pPr>
              <w:spacing w:before="120" w:after="120"/>
              <w:rPr>
                <w:sz w:val="20"/>
              </w:rPr>
            </w:pPr>
          </w:p>
        </w:tc>
        <w:tc>
          <w:tcPr>
            <w:tcW w:w="7371" w:type="dxa"/>
            <w:shd w:val="clear" w:color="auto" w:fill="FFFFFF"/>
          </w:tcPr>
          <w:p w14:paraId="0E7E502C" w14:textId="77777777" w:rsidR="00452D43" w:rsidRPr="00D92478" w:rsidRDefault="00452D43" w:rsidP="00550E99">
            <w:pPr>
              <w:spacing w:before="120" w:after="120"/>
              <w:rPr>
                <w:sz w:val="20"/>
              </w:rPr>
            </w:pPr>
          </w:p>
        </w:tc>
      </w:tr>
    </w:tbl>
    <w:p w14:paraId="240626EF" w14:textId="77777777" w:rsidR="00452D43" w:rsidRPr="00D92478" w:rsidRDefault="00452D43" w:rsidP="00452D43">
      <w:pPr>
        <w:pStyle w:val="Normal12"/>
      </w:pPr>
    </w:p>
    <w:p w14:paraId="1B105C31" w14:textId="77777777" w:rsidR="00452D43" w:rsidRPr="00D92478" w:rsidRDefault="00452D43" w:rsidP="00452D43">
      <w:r w:rsidRPr="00D92478">
        <w:t>Key to symbols:</w:t>
      </w:r>
    </w:p>
    <w:p w14:paraId="5DAD9492" w14:textId="77777777" w:rsidR="00452D43" w:rsidRPr="00D92478" w:rsidRDefault="00452D43" w:rsidP="00452D43">
      <w:pPr>
        <w:pStyle w:val="NormalTabs"/>
      </w:pPr>
      <w:r w:rsidRPr="00D92478">
        <w:t>+</w:t>
      </w:r>
      <w:r w:rsidRPr="00D92478">
        <w:tab/>
        <w:t>:</w:t>
      </w:r>
      <w:r w:rsidRPr="00D92478">
        <w:tab/>
        <w:t>in favour</w:t>
      </w:r>
    </w:p>
    <w:p w14:paraId="67299DE5" w14:textId="77777777" w:rsidR="00452D43" w:rsidRPr="00D92478" w:rsidRDefault="00452D43" w:rsidP="00452D43">
      <w:pPr>
        <w:pStyle w:val="NormalTabs"/>
      </w:pPr>
      <w:r w:rsidRPr="00D92478">
        <w:t>-</w:t>
      </w:r>
      <w:r w:rsidRPr="00D92478">
        <w:tab/>
        <w:t>:</w:t>
      </w:r>
      <w:r w:rsidRPr="00D92478">
        <w:tab/>
        <w:t>against</w:t>
      </w:r>
    </w:p>
    <w:p w14:paraId="429B59DF" w14:textId="77777777" w:rsidR="00452D43" w:rsidRPr="00D92478" w:rsidRDefault="00452D43" w:rsidP="00452D43">
      <w:pPr>
        <w:pStyle w:val="NormalTabs"/>
      </w:pPr>
      <w:r w:rsidRPr="00D92478">
        <w:t>0</w:t>
      </w:r>
      <w:r w:rsidRPr="00D92478">
        <w:tab/>
        <w:t>:</w:t>
      </w:r>
      <w:r w:rsidRPr="00D92478">
        <w:tab/>
        <w:t>abstention</w:t>
      </w:r>
    </w:p>
    <w:p w14:paraId="5CD38744" w14:textId="77777777" w:rsidR="00452D43" w:rsidRPr="00D92478" w:rsidRDefault="00452D43" w:rsidP="00452D43"/>
    <w:bookmarkEnd w:id="5"/>
    <w:p w14:paraId="39F931F1" w14:textId="77777777" w:rsidR="00452D43" w:rsidRPr="00D92478" w:rsidRDefault="00452D43" w:rsidP="00452D43"/>
    <w:p w14:paraId="0E560054" w14:textId="26E926CC" w:rsidR="00BE20CF" w:rsidRPr="00D92478" w:rsidRDefault="00BE20CF" w:rsidP="00452D43">
      <w:pPr>
        <w:pStyle w:val="RefProc"/>
      </w:pPr>
      <w:bookmarkStart w:id="6" w:name="_GoBack"/>
      <w:bookmarkEnd w:id="6"/>
    </w:p>
    <w:sectPr w:rsidR="00BE20CF" w:rsidRPr="00D92478" w:rsidSect="0008309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0645" w14:textId="77777777" w:rsidR="00991DFA" w:rsidRPr="00B53847" w:rsidRDefault="00991DFA">
      <w:r w:rsidRPr="00B53847">
        <w:separator/>
      </w:r>
    </w:p>
  </w:endnote>
  <w:endnote w:type="continuationSeparator" w:id="0">
    <w:p w14:paraId="5521A311" w14:textId="77777777" w:rsidR="00991DFA" w:rsidRPr="00B53847" w:rsidRDefault="00991DFA">
      <w:r w:rsidRPr="00B538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319F" w14:textId="75BC6798" w:rsidR="00083092" w:rsidRDefault="00083092" w:rsidP="00083092">
    <w:pPr>
      <w:pStyle w:val="Footer"/>
    </w:pPr>
    <w:r>
      <w:t>PE</w:t>
    </w:r>
    <w:r w:rsidRPr="00083092">
      <w:rPr>
        <w:rStyle w:val="HideTWBExt"/>
      </w:rPr>
      <w:t>&lt;NoPE&gt;</w:t>
    </w:r>
    <w:r>
      <w:t>627.001</w:t>
    </w:r>
    <w:r w:rsidRPr="00083092">
      <w:rPr>
        <w:rStyle w:val="HideTWBExt"/>
      </w:rPr>
      <w:t>&lt;/NoPE&gt;&lt;Version&gt;</w:t>
    </w:r>
    <w:r>
      <w:t>v02-00</w:t>
    </w:r>
    <w:r w:rsidRPr="00083092">
      <w:rPr>
        <w:rStyle w:val="HideTWBExt"/>
      </w:rPr>
      <w:t>&lt;/Version&gt;</w:t>
    </w:r>
    <w:r>
      <w:tab/>
    </w:r>
    <w:r>
      <w:fldChar w:fldCharType="begin"/>
    </w:r>
    <w:r>
      <w:instrText xml:space="preserve"> PAGE  \* MERGEFORMAT </w:instrText>
    </w:r>
    <w:r>
      <w:fldChar w:fldCharType="separate"/>
    </w:r>
    <w:r w:rsidR="00E52127">
      <w:rPr>
        <w:noProof/>
      </w:rPr>
      <w:t>12</w:t>
    </w:r>
    <w:r>
      <w:fldChar w:fldCharType="end"/>
    </w:r>
    <w:r>
      <w:t>/</w:t>
    </w:r>
    <w:r>
      <w:fldChar w:fldCharType="begin"/>
    </w:r>
    <w:r>
      <w:instrText xml:space="preserve"> NUMPAGES  \* MERGEFORMAT </w:instrText>
    </w:r>
    <w:r>
      <w:fldChar w:fldCharType="separate"/>
    </w:r>
    <w:r w:rsidR="00E52127">
      <w:rPr>
        <w:noProof/>
      </w:rPr>
      <w:t>13</w:t>
    </w:r>
    <w:r>
      <w:fldChar w:fldCharType="end"/>
    </w:r>
    <w:r>
      <w:tab/>
    </w:r>
    <w:r w:rsidRPr="00083092">
      <w:rPr>
        <w:rStyle w:val="HideTWBExt"/>
      </w:rPr>
      <w:t>&lt;PathFdR&gt;</w:t>
    </w:r>
    <w:r>
      <w:t>AD\1166736EN.docx</w:t>
    </w:r>
    <w:r w:rsidRPr="00083092">
      <w:rPr>
        <w:rStyle w:val="HideTWBExt"/>
      </w:rPr>
      <w:t>&lt;/PathFdR&gt;</w:t>
    </w:r>
  </w:p>
  <w:p w14:paraId="237FD1E3" w14:textId="07F0B2F8" w:rsidR="007F187F" w:rsidRPr="00B53847" w:rsidRDefault="00083092" w:rsidP="00083092">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9C37" w14:textId="42C95045" w:rsidR="00083092" w:rsidRDefault="00083092" w:rsidP="00083092">
    <w:pPr>
      <w:pStyle w:val="Footer"/>
    </w:pPr>
    <w:r w:rsidRPr="00083092">
      <w:rPr>
        <w:rStyle w:val="HideTWBExt"/>
      </w:rPr>
      <w:t>&lt;PathFdR&gt;</w:t>
    </w:r>
    <w:r>
      <w:t>AD\1166736EN.docx</w:t>
    </w:r>
    <w:r w:rsidRPr="00083092">
      <w:rPr>
        <w:rStyle w:val="HideTWBExt"/>
      </w:rPr>
      <w:t>&lt;/PathFdR&gt;</w:t>
    </w:r>
    <w:r>
      <w:tab/>
    </w:r>
    <w:r>
      <w:fldChar w:fldCharType="begin"/>
    </w:r>
    <w:r>
      <w:instrText xml:space="preserve"> PAGE  \* MERGEFORMAT </w:instrText>
    </w:r>
    <w:r>
      <w:fldChar w:fldCharType="separate"/>
    </w:r>
    <w:r w:rsidR="00E52127">
      <w:rPr>
        <w:noProof/>
      </w:rPr>
      <w:t>13</w:t>
    </w:r>
    <w:r>
      <w:fldChar w:fldCharType="end"/>
    </w:r>
    <w:r>
      <w:t>/</w:t>
    </w:r>
    <w:r>
      <w:fldChar w:fldCharType="begin"/>
    </w:r>
    <w:r>
      <w:instrText xml:space="preserve"> NUMPAGES  \* MERGEFORMAT </w:instrText>
    </w:r>
    <w:r>
      <w:fldChar w:fldCharType="separate"/>
    </w:r>
    <w:r w:rsidR="00E52127">
      <w:rPr>
        <w:noProof/>
      </w:rPr>
      <w:t>13</w:t>
    </w:r>
    <w:r>
      <w:fldChar w:fldCharType="end"/>
    </w:r>
    <w:r>
      <w:tab/>
      <w:t>PE</w:t>
    </w:r>
    <w:r w:rsidRPr="00083092">
      <w:rPr>
        <w:rStyle w:val="HideTWBExt"/>
      </w:rPr>
      <w:t>&lt;NoPE&gt;</w:t>
    </w:r>
    <w:r>
      <w:t>627.001</w:t>
    </w:r>
    <w:r w:rsidRPr="00083092">
      <w:rPr>
        <w:rStyle w:val="HideTWBExt"/>
      </w:rPr>
      <w:t>&lt;/NoPE&gt;&lt;Version&gt;</w:t>
    </w:r>
    <w:r>
      <w:t>v02-00</w:t>
    </w:r>
    <w:r w:rsidRPr="00083092">
      <w:rPr>
        <w:rStyle w:val="HideTWBExt"/>
      </w:rPr>
      <w:t>&lt;/Version&gt;</w:t>
    </w:r>
  </w:p>
  <w:p w14:paraId="474DB0C0" w14:textId="2D63EAA2" w:rsidR="007F187F" w:rsidRPr="00B53847" w:rsidRDefault="00083092" w:rsidP="00083092">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3415" w14:textId="77777777" w:rsidR="00083092" w:rsidRDefault="00083092" w:rsidP="00083092">
    <w:pPr>
      <w:pStyle w:val="Footer"/>
    </w:pPr>
    <w:r w:rsidRPr="00083092">
      <w:rPr>
        <w:rStyle w:val="HideTWBExt"/>
      </w:rPr>
      <w:t>&lt;PathFdR&gt;</w:t>
    </w:r>
    <w:r>
      <w:t>AD\1166736EN.docx</w:t>
    </w:r>
    <w:r w:rsidRPr="00083092">
      <w:rPr>
        <w:rStyle w:val="HideTWBExt"/>
      </w:rPr>
      <w:t>&lt;/PathFdR&gt;</w:t>
    </w:r>
    <w:r>
      <w:tab/>
    </w:r>
    <w:r>
      <w:tab/>
      <w:t>PE</w:t>
    </w:r>
    <w:r w:rsidRPr="00083092">
      <w:rPr>
        <w:rStyle w:val="HideTWBExt"/>
      </w:rPr>
      <w:t>&lt;NoPE&gt;</w:t>
    </w:r>
    <w:r>
      <w:t>627.001</w:t>
    </w:r>
    <w:r w:rsidRPr="00083092">
      <w:rPr>
        <w:rStyle w:val="HideTWBExt"/>
      </w:rPr>
      <w:t>&lt;/NoPE&gt;&lt;Version&gt;</w:t>
    </w:r>
    <w:r>
      <w:t>v02-00</w:t>
    </w:r>
    <w:r w:rsidRPr="00083092">
      <w:rPr>
        <w:rStyle w:val="HideTWBExt"/>
      </w:rPr>
      <w:t>&lt;/Version&gt;</w:t>
    </w:r>
  </w:p>
  <w:p w14:paraId="1C70729C" w14:textId="27471C77" w:rsidR="007F187F" w:rsidRPr="00B53847" w:rsidRDefault="00083092" w:rsidP="00083092">
    <w:pPr>
      <w:pStyle w:val="Footer2"/>
      <w:tabs>
        <w:tab w:val="center" w:pos="4535"/>
      </w:tabs>
    </w:pPr>
    <w:r>
      <w:t>EN</w:t>
    </w:r>
    <w:r>
      <w:tab/>
    </w:r>
    <w:r w:rsidRPr="0008309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4AB0" w14:textId="77777777" w:rsidR="00991DFA" w:rsidRPr="00B53847" w:rsidRDefault="00991DFA">
      <w:r w:rsidRPr="00B53847">
        <w:separator/>
      </w:r>
    </w:p>
  </w:footnote>
  <w:footnote w:type="continuationSeparator" w:id="0">
    <w:p w14:paraId="605BBEEC" w14:textId="77777777" w:rsidR="00991DFA" w:rsidRPr="00B53847" w:rsidRDefault="00991DFA">
      <w:r w:rsidRPr="00B5384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C84A" w14:textId="77777777" w:rsidR="00083092" w:rsidRDefault="0008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CE43" w14:textId="77777777" w:rsidR="00083092" w:rsidRDefault="0008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D5E" w14:textId="77777777" w:rsidR="00083092" w:rsidRDefault="0008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JMNU" w:val="1"/>
    <w:docVar w:name="CODEMNU" w:val=" 1"/>
    <w:docVar w:name="COM2KEY" w:val="TRAN"/>
    <w:docVar w:name="COMKEY" w:val="EMPL"/>
    <w:docVar w:name="CopyToNetwork" w:val="-1"/>
    <w:docVar w:name="CVA" w:val="2"/>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0000000000000000000}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287558 HideTWBInt;}}{\*\rsidtbl \rsid24658\rsid735077\rsid2892074\rsid4666813\rsid6641733\rsid9591913\rsid9636012\rsid11215221\rsid12154954\rsid14287558\rsid14424199\rsid15204470\rsid15285974\rsid15950462\rsid16324206_x000d__x000a_\rsid16662270}{\mmathPr\mmathFont34\mbrkBin0\mbrkBinSub0\msmallFrac0\mdispDef1\mlMargin0\mrMargin0\mdefJc1\mwrapIndent1440\mintLim0\mnaryLim1}{\info{\author NOTARIDOU Aikaterini}{\operator NOTARIDOU Aikaterini}{\creatim\yr2018\mo8\dy30\hr13\min28}_x000d__x000a_{\revtim\yr2018\mo8\dy30\hr13\min28}{\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87558\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9591913 \chftnsep _x000d__x000a_\par }}{\*\ftnsepc \ltrpar \pard\plain \ltrpar\ql \li0\ri0\widctlpar\wrapdefault\aspalpha\aspnum\faauto\adjustright\rin0\lin0\itap0 \rtlch\fcs1 \af0\afs20\alang1025 \ltrch\fcs0 \fs24\lang2057\langfe2057\cgrid\langnp2057\langfenp2057 {\rtlch\fcs1 \af0 _x000d__x000a_\ltrch\fcs0 \insrsid9591913 \chftnsepc _x000d__x000a_\par }}{\*\aftnsep \ltrpar \pard\plain \ltrpar\ql \li0\ri0\widctlpar\wrapdefault\aspalpha\aspnum\faauto\adjustright\rin0\lin0\itap0 \rtlch\fcs1 \af0\afs20\alang1025 \ltrch\fcs0 \fs24\lang2057\langfe2057\cgrid\langnp2057\langfenp2057 {\rtlch\fcs1 \af0 _x000d__x000a_\ltrch\fcs0 \insrsid9591913 \chftnsep _x000d__x000a_\par }}{\*\aftnsepc \ltrpar \pard\plain \ltrpar\ql \li0\ri0\widctlpar\wrapdefault\aspalpha\aspnum\faauto\adjustright\rin0\lin0\itap0 \rtlch\fcs1 \af0\afs20\alang1025 \ltrch\fcs0 \fs24\lang2057\langfe2057\cgrid\langnp2057\langfenp2057 {\rtlch\fcs1 \af0 _x000d__x000a_\ltrch\fcs0 \insrsid95919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4287558\charrsid10034682 {\*\bkmkstart ReplaceBookmark}#}{\rtlch\fcs1 \af0 \ltrch\fcs0 \cs15\v\cf15\insrsid14287558\charrsid10034682 &gt;&gt;&gt;CVAR@@AmendA}{\rtlch\fcs1 \af0 \ltrch\fcs0 \insrsid14287558\charrsid10034682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4_x000d__x000a_12a4544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83883 HideTWBExt;}{\s16\ql \li0\ri0\sa120\nowidctlpar\wrapdefault\aspalpha\aspnum\faauto\adjustright\rin0\lin0\itap0 \rtlch\fcs1 \af0\afs20\alang1025 \ltrch\fcs0 _x000d__x000a_\fs24\lang2057\langfe2057\cgrid\langnp2057\langfenp2057 \sbasedon0 \snext16 \slink17 \spriority0 \styrsid8783883 Normal6;}{\*\cs17 \additive \fs24 \slink16 \slocked \spriority0 \styrsid8783883 Normal6 Char;}{_x000d__x000a_\s18\ql \li0\ri0\nowidctlpar\wrapdefault\aspalpha\aspnum\faauto\adjustright\rin0\lin0\itap0 \rtlch\fcs1 \af0\afs20\alang1025 \ltrch\fcs0 \b\fs24\lang2057\langfe2057\cgrid\langnp2057\langfenp2057 \sbasedon0 \snext18 \slink19 \spriority0 \styrsid8783883 _x000d__x000a_NormalBold;}{\*\cs19 \additive \b\fs24 \slink18 \slocked \spriority0 \styrsid8783883 NormalBold Char;}{\s20\ql \li0\ri0\sa240\nowidctlpar\wrapdefault\aspalpha\aspnum\faauto\adjustright\rin0\lin0\itap0 \rtlch\fcs1 \af0\afs20\alang1025 \ltrch\fcs0 _x000d__x000a_\i\fs24\lang2057\langfe2057\cgrid\langnp2057\langfenp2057 \sbasedon0 \snext20 \spriority0 \styrsid8783883 Normal12Italic;}{\*\cs21 \additive \v\cf15 \spriority0 \styrsid8783883 HideTWBInt;}{_x000d__x000a_\s22\qc \li0\ri0\sb240\sa240\keepn\nowidctlpar\wrapdefault\aspalpha\aspnum\faauto\adjustright\rin0\lin0\itap0 \rtlch\fcs1 \af0\afs20\alang1025 \ltrch\fcs0 \i\fs24\lang2057\langfe2057\cgrid\langnp2057\langfenp2057 _x000d__x000a_\sbasedon0 \snext0 \spriority0 \styrsid8783883 JustificationTitle;}{\s23\qr \li0\ri0\sb240\sa240\nowidctlpar\wrapdefault\aspalpha\aspnum\faauto\adjustright\rin0\lin0\itap0 \rtlch\fcs1 \af0\afs20\alang1025 \ltrch\fcs0 _x000d__x000a_\fs24\lang1024\langfe1024\cgrid\noproof\langnp2057\langfenp2057 \sbasedon0 \snext23 \spriority0 \styrsid8783883 Olang;}{\s24\qc \li0\ri0\sa240\nowidctlpar\wrapdefault\aspalpha\aspnum\faauto\adjustright\rin0\lin0\itap0 \rtlch\fcs1 \af0\afs20\alang1025 _x000d__x000a_\ltrch\fcs0 \i\fs24\lang2057\langfe2057\cgrid\langnp2057\langfenp2057 \sbasedon0 \snext24 \spriority0 \styrsid878388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8783883 AMNumberTabs;}{\s26\ql \li0\ri0\sb240\nowidctlpar\wrapdefault\aspalpha\aspnum\faauto\adjustright\rin0\lin0\itap0 \rtlch\fcs1 _x000d__x000a_\af0\afs20\alang1025 \ltrch\fcs0 \b\fs24\lang2057\langfe2057\cgrid\langnp2057\langfenp2057 \sbasedon0 \snext26 \spriority0 \styrsid8783883 NormalBold12b;}}{\*\rsidtbl \rsid24658\rsid735077\rsid2892074\rsid4666813\rsid6641733\rsid8783883\rsid9636012_x000d__x000a_\rsid11160169\rsid11215221\rsid12154954\rsid14424199\rsid15204470\rsid15285974\rsid15950462\rsid16324206\rsid16662270}{\mmathPr\mmathFont34\mbrkBin0\mbrkBinSub0\msmallFrac0\mdispDef1\mlMargin0\mrMargin0\mdefJc1\mwrapIndent1440\mintLim0\mnaryLim1}{\info_x000d__x000a_{\author NOTARIDOU Aikaterini}{\operator NOTARIDOU Aikaterini}{\creatim\yr2018\mo8\dy30\hr13\min23}{\revtim\yr2018\mo8\dy30\hr13\min23}{\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83883\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11160169 \chftnsep _x000d__x000a_\par }}{\*\ftnsepc \ltrpar \pard\plain \ltrpar\ql \li0\ri0\widctlpar\wrapdefault\aspalpha\aspnum\faauto\adjustright\rin0\lin0\itap0 \rtlch\fcs1 \af0\afs20\alang1025 \ltrch\fcs0 \fs24\lang2057\langfe2057\cgrid\langnp2057\langfenp2057 {\rtlch\fcs1 \af0 _x000d__x000a_\ltrch\fcs0 \insrsid11160169 \chftnsepc _x000d__x000a_\par }}{\*\aftnsep \ltrpar \pard\plain \ltrpar\ql \li0\ri0\widctlpar\wrapdefault\aspalpha\aspnum\faauto\adjustright\rin0\lin0\itap0 \rtlch\fcs1 \af0\afs20\alang1025 \ltrch\fcs0 \fs24\lang2057\langfe2057\cgrid\langnp2057\langfenp2057 {\rtlch\fcs1 \af0 _x000d__x000a_\ltrch\fcs0 \insrsid11160169 \chftnsep _x000d__x000a_\par }}{\*\aftnsepc \ltrpar \pard\plain \ltrpar\ql \li0\ri0\widctlpar\wrapdefault\aspalpha\aspnum\faauto\adjustright\rin0\lin0\itap0 \rtlch\fcs1 \af0\afs20\alang1025 \ltrch\fcs0 \fs24\lang2057\langfe2057\cgrid\langnp2057\langfenp2057 {\rtlch\fcs1 \af0 _x000d__x000a_\ltrch\fcs0 \insrsid111601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783883 \rtlch\fcs1 \af0\afs20\alang1025 \ltrch\fcs0 \b\fs24\lang2057\langfe2057\cgrid\langnp2057\langfenp2057 {\rtlch\fcs1 \af0 \ltrch\fcs0 \cs15\b0\v\f1\fs20\cf9\insrsid8783883\charrsid224951 {\*\bkmkstart restartA}&lt;AmendA&gt;}{_x000d__x000a_\rtlch\fcs1 \af0 \ltrch\fcs0 \insrsid8783883\charrsid224951 Amendment\tab \tab }{\rtlch\fcs1 \af0 \ltrch\fcs0 \cs15\b0\v\f1\fs20\cf9\insrsid8783883\charrsid224951 &lt;NumAmA&gt;}{\rtlch\fcs1 \af0 \ltrch\fcs0 \insrsid8783883\charrsid224951 #}{\rtlch\fcs1 \af0 _x000d__x000a_\ltrch\fcs0 \cs21\v\cf15\insrsid8783883\charrsid224951 ENMIENDA@NRAM@}{\rtlch\fcs1 \af0 \ltrch\fcs0 \insrsid8783883\charrsid224951 #}{\rtlch\fcs1 \af0 \ltrch\fcs0 \cs15\b0\v\f1\fs20\cf9\insrsid8783883\charrsid224951 &lt;/NumAmA&gt;}{\rtlch\fcs1 \af0 _x000d__x000a_\ltrch\fcs0 \insrsid8783883\charrsid224951 _x000d__x000a_\par }\pard\plain \ltrpar\s26\ql \li0\ri0\sb240\keepn\nowidctlpar\wrapdefault\aspalpha\aspnum\faauto\adjustright\rin0\lin0\itap0\pararsid8783883 \rtlch\fcs1 \af0\afs20\alang1025 \ltrch\fcs0 \b\fs24\lang2057\langfe2057\cgrid\langnp2057\langfenp2057 {_x000d__x000a_\rtlch\fcs1 \af0 \ltrch\fcs0 \cs15\b0\v\f1\fs20\cf9\insrsid8783883\charrsid224951 &lt;DocAmend&gt;}{\rtlch\fcs1 \af0 \ltrch\fcs0 \insrsid8783883\charrsid224951 Draft legislative resolution}{\rtlch\fcs1 \af0 \ltrch\fcs0 _x000d__x000a_\cs15\b0\v\f1\fs20\cf9\insrsid8783883\charrsid224951 &lt;/DocAmend&gt;}{\rtlch\fcs1 \af0 \ltrch\fcs0 \insrsid8783883\charrsid224951 _x000d__x000a_\par }\pard\plain \ltrpar\s18\ql \li0\ri0\nowidctlpar\wrapdefault\aspalpha\aspnum\faauto\adjustright\rin0\lin0\itap0\pararsid8783883 \rtlch\fcs1 \af0\afs20\alang1025 \ltrch\fcs0 \b\fs24\lang2057\langfe2057\cgrid\langnp2057\langfenp2057 {\rtlch\fcs1 \af0 _x000d__x000a_\ltrch\fcs0 \cs15\b0\v\f1\fs20\cf9\insrsid8783883\charrsid224951 &lt;Article&gt;}{\rtlch\fcs1 \af0 \ltrch\fcs0 \cf10\insrsid8783883\charrsid224951 \u9668\'3f}{\rtlch\fcs1 \af0 \ltrch\fcs0 \insrsid8783883\charrsid224951 #}{\rtlch\fcs1 \af0 \ltrch\fcs0 _x000d__x000a_\cs21\v\cf15\insrsid8783883\charrsid224951 TVTRESPART@RESPART@}{\rtlch\fcs1 \af0 \ltrch\fcs0 \insrsid8783883\charrsid224951 #}{\rtlch\fcs1 \af0 \ltrch\fcs0 \cf10\insrsid8783883\charrsid224951 \u9658\'3f}{\rtlch\fcs1 \af0 \ltrch\fcs0 _x000d__x000a_\cs15\b0\v\f1\fs20\cf9\insrsid8783883\charrsid224951 &lt;/Article&gt;}{\rtlch\fcs1 \af0 \ltrch\fcs0 \cs19\b0\insrsid8783883\charrsid224951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783883\charrsid224951 \cell }\pard \ltrpar\ql \li0\ri0\widctlpar\intbl\wrapdefault\aspalpha\aspnum\faauto\adjustright\rin0\lin0 {\rtlch\fcs1 \af0 \ltrch\fcs0 _x000d__x000a_\insrsid8783883\charrsid224951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8783883\charrsid224951 Draft legislative resolution\cell Amendment\cell }\pard\plain \ltrpar\ql \li0\ri0\widctlpar\intbl\wrapdefault\aspalpha\aspnum\faauto\adjustright\rin0\lin0 \rtlch\fcs1 \af0\afs20\alang1025 \ltrch\fcs0 _x000d__x000a_\fs24\lang2057\langfe2057\cgrid\langnp2057\langfenp2057 {\rtlch\fcs1 \af0 \ltrch\fcs0 \insrsid8783883\charrsid224951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783883\charrsid224951 ##\cell ##}{\rtlch\fcs1 \af0\afs24 \ltrch\fcs0 \insrsid8783883\charrsid224951 \cell }\pard\plain \ltrpar\ql \li0\ri0\widctlpar\intbl\wrapdefault\aspalpha\aspnum\faauto\adjustright\rin0\lin0 \rtlch\fcs1 \af0\afs20\alang1025 _x000d__x000a_\ltrch\fcs0 \fs24\lang2057\langfe2057\cgrid\langnp2057\langfenp2057 {\rtlch\fcs1 \af0 \ltrch\fcs0 \insrsid8783883\charrsid224951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783883 \rtlch\fcs1 \af0\afs20\alang1025 \ltrch\fcs0 \fs24\lang1024\langfe1024\cgrid\noproof\langnp2057\langfenp2057 {\rtlch\fcs1 \af0 _x000d__x000a_\ltrch\fcs0 \noproof0\insrsid8783883\charrsid224951 Or. }{\rtlch\fcs1 \af0 \ltrch\fcs0 \cs15\v\f1\fs20\cf9\noproof0\insrsid8783883\charrsid224951 &lt;Original&gt;}{\rtlch\fcs1 \af0 \ltrch\fcs0 \noproof0\insrsid8783883\charrsid224951 #}{\rtlch\fcs1 \af0 _x000d__x000a_\ltrch\fcs0 \cs21\v\cf15\noproof0\insrsid8783883\charrsid224951 MNU[ORLANGONE][ORLANGMORE]@CHOICE@ORLANGMNU}{\rtlch\fcs1 \af0 \ltrch\fcs0 \noproof0\insrsid8783883\charrsid224951 #}{\rtlch\fcs1 \af0 \ltrch\fcs0 _x000d__x000a_\cs15\v\f1\fs20\cf9\noproof0\insrsid8783883\charrsid224951 &lt;/Original&gt;}{\rtlch\fcs1 \af0 \ltrch\fcs0 \noproof0\insrsid8783883\charrsid224951 _x000d__x000a_\par }\pard\plain \ltrpar\s22\qc \li0\ri0\sb240\sa240\keepn\nowidctlpar\wrapdefault\aspalpha\aspnum\faauto\adjustright\rin0\lin0\itap0\pararsid8783883 \rtlch\fcs1 \af0\afs20\alang1025 \ltrch\fcs0 \i\fs24\lang2057\langfe2057\cgrid\langnp2057\langfenp2057 {_x000d__x000a_\rtlch\fcs1 \af0 \ltrch\fcs0 \cs15\i0\v\f1\fs20\cf9\insrsid8783883\charrsid224951 &lt;TitreJust&gt;}{\rtlch\fcs1 \af0 \ltrch\fcs0 \insrsid8783883\charrsid224951 Justification}{\rtlch\fcs1 \af0 \ltrch\fcs0 \cs15\i0\v\f1\fs20\cf9\insrsid8783883\charrsid224951 _x000d__x000a_&lt;/TitreJust&gt;}{\rtlch\fcs1 \af0 \ltrch\fcs0 \insrsid8783883\charrsid224951 _x000d__x000a_\par }\pard\plain \ltrpar\s20\ql \li0\ri0\sa240\nowidctlpar\wrapdefault\aspalpha\aspnum\faauto\adjustright\rin0\lin0\itap0\pararsid8783883 \rtlch\fcs1 \af0\afs20\alang1025 \ltrch\fcs0 \i\fs24\lang2057\langfe2057\cgrid\langnp2057\langfenp2057 {\rtlch\fcs1 \af0 _x000d__x000a_\ltrch\fcs0 \cs15\i0\v\f1\fs20\cf9\insrsid8783883\charrsid224951 &lt;OptDelPrev&gt;}{\rtlch\fcs1 \af0 \ltrch\fcs0 \insrsid8783883\charrsid224951 #}{\rtlch\fcs1 \af0 \ltrch\fcs0 \cs21\v\cf15\insrsid8783883\charrsid224951 MNU[TEXTJUSTYES][TEXTJUSTNO]@CHOICE@}{_x000d__x000a_\rtlch\fcs1 \af0 \ltrch\fcs0 \insrsid8783883\charrsid224951 #}{\rtlch\fcs1 \af0 \ltrch\fcs0 \cs15\i0\v\f1\fs20\cf9\insrsid8783883\charrsid224951 &lt;/OptDelPrev&gt;}{\rtlch\fcs1 \af0 \ltrch\fcs0 \insrsid8783883\charrsid224951 _x000d__x000a_\par }\pard\plain \ltrpar\ql \li0\ri0\widctlpar\wrapdefault\aspalpha\aspnum\faauto\adjustright\rin0\lin0\itap0\pararsid8783883 \rtlch\fcs1 \af0\afs20\alang1025 \ltrch\fcs0 \fs24\lang2057\langfe2057\cgrid\langnp2057\langfenp2057 {\rtlch\fcs1 \af0 \ltrch\fcs0 _x000d__x000a_\cs15\v\f1\fs20\cf9\insrsid8783883\charrsid22495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4_x000d__x000a_32e9534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412633\rsid735077\rsid2892074\rsid4666813\rsid6641733\rsid9248411\rsid9636012\rsid11215221\rsid12154954\rsid14424199\rsid15204470\rsid15285974\rsid15950462\rsid16324206\rsid16662270}{\mmathPr\mmathFont34\mbrkBin0\mbrkBinSub0_x000d__x000a_\msmallFrac0\mdispDef1\mlMargin0\mrMargin0\mdefJc1\mwrapIndent1440\mintLim0\mnaryLim1}{\info{\author NOTARIDOU Aikaterini}{\operator NOTARIDOU Aikaterini}{\creatim\yr2018\mo10\dy19\hr17\min31}{\revtim\yr2018\mo10\dy19\hr17\min31}{\version1}{\edmins0}_x000d__x000a_{\nofpages1}{\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12633\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9248411 \chftnsep _x000d__x000a_\par }}{\*\ftnsepc \ltrpar \pard\plain \ltrpar\ql \li0\ri0\widctlpar\wrapdefault\aspalpha\aspnum\faauto\adjustright\rin0\lin0\itap0 \rtlch\fcs1 \af0\afs20\alang1025 \ltrch\fcs0 \fs24\lang2057\langfe2057\cgrid\langnp2057\langfenp2057 {\rtlch\fcs1 \af0 _x000d__x000a_\ltrch\fcs0 \insrsid9248411 \chftnsepc _x000d__x000a_\par }}{\*\aftnsep \ltrpar \pard\plain \ltrpar\ql \li0\ri0\widctlpar\wrapdefault\aspalpha\aspnum\faauto\adjustright\rin0\lin0\itap0 \rtlch\fcs1 \af0\afs20\alang1025 \ltrch\fcs0 \fs24\lang2057\langfe2057\cgrid\langnp2057\langfenp2057 {\rtlch\fcs1 \af0 _x000d__x000a_\ltrch\fcs0 \insrsid9248411 \chftnsep _x000d__x000a_\par }}{\*\aftnsepc \ltrpar \pard\plain \ltrpar\ql \li0\ri0\widctlpar\wrapdefault\aspalpha\aspnum\faauto\adjustright\rin0\lin0\itap0 \rtlch\fcs1 \af0\afs20\alang1025 \ltrch\fcs0 \fs24\lang2057\langfe2057\cgrid\langnp2057\langfenp2057 {\rtlch\fcs1 \af0 _x000d__x000a_\ltrch\fcs0 \insrsid92484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412633 \rtlch\fcs1 \af0\afs20\alang1025 \ltrch\fcs0 \fs24\lang2057\langfe2057\cgrid\langnp2057\langfenp2057 {\rtlch\fcs1 \af0 \ltrch\fcs0 \insrsid412633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9_x000d__x000a_afd8c0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80797 HideTWBExt;}{\s16\ql \li0\ri0\sa120\nowidctlpar\wrapdefault\aspalpha\aspnum\faauto\adjustright\rin0\lin0\itap0 \rtlch\fcs1 \af0\afs20\alang1025 \ltrch\fcs0 _x000d__x000a_\fs24\lang2057\langfe2057\cgrid\langnp2057\langfenp2057 \sbasedon0 \snext16 \slink17 \spriority0 \styrsid14880797 Normal6;}{\*\cs17 \additive \fs24 \slink16 \slocked \spriority0 \styrsid14880797 Normal6 Char;}{_x000d__x000a_\s18\ql \li0\ri0\nowidctlpar\wrapdefault\aspalpha\aspnum\faauto\adjustright\rin0\lin0\itap0 \rtlch\fcs1 \af0\afs20\alang1025 \ltrch\fcs0 \b\fs24\lang2057\langfe2057\cgrid\langnp2057\langfenp2057 \sbasedon0 \snext18 \slink19 \spriority0 \styrsid14880797 _x000d__x000a_NormalBold;}{\*\cs19 \additive \b\fs24 \slink18 \slocked \spriority0 \styrsid14880797 NormalBold Char;}{\s20\ql \li0\ri0\sa240\nowidctlpar\wrapdefault\aspalpha\aspnum\faauto\adjustright\rin0\lin0\itap0 \rtlch\fcs1 \af0\afs20\alang1025 \ltrch\fcs0 _x000d__x000a_\i\fs24\lang2057\langfe2057\cgrid\langnp2057\langfenp2057 \sbasedon0 \snext20 \spriority0 \styrsid14880797 Normal12Italic;}{\s21\qc \li0\ri0\sb240\nowidctlpar\wrapdefault\aspalpha\aspnum\faauto\adjustright\rin0\lin0\itap0 \rtlch\fcs1 \af0\afs20\alang1025 _x000d__x000a_\ltrch\fcs0 \i\fs24\lang2057\langfe2057\cgrid\langnp2057\langfenp2057 \sbasedon0 \snext21 \spriority0 \styrsid14880797 CrossRef;}{\*\cs22 \additive \v\cf15 \spriority0 \styrsid14880797 HideTWBInt;}{_x000d__x000a_\s23\qc \li0\ri0\sb240\sa240\keepn\nowidctlpar\wrapdefault\aspalpha\aspnum\faauto\adjustright\rin0\lin0\itap0 \rtlch\fcs1 \af0\afs20\alang1025 \ltrch\fcs0 \i\fs24\lang2057\langfe2057\cgrid\langnp2057\langfenp2057 _x000d__x000a_\sbasedon0 \snext0 \spriority0 \styrsid14880797 JustificationTitle;}{\s24\qr \li0\ri0\sb240\sa240\nowidctlpar\wrapdefault\aspalpha\aspnum\faauto\adjustright\rin0\lin0\itap0 \rtlch\fcs1 \af0\afs20\alang1025 \ltrch\fcs0 _x000d__x000a_\fs24\lang1024\langfe1024\cgrid\noproof\langnp2057\langfenp2057 \sbasedon0 \snext24 \spriority0 \styrsid14880797 Olang;}{\s25\qc \li0\ri0\sa240\nowidctlpar\wrapdefault\aspalpha\aspnum\faauto\adjustright\rin0\lin0\itap0 \rtlch\fcs1 \af0\afs20\alang1025 _x000d__x000a_\ltrch\fcs0 \i\fs24\lang2057\langfe2057\cgrid\langnp2057\langfenp2057 \sbasedon0 \snext25 \spriority0 \styrsid1488079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880797 AMNumberTabs;}{\s27\ql \li0\ri0\sb240\nowidctlpar\wrapdefault\aspalpha\aspnum\faauto\adjustright\rin0\lin0\itap0 \rtlch\fcs1 _x000d__x000a_\af0\afs20\alang1025 \ltrch\fcs0 \b\fs24\lang2057\langfe2057\cgrid\langnp2057\langfenp2057 \sbasedon0 \snext27 \spriority0 \styrsid14880797 NormalBold12b;}}{\*\rsidtbl \rsid24658\rsid735077\rsid2892074\rsid3740767\rsid4666813\rsid6641733\rsid9636012_x000d__x000a_\rsid11215221\rsid12154954\rsid14424199\rsid14880797\rsid15204470\rsid15285974\rsid15950462\rsid16324206\rsid16662270}{\mmathPr\mmathFont34\mbrkBin0\mbrkBinSub0\msmallFrac0\mdispDef1\mlMargin0\mrMargin0\mdefJc1\mwrapIndent1440\mintLim0\mnaryLim1}{\info_x000d__x000a_{\author NOTARIDOU Aikaterini}{\operator NOTARIDOU Aikaterini}{\creatim\yr2018\mo8\dy30\hr13\min23}{\revtim\yr2018\mo8\dy30\hr13\min23}{\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80797\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3740767 \chftnsep _x000d__x000a_\par }}{\*\ftnsepc \ltrpar \pard\plain \ltrpar\ql \li0\ri0\widctlpar\wrapdefault\aspalpha\aspnum\faauto\adjustright\rin0\lin0\itap0 \rtlch\fcs1 \af0\afs20\alang1025 \ltrch\fcs0 \fs24\lang2057\langfe2057\cgrid\langnp2057\langfenp2057 {\rtlch\fcs1 \af0 _x000d__x000a_\ltrch\fcs0 \insrsid3740767 \chftnsepc _x000d__x000a_\par }}{\*\aftnsep \ltrpar \pard\plain \ltrpar\ql \li0\ri0\widctlpar\wrapdefault\aspalpha\aspnum\faauto\adjustright\rin0\lin0\itap0 \rtlch\fcs1 \af0\afs20\alang1025 \ltrch\fcs0 \fs24\lang2057\langfe2057\cgrid\langnp2057\langfenp2057 {\rtlch\fcs1 \af0 _x000d__x000a_\ltrch\fcs0 \insrsid3740767 \chftnsep _x000d__x000a_\par }}{\*\aftnsepc \ltrpar \pard\plain \ltrpar\ql \li0\ri0\widctlpar\wrapdefault\aspalpha\aspnum\faauto\adjustright\rin0\lin0\itap0 \rtlch\fcs1 \af0\afs20\alang1025 \ltrch\fcs0 \fs24\lang2057\langfe2057\cgrid\langnp2057\langfenp2057 {\rtlch\fcs1 \af0 _x000d__x000a_\ltrch\fcs0 \insrsid374076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880797 \rtlch\fcs1 \af0\afs20\alang1025 \ltrch\fcs0 \b\fs24\lang2057\langfe2057\cgrid\langnp2057\langfenp2057 {\rtlch\fcs1 \af0 \ltrch\fcs0 \cs15\b0\v\f1\fs20\cf9\insrsid14880797\charrsid224951 {\*\bkmkstart restartB}&lt;AmendB&gt;}{_x000d__x000a_\rtlch\fcs1 \af0 \ltrch\fcs0 \insrsid14880797\charrsid224951 Amendment\tab \tab }{\rtlch\fcs1 \af0 \ltrch\fcs0 \cs15\b0\v\f1\fs20\cf9\insrsid14880797\charrsid224951 &lt;NumAmB&gt;}{\rtlch\fcs1 \af0 \ltrch\fcs0 \insrsid14880797\charrsid224951 #}{\rtlch\fcs1 _x000d__x000a_\af0 \ltrch\fcs0 \cs22\v\cf15\insrsid14880797\charrsid224951 ENMIENDA@NRAM@}{\rtlch\fcs1 \af0 \ltrch\fcs0 \insrsid14880797\charrsid224951 #}{\rtlch\fcs1 \af0 \ltrch\fcs0 \cs15\b0\v\f1\fs20\cf9\insrsid14880797\charrsid224951 &lt;/NumAmB&gt;}{\rtlch\fcs1 \af0 _x000d__x000a_\ltrch\fcs0 \insrsid14880797\charrsid224951 _x000d__x000a_\par }\pard\plain \ltrpar\s27\ql \li0\ri0\sb240\keepn\nowidctlpar\wrapdefault\aspalpha\aspnum\faauto\adjustright\rin0\lin0\itap0\pararsid14880797 \rtlch\fcs1 \af0\afs20\alang1025 \ltrch\fcs0 \b\fs24\lang2057\langfe2057\cgrid\langnp2057\langfenp2057 {_x000d__x000a_\rtlch\fcs1 \af0 \ltrch\fcs0 \cs15\b0\v\f1\fs20\cf9\insrsid14880797\charrsid224951 &lt;DocAmend&gt;}{\rtlch\fcs1 \af0 \ltrch\fcs0 \insrsid14880797\charrsid224951 #}{\rtlch\fcs1 \af0 \ltrch\fcs0 \cs22\v\cf15\insrsid14880797\charrsid224951 _x000d__x000a_MNU[OPTPROPOSALCOD][OPTPROPOSALCNS][OPTPROPOSALNLE]@CHOICE@CODEMNU}{\rtlch\fcs1 \af0 \ltrch\fcs0 \insrsid14880797\charrsid224951 ##}{\rtlch\fcs1 \af0 \ltrch\fcs0 \cs22\v\cf15\insrsid14880797\charrsid224951 MNU[AMACTYES][NOTAPP]@CHOICE@AMACTMNU}{_x000d__x000a_\rtlch\fcs1 \af0 \ltrch\fcs0 \insrsid14880797\charrsid224951 #}{\rtlch\fcs1 \af0 \ltrch\fcs0 \cs15\b0\v\f1\fs20\cf9\insrsid14880797\charrsid224951 &lt;/DocAmend&gt;}{\rtlch\fcs1 \af0 \ltrch\fcs0 \insrsid14880797\charrsid224951 _x000d__x000a_\par }\pard\plain \ltrpar\s18\ql \li0\ri0\keepn\nowidctlpar\wrapdefault\aspalpha\aspnum\faauto\adjustright\rin0\lin0\itap0\pararsid14880797 \rtlch\fcs1 \af0\afs20\alang1025 \ltrch\fcs0 \b\fs24\lang2057\langfe2057\cgrid\langnp2057\langfenp2057 {\rtlch\fcs1 _x000d__x000a_\af0 \ltrch\fcs0 \cs15\b0\v\f1\fs20\cf9\insrsid14880797\charrsid224951 &lt;Article&gt;}{\rtlch\fcs1 \af0 \ltrch\fcs0 \insrsid14880797\charrsid224951 #}{\rtlch\fcs1 \af0 \ltrch\fcs0 \cs22\v\cf15\insrsid14880797\charrsid224951 MNU[AMACTPARTYES][AMAC_x000d__x000a_TPARTNO]@CHOICE@AMACTMNU}{\rtlch\fcs1 \af0 \ltrch\fcs0 \insrsid14880797\charrsid224951 #}{\rtlch\fcs1 \af0 \ltrch\fcs0 \cs15\b0\v\f1\fs20\cf9\insrsid14880797\charrsid224951 &lt;/Article&gt;}{\rtlch\fcs1 \af0 \ltrch\fcs0 \insrsid14880797\charrsid224951 _x000d__x000a_\par }\pard\plain \ltrpar\ql \li0\ri0\keepn\widctlpar\wrapdefault\aspalpha\aspnum\faauto\adjustright\rin0\lin0\itap0\pararsid14880797 \rtlch\fcs1 \af0\afs20\alang1025 \ltrch\fcs0 \fs24\lang2057\langfe2057\cgrid\langnp2057\langfenp2057 {\rtlch\fcs1 \af0 _x000d__x000a_\ltrch\fcs0 \cs15\v\f1\fs20\cf9\insrsid14880797\charrsid224951 &lt;DocAmend2&gt;&lt;OptDel&gt;}{\rtlch\fcs1 \af0 \ltrch\fcs0 \insrsid14880797\charrsid224951 #}{\rtlch\fcs1 \af0 \ltrch\fcs0 \cs22\v\cf15\insrsid14880797\charrsid224951 _x000d__x000a_MNU[OPTNRACTYES][NOTAPP]@CHOICE@AMACTMNU}{\rtlch\fcs1 \af0 \ltrch\fcs0 \insrsid14880797\charrsid224951 #}{\rtlch\fcs1 \af0 \ltrch\fcs0 \cs15\v\f1\fs20\cf9\insrsid14880797\charrsid224951 &lt;/OptDel&gt;&lt;/DocAmend2&gt;}{\rtlch\fcs1 \af0 \ltrch\fcs0 _x000d__x000a_\insrsid14880797\charrsid224951 _x000d__x000a_\par }\pard \ltrpar\ql \li0\ri0\widctlpar\wrapdefault\aspalpha\aspnum\faauto\adjustright\rin0\lin0\itap0\pararsid14880797 {\rtlch\fcs1 \af0 \ltrch\fcs0 \cs15\v\f1\fs20\cf9\insrsid14880797\charrsid224951 &lt;Article2&gt;&lt;OptDel&gt;}{\rtlch\fcs1 \af0 \ltrch\fcs0 _x000d__x000a_\insrsid14880797\charrsid224951 #}{\rtlch\fcs1 \af0 \ltrch\fcs0 \cs22\v\cf15\insrsid14880797\charrsid224951 MNU[OPTACTPARTYES][NOTAPP]@CHOICE@AMACTMNU}{\rtlch\fcs1 \af0 \ltrch\fcs0 \insrsid14880797\charrsid224951 #}{\rtlch\fcs1 \af0 \ltrch\fcs0 _x000d__x000a_\cs15\v\f1\fs20\cf9\insrsid14880797\charrsid224951 &lt;/OptDel&gt;&lt;/Article2&gt;}{\rtlch\fcs1 \af0 \ltrch\fcs0 \insrsid14880797\charrsid22495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4880797\charrsid224951 \cell }\pard \ltrpar\ql \li0\ri0\widctlpar\intbl\wrapdefault\aspalpha\aspnum\faauto\adjustright\rin0\lin0 {\rtlch\fcs1 \af0 \ltrch\fcs0 \insrsid14880797\charrsid22495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4880797\charrsid224951 #}{\rtlch\fcs1 \af0 \ltrch\fcs0 \cs22\v\cf15\insrsid14880797\charrsid224951 MNU[OPTLEFTAMACT][LEFTPROP]@CHOICE@AMACTMNU}{\rtlch\fcs1 \af0 \ltrch\fcs0 \insrsid14880797\charrsid224951 #\cell Amendment\cell _x000d__x000a_}\pard\plain \ltrpar\ql \li0\ri0\widctlpar\intbl\wrapdefault\aspalpha\aspnum\faauto\adjustright\rin0\lin0 \rtlch\fcs1 \af0\afs20\alang1025 \ltrch\fcs0 \fs24\lang2057\langfe2057\cgrid\langnp2057\langfenp2057 {\rtlch\fcs1 \af0 \ltrch\fcs0 _x000d__x000a_\insrsid14880797\charrsid224951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4880797\charrsid224951 ##\cell ##}{\rtlch\fcs1 \af0\afs24 \ltrch\fcs0 \insrsid14880797\charrsid224951 \cell }\pard\plain \ltrpar\ql \li0\ri0\widctlpar\intbl\wrapdefault\aspalpha\aspnum\faauto\adjustright\rin0\lin0 \rtlch\fcs1 _x000d__x000a_\af0\afs20\alang1025 \ltrch\fcs0 \fs24\lang2057\langfe2057\cgrid\langnp2057\langfenp2057 {\rtlch\fcs1 \af0 \ltrch\fcs0 \insrsid14880797\charrsid22495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880797 \rtlch\fcs1 \af0\afs20\alang1025 \ltrch\fcs0 \fs24\lang1024\langfe1024\cgrid\noproof\langnp2057\langfenp2057 {\rtlch\fcs1 \af0 _x000d__x000a_\ltrch\fcs0 \noproof0\insrsid14880797\charrsid224951 Or. }{\rtlch\fcs1 \af0 \ltrch\fcs0 \cs15\v\f1\fs20\cf9\noproof0\insrsid14880797\charrsid224951 &lt;Original&gt;}{\rtlch\fcs1 \af0 \ltrch\fcs0 \noproof0\insrsid14880797\charrsid224951 #}{\rtlch\fcs1 \af0 _x000d__x000a_\ltrch\fcs0 \cs22\v\cf15\noproof0\insrsid14880797\charrsid224951 MNU[ORLANGONE][ORLANGMORE]@CHOICE@ORLANGMNU}{\rtlch\fcs1 \af0 \ltrch\fcs0 \noproof0\insrsid14880797\charrsid224951 #}{\rtlch\fcs1 \af0 \ltrch\fcs0 _x000d__x000a_\cs15\v\f1\fs20\cf9\noproof0\insrsid14880797\charrsid224951 &lt;/Original&gt;}{\rtlch\fcs1 \af0 \ltrch\fcs0 \noproof0\insrsid14880797\charrsid224951 _x000d__x000a_\par }\pard\plain \ltrpar\s21\qc \li0\ri0\sb240\nowidctlpar\wrapdefault\aspalpha\aspnum\faauto\adjustright\rin0\lin0\itap0\pararsid14880797 \rtlch\fcs1 \af0\afs20\alang1025 \ltrch\fcs0 \i\fs24\lang2057\langfe2057\cgrid\langnp2057\langfenp2057 {\rtlch\fcs1 _x000d__x000a_\af0 \ltrch\fcs0 \cs15\i0\v\f1\fs20\cf9\insrsid14880797\charrsid224951 &lt;OptDel&gt;}{\rtlch\fcs1 \af0 \ltrch\fcs0 \insrsid14880797\charrsid224951 #}{\rtlch\fcs1 \af0 \ltrch\fcs0 \cs22\v\cf15\insrsid14880797\charrsid224951 MNU[CROSSREFNO][CROSSREFYES]@CHOICE@}_x000d__x000a_{\rtlch\fcs1 \af0 \ltrch\fcs0 \insrsid14880797\charrsid224951 #}{\rtlch\fcs1 \af0 \ltrch\fcs0 \cs15\i0\v\f1\fs20\cf9\insrsid14880797\charrsid224951 &lt;/OptDel&gt;}{\rtlch\fcs1 \af0 \ltrch\fcs0 \insrsid14880797\charrsid224951 _x000d__x000a_\par }\pard\plain \ltrpar\s23\qc \li0\ri0\sb240\sa240\keepn\nowidctlpar\wrapdefault\aspalpha\aspnum\faauto\adjustright\rin0\lin0\itap0\pararsid14880797 \rtlch\fcs1 \af0\afs20\alang1025 \ltrch\fcs0 \i\fs24\lang2057\langfe2057\cgrid\langnp2057\langfenp2057 {_x000d__x000a_\rtlch\fcs1 \af0 \ltrch\fcs0 \cs15\i0\v\f1\fs20\cf9\insrsid14880797\charrsid224951 &lt;TitreJust&gt;}{\rtlch\fcs1 \af0 \ltrch\fcs0 \insrsid14880797\charrsid224951 Justification}{\rtlch\fcs1 \af0 \ltrch\fcs0 \cs15\i0\v\f1\fs20\cf9\insrsid14880797\charrsid224951 _x000d__x000a_&lt;/TitreJust&gt;}{\rtlch\fcs1 \af0 \ltrch\fcs0 \insrsid14880797\charrsid224951 _x000d__x000a_\par }\pard\plain \ltrpar\s20\ql \li0\ri0\sa240\nowidctlpar\wrapdefault\aspalpha\aspnum\faauto\adjustright\rin0\lin0\itap0\pararsid14880797 \rtlch\fcs1 \af0\afs20\alang1025 \ltrch\fcs0 \i\fs24\lang2057\langfe2057\cgrid\langnp2057\langfenp2057 {\rtlch\fcs1 _x000d__x000a_\af0 \ltrch\fcs0 \cs15\i0\v\f1\fs20\cf9\insrsid14880797\charrsid224951 &lt;OptDelPrev&gt;}{\rtlch\fcs1 \af0 \ltrch\fcs0 \insrsid14880797\charrsid224951 #}{\rtlch\fcs1 \af0 \ltrch\fcs0 \cs22\v\cf15\insrsid14880797\charrsid224951 _x000d__x000a_MNU[TEXTJUSTYES][TEXTJUSTNO]@CHOICE@}{\rtlch\fcs1 \af0 \ltrch\fcs0 \insrsid14880797\charrsid224951 #}{\rtlch\fcs1 \af0 \ltrch\fcs0 \cs15\i0\v\f1\fs20\cf9\insrsid14880797\charrsid224951 &lt;/OptDelPrev&gt;}{\rtlch\fcs1 \af0 \ltrch\fcs0 _x000d__x000a_\insrsid14880797\charrsid224951 _x000d__x000a_\par }\pard\plain \ltrpar\ql \li0\ri0\widctlpar\wrapdefault\aspalpha\aspnum\faauto\adjustright\rin0\lin0\itap0\pararsid14880797 \rtlch\fcs1 \af0\afs20\alang1025 \ltrch\fcs0 \fs24\lang2057\langfe2057\cgrid\langnp2057\langfenp2057 {\rtlch\fcs1 \af0 \ltrch\fcs0 _x000d__x000a_\cs15\v\f1\fs20\cf9\insrsid14880797\charrsid22495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3_x000d__x000a_d7e9534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7661 HideTWBExt;}{\s16\ql \li0\ri0\sa120\nowidctlpar\wrapdefault\aspalpha\aspnum\faauto\adjustright\rin0\lin0\itap0 \rtlch\fcs1 \af0\afs20\alang1025 \ltrch\fcs0 _x000d__x000a_\fs24\lang2057\langfe2057\cgrid\langnp2057\langfenp2057 \sbasedon0 \snext16 \slink17 \spriority0 \styrsid1647661 Normal6;}{\*\cs17 \additive \fs24 \slink16 \slocked \spriority0 \styrsid1647661 Normal6 Char;}{_x000d__x000a_\s18\ql \li0\ri0\nowidctlpar\wrapdefault\aspalpha\aspnum\faauto\adjustright\rin0\lin0\itap0 \rtlch\fcs1 \af0\afs20\alang1025 \ltrch\fcs0 \b\fs24\lang2057\langfe2057\cgrid\langnp2057\langfenp2057 \sbasedon0 \snext18 \slink19 \spriority0 \styrsid1647661 _x000d__x000a_NormalBold;}{\*\cs19 \additive \b\fs24 \slink18 \slocked \spriority0 \styrsid1647661 NormalBold Char;}{\s20\ql \li0\ri0\sa240\nowidctlpar\wrapdefault\aspalpha\aspnum\faauto\adjustright\rin0\lin0\itap0 \rtlch\fcs1 \af0\afs20\alang1025 \ltrch\fcs0 _x000d__x000a_\i\fs24\lang2057\langfe2057\cgrid\langnp2057\langfenp2057 \sbasedon0 \snext20 \spriority0 \styrsid1647661 Normal12Italic;}{\s21\qc \li0\ri0\sb240\nowidctlpar\wrapdefault\aspalpha\aspnum\faauto\adjustright\rin0\lin0\itap0 \rtlch\fcs1 \af0\afs20\alang1025 _x000d__x000a_\ltrch\fcs0 \i\fs24\lang2057\langfe2057\cgrid\langnp2057\langfenp2057 \sbasedon0 \snext21 \spriority0 \styrsid1647661 CrossRef;}{\*\cs22 \additive \v\cf15 \spriority0 \styrsid1647661 HideTWBInt;}{_x000d__x000a_\s23\qc \li0\ri0\sb240\sa240\keepn\nowidctlpar\wrapdefault\aspalpha\aspnum\faauto\adjustright\rin0\lin0\itap0 \rtlch\fcs1 \af0\afs20\alang1025 \ltrch\fcs0 \i\fs24\lang2057\langfe2057\cgrid\langnp2057\langfenp2057 _x000d__x000a_\sbasedon0 \snext0 \spriority0 \styrsid1647661 JustificationTitle;}{\s24\qr \li0\ri0\sb240\sa240\nowidctlpar\wrapdefault\aspalpha\aspnum\faauto\adjustright\rin0\lin0\itap0 \rtlch\fcs1 \af0\afs20\alang1025 \ltrch\fcs0 _x000d__x000a_\fs24\lang1024\langfe1024\cgrid\noproof\langnp2057\langfenp2057 \sbasedon0 \snext24 \spriority0 \styrsid1647661 Olang;}{\s25\qc \li0\ri0\sa240\nowidctlpar\wrapdefault\aspalpha\aspnum\faauto\adjustright\rin0\lin0\itap0 \rtlch\fcs1 \af0\afs20\alang1025 _x000d__x000a_\ltrch\fcs0 \i\fs24\lang2057\langfe2057\cgrid\langnp2057\langfenp2057 \sbasedon0 \snext25 \spriority0 \styrsid164766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47661 AMNumberTabs;}{\s27\ql \li0\ri0\sb240\nowidctlpar\wrapdefault\aspalpha\aspnum\faauto\adjustright\rin0\lin0\itap0 \rtlch\fcs1 _x000d__x000a_\af0\afs20\alang1025 \ltrch\fcs0 \b\fs24\lang2057\langfe2057\cgrid\langnp2057\langfenp2057 \sbasedon0 \snext27 \spriority0 \styrsid1647661 NormalBold12b;}}{\*\rsidtbl \rsid24658\rsid735077\rsid1647661\rsid2892074\rsid4666813\rsid4871982\rsid6641733_x000d__x000a_\rsid9636012\rsid11215221\rsid12154954\rsid14424199\rsid15204470\rsid15285974\rsid15950462\rsid16324206\rsid16662270}{\mmathPr\mmathFont34\mbrkBin0\mbrkBinSub0\msmallFrac0\mdispDef1\mlMargin0\mrMargin0\mdefJc1\mwrapIndent1440\mintLim0\mnaryLim1}{\info_x000d__x000a_{\author NOTARIDOU Aikaterini}{\operator NOTARIDOU Aikaterini}{\creatim\yr2018\mo8\dy30\hr13\min28}{\revtim\yr2018\mo8\dy30\hr13\min28}{\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7661\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4871982 \chftnsep _x000d__x000a_\par }}{\*\ftnsepc \ltrpar \pard\plain \ltrpar\ql \li0\ri0\widctlpar\wrapdefault\aspalpha\aspnum\faauto\adjustright\rin0\lin0\itap0 \rtlch\fcs1 \af0\afs20\alang1025 \ltrch\fcs0 \fs24\lang2057\langfe2057\cgrid\langnp2057\langfenp2057 {\rtlch\fcs1 \af0 _x000d__x000a_\ltrch\fcs0 \insrsid4871982 \chftnsepc _x000d__x000a_\par }}{\*\aftnsep \ltrpar \pard\plain \ltrpar\ql \li0\ri0\widctlpar\wrapdefault\aspalpha\aspnum\faauto\adjustright\rin0\lin0\itap0 \rtlch\fcs1 \af0\afs20\alang1025 \ltrch\fcs0 \fs24\lang2057\langfe2057\cgrid\langnp2057\langfenp2057 {\rtlch\fcs1 \af0 _x000d__x000a_\ltrch\fcs0 \insrsid4871982 \chftnsep _x000d__x000a_\par }}{\*\aftnsepc \ltrpar \pard\plain \ltrpar\ql \li0\ri0\widctlpar\wrapdefault\aspalpha\aspnum\faauto\adjustright\rin0\lin0\itap0 \rtlch\fcs1 \af0\afs20\alang1025 \ltrch\fcs0 \fs24\lang2057\langfe2057\cgrid\langnp2057\langfenp2057 {\rtlch\fcs1 \af0 _x000d__x000a_\ltrch\fcs0 \insrsid48719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47661 \rtlch\fcs1 \af0\afs20\alang1025 \ltrch\fcs0 \b\fs24\lang2057\langfe2057\cgrid\langnp2057\langfenp2057 {\rtlch\fcs1 \af0 \ltrch\fcs0 \cs15\b0\v\f1\fs20\cf9\insrsid1647661\charrsid10034682 {\*\bkmkstart restart}&lt;}{\rtlch\fcs1 _x000d__x000a_\af0 \ltrch\fcs0 \cs15\b0\v\f1\fs20\cf9\insrsid1647661 Amend}{\rtlch\fcs1 \af0 \ltrch\fcs0 \cs15\b0\v\f1\fs20\cf9\insrsid1647661\charrsid10034682 &gt;}{\rtlch\fcs1 \af0 \ltrch\fcs0 \insrsid1647661\charrsid10034682 Amendment\tab \tab }{\rtlch\fcs1 \af0 _x000d__x000a_\ltrch\fcs0 \cs15\b0\v\f1\fs20\cf9\insrsid1647661\charrsid10034682 &lt;}{\rtlch\fcs1 \af0 \ltrch\fcs0 \cs15\b0\v\f1\fs20\cf9\insrsid1647661 NumAm&gt;}{\rtlch\fcs1 \af0 \ltrch\fcs0 \insrsid1647661\charrsid10034682 #}{\rtlch\fcs1 \af0 \ltrch\fcs0 _x000d__x000a_\cs22\v\cf15\insrsid1647661\charrsid10034682 ENMIENDA@NRAM@}{\rtlch\fcs1 \af0 \ltrch\fcs0 \insrsid1647661\charrsid10034682 #}{\rtlch\fcs1 \af0 \ltrch\fcs0 \cs15\b0\v\f1\fs20\cf9\insrsid1647661\charrsid10034682 &lt;/}{\rtlch\fcs1 \af0 \ltrch\fcs0 _x000d__x000a_\cs15\b0\v\f1\fs20\cf9\insrsid1647661 NumAm&gt;}{\rtlch\fcs1 \af0 \ltrch\fcs0 \insrsid1647661\charrsid10034682 _x000d__x000a_\par }\pard\plain \ltrpar\s27\ql \li0\ri0\sb240\keepn\nowidctlpar\wrapdefault\aspalpha\aspnum\faauto\adjustright\rin0\lin0\itap0\pararsid1647661 \rtlch\fcs1 \af0\afs20\alang1025 \ltrch\fcs0 \b\fs24\lang2057\langfe2057\cgrid\langnp2057\langfenp2057 {_x000d__x000a_\rtlch\fcs1 \af0 \ltrch\fcs0 \cs15\b0\v\f1\fs20\cf9\insrsid1647661\charrsid10034682 &lt;DocAmend&gt;}{\rtlch\fcs1 \af0 \ltrch\fcs0 \insrsid1647661\charrsid10034682 #}{\rtlch\fcs1 \af0 \ltrch\fcs0 \cs22\v\cf15\insrsid1647661\charrsid10034682 _x000d__x000a_MNU[OPTPROPOSALCOD][OPTPROPOSALCNS][OPTPROPOSALNLE]@CHOICE@CODEMNU}{\rtlch\fcs1 \af0 \ltrch\fcs0 \insrsid1647661\charrsid10034682 ##}{\rtlch\fcs1 \af0 \ltrch\fcs0 \cs22\v\cf15\insrsid1647661\charrsid10034682 MNU[AMACTYES][NOTAPP]@CHOICE@AMACTMNU}{_x000d__x000a_\rtlch\fcs1 \af0 \ltrch\fcs0 \insrsid1647661\charrsid10034682 #}{\rtlch\fcs1 \af0 \ltrch\fcs0 \cs15\b0\v\f1\fs20\cf9\insrsid1647661\charrsid10034682 &lt;/DocAmend&gt;}{\rtlch\fcs1 \af0 \ltrch\fcs0 \insrsid1647661\charrsid10034682 _x000d__x000a_\par }\pard\plain \ltrpar\s18\ql \li0\ri0\keepn\nowidctlpar\wrapdefault\aspalpha\aspnum\faauto\adjustright\rin0\lin0\itap0\pararsid1647661 \rtlch\fcs1 \af0\afs20\alang1025 \ltrch\fcs0 \b\fs24\lang2057\langfe2057\cgrid\langnp2057\langfenp2057 {\rtlch\fcs1 \af0 _x000d__x000a_\ltrch\fcs0 \cs15\b0\v\f1\fs20\cf9\insrsid1647661\charrsid10034682 &lt;Article&gt;}{\rtlch\fcs1 \af0 \ltrch\fcs0 \insrsid1647661\charrsid10034682 #}{\rtlch\fcs1 \af0 \ltrch\fcs0 \cs22\v\cf15\insrsid1647661\charrsid10034682 MNU[AMACTPARTYES][AMAC_x000d__x000a_TPARTNO]@CHOICE@AMACTMNU}{\rtlch\fcs1 \af0 \ltrch\fcs0 \insrsid1647661\charrsid10034682 #}{\rtlch\fcs1 \af0 \ltrch\fcs0 \cs15\b0\v\f1\fs20\cf9\insrsid1647661\charrsid10034682 &lt;/Article&gt;}{\rtlch\fcs1 \af0 \ltrch\fcs0 \insrsid1647661\charrsid10034682 _x000d__x000a__x000d__x000a_\par }\pard\plain \ltrpar\ql \li0\ri0\keepn\widctlpar\wrapdefault\aspalpha\aspnum\faauto\adjustright\rin0\lin0\itap0\pararsid1647661 \rtlch\fcs1 \af0\afs20\alang1025 \ltrch\fcs0 \fs24\lang2057\langfe2057\cgrid\langnp2057\langfenp2057 {\rtlch\fcs1 \af0 _x000d__x000a_\ltrch\fcs0 \cs15\v\f1\fs20\cf9\insrsid1647661\charrsid10034682 &lt;DocAmend2&gt;&lt;OptDel&gt;}{\rtlch\fcs1 \af0 \ltrch\fcs0 \insrsid1647661\charrsid10034682 #}{\rtlch\fcs1 \af0 \ltrch\fcs0 \cs22\v\cf15\insrsid1647661\charrsid10034682 _x000d__x000a_MNU[OPTNRACTYES][NOTAPP]@CHOICE@AMACTMNU}{\rtlch\fcs1 \af0 \ltrch\fcs0 \insrsid1647661\charrsid10034682 #}{\rtlch\fcs1 \af0 \ltrch\fcs0 \cs15\v\f1\fs20\cf9\insrsid1647661\charrsid10034682 &lt;/OptDel&gt;&lt;/DocAmend2&gt;}{\rtlch\fcs1 \af0 \ltrch\fcs0 _x000d__x000a_\insrsid1647661\charrsid10034682 _x000d__x000a_\par }\pard \ltrpar\ql \li0\ri0\widctlpar\wrapdefault\aspalpha\aspnum\faauto\adjustright\rin0\lin0\itap0\pararsid1647661 {\rtlch\fcs1 \af0 \ltrch\fcs0 \cs15\v\f1\fs20\cf9\insrsid1647661\charrsid10034682 &lt;Article2&gt;&lt;OptDel&gt;}{\rtlch\fcs1 \af0 \ltrch\fcs0 _x000d__x000a_\insrsid1647661\charrsid10034682 #}{\rtlch\fcs1 \af0 \ltrch\fcs0 \cs22\v\cf15\insrsid1647661\charrsid10034682 MNU[OPTACTPARTYES][NOTAPP]@CHOICE@AMACTMNU}{\rtlch\fcs1 \af0 \ltrch\fcs0 \insrsid1647661\charrsid10034682 #}{\rtlch\fcs1 \af0 \ltrch\fcs0 _x000d__x000a_\cs15\v\f1\fs20\cf9\insrsid1647661\charrsid10034682 &lt;/OptDel&gt;&lt;/Article2&gt;}{\rtlch\fcs1 \af0 \ltrch\fcs0 \insrsid1647661\charrsid10034682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647661\charrsid10034682 \cell }\pard \ltrpar\ql \li0\ri0\widctlpar\intbl\wrapdefault\aspalpha\aspnum\faauto\adjustright\rin0\lin0 {\rtlch\fcs1 \af0 \ltrch\fcs0 \insrsid1647661\charrsid10034682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647661\charrsid10034682 #}{\rtlch\fcs1 \af0 \ltrch\fcs0 \cs22\v\cf15\insrsid1647661\charrsid10034682 MNU[OPTLEFTAMACT][LEFTPROP]@CHOICE@AMACTMNU}{\rtlch\fcs1 \af0 \ltrch\fcs0 \insrsid1647661\charrsid10034682 #\cell Amendment\cell _x000d__x000a_}\pard\plain \ltrpar\ql \li0\ri0\widctlpar\intbl\wrapdefault\aspalpha\aspnum\faauto\adjustright\rin0\lin0 \rtlch\fcs1 \af0\afs20\alang1025 \ltrch\fcs0 \fs24\lang2057\langfe2057\cgrid\langnp2057\langfenp2057 {\rtlch\fcs1 \af0 \ltrch\fcs0 _x000d__x000a_\insrsid1647661\charrsid10034682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647661\charrsid10034682 ##\cell ##}{\rtlch\fcs1 \af0\afs24 \ltrch\fcs0 \insrsid1647661\charrsid10034682 \cell }\pard\plain \ltrpar\ql \li0\ri0\widctlpar\intbl\wrapdefault\aspalpha\aspnum\faauto\adjustright\rin0\lin0 \rtlch\fcs1 _x000d__x000a_\af0\afs20\alang1025 \ltrch\fcs0 \fs24\lang2057\langfe2057\cgrid\langnp2057\langfenp2057 {\rtlch\fcs1 \af0 \ltrch\fcs0 \insrsid1647661\charrsid10034682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47661 \rtlch\fcs1 \af0\afs20\alang1025 \ltrch\fcs0 \fs24\lang1024\langfe1024\cgrid\noproof\langnp2057\langfenp2057 {\rtlch\fcs1 \af0 _x000d__x000a_\ltrch\fcs0 \noproof0\insrsid1647661\charrsid10034682 Or. }{\rtlch\fcs1 \af0 \ltrch\fcs0 \cs15\v\f1\fs20\cf9\noproof0\insrsid1647661\charrsid10034682 &lt;Original&gt;}{\rtlch\fcs1 \af0 \ltrch\fcs0 \noproof0\insrsid1647661\charrsid10034682 #}{\rtlch\fcs1 \af0 _x000d__x000a_\ltrch\fcs0 \cs22\v\cf15\noproof0\insrsid1647661\charrsid10034682 MNU[ORLANGONE][ORLANGMORE]@CHOICE@ORLANGMNU}{\rtlch\fcs1 \af0 \ltrch\fcs0 \noproof0\insrsid1647661\charrsid10034682 #}{\rtlch\fcs1 \af0 \ltrch\fcs0 _x000d__x000a_\cs15\v\f1\fs20\cf9\noproof0\insrsid1647661\charrsid10034682 &lt;/Original&gt;}{\rtlch\fcs1 \af0 \ltrch\fcs0 \noproof0\insrsid1647661\charrsid10034682 _x000d__x000a_\par }\pard\plain \ltrpar\s21\qc \li0\ri0\sb240\nowidctlpar\wrapdefault\aspalpha\aspnum\faauto\adjustright\rin0\lin0\itap0\pararsid1647661 \rtlch\fcs1 \af0\afs20\alang1025 \ltrch\fcs0 \i\fs24\lang2057\langfe2057\cgrid\langnp2057\langfenp2057 {\rtlch\fcs1 \af0 _x000d__x000a_\ltrch\fcs0 \cs15\i0\v\f1\fs20\cf9\insrsid1647661\charrsid10034682 &lt;OptDel&gt;}{\rtlch\fcs1 \af0 \ltrch\fcs0 \insrsid1647661\charrsid10034682 #}{\rtlch\fcs1 \af0 \ltrch\fcs0 \cs22\v\cf15\insrsid1647661\charrsid10034682 MNU[CROSSREFNO][CROSSREFYES]@CHOICE@}{_x000d__x000a_\rtlch\fcs1 \af0 \ltrch\fcs0 \insrsid1647661\charrsid10034682 #}{\rtlch\fcs1 \af0 \ltrch\fcs0 \cs15\i0\v\f1\fs20\cf9\insrsid1647661\charrsid10034682 &lt;/OptDel&gt;}{\rtlch\fcs1 \af0 \ltrch\fcs0 \insrsid1647661\charrsid10034682 _x000d__x000a_\par }\pard\plain \ltrpar\s23\qc \li0\ri0\sb240\sa240\keepn\nowidctlpar\wrapdefault\aspalpha\aspnum\faauto\adjustright\rin0\lin0\itap0\pararsid1647661 \rtlch\fcs1 \af0\afs20\alang1025 \ltrch\fcs0 \i\fs24\lang2057\langfe2057\cgrid\langnp2057\langfenp2057 {_x000d__x000a_\rtlch\fcs1 \af0 \ltrch\fcs0 \cs15\i0\v\f1\fs20\cf9\insrsid1647661\charrsid10034682 &lt;TitreJust&gt;}{\rtlch\fcs1 \af0 \ltrch\fcs0 \insrsid1647661\charrsid10034682 Justification}{\rtlch\fcs1 \af0 \ltrch\fcs0 _x000d__x000a_\cs15\i0\v\f1\fs20\cf9\insrsid1647661\charrsid10034682 &lt;/TitreJust&gt;}{\rtlch\fcs1 \af0 \ltrch\fcs0 \insrsid1647661\charrsid10034682 _x000d__x000a_\par }\pard\plain \ltrpar\s20\ql \li0\ri0\sa240\nowidctlpar\wrapdefault\aspalpha\aspnum\faauto\adjustright\rin0\lin0\itap0\pararsid1647661 \rtlch\fcs1 \af0\afs20\alang1025 \ltrch\fcs0 \i\fs24\lang2057\langfe2057\cgrid\langnp2057\langfenp2057 {\rtlch\fcs1 \af0 _x000d__x000a_\ltrch\fcs0 \cs15\i0\v\f1\fs20\cf9\insrsid1647661\charrsid10034682 &lt;OptDelPrev&gt;}{\rtlch\fcs1 \af0 \ltrch\fcs0 \insrsid1647661\charrsid10034682 #}{\rtlch\fcs1 \af0 \ltrch\fcs0 \cs22\v\cf15\insrsid1647661\charrsid10034682 _x000d__x000a_MNU[TEXTJUSTYES][TEXTJUSTNO]@CHOICE@}{\rtlch\fcs1 \af0 \ltrch\fcs0 \insrsid1647661\charrsid10034682 #}{\rtlch\fcs1 \af0 \ltrch\fcs0 \cs15\i0\v\f1\fs20\cf9\insrsid1647661\charrsid10034682 &lt;/OptDelPrev&gt;}{\rtlch\fcs1 \af0 \ltrch\fcs0 _x000d__x000a_\insrsid1647661\charrsid10034682 _x000d__x000a_\par }\pard\plain \ltrpar\ql \li0\ri0\widctlpar\wrapdefault\aspalpha\aspnum\faauto\adjustright\rin0\lin0\itap0\pararsid1647661 \rtlch\fcs1 \af0\afs20\alang1025 \ltrch\fcs0 \fs24\lang2057\langfe2057\cgrid\langnp2057\langfenp2057 {\rtlch\fcs1 \af0 \ltrch\fcs0 _x000d__x000a_\cs15\v\f1\fs20\cf9\insrsid1647661\charrsid10034682 &lt;/}{\rtlch\fcs1 \af0 \ltrch\fcs0 \cs15\v\f1\fs20\cf9\insrsid1647661 Amend}{\rtlch\fcs1 \af0 \ltrch\fcs0 \cs15\v\f1\fs20\cf9\insrsid1647661\charrsid10034682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5c_x000d__x000a_eaa4544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04721 HideTWBExt;}{\s16\ql \li0\ri0\sa120\nowidctlpar\wrapdefault\aspalpha\aspnum\faauto\adjustright\rin0\lin0\itap0 \rtlch\fcs1 \af0\afs20\alang1025 \ltrch\fcs0 _x000d__x000a_\fs24\lang2057\langfe2057\cgrid\langnp2057\langfenp2057 \sbasedon0 \snext16 \slink17 \spriority0 \styrsid13004721 Normal6;}{\*\cs17 \additive \fs24 \slink16 \slocked \spriority0 \styrsid13004721 Normal6 Char;}{_x000d__x000a_\s18\ql \li0\ri0\nowidctlpar\wrapdefault\aspalpha\aspnum\faauto\adjustright\rin0\lin0\itap0 \rtlch\fcs1 \af0\afs20\alang1025 \ltrch\fcs0 \b\fs24\lang2057\langfe2057\cgrid\langnp2057\langfenp2057 \sbasedon0 \snext18 \slink19 \spriority0 \styrsid13004721 _x000d__x000a_NormalBold;}{\*\cs19 \additive \b\fs24 \slink18 \slocked \spriority0 \styrsid13004721 NormalBold Char;}{\s20\ql \li0\ri0\sa240\nowidctlpar\wrapdefault\aspalpha\aspnum\faauto\adjustright\rin0\lin0\itap0 \rtlch\fcs1 \af0\afs20\alang1025 \ltrch\fcs0 _x000d__x000a_\i\fs24\lang2057\langfe2057\cgrid\langnp2057\langfenp2057 \sbasedon0 \snext20 \spriority0 \styrsid13004721 Normal12Italic;}{\s21\qc \li0\ri0\sb240\sa240\keepn\nowidctlpar\wrapdefault\aspalpha\aspnum\faauto\adjustright\rin0\lin0\itap0 \rtlch\fcs1 _x000d__x000a_\af0\afs20\alang1025 \ltrch\fcs0 \i\fs24\lang2057\langfe2057\cgrid\langnp2057\langfenp2057 \sbasedon0 \snext0 \spriority0 \styrsid13004721 JustificationTitle;}{_x000d__x000a_\s22\qc \li0\ri0\sa240\nowidctlpar\wrapdefault\aspalpha\aspnum\faauto\adjustright\rin0\lin0\itap0 \rtlch\fcs1 \af0\afs20\alang1025 \ltrch\fcs0 \i\fs24\lang2057\langfe2057\cgrid\langnp2057\langfenp2057 \sbasedon0 \snext22 \spriority0 \styrsid13004721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3004721 AMNumberTabs;}{_x000d__x000a_\s24\ql \li0\ri0\sb240\nowidctlpar\wrapdefault\aspalpha\aspnum\faauto\adjustright\rin0\lin0\itap0 \rtlch\fcs1 \af0\afs20\alang1025 \ltrch\fcs0 \b\fs24\lang2057\langfe2057\cgrid\langnp2057\langfenp2057 \sbasedon0 \snext24 \spriority0 \styrsid13004721 _x000d__x000a_NormalBold12b;}}{\*\rsidtbl \rsid24658\rsid735077\rsid2892074\rsid4666813\rsid5653783\rsid6641733\rsid9636012\rsid11215221\rsid12154954\rsid13004721\rsid14424199\rsid15204470\rsid15285974\rsid15950462\rsid16324206\rsid16662270}{\mmathPr\mmathFont34_x000d__x000a_\mbrkBin0\mbrkBinSub0\msmallFrac0\mdispDef1\mlMargin0\mrMargin0\mdefJc1\mwrapIndent1440\mintLim0\mnaryLim1}{\info{\author NOTARIDOU Aikaterini}{\operator NOTARIDOU Aikaterini}{\creatim\yr2018\mo10\dy19\hr17\min31}{\revtim\yr2018\mo10\dy19\hr17\min31}_x000d__x000a_{\version1}{\edmins0}{\nofpages1}{\nofwords37}{\nofchars203}{\*\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004721\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5653783 \chftnsep _x000d__x000a_\par }}{\*\ftnsepc \ltrpar \pard\plain \ltrpar\ql \li0\ri0\widctlpar\wrapdefault\aspalpha\aspnum\faauto\adjustright\rin0\lin0\itap0 \rtlch\fcs1 \af0\afs20\alang1025 \ltrch\fcs0 \fs24\lang2057\langfe2057\cgrid\langnp2057\langfenp2057 {\rtlch\fcs1 \af0 _x000d__x000a_\ltrch\fcs0 \insrsid5653783 \chftnsepc _x000d__x000a_\par }}{\*\aftnsep \ltrpar \pard\plain \ltrpar\ql \li0\ri0\widctlpar\wrapdefault\aspalpha\aspnum\faauto\adjustright\rin0\lin0\itap0 \rtlch\fcs1 \af0\afs20\alang1025 \ltrch\fcs0 \fs24\lang2057\langfe2057\cgrid\langnp2057\langfenp2057 {\rtlch\fcs1 \af0 _x000d__x000a_\ltrch\fcs0 \insrsid5653783 \chftnsep _x000d__x000a_\par }}{\*\aftnsepc \ltrpar \pard\plain \ltrpar\ql \li0\ri0\widctlpar\wrapdefault\aspalpha\aspnum\faauto\adjustright\rin0\lin0\itap0 \rtlch\fcs1 \af0\afs20\alang1025 \ltrch\fcs0 \fs24\lang2057\langfe2057\cgrid\langnp2057\langfenp2057 {\rtlch\fcs1 \af0 _x000d__x000a_\ltrch\fcs0 \insrsid56537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004721 \rtlch\fcs1 \af0\afs20\alang1025 \ltrch\fcs0 \b\fs24\lang2057\langfe2057\cgrid\langnp2057\langfenp2057 {\rtlch\fcs1 \af0 \ltrch\fcs0 \cs15\b0\v\f1\fs20\cf9\insrsid13004721\charrsid15879488 {\*\bkmkstart restartA}&lt;AmendA&gt;}{_x000d__x000a_\rtlch\fcs1 \af0 \ltrch\fcs0 \insrsid13004721\charrsid15879488 [ZAMENDMENT]\tab \tab }{\rtlch\fcs1 \af0 \ltrch\fcs0 \cs15\b0\v\f1\fs20\cf9\insrsid13004721\charrsid15879488 &lt;NumAmA&gt;}{\rtlch\fcs1 \af0 \ltrch\fcs0 \insrsid13004721\charrsid15879488 [ZNRAM]}{_x000d__x000a_\rtlch\fcs1 \af0 \ltrch\fcs0 \cs15\b0\v\f1\fs20\cf9\insrsid13004721\charrsid15879488 &lt;/NumAmA&gt;}{\rtlch\fcs1 \af0 \ltrch\fcs0 \insrsid13004721\charrsid15879488 _x000d__x000a_\par }\pard\plain \ltrpar\s24\ql \li0\ri0\sb240\keepn\nowidctlpar\wrapdefault\aspalpha\aspnum\faauto\adjustright\rin0\lin0\itap0\pararsid13004721 \rtlch\fcs1 \af0\afs20\alang1025 \ltrch\fcs0 \b\fs24\lang2057\langfe2057\cgrid\langnp2057\langfenp2057 {_x000d__x000a_\rtlch\fcs1 \af0 \ltrch\fcs0 \cs15\b0\v\f1\fs20\cf9\insrsid13004721\charrsid15879488 &lt;DocAmend&gt;}{\rtlch\fcs1 \af0 \ltrch\fcs0 \insrsid13004721\charrsid15879488 [ZRESOLUTION]}{\rtlch\fcs1 \af0 \ltrch\fcs0 _x000d__x000a_\cs15\b0\v\f1\fs20\cf9\insrsid13004721\charrsid15879488 &lt;/DocAmend&gt;}{\rtlch\fcs1 \af0 \ltrch\fcs0 \insrsid13004721\charrsid15879488 _x000d__x000a_\par }\pard\plain \ltrpar\s18\ql \li0\ri0\nowidctlpar\wrapdefault\aspalpha\aspnum\faauto\adjustright\rin0\lin0\itap0\pararsid13004721 \rtlch\fcs1 \af0\afs20\alang1025 \ltrch\fcs0 \b\fs24\lang2057\langfe2057\cgrid\langnp2057\langfenp2057 {\rtlch\fcs1 \af0 _x000d__x000a_\ltrch\fcs0 \cs15\b0\v\f1\fs20\cf9\insrsid13004721\charrsid15879488 &lt;Article&gt;}{\rtlch\fcs1 \af0 \ltrch\fcs0 \insrsid13004721\charrsid15879488 [ZRESPART]}{\rtlch\fcs1 \af0 \ltrch\fcs0 \cs15\b0\v\f1\fs20\cf9\insrsid13004721\charrsid15879488 &lt;/Article&gt;}{_x000d__x000a_\rtlch\fcs1 \af0 \ltrch\fcs0 \cs19\b0\insrsid13004721\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004721\charrsid15879488 \cell }\pard \ltrpar\ql \li0\ri0\widctlpar\intbl\wrapdefault\aspalpha\aspnum\faauto\adjustright\rin0\lin0 {\rtlch\fcs1 \af0 _x000d__x000a_\ltrch\fcs0 \insrsid13004721\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004721\charrsid15879488 [ZLEFTA]\cell [ZRIGHT]\cell }\pard\plain \ltrpar\ql \li0\ri0\widctlpar\intbl\wrapdefault\aspalpha\aspnum\faauto\adjustright\rin0\lin0 \rtlch\fcs1 \af0\afs20\alang1025 \ltrch\fcs0 _x000d__x000a_\fs24\lang2057\langfe2057\cgrid\langnp2057\langfenp2057 {\rtlch\fcs1 \af0 \ltrch\fcs0 \insrsid13004721\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004721\charrsid15879488 [ZTEXTL]\cell [ZTEXTR]}{\rtlch\fcs1 \af0\afs24 \ltrch\fcs0 \insrsid13004721\charrsid15879488 \cell }\pard\plain \ltrpar\ql \li0\ri0\widctlpar\intbl\wrapdefault\aspalpha\aspnum\faauto\adjustright\rin0\lin0 \rtlch\fcs1 _x000d__x000a_\af0\afs20\alang1025 \ltrch\fcs0 \fs24\lang2057\langfe2057\cgrid\langnp2057\langfenp2057 {\rtlch\fcs1 \af0 \ltrch\fcs0 \insrsid13004721\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004721 \rtlch\fcs1 \af0\afs20\alang1025 \ltrch\fcs0 \i\fs24\lang2057\langfe2057\cgrid\langnp2057\langfenp2057 {\rtlch\fcs1 \af0 _x000d__x000a_\ltrch\fcs0 \cs15\i0\v\f1\fs20\cf9\insrsid13004721\charrsid15879488 &lt;TitreJust&gt;}{\rtlch\fcs1 \af0 \ltrch\fcs0 \insrsid13004721\charrsid15879488 [ZJUSTIFICATION]}{\rtlch\fcs1 \af0 \ltrch\fcs0 \cs15\i0\v\f1\fs20\cf9\insrsid13004721\charrsid15879488 _x000d__x000a_&lt;/TitreJust&gt;}{\rtlch\fcs1 \af0 \ltrch\fcs0 \insrsid13004721\charrsid15879488 _x000d__x000a_\par }\pard\plain \ltrpar\s20\ql \li0\ri0\sa240\nowidctlpar\wrapdefault\aspalpha\aspnum\faauto\adjustright\rin0\lin0\itap0\pararsid13004721 \rtlch\fcs1 \af0\afs20\alang1025 \ltrch\fcs0 \i\fs24\lang2057\langfe2057\cgrid\langnp2057\langfenp2057 {\rtlch\fcs1 _x000d__x000a_\af0 \ltrch\fcs0 \cs15\i0\v\f1\fs20\cf9\insrsid13004721\charrsid15879488 &lt;OptDelPrev&gt;}{\rtlch\fcs1 \af0 \ltrch\fcs0 \insrsid13004721\charrsid15879488 [ZTEXTJUST]}{\rtlch\fcs1 \af0 \ltrch\fcs0 \cs15\i0\v\f1\fs20\cf9\insrsid13004721\charrsid15879488 _x000d__x000a_&lt;/OptDelPrev&gt;}{\rtlch\fcs1 \af0 \ltrch\fcs0 \insrsid13004721\charrsid15879488 _x000d__x000a_\par }\pard\plain \ltrpar\ql \li0\ri0\widctlpar\wrapdefault\aspalpha\aspnum\faauto\adjustright\rin0\lin0\itap0\pararsid13004721 \rtlch\fcs1 \af0\afs20\alang1025 \ltrch\fcs0 \fs24\lang2057\langfe2057\cgrid\langnp2057\langfenp2057 {\rtlch\fcs1 \af0 \ltrch\fcs0 _x000d__x000a_\cs15\v\f1\fs20\cf9\insrsid13004721\charrsid15879488 &lt;/AmendA&gt;}{\rtlch\fcs1 \af0 \ltrch\fcs0 \insrsid1300472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20_x000d__x000a_2adbc0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573125 HideTWBExt;}{\s16\ql \li0\ri0\sa120\nowidctlpar\wrapdefault\aspalpha\aspnum\faauto\adjustright\rin0\lin0\itap0 \rtlch\fcs1 \af0\afs20\alang1025 \ltrch\fcs0 _x000d__x000a_\fs24\lang2057\langfe2057\cgrid\langnp2057\langfenp2057 \sbasedon0 \snext16 \slink17 \spriority0 \styrsid10573125 Normal6;}{\*\cs17 \additive \fs24 \slink16 \slocked \spriority0 \styrsid10573125 Normal6 Char;}{_x000d__x000a_\s18\ql \li0\ri0\nowidctlpar\wrapdefault\aspalpha\aspnum\faauto\adjustright\rin0\lin0\itap0 \rtlch\fcs1 \af0\afs20\alang1025 \ltrch\fcs0 \b\fs24\lang2057\langfe2057\cgrid\langnp2057\langfenp2057 \sbasedon0 \snext18 \slink19 \spriority0 \styrsid10573125 _x000d__x000a_NormalBold;}{\*\cs19 \additive \b\fs24 \slink18 \slocked \spriority0 \styrsid10573125 NormalBold Char;}{\s20\ql \li0\ri0\sa240\nowidctlpar\wrapdefault\aspalpha\aspnum\faauto\adjustright\rin0\lin0\itap0 \rtlch\fcs1 \af0\afs20\alang1025 \ltrch\fcs0 _x000d__x000a_\i\fs24\lang2057\langfe2057\cgrid\langnp2057\langfenp2057 \sbasedon0 \snext20 \spriority0 \styrsid10573125 Normal12Italic;}{\s21\qc \li0\ri0\sb240\nowidctlpar\wrapdefault\aspalpha\aspnum\faauto\adjustright\rin0\lin0\itap0 \rtlch\fcs1 \af0\afs20\alang1025 _x000d__x000a_\ltrch\fcs0 \i\fs24\lang2057\langfe2057\cgrid\langnp2057\langfenp2057 \sbasedon0 \snext21 \spriority0 \styrsid10573125 CrossRef;}{\s22\qc \li0\ri0\sb240\sa240\keepn\nowidctlpar\wrapdefault\aspalpha\aspnum\faauto\adjustright\rin0\lin0\itap0 \rtlch\fcs1 _x000d__x000a_\af0\afs20\alang1025 \ltrch\fcs0 \i\fs24\lang2057\langfe2057\cgrid\langnp2057\langfenp2057 \sbasedon0 \snext0 \spriority0 \styrsid10573125 JustificationTitle;}{_x000d__x000a_\s23\qc \li0\ri0\sa240\nowidctlpar\wrapdefault\aspalpha\aspnum\faauto\adjustright\rin0\lin0\itap0 \rtlch\fcs1 \af0\afs20\alang1025 \ltrch\fcs0 \i\fs24\lang2057\langfe2057\cgrid\langnp2057\langfenp2057 \sbasedon0 \snext23 \spriority0 \styrsid1057312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573125 AMNumberTabs;}{_x000d__x000a_\s25\ql \li0\ri0\sb240\nowidctlpar\wrapdefault\aspalpha\aspnum\faauto\adjustright\rin0\lin0\itap0 \rtlch\fcs1 \af0\afs20\alang1025 \ltrch\fcs0 \b\fs24\lang2057\langfe2057\cgrid\langnp2057\langfenp2057 \sbasedon0 \snext25 \spriority0 \styrsid10573125 _x000d__x000a_NormalBold12b;}}{\*\rsidtbl \rsid24658\rsid735077\rsid2892074\rsid4409907\rsid4666813\rsid6641733\rsid9636012\rsid10573125\rsid11215221\rsid12154954\rsid14424199\rsid15204470\rsid15285974\rsid15950462\rsid16324206\rsid16662270}{\mmathPr\mmathFont34_x000d__x000a_\mbrkBin0\mbrkBinSub0\msmallFrac0\mdispDef1\mlMargin0\mrMargin0\mdefJc1\mwrapIndent1440\mintLim0\mnaryLim1}{\info{\author NOTARIDOU Aikaterini}{\operator NOTARIDOU Aikaterini}{\creatim\yr2018\mo10\dy19\hr17\min31}{\revtim\yr2018\mo10\dy19\hr17\min31}_x000d__x000a_{\version1}{\edmins0}{\nofpages1}{\nofwords58}{\nofchars314}{\*\company European Parliament}{\nofcharsws36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73125\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4409907 \chftnsep _x000d__x000a_\par }}{\*\ftnsepc \ltrpar \pard\plain \ltrpar\ql \li0\ri0\widctlpar\wrapdefault\aspalpha\aspnum\faauto\adjustright\rin0\lin0\itap0 \rtlch\fcs1 \af0\afs20\alang1025 \ltrch\fcs0 \fs24\lang2057\langfe2057\cgrid\langnp2057\langfenp2057 {\rtlch\fcs1 \af0 _x000d__x000a_\ltrch\fcs0 \insrsid4409907 \chftnsepc _x000d__x000a_\par }}{\*\aftnsep \ltrpar \pard\plain \ltrpar\ql \li0\ri0\widctlpar\wrapdefault\aspalpha\aspnum\faauto\adjustright\rin0\lin0\itap0 \rtlch\fcs1 \af0\afs20\alang1025 \ltrch\fcs0 \fs24\lang2057\langfe2057\cgrid\langnp2057\langfenp2057 {\rtlch\fcs1 \af0 _x000d__x000a_\ltrch\fcs0 \insrsid4409907 \chftnsep _x000d__x000a_\par }}{\*\aftnsepc \ltrpar \pard\plain \ltrpar\ql \li0\ri0\widctlpar\wrapdefault\aspalpha\aspnum\faauto\adjustright\rin0\lin0\itap0 \rtlch\fcs1 \af0\afs20\alang1025 \ltrch\fcs0 \fs24\lang2057\langfe2057\cgrid\langnp2057\langfenp2057 {\rtlch\fcs1 \af0 _x000d__x000a_\ltrch\fcs0 \insrsid44099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573125 \rtlch\fcs1 \af0\afs20\alang1025 \ltrch\fcs0 \b\fs24\lang2057\langfe2057\cgrid\langnp2057\langfenp2057 {\rtlch\fcs1 \af0 \ltrch\fcs0 \cs15\b0\v\f1\fs20\cf9\insrsid10573125\charrsid15879488 {\*\bkmkstart restartB}&lt;AmendB&gt;}{_x000d__x000a_\rtlch\fcs1 \af0 \ltrch\fcs0 \insrsid10573125\charrsid15879488 [ZAMENDMENT]\tab \tab }{\rtlch\fcs1 \af0 \ltrch\fcs0 \cs15\b0\v\f1\fs20\cf9\insrsid10573125\charrsid15879488 &lt;NumAmB&gt;}{\rtlch\fcs1 \af0 \ltrch\fcs0 \insrsid10573125\charrsid15879488 [ZNRAM]}{_x000d__x000a_\rtlch\fcs1 \af0 \ltrch\fcs0 \cs15\b0\v\f1\fs20\cf9\insrsid10573125\charrsid15879488 &lt;/NumAmB&gt;}{\rtlch\fcs1 \af0 \ltrch\fcs0 \insrsid10573125\charrsid15879488 _x000d__x000a_\par }\pard\plain \ltrpar\s25\ql \li0\ri0\sb240\keepn\nowidctlpar\wrapdefault\aspalpha\aspnum\faauto\adjustright\rin0\lin0\itap0\pararsid10573125 \rtlch\fcs1 \af0\afs20\alang1025 \ltrch\fcs0 \b\fs24\lang2057\langfe2057\cgrid\langnp2057\langfenp2057 {_x000d__x000a_\rtlch\fcs1 \af0 \ltrch\fcs0 \cs15\b0\v\f1\fs20\cf9\insrsid10573125\charrsid15879488 &lt;DocAmend&gt;}{\rtlch\fcs1 \af0 \ltrch\fcs0 \insrsid10573125\charrsid15879488 [ZPROPOSAL][ZAMACT]}{\rtlch\fcs1 \af0 \ltrch\fcs0 _x000d__x000a_\cs15\b0\v\f1\fs20\cf9\insrsid10573125\charrsid15879488 &lt;/DocAmend&gt;}{\rtlch\fcs1 \af0 \ltrch\fcs0 \insrsid10573125\charrsid15879488 _x000d__x000a_\par }\pard\plain \ltrpar\s18\ql \li0\ri0\keepn\nowidctlpar\wrapdefault\aspalpha\aspnum\faauto\adjustright\rin0\lin0\itap0\pararsid10573125 \rtlch\fcs1 \af0\afs20\alang1025 \ltrch\fcs0 \b\fs24\lang2057\langfe2057\cgrid\langnp2057\langfenp2057 {\rtlch\fcs1 _x000d__x000a_\af0 \ltrch\fcs0 \cs15\b0\v\f1\fs20\cf9\insrsid10573125\charrsid15879488 &lt;Article&gt;}{\rtlch\fcs1 \af0 \ltrch\fcs0 \insrsid10573125\charrsid15879488 [ZAMPART]}{\rtlch\fcs1 \af0 \ltrch\fcs0 \cs15\b0\v\f1\fs20\cf9\insrsid10573125\charrsid15879488 &lt;/Article&gt;}{_x000d__x000a_\rtlch\fcs1 \af0 \ltrch\fcs0 \insrsid10573125\charrsid15879488 _x000d__x000a_\par }\pard\plain \ltrpar\ql \li0\ri0\keepn\widctlpar\wrapdefault\aspalpha\aspnum\faauto\adjustright\rin0\lin0\itap0\pararsid10573125 \rtlch\fcs1 \af0\afs20\alang1025 \ltrch\fcs0 \fs24\lang2057\langfe2057\cgrid\langnp2057\langfenp2057 {\rtlch\fcs1 \af0 _x000d__x000a_\ltrch\fcs0 \cs15\v\f1\fs20\cf9\insrsid10573125\charrsid15879488 &lt;DocAmend2&gt;&lt;OptDel&gt;}{\rtlch\fcs1 \af0 \ltrch\fcs0 \insrsid10573125\charrsid15879488 [ZNRACT]}{\rtlch\fcs1 \af0 \ltrch\fcs0 \cs15\v\f1\fs20\cf9\insrsid10573125\charrsid15879488 _x000d__x000a_&lt;/OptDel&gt;&lt;/DocAmend2&gt;}{\rtlch\fcs1 \af0 \ltrch\fcs0 \insrsid10573125\charrsid15879488 _x000d__x000a_\par }\pard \ltrpar\ql \li0\ri0\widctlpar\wrapdefault\aspalpha\aspnum\faauto\adjustright\rin0\lin0\itap0\pararsid10573125 {\rtlch\fcs1 \af0 \ltrch\fcs0 \cs15\v\f1\fs20\cf9\insrsid10573125\charrsid15879488 &lt;Article2&gt;&lt;OptDel&gt;}{\rtlch\fcs1 \af0 \ltrch\fcs0 _x000d__x000a_\insrsid10573125\charrsid15879488 [ZACTPART]}{\rtlch\fcs1 \af0 \ltrch\fcs0 \cs15\v\f1\fs20\cf9\insrsid10573125\charrsid15879488 &lt;/OptDel&gt;&lt;/Article2&gt;}{\rtlch\fcs1 \af0 \ltrch\fcs0 \insrsid10573125\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0573125\charrsid15879488 \cell }\pard \ltrpar\ql \li0\ri0\widctlpar\intbl\wrapdefault\aspalpha\aspnum\faauto\adjustright\rin0\lin0 {\rtlch\fcs1 \af0 \ltrch\fcs0 \insrsid10573125\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573125\charrsid15879488 [ZLEFTB]\cell [ZRIGHT]\cell }\pard\plain \ltrpar\ql \li0\ri0\widctlpar\intbl\wrapdefault\aspalpha\aspnum\faauto\adjustright\rin0\lin0 \rtlch\fcs1 \af0\afs20\alang1025 \ltrch\fcs0 _x000d__x000a_\fs24\lang2057\langfe2057\cgrid\langnp2057\langfenp2057 {\rtlch\fcs1 \af0 \ltrch\fcs0 \insrsid10573125\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573125\charrsid15879488 [ZTEXTL]\cell [ZTEXTR]}{\rtlch\fcs1 \af0\afs24 \ltrch\fcs0 \insrsid10573125\charrsid15879488 \cell }\pard\plain \ltrpar\ql \li0\ri0\widctlpar\intbl\wrapdefault\aspalpha\aspnum\faauto\adjustright\rin0\lin0 \rtlch\fcs1 _x000d__x000a_\af0\afs20\alang1025 \ltrch\fcs0 \fs24\lang2057\langfe2057\cgrid\langnp2057\langfenp2057 {\rtlch\fcs1 \af0 \ltrch\fcs0 \insrsid10573125\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573125 \rtlch\fcs1 \af0\afs20\alang1025 \ltrch\fcs0 \i\fs24\lang2057\langfe2057\cgrid\langnp2057\langfenp2057 {\rtlch\fcs1 \af0 \ltrch\fcs0 _x000d__x000a_\cs15\i0\v\f1\fs20\cf9\insrsid10573125\charrsid15879488 &lt;OptDel&gt;}{\rtlch\fcs1 \af0 \ltrch\fcs0 \insrsid10573125\charrsid15879488 [ZCROSSREF]}{\rtlch\fcs1 \af0 \ltrch\fcs0 \cs15\i0\v\f1\fs20\cf9\insrsid10573125\charrsid15879488 &lt;/OptDel&gt;}{\rtlch\fcs1 \af0 _x000d__x000a_\ltrch\fcs0 \insrsid10573125\charrsid15879488 _x000d__x000a_\par }\pard\plain \ltrpar\s22\qc \li0\ri0\sb240\sa240\keepn\nowidctlpar\wrapdefault\aspalpha\aspnum\faauto\adjustright\rin0\lin0\itap0\pararsid10573125 \rtlch\fcs1 \af0\afs20\alang1025 \ltrch\fcs0 \i\fs24\lang2057\langfe2057\cgrid\langnp2057\langfenp2057 {_x000d__x000a_\rtlch\fcs1 \af0 \ltrch\fcs0 \cs15\i0\v\f1\fs20\cf9\insrsid10573125\charrsid15879488 &lt;TitreJust&gt;}{\rtlch\fcs1 \af0 \ltrch\fcs0 \insrsid10573125\charrsid15879488 [ZJUSTIFICATION]}{\rtlch\fcs1 \af0 \ltrch\fcs0 _x000d__x000a_\cs15\i0\v\f1\fs20\cf9\insrsid10573125\charrsid15879488 &lt;/TitreJust&gt;}{\rtlch\fcs1 \af0 \ltrch\fcs0 \insrsid10573125\charrsid15879488 _x000d__x000a_\par }\pard\plain \ltrpar\s20\ql \li0\ri0\sa240\nowidctlpar\wrapdefault\aspalpha\aspnum\faauto\adjustright\rin0\lin0\itap0\pararsid10573125 \rtlch\fcs1 \af0\afs20\alang1025 \ltrch\fcs0 \i\fs24\lang2057\langfe2057\cgrid\langnp2057\langfenp2057 {\rtlch\fcs1 _x000d__x000a_\af0 \ltrch\fcs0 \cs15\i0\v\f1\fs20\cf9\insrsid10573125\charrsid15879488 &lt;OptDelPrev&gt;}{\rtlch\fcs1 \af0 \ltrch\fcs0 \insrsid10573125\charrsid15879488 [ZTEXTJUST]}{\rtlch\fcs1 \af0 \ltrch\fcs0 \cs15\i0\v\f1\fs20\cf9\insrsid10573125\charrsid15879488 _x000d__x000a_&lt;/OptDelPrev&gt;}{\rtlch\fcs1 \af0 \ltrch\fcs0 \insrsid10573125\charrsid15879488 _x000d__x000a_\par }\pard\plain \ltrpar\ql \li0\ri0\widctlpar\wrapdefault\aspalpha\aspnum\faauto\adjustright\rin0\lin0\itap0\pararsid10573125 \rtlch\fcs1 \af0\afs20\alang1025 \ltrch\fcs0 \fs24\lang2057\langfe2057\cgrid\langnp2057\langfenp2057 {\rtlch\fcs1 \af0 \ltrch\fcs0 _x000d__x000a_\cs15\v\f1\fs20\cf9\insrsid10573125\charrsid15879488 &lt;/AmendB&gt;}{\rtlch\fcs1 \af0 \ltrch\fcs0 \insrsid1057312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c_x000d__x000a_4adcc0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869701 HideTWBExt;}{\s16\ql \li0\ri0\sa120\nowidctlpar\wrapdefault\aspalpha\aspnum\faauto\adjustright\rin0\lin0\itap0 \rtlch\fcs1 \af0\afs20\alang1025 \ltrch\fcs0 _x000d__x000a_\fs24\lang2057\langfe2057\cgrid\langnp2057\langfenp2057 \sbasedon0 \snext16 \slink17 \spriority0 \styrsid12869701 Normal6;}{\*\cs17 \additive \fs24 \slink16 \slocked \spriority0 \styrsid12869701 Normal6 Char;}{_x000d__x000a_\s18\ql \li0\ri0\nowidctlpar\wrapdefault\aspalpha\aspnum\faauto\adjustright\rin0\lin0\itap0 \rtlch\fcs1 \af0\afs20\alang1025 \ltrch\fcs0 \b\fs24\lang2057\langfe2057\cgrid\langnp2057\langfenp2057 \sbasedon0 \snext18 \slink19 \spriority0 \styrsid12869701 _x000d__x000a_NormalBold;}{\*\cs19 \additive \b\fs24 \slink18 \slocked \spriority0 \styrsid12869701 NormalBold Char;}{\s20\ql \li0\ri0\sa240\nowidctlpar\wrapdefault\aspalpha\aspnum\faauto\adjustright\rin0\lin0\itap0 \rtlch\fcs1 \af0\afs20\alang1025 \ltrch\fcs0 _x000d__x000a_\i\fs24\lang2057\langfe2057\cgrid\langnp2057\langfenp2057 \sbasedon0 \snext20 \spriority0 \styrsid12869701 Normal12Italic;}{\s21\qc \li0\ri0\sb240\nowidctlpar\wrapdefault\aspalpha\aspnum\faauto\adjustright\rin0\lin0\itap0 \rtlch\fcs1 \af0\afs20\alang1025 _x000d__x000a_\ltrch\fcs0 \i\fs24\lang2057\langfe2057\cgrid\langnp2057\langfenp2057 \sbasedon0 \snext21 \spriority0 \styrsid12869701 CrossRef;}{\s22\qc \li0\ri0\sb240\sa240\keepn\nowidctlpar\wrapdefault\aspalpha\aspnum\faauto\adjustright\rin0\lin0\itap0 \rtlch\fcs1 _x000d__x000a_\af0\afs20\alang1025 \ltrch\fcs0 \i\fs24\lang2057\langfe2057\cgrid\langnp2057\langfenp2057 \sbasedon0 \snext0 \spriority0 \styrsid12869701 JustificationTitle;}{_x000d__x000a_\s23\qc \li0\ri0\sa240\nowidctlpar\wrapdefault\aspalpha\aspnum\faauto\adjustright\rin0\lin0\itap0 \rtlch\fcs1 \af0\afs20\alang1025 \ltrch\fcs0 \i\fs24\lang2057\langfe2057\cgrid\langnp2057\langfenp2057 \sbasedon0 \snext23 \spriority0 \styrsid1286970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2869701 AMNumberTabs;}{_x000d__x000a_\s25\ql \li0\ri0\sb240\nowidctlpar\wrapdefault\aspalpha\aspnum\faauto\adjustright\rin0\lin0\itap0 \rtlch\fcs1 \af0\afs20\alang1025 \ltrch\fcs0 \b\fs24\lang2057\langfe2057\cgrid\langnp2057\langfenp2057 \sbasedon0 \snext25 \spriority0 \styrsid12869701 _x000d__x000a_NormalBold12b;}}{\*\rsidtbl \rsid24658\rsid735077\rsid2892074\rsid4666813\rsid6641733\rsid8939987\rsid9636012\rsid11215221\rsid12154954\rsid12869701\rsid14424199\rsid15204470\rsid15285974\rsid15950462\rsid16324206\rsid16662270}{\mmathPr\mmathFont34_x000d__x000a_\mbrkBin0\mbrkBinSub0\msmallFrac0\mdispDef1\mlMargin0\mrMargin0\mdefJc1\mwrapIndent1440\mintLim0\mnaryLim1}{\info{\author NOTARIDOU Aikaterini}{\operator NOTARIDOU Aikaterini}{\creatim\yr2018\mo10\dy19\hr17\min31}{\revtim\yr2018\mo10\dy19\hr17\min31}_x000d__x000a_{\version1}{\edmins0}{\nofpages1}{\nofwords58}{\nofchars314}{\*\company European Parliament}{\nofcharsws36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869701\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8939987 \chftnsep _x000d__x000a_\par }}{\*\ftnsepc \ltrpar \pard\plain \ltrpar\ql \li0\ri0\widctlpar\wrapdefault\aspalpha\aspnum\faauto\adjustright\rin0\lin0\itap0 \rtlch\fcs1 \af0\afs20\alang1025 \ltrch\fcs0 \fs24\lang2057\langfe2057\cgrid\langnp2057\langfenp2057 {\rtlch\fcs1 \af0 _x000d__x000a_\ltrch\fcs0 \insrsid8939987 \chftnsepc _x000d__x000a_\par }}{\*\aftnsep \ltrpar \pard\plain \ltrpar\ql \li0\ri0\widctlpar\wrapdefault\aspalpha\aspnum\faauto\adjustright\rin0\lin0\itap0 \rtlch\fcs1 \af0\afs20\alang1025 \ltrch\fcs0 \fs24\lang2057\langfe2057\cgrid\langnp2057\langfenp2057 {\rtlch\fcs1 \af0 _x000d__x000a_\ltrch\fcs0 \insrsid8939987 \chftnsep _x000d__x000a_\par }}{\*\aftnsepc \ltrpar \pard\plain \ltrpar\ql \li0\ri0\widctlpar\wrapdefault\aspalpha\aspnum\faauto\adjustright\rin0\lin0\itap0 \rtlch\fcs1 \af0\afs20\alang1025 \ltrch\fcs0 \fs24\lang2057\langfe2057\cgrid\langnp2057\langfenp2057 {\rtlch\fcs1 \af0 _x000d__x000a_\ltrch\fcs0 \insrsid89399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869701 \rtlch\fcs1 \af0\afs20\alang1025 \ltrch\fcs0 \b\fs24\lang2057\langfe2057\cgrid\langnp2057\langfenp2057 {\rtlch\fcs1 \af0 \ltrch\fcs0 \cs15\b0\v\f1\fs20\cf9\insrsid12869701\charrsid15879488 {\*\bkmkstart restartB}&lt;AmendB&gt;}{_x000d__x000a_\rtlch\fcs1 \af0 \ltrch\fcs0 \insrsid12869701\charrsid15879488 [ZAMENDMENT]\tab \tab }{\rtlch\fcs1 \af0 \ltrch\fcs0 \cs15\b0\v\f1\fs20\cf9\insrsid12869701\charrsid15879488 &lt;NumAmB&gt;}{\rtlch\fcs1 \af0 \ltrch\fcs0 \insrsid12869701\charrsid15879488 [ZNRAM]}{_x000d__x000a_\rtlch\fcs1 \af0 \ltrch\fcs0 \cs15\b0\v\f1\fs20\cf9\insrsid12869701\charrsid15879488 &lt;/NumAmB&gt;}{\rtlch\fcs1 \af0 \ltrch\fcs0 \insrsid12869701\charrsid15879488 _x000d__x000a_\par }\pard\plain \ltrpar\s25\ql \li0\ri0\sb240\keepn\nowidctlpar\wrapdefault\aspalpha\aspnum\faauto\adjustright\rin0\lin0\itap0\pararsid12869701 \rtlch\fcs1 \af0\afs20\alang1025 \ltrch\fcs0 \b\fs24\lang2057\langfe2057\cgrid\langnp2057\langfenp2057 {_x000d__x000a_\rtlch\fcs1 \af0 \ltrch\fcs0 \cs15\b0\v\f1\fs20\cf9\insrsid12869701\charrsid15879488 &lt;DocAmend&gt;}{\rtlch\fcs1 \af0 \ltrch\fcs0 \insrsid12869701\charrsid15879488 [ZPROPOSAL][ZAMACT]}{\rtlch\fcs1 \af0 \ltrch\fcs0 _x000d__x000a_\cs15\b0\v\f1\fs20\cf9\insrsid12869701\charrsid15879488 &lt;/DocAmend&gt;}{\rtlch\fcs1 \af0 \ltrch\fcs0 \insrsid12869701\charrsid15879488 _x000d__x000a_\par }\pard\plain \ltrpar\s18\ql \li0\ri0\keepn\nowidctlpar\wrapdefault\aspalpha\aspnum\faauto\adjustright\rin0\lin0\itap0\pararsid12869701 \rtlch\fcs1 \af0\afs20\alang1025 \ltrch\fcs0 \b\fs24\lang2057\langfe2057\cgrid\langnp2057\langfenp2057 {\rtlch\fcs1 _x000d__x000a_\af0 \ltrch\fcs0 \cs15\b0\v\f1\fs20\cf9\insrsid12869701\charrsid15879488 &lt;Article&gt;}{\rtlch\fcs1 \af0 \ltrch\fcs0 \insrsid12869701\charrsid15879488 [ZAMPART]}{\rtlch\fcs1 \af0 \ltrch\fcs0 \cs15\b0\v\f1\fs20\cf9\insrsid12869701\charrsid15879488 &lt;/Article&gt;}{_x000d__x000a_\rtlch\fcs1 \af0 \ltrch\fcs0 \insrsid12869701\charrsid15879488 _x000d__x000a_\par }\pard\plain \ltrpar\ql \li0\ri0\keepn\widctlpar\wrapdefault\aspalpha\aspnum\faauto\adjustright\rin0\lin0\itap0\pararsid12869701 \rtlch\fcs1 \af0\afs20\alang1025 \ltrch\fcs0 \fs24\lang2057\langfe2057\cgrid\langnp2057\langfenp2057 {\rtlch\fcs1 \af0 _x000d__x000a_\ltrch\fcs0 \cs15\v\f1\fs20\cf9\insrsid12869701\charrsid15879488 &lt;DocAmend2&gt;&lt;OptDel&gt;}{\rtlch\fcs1 \af0 \ltrch\fcs0 \insrsid12869701\charrsid15879488 [ZNRACT]}{\rtlch\fcs1 \af0 \ltrch\fcs0 \cs15\v\f1\fs20\cf9\insrsid12869701\charrsid15879488 _x000d__x000a_&lt;/OptDel&gt;&lt;/DocAmend2&gt;}{\rtlch\fcs1 \af0 \ltrch\fcs0 \insrsid12869701\charrsid15879488 _x000d__x000a_\par }\pard \ltrpar\ql \li0\ri0\widctlpar\wrapdefault\aspalpha\aspnum\faauto\adjustright\rin0\lin0\itap0\pararsid12869701 {\rtlch\fcs1 \af0 \ltrch\fcs0 \cs15\v\f1\fs20\cf9\insrsid12869701\charrsid15879488 &lt;Article2&gt;&lt;OptDel&gt;}{\rtlch\fcs1 \af0 \ltrch\fcs0 _x000d__x000a_\insrsid12869701\charrsid15879488 [ZACTPART]}{\rtlch\fcs1 \af0 \ltrch\fcs0 \cs15\v\f1\fs20\cf9\insrsid12869701\charrsid15879488 &lt;/OptDel&gt;&lt;/Article2&gt;}{\rtlch\fcs1 \af0 \ltrch\fcs0 \insrsid128697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2869701\charrsid15879488 \cell }\pard \ltrpar\ql \li0\ri0\widctlpar\intbl\wrapdefault\aspalpha\aspnum\faauto\adjustright\rin0\lin0 {\rtlch\fcs1 \af0 \ltrch\fcs0 \insrsid128697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2869701\charrsid15879488 [ZLEFTB]\cell [ZRIGHT]\cell }\pard\plain \ltrpar\ql \li0\ri0\widctlpar\intbl\wrapdefault\aspalpha\aspnum\faauto\adjustright\rin0\lin0 \rtlch\fcs1 \af0\afs20\alang1025 \ltrch\fcs0 _x000d__x000a_\fs24\lang2057\langfe2057\cgrid\langnp2057\langfenp2057 {\rtlch\fcs1 \af0 \ltrch\fcs0 \insrsid128697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869701\charrsid15879488 [ZTEXTL]\cell [ZTEXTR]}{\rtlch\fcs1 \af0\afs24 \ltrch\fcs0 \insrsid12869701\charrsid15879488 \cell }\pard\plain \ltrpar\ql \li0\ri0\widctlpar\intbl\wrapdefault\aspalpha\aspnum\faauto\adjustright\rin0\lin0 \rtlch\fcs1 _x000d__x000a_\af0\afs20\alang1025 \ltrch\fcs0 \fs24\lang2057\langfe2057\cgrid\langnp2057\langfenp2057 {\rtlch\fcs1 \af0 \ltrch\fcs0 \insrsid128697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2869701 \rtlch\fcs1 \af0\afs20\alang1025 \ltrch\fcs0 \i\fs24\lang2057\langfe2057\cgrid\langnp2057\langfenp2057 {\rtlch\fcs1 \af0 \ltrch\fcs0 _x000d__x000a_\cs15\i0\v\f1\fs20\cf9\insrsid12869701\charrsid15879488 &lt;OptDel&gt;}{\rtlch\fcs1 \af0 \ltrch\fcs0 \insrsid12869701\charrsid15879488 [ZCROSSREF]}{\rtlch\fcs1 \af0 \ltrch\fcs0 \cs15\i0\v\f1\fs20\cf9\insrsid12869701\charrsid15879488 &lt;/OptDel&gt;}{\rtlch\fcs1 \af0 _x000d__x000a_\ltrch\fcs0 \insrsid12869701\charrsid15879488 _x000d__x000a_\par }\pard\plain \ltrpar\s22\qc \li0\ri0\sb240\sa240\keepn\nowidctlpar\wrapdefault\aspalpha\aspnum\faauto\adjustright\rin0\lin0\itap0\pararsid12869701 \rtlch\fcs1 \af0\afs20\alang1025 \ltrch\fcs0 \i\fs24\lang2057\langfe2057\cgrid\langnp2057\langfenp2057 {_x000d__x000a_\rtlch\fcs1 \af0 \ltrch\fcs0 \cs15\i0\v\f1\fs20\cf9\insrsid12869701\charrsid15879488 &lt;TitreJust&gt;}{\rtlch\fcs1 \af0 \ltrch\fcs0 \insrsid12869701\charrsid15879488 [ZJUSTIFICATION]}{\rtlch\fcs1 \af0 \ltrch\fcs0 _x000d__x000a_\cs15\i0\v\f1\fs20\cf9\insrsid12869701\charrsid15879488 &lt;/TitreJust&gt;}{\rtlch\fcs1 \af0 \ltrch\fcs0 \insrsid12869701\charrsid15879488 _x000d__x000a_\par }\pard\plain \ltrpar\s20\ql \li0\ri0\sa240\nowidctlpar\wrapdefault\aspalpha\aspnum\faauto\adjustright\rin0\lin0\itap0\pararsid12869701 \rtlch\fcs1 \af0\afs20\alang1025 \ltrch\fcs0 \i\fs24\lang2057\langfe2057\cgrid\langnp2057\langfenp2057 {\rtlch\fcs1 _x000d__x000a_\af0 \ltrch\fcs0 \cs15\i0\v\f1\fs20\cf9\insrsid12869701\charrsid15879488 &lt;OptDelPrev&gt;}{\rtlch\fcs1 \af0 \ltrch\fcs0 \insrsid12869701\charrsid15879488 [ZTEXTJUST]}{\rtlch\fcs1 \af0 \ltrch\fcs0 \cs15\i0\v\f1\fs20\cf9\insrsid12869701\charrsid15879488 _x000d__x000a_&lt;/OptDelPrev&gt;}{\rtlch\fcs1 \af0 \ltrch\fcs0 \insrsid12869701\charrsid15879488 _x000d__x000a_\par }\pard\plain \ltrpar\ql \li0\ri0\widctlpar\wrapdefault\aspalpha\aspnum\faauto\adjustright\rin0\lin0\itap0\pararsid12869701 \rtlch\fcs1 \af0\afs20\alang1025 \ltrch\fcs0 \fs24\lang2057\langfe2057\cgrid\langnp2057\langfenp2057 {\rtlch\fcs1 \af0 \ltrch\fcs0 _x000d__x000a_\cs15\v\f1\fs20\cf9\insrsid12869701\charrsid15879488 &lt;/AmendB&gt;}{\rtlch\fcs1 \af0 \ltrch\fcs0 \insrsid1286970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d_x000d__x000a_edd9c0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6"/>
    <w:docVar w:name="TITLECODMNU" w:val=" 1"/>
    <w:docVar w:name="TVTACTPART" w:val="Article 1 – paragraph 2"/>
    <w:docVar w:name="TVTAMACTPART" w:val="Article 1 – paragraph 2"/>
    <w:docVar w:name="TXTLANGUE" w:val="EN"/>
    <w:docVar w:name="TXTLANGUEMIN" w:val="en"/>
    <w:docVar w:name="TXTNRC" w:val="0205/2018"/>
    <w:docVar w:name="TXTNRCOM" w:val="(2018)0315"/>
    <w:docVar w:name="TXTNRDIR" w:val="2008/106/EC"/>
    <w:docVar w:name="TXTNRFIRSTAM" w:val="1"/>
    <w:docVar w:name="TXTNRLASTAM" w:val="15"/>
    <w:docVar w:name="TXTNRPE" w:val="627.001"/>
    <w:docVar w:name="TXTNRPROC" w:val="2018/0162"/>
    <w:docVar w:name="TXTPEorAP" w:val="PE"/>
    <w:docVar w:name="TXTROUTE" w:val="AD\1166736EN.docx"/>
    <w:docVar w:name="TXTVERSION" w:val="02-00"/>
  </w:docVars>
  <w:rsids>
    <w:rsidRoot w:val="00991DFA"/>
    <w:rsid w:val="0002541A"/>
    <w:rsid w:val="00026559"/>
    <w:rsid w:val="0004474F"/>
    <w:rsid w:val="00083092"/>
    <w:rsid w:val="000A3805"/>
    <w:rsid w:val="000E5454"/>
    <w:rsid w:val="000F4369"/>
    <w:rsid w:val="001138A2"/>
    <w:rsid w:val="00130E7D"/>
    <w:rsid w:val="00134974"/>
    <w:rsid w:val="00141CD7"/>
    <w:rsid w:val="001820A9"/>
    <w:rsid w:val="0019343E"/>
    <w:rsid w:val="001B0A1E"/>
    <w:rsid w:val="001C0886"/>
    <w:rsid w:val="001E3AC4"/>
    <w:rsid w:val="00286A52"/>
    <w:rsid w:val="002C0D31"/>
    <w:rsid w:val="002C114D"/>
    <w:rsid w:val="002F0022"/>
    <w:rsid w:val="00304EA8"/>
    <w:rsid w:val="00341A99"/>
    <w:rsid w:val="00360FAA"/>
    <w:rsid w:val="00372E60"/>
    <w:rsid w:val="003776FC"/>
    <w:rsid w:val="0038294E"/>
    <w:rsid w:val="003A2F84"/>
    <w:rsid w:val="003C7390"/>
    <w:rsid w:val="003F2DA0"/>
    <w:rsid w:val="0040055C"/>
    <w:rsid w:val="00404D90"/>
    <w:rsid w:val="0040595B"/>
    <w:rsid w:val="004101C5"/>
    <w:rsid w:val="00452D43"/>
    <w:rsid w:val="00484FAD"/>
    <w:rsid w:val="00487596"/>
    <w:rsid w:val="004A46C9"/>
    <w:rsid w:val="004C2A0D"/>
    <w:rsid w:val="004C75DD"/>
    <w:rsid w:val="00522B51"/>
    <w:rsid w:val="0052659D"/>
    <w:rsid w:val="005526B2"/>
    <w:rsid w:val="005602AF"/>
    <w:rsid w:val="00561AD5"/>
    <w:rsid w:val="005A775D"/>
    <w:rsid w:val="00607561"/>
    <w:rsid w:val="00613134"/>
    <w:rsid w:val="006476F2"/>
    <w:rsid w:val="00662447"/>
    <w:rsid w:val="006763A6"/>
    <w:rsid w:val="00681ED5"/>
    <w:rsid w:val="00691B1C"/>
    <w:rsid w:val="006A075F"/>
    <w:rsid w:val="006A0F0A"/>
    <w:rsid w:val="006A48AA"/>
    <w:rsid w:val="006B1267"/>
    <w:rsid w:val="006D292E"/>
    <w:rsid w:val="00701A24"/>
    <w:rsid w:val="00707124"/>
    <w:rsid w:val="00712462"/>
    <w:rsid w:val="00712759"/>
    <w:rsid w:val="0078548A"/>
    <w:rsid w:val="00795FDF"/>
    <w:rsid w:val="007B6B3E"/>
    <w:rsid w:val="007D7587"/>
    <w:rsid w:val="007F187F"/>
    <w:rsid w:val="007F37E2"/>
    <w:rsid w:val="008072C9"/>
    <w:rsid w:val="00817D13"/>
    <w:rsid w:val="00820C7D"/>
    <w:rsid w:val="00833D11"/>
    <w:rsid w:val="00836FD3"/>
    <w:rsid w:val="008912B7"/>
    <w:rsid w:val="008E050A"/>
    <w:rsid w:val="00904864"/>
    <w:rsid w:val="009052FE"/>
    <w:rsid w:val="00924555"/>
    <w:rsid w:val="00982B83"/>
    <w:rsid w:val="009857B4"/>
    <w:rsid w:val="00991DFA"/>
    <w:rsid w:val="009D7399"/>
    <w:rsid w:val="009E7319"/>
    <w:rsid w:val="00A21319"/>
    <w:rsid w:val="00A25615"/>
    <w:rsid w:val="00A26793"/>
    <w:rsid w:val="00A43225"/>
    <w:rsid w:val="00A85657"/>
    <w:rsid w:val="00AB715C"/>
    <w:rsid w:val="00AF32A4"/>
    <w:rsid w:val="00B25366"/>
    <w:rsid w:val="00B476DC"/>
    <w:rsid w:val="00B53847"/>
    <w:rsid w:val="00B556CD"/>
    <w:rsid w:val="00B62D4B"/>
    <w:rsid w:val="00BA18A6"/>
    <w:rsid w:val="00BD1F76"/>
    <w:rsid w:val="00BD6F0E"/>
    <w:rsid w:val="00BE20CF"/>
    <w:rsid w:val="00C22327"/>
    <w:rsid w:val="00C527FC"/>
    <w:rsid w:val="00C75E98"/>
    <w:rsid w:val="00C836AD"/>
    <w:rsid w:val="00D03BFE"/>
    <w:rsid w:val="00D056E4"/>
    <w:rsid w:val="00D230BD"/>
    <w:rsid w:val="00D25CF2"/>
    <w:rsid w:val="00D6254D"/>
    <w:rsid w:val="00D74FD1"/>
    <w:rsid w:val="00D92478"/>
    <w:rsid w:val="00D943A5"/>
    <w:rsid w:val="00DB56E4"/>
    <w:rsid w:val="00E03D57"/>
    <w:rsid w:val="00E11877"/>
    <w:rsid w:val="00E27F01"/>
    <w:rsid w:val="00E352AC"/>
    <w:rsid w:val="00E4088A"/>
    <w:rsid w:val="00E50B7C"/>
    <w:rsid w:val="00E52127"/>
    <w:rsid w:val="00E90F93"/>
    <w:rsid w:val="00ED0028"/>
    <w:rsid w:val="00ED37EF"/>
    <w:rsid w:val="00EF3043"/>
    <w:rsid w:val="00EF33D5"/>
    <w:rsid w:val="00F11A95"/>
    <w:rsid w:val="00F15744"/>
    <w:rsid w:val="00F2110F"/>
    <w:rsid w:val="00F24D40"/>
    <w:rsid w:val="00F350DF"/>
    <w:rsid w:val="00F372E8"/>
    <w:rsid w:val="00F54F46"/>
    <w:rsid w:val="00F84F87"/>
    <w:rsid w:val="00F90997"/>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A76573"/>
  <w15:chartTrackingRefBased/>
  <w15:docId w15:val="{4980B947-A144-4528-8D81-A0A004B5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7F37E2"/>
    <w:rPr>
      <w:rFonts w:ascii="Segoe UI" w:hAnsi="Segoe UI" w:cs="Segoe UI"/>
      <w:sz w:val="18"/>
      <w:szCs w:val="18"/>
    </w:rPr>
  </w:style>
  <w:style w:type="character" w:customStyle="1" w:styleId="BalloonTextChar">
    <w:name w:val="Balloon Text Char"/>
    <w:basedOn w:val="DefaultParagraphFont"/>
    <w:link w:val="BalloonText"/>
    <w:rsid w:val="007F37E2"/>
    <w:rPr>
      <w:rFonts w:ascii="Segoe UI" w:hAnsi="Segoe UI" w:cs="Segoe UI"/>
      <w:sz w:val="18"/>
      <w:szCs w:val="18"/>
    </w:rPr>
  </w:style>
  <w:style w:type="character" w:styleId="CommentReference">
    <w:name w:val="annotation reference"/>
    <w:basedOn w:val="DefaultParagraphFont"/>
    <w:rsid w:val="002C0D31"/>
    <w:rPr>
      <w:sz w:val="16"/>
      <w:szCs w:val="16"/>
    </w:rPr>
  </w:style>
  <w:style w:type="paragraph" w:styleId="CommentText">
    <w:name w:val="annotation text"/>
    <w:basedOn w:val="Normal"/>
    <w:link w:val="CommentTextChar"/>
    <w:rsid w:val="002C0D31"/>
    <w:rPr>
      <w:sz w:val="20"/>
      <w:szCs w:val="20"/>
    </w:rPr>
  </w:style>
  <w:style w:type="character" w:customStyle="1" w:styleId="CommentTextChar">
    <w:name w:val="Comment Text Char"/>
    <w:basedOn w:val="DefaultParagraphFont"/>
    <w:link w:val="CommentText"/>
    <w:rsid w:val="002C0D31"/>
  </w:style>
  <w:style w:type="paragraph" w:styleId="CommentSubject">
    <w:name w:val="annotation subject"/>
    <w:basedOn w:val="CommentText"/>
    <w:next w:val="CommentText"/>
    <w:link w:val="CommentSubjectChar"/>
    <w:rsid w:val="002C0D31"/>
    <w:rPr>
      <w:b/>
      <w:bCs/>
    </w:rPr>
  </w:style>
  <w:style w:type="character" w:customStyle="1" w:styleId="CommentSubjectChar">
    <w:name w:val="Comment Subject Char"/>
    <w:basedOn w:val="CommentTextChar"/>
    <w:link w:val="CommentSubject"/>
    <w:rsid w:val="002C0D31"/>
    <w:rPr>
      <w:b/>
      <w:bCs/>
    </w:rPr>
  </w:style>
  <w:style w:type="paragraph" w:customStyle="1" w:styleId="NormalTabs">
    <w:name w:val="NormalTabs"/>
    <w:basedOn w:val="Normal"/>
    <w:qFormat/>
    <w:rsid w:val="003776FC"/>
    <w:pPr>
      <w:widowControl w:val="0"/>
      <w:tabs>
        <w:tab w:val="center" w:pos="284"/>
        <w:tab w:val="left" w:pos="426"/>
      </w:tabs>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446">
      <w:bodyDiv w:val="1"/>
      <w:marLeft w:val="0"/>
      <w:marRight w:val="0"/>
      <w:marTop w:val="0"/>
      <w:marBottom w:val="0"/>
      <w:divBdr>
        <w:top w:val="none" w:sz="0" w:space="0" w:color="auto"/>
        <w:left w:val="none" w:sz="0" w:space="0" w:color="auto"/>
        <w:bottom w:val="none" w:sz="0" w:space="0" w:color="auto"/>
        <w:right w:val="none" w:sz="0" w:space="0" w:color="auto"/>
      </w:divBdr>
    </w:div>
    <w:div w:id="270011009">
      <w:bodyDiv w:val="1"/>
      <w:marLeft w:val="0"/>
      <w:marRight w:val="0"/>
      <w:marTop w:val="0"/>
      <w:marBottom w:val="0"/>
      <w:divBdr>
        <w:top w:val="none" w:sz="0" w:space="0" w:color="auto"/>
        <w:left w:val="none" w:sz="0" w:space="0" w:color="auto"/>
        <w:bottom w:val="none" w:sz="0" w:space="0" w:color="auto"/>
        <w:right w:val="none" w:sz="0" w:space="0" w:color="auto"/>
      </w:divBdr>
    </w:div>
    <w:div w:id="571504585">
      <w:bodyDiv w:val="1"/>
      <w:marLeft w:val="0"/>
      <w:marRight w:val="0"/>
      <w:marTop w:val="0"/>
      <w:marBottom w:val="0"/>
      <w:divBdr>
        <w:top w:val="none" w:sz="0" w:space="0" w:color="auto"/>
        <w:left w:val="none" w:sz="0" w:space="0" w:color="auto"/>
        <w:bottom w:val="none" w:sz="0" w:space="0" w:color="auto"/>
        <w:right w:val="none" w:sz="0" w:space="0" w:color="auto"/>
      </w:divBdr>
    </w:div>
    <w:div w:id="668601760">
      <w:bodyDiv w:val="1"/>
      <w:marLeft w:val="0"/>
      <w:marRight w:val="0"/>
      <w:marTop w:val="0"/>
      <w:marBottom w:val="0"/>
      <w:divBdr>
        <w:top w:val="none" w:sz="0" w:space="0" w:color="auto"/>
        <w:left w:val="none" w:sz="0" w:space="0" w:color="auto"/>
        <w:bottom w:val="none" w:sz="0" w:space="0" w:color="auto"/>
        <w:right w:val="none" w:sz="0" w:space="0" w:color="auto"/>
      </w:divBdr>
    </w:div>
    <w:div w:id="882250389">
      <w:bodyDiv w:val="1"/>
      <w:marLeft w:val="0"/>
      <w:marRight w:val="0"/>
      <w:marTop w:val="0"/>
      <w:marBottom w:val="0"/>
      <w:divBdr>
        <w:top w:val="none" w:sz="0" w:space="0" w:color="auto"/>
        <w:left w:val="none" w:sz="0" w:space="0" w:color="auto"/>
        <w:bottom w:val="none" w:sz="0" w:space="0" w:color="auto"/>
        <w:right w:val="none" w:sz="0" w:space="0" w:color="auto"/>
      </w:divBdr>
    </w:div>
    <w:div w:id="921724448">
      <w:bodyDiv w:val="1"/>
      <w:marLeft w:val="0"/>
      <w:marRight w:val="0"/>
      <w:marTop w:val="0"/>
      <w:marBottom w:val="0"/>
      <w:divBdr>
        <w:top w:val="none" w:sz="0" w:space="0" w:color="auto"/>
        <w:left w:val="none" w:sz="0" w:space="0" w:color="auto"/>
        <w:bottom w:val="none" w:sz="0" w:space="0" w:color="auto"/>
        <w:right w:val="none" w:sz="0" w:space="0" w:color="auto"/>
      </w:divBdr>
    </w:div>
    <w:div w:id="1073964903">
      <w:bodyDiv w:val="1"/>
      <w:marLeft w:val="0"/>
      <w:marRight w:val="0"/>
      <w:marTop w:val="0"/>
      <w:marBottom w:val="0"/>
      <w:divBdr>
        <w:top w:val="none" w:sz="0" w:space="0" w:color="auto"/>
        <w:left w:val="none" w:sz="0" w:space="0" w:color="auto"/>
        <w:bottom w:val="none" w:sz="0" w:space="0" w:color="auto"/>
        <w:right w:val="none" w:sz="0" w:space="0" w:color="auto"/>
      </w:divBdr>
    </w:div>
    <w:div w:id="1204977032">
      <w:bodyDiv w:val="1"/>
      <w:marLeft w:val="0"/>
      <w:marRight w:val="0"/>
      <w:marTop w:val="0"/>
      <w:marBottom w:val="0"/>
      <w:divBdr>
        <w:top w:val="none" w:sz="0" w:space="0" w:color="auto"/>
        <w:left w:val="none" w:sz="0" w:space="0" w:color="auto"/>
        <w:bottom w:val="none" w:sz="0" w:space="0" w:color="auto"/>
        <w:right w:val="none" w:sz="0" w:space="0" w:color="auto"/>
      </w:divBdr>
    </w:div>
    <w:div w:id="1593665666">
      <w:bodyDiv w:val="1"/>
      <w:marLeft w:val="0"/>
      <w:marRight w:val="0"/>
      <w:marTop w:val="0"/>
      <w:marBottom w:val="0"/>
      <w:divBdr>
        <w:top w:val="none" w:sz="0" w:space="0" w:color="auto"/>
        <w:left w:val="none" w:sz="0" w:space="0" w:color="auto"/>
        <w:bottom w:val="none" w:sz="0" w:space="0" w:color="auto"/>
        <w:right w:val="none" w:sz="0" w:space="0" w:color="auto"/>
      </w:divBdr>
    </w:div>
    <w:div w:id="1595626142">
      <w:bodyDiv w:val="1"/>
      <w:marLeft w:val="0"/>
      <w:marRight w:val="0"/>
      <w:marTop w:val="0"/>
      <w:marBottom w:val="0"/>
      <w:divBdr>
        <w:top w:val="none" w:sz="0" w:space="0" w:color="auto"/>
        <w:left w:val="none" w:sz="0" w:space="0" w:color="auto"/>
        <w:bottom w:val="none" w:sz="0" w:space="0" w:color="auto"/>
        <w:right w:val="none" w:sz="0" w:space="0" w:color="auto"/>
      </w:divBdr>
    </w:div>
    <w:div w:id="1694262562">
      <w:bodyDiv w:val="1"/>
      <w:marLeft w:val="0"/>
      <w:marRight w:val="0"/>
      <w:marTop w:val="0"/>
      <w:marBottom w:val="0"/>
      <w:divBdr>
        <w:top w:val="none" w:sz="0" w:space="0" w:color="auto"/>
        <w:left w:val="none" w:sz="0" w:space="0" w:color="auto"/>
        <w:bottom w:val="none" w:sz="0" w:space="0" w:color="auto"/>
        <w:right w:val="none" w:sz="0" w:space="0" w:color="auto"/>
      </w:divBdr>
    </w:div>
    <w:div w:id="1896158806">
      <w:bodyDiv w:val="1"/>
      <w:marLeft w:val="0"/>
      <w:marRight w:val="0"/>
      <w:marTop w:val="0"/>
      <w:marBottom w:val="0"/>
      <w:divBdr>
        <w:top w:val="none" w:sz="0" w:space="0" w:color="auto"/>
        <w:left w:val="none" w:sz="0" w:space="0" w:color="auto"/>
        <w:bottom w:val="none" w:sz="0" w:space="0" w:color="auto"/>
        <w:right w:val="none" w:sz="0" w:space="0" w:color="auto"/>
      </w:divBdr>
    </w:div>
    <w:div w:id="2021202119">
      <w:bodyDiv w:val="1"/>
      <w:marLeft w:val="0"/>
      <w:marRight w:val="0"/>
      <w:marTop w:val="0"/>
      <w:marBottom w:val="0"/>
      <w:divBdr>
        <w:top w:val="none" w:sz="0" w:space="0" w:color="auto"/>
        <w:left w:val="none" w:sz="0" w:space="0" w:color="auto"/>
        <w:bottom w:val="none" w:sz="0" w:space="0" w:color="auto"/>
        <w:right w:val="none" w:sz="0" w:space="0" w:color="auto"/>
      </w:divBdr>
    </w:div>
    <w:div w:id="2051759384">
      <w:bodyDiv w:val="1"/>
      <w:marLeft w:val="0"/>
      <w:marRight w:val="0"/>
      <w:marTop w:val="0"/>
      <w:marBottom w:val="0"/>
      <w:divBdr>
        <w:top w:val="none" w:sz="0" w:space="0" w:color="auto"/>
        <w:left w:val="none" w:sz="0" w:space="0" w:color="auto"/>
        <w:bottom w:val="none" w:sz="0" w:space="0" w:color="auto"/>
        <w:right w:val="none" w:sz="0" w:space="0" w:color="auto"/>
      </w:divBdr>
    </w:div>
    <w:div w:id="2058891503">
      <w:bodyDiv w:val="1"/>
      <w:marLeft w:val="0"/>
      <w:marRight w:val="0"/>
      <w:marTop w:val="0"/>
      <w:marBottom w:val="0"/>
      <w:divBdr>
        <w:top w:val="none" w:sz="0" w:space="0" w:color="auto"/>
        <w:left w:val="none" w:sz="0" w:space="0" w:color="auto"/>
        <w:bottom w:val="none" w:sz="0" w:space="0" w:color="auto"/>
        <w:right w:val="none" w:sz="0" w:space="0" w:color="auto"/>
      </w:divBdr>
    </w:div>
    <w:div w:id="2099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2765</Words>
  <Characters>17595</Characters>
  <Application>Microsoft Office Word</Application>
  <DocSecurity>0</DocSecurity>
  <Lines>651</Lines>
  <Paragraphs>264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NOTARIDOU Aikaterini</dc:creator>
  <cp:keywords/>
  <dc:description/>
  <cp:lastModifiedBy>SZILAGYI Judit</cp:lastModifiedBy>
  <cp:revision>3</cp:revision>
  <cp:lastPrinted>2018-11-27T10:43:00Z</cp:lastPrinted>
  <dcterms:created xsi:type="dcterms:W3CDTF">2018-11-28T15:37:00Z</dcterms:created>
  <dcterms:modified xsi:type="dcterms:W3CDTF">2018-11-28T15:37:00Z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9.5.1 Build [20181105]</vt:lpwstr>
  </property>
  <property fmtid="{D5CDD505-2E9C-101B-9397-08002B2CF9AE}" pid="5" name="&lt;FdR&gt;">
    <vt:lpwstr>1166736</vt:lpwstr>
  </property>
  <property fmtid="{D5CDD505-2E9C-101B-9397-08002B2CF9AE}" pid="6" name="&lt;Type&gt;">
    <vt:lpwstr>AD</vt:lpwstr>
  </property>
  <property fmtid="{D5CDD505-2E9C-101B-9397-08002B2CF9AE}" pid="7" name="&lt;ModelCod&gt;">
    <vt:lpwstr>\\eiciBRUpr1\pdocep$\DocEP\DOCS\General\PA\PA_Legam.dot(14/11/2017 12:18:10)</vt:lpwstr>
  </property>
  <property fmtid="{D5CDD505-2E9C-101B-9397-08002B2CF9AE}" pid="8" name="&lt;ModelTra&gt;">
    <vt:lpwstr>\\eiciBRUpr1\pdocep$\DocEP\TRANSFIL\EN\PA_Legam.EN(01/02/2018 11:41:30)</vt:lpwstr>
  </property>
  <property fmtid="{D5CDD505-2E9C-101B-9397-08002B2CF9AE}" pid="9" name="&lt;Model&gt;">
    <vt:lpwstr>PA_Legam</vt:lpwstr>
  </property>
  <property fmtid="{D5CDD505-2E9C-101B-9397-08002B2CF9AE}" pid="10" name="FooterPath">
    <vt:lpwstr>AD\1166736EN.docx</vt:lpwstr>
  </property>
  <property fmtid="{D5CDD505-2E9C-101B-9397-08002B2CF9AE}" pid="11" name="PE number">
    <vt:lpwstr>627.001</vt:lpwstr>
  </property>
  <property fmtid="{D5CDD505-2E9C-101B-9397-08002B2CF9AE}" pid="12" name="SubscribeElise">
    <vt:lpwstr/>
  </property>
  <property fmtid="{D5CDD505-2E9C-101B-9397-08002B2CF9AE}" pid="13" name="SendToEpades">
    <vt:lpwstr>OK(AMNUM) - 2018/11/27 14:37</vt:lpwstr>
  </property>
  <property fmtid="{D5CDD505-2E9C-101B-9397-08002B2CF9AE}" pid="14" name="Bookout">
    <vt:lpwstr/>
  </property>
</Properties>
</file>