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9F6C1D" w:rsidRDefault="00F12D76" w:rsidP="00C86866">
      <w:pPr>
        <w:pStyle w:val="ZDateAM"/>
        <w:rPr>
          <w:noProof/>
        </w:rPr>
      </w:pPr>
      <w:bookmarkStart w:id="0" w:name="_GoBack"/>
      <w:bookmarkEnd w:id="0"/>
      <w:r>
        <w:rPr>
          <w:rStyle w:val="HideTWBExt"/>
        </w:rPr>
        <w:t>&lt;RepeatBlock-Amend&gt;</w:t>
      </w:r>
      <w:bookmarkStart w:id="1" w:name="restart"/>
      <w:r>
        <w:rPr>
          <w:rStyle w:val="HideTWBExt"/>
        </w:rPr>
        <w:t>&lt;Amend&gt;&lt;Date&gt;</w:t>
      </w:r>
      <w:r w:rsidRPr="00F061EA">
        <w:rPr>
          <w:rStyle w:val="HideTWBInt"/>
          <w:color w:val="auto"/>
        </w:rPr>
        <w:t>{12/02/2019}</w:t>
      </w:r>
      <w:r w:rsidRPr="00F061EA">
        <w:t>12.2.2019</w:t>
      </w:r>
      <w:r>
        <w:rPr>
          <w:rStyle w:val="HideTWBExt"/>
        </w:rPr>
        <w:t>&lt;/Date&gt;</w:t>
      </w:r>
      <w:r w:rsidRPr="00F061EA">
        <w:tab/>
      </w:r>
      <w:r>
        <w:rPr>
          <w:rStyle w:val="HideTWBExt"/>
        </w:rPr>
        <w:t>&lt;ANo&gt;</w:t>
      </w:r>
      <w:r w:rsidRPr="00F061EA">
        <w:t>A8-0032</w:t>
      </w:r>
      <w:r>
        <w:rPr>
          <w:rStyle w:val="HideTWBExt"/>
        </w:rPr>
        <w:t>&lt;/ANo&gt;</w:t>
      </w:r>
      <w:r w:rsidRPr="00F061EA">
        <w:t>/</w:t>
      </w:r>
      <w:r>
        <w:rPr>
          <w:rStyle w:val="HideTWBExt"/>
        </w:rPr>
        <w:t>&lt;NumAm&gt;</w:t>
      </w:r>
      <w:r w:rsidRPr="00F061EA">
        <w:t>80</w:t>
      </w:r>
      <w:r>
        <w:rPr>
          <w:rStyle w:val="HideTWBExt"/>
        </w:rPr>
        <w:t>&lt;/NumAm&gt;</w:t>
      </w:r>
    </w:p>
    <w:p w:rsidR="001B07B8" w:rsidRPr="009F6C1D" w:rsidRDefault="00B822DE" w:rsidP="001B07B8">
      <w:pPr>
        <w:pStyle w:val="AMNumberTabs"/>
        <w:rPr>
          <w:noProof/>
        </w:rPr>
      </w:pPr>
      <w:r w:rsidRPr="00F061EA">
        <w:t>Emenda</w:t>
      </w:r>
      <w:r w:rsidRPr="00F061EA">
        <w:tab/>
      </w:r>
      <w:r w:rsidRPr="00F061EA">
        <w:tab/>
      </w:r>
      <w:r>
        <w:rPr>
          <w:rStyle w:val="HideTWBExt"/>
          <w:b w:val="0"/>
        </w:rPr>
        <w:t>&lt;NumAm&gt;</w:t>
      </w:r>
      <w:r w:rsidRPr="00F061EA">
        <w:t>80</w:t>
      </w:r>
      <w:r>
        <w:rPr>
          <w:rStyle w:val="HideTWBExt"/>
          <w:b w:val="0"/>
        </w:rPr>
        <w:t>&lt;/NumAm&gt;</w:t>
      </w:r>
    </w:p>
    <w:p w:rsidR="005C608A" w:rsidRPr="009F6C1D" w:rsidRDefault="00386E87" w:rsidP="005C608A">
      <w:pPr>
        <w:pStyle w:val="NormalBold"/>
        <w:rPr>
          <w:noProof/>
        </w:rPr>
      </w:pPr>
      <w:r>
        <w:rPr>
          <w:rStyle w:val="HideTWBExt"/>
          <w:b w:val="0"/>
        </w:rPr>
        <w:t>&lt;RepeatBlock-By&gt;</w:t>
      </w:r>
      <w:bookmarkStart w:id="2" w:name="By"/>
      <w:r>
        <w:rPr>
          <w:rStyle w:val="HideTWBExt"/>
          <w:b w:val="0"/>
        </w:rPr>
        <w:t>&lt;By&gt;&lt;Members&gt;</w:t>
      </w:r>
      <w:r w:rsidRPr="00F061EA">
        <w:t>Lucy Anderson, Karoline Graswander-Hainz, Jude Kirton-Darling, Dietmar Köster, Agnes Jongerius, Marc Tarabella, Julie Ward, Biljana Borzan, Maria Noichl, Michael Detjen, Clare Moody, Eugen Freund, Karin Kadenbach, Kathleen Van Brempt, John Howarth, Ana Gomes, Karine Gloanec Maurin, Evelyn Regner, Mady Delvaux, Aleksander Gabelic, Olle Ludvigsson, Christine Revault d'Allonnes Bonnefoy, Edouard Martin, Claude Moraes, Evelyne Gebhardt, Guillaume Balas, Anna Hedh, Christel Schaldemose, Liisa Jaakonsaari, Sergio Gaetano Cofferati, Elly Schlein, Gabriele Preuß, Linda McAvan, Susanne Melior, Arndt Kohn, Ole Christensen, Paul Tang, Kati Piri, Rory Palmer, Seb Dance, Theresa Griffin, Paul Brannen, Mary Honeyball, David Martin, Derek Vaughan, Nikos Androulakis, Isabelle Thomas, Miriam Dalli, Richard Corbett, Hugues Bayet</w:t>
      </w:r>
      <w:r>
        <w:rPr>
          <w:rStyle w:val="HideTWBExt"/>
          <w:b w:val="0"/>
        </w:rPr>
        <w:t>&lt;/Members&gt;</w:t>
      </w:r>
    </w:p>
    <w:p w:rsidR="006014F7" w:rsidRPr="009F6C1D" w:rsidRDefault="005A5D3A" w:rsidP="006014F7">
      <w:pPr>
        <w:rPr>
          <w:noProof/>
        </w:rPr>
      </w:pPr>
      <w:r>
        <w:rPr>
          <w:rStyle w:val="HideTWBExt"/>
        </w:rPr>
        <w:t>&lt;/By&gt;</w:t>
      </w:r>
      <w:bookmarkEnd w:id="2"/>
      <w:r>
        <w:rPr>
          <w:rStyle w:val="HideTWBExt"/>
        </w:rPr>
        <w:t>&lt;/RepeatBlock-By&gt;</w:t>
      </w:r>
    </w:p>
    <w:p w:rsidR="00F12D76" w:rsidRPr="00F061EA" w:rsidRDefault="00F12D76">
      <w:pPr>
        <w:pStyle w:val="ProjRap"/>
        <w:rPr>
          <w:noProof/>
        </w:rPr>
      </w:pPr>
      <w:r>
        <w:rPr>
          <w:rStyle w:val="HideTWBExt"/>
          <w:b w:val="0"/>
        </w:rPr>
        <w:t>&lt;TitreType&gt;</w:t>
      </w:r>
      <w:r w:rsidRPr="00F061EA">
        <w:t>Rapport</w:t>
      </w:r>
      <w:r>
        <w:rPr>
          <w:rStyle w:val="HideTWBExt"/>
          <w:b w:val="0"/>
        </w:rPr>
        <w:t>&lt;/TitreType&gt;</w:t>
      </w:r>
      <w:r w:rsidRPr="00F061EA">
        <w:tab/>
        <w:t>A8-0032/2019</w:t>
      </w:r>
    </w:p>
    <w:p w:rsidR="00F12D76" w:rsidRPr="009F6C1D" w:rsidRDefault="00F12D76" w:rsidP="00455F4D">
      <w:pPr>
        <w:pStyle w:val="NormalBold"/>
        <w:rPr>
          <w:noProof/>
        </w:rPr>
      </w:pPr>
      <w:r>
        <w:rPr>
          <w:rStyle w:val="HideTWBExt"/>
          <w:b w:val="0"/>
        </w:rPr>
        <w:t>&lt;Rapporteur&gt;</w:t>
      </w:r>
      <w:r w:rsidRPr="00F061EA">
        <w:t>Roberts Zīle</w:t>
      </w:r>
      <w:r>
        <w:rPr>
          <w:rStyle w:val="HideTWBExt"/>
          <w:b w:val="0"/>
        </w:rPr>
        <w:t>&lt;/Rapporteur&gt;</w:t>
      </w:r>
    </w:p>
    <w:p w:rsidR="00F12D76" w:rsidRPr="009F6C1D" w:rsidRDefault="00F12D76" w:rsidP="008F4458">
      <w:pPr>
        <w:rPr>
          <w:noProof/>
        </w:rPr>
      </w:pPr>
      <w:r>
        <w:rPr>
          <w:rStyle w:val="HideTWBExt"/>
        </w:rPr>
        <w:t>&lt;Titre&gt;</w:t>
      </w:r>
      <w:r>
        <w:t>Regoli komuni għall-aċċess għas-suq internazzjonali tas-servizzi tal-kowċ u x-xarabank</w:t>
      </w:r>
      <w:r>
        <w:rPr>
          <w:rStyle w:val="HideTWBExt"/>
        </w:rPr>
        <w:t>&lt;/Titre&gt;</w:t>
      </w:r>
    </w:p>
    <w:p w:rsidR="008F4458" w:rsidRPr="009F6C1D" w:rsidRDefault="008F4458">
      <w:pPr>
        <w:pStyle w:val="Normal12"/>
        <w:rPr>
          <w:noProof/>
        </w:rPr>
      </w:pPr>
      <w:r>
        <w:rPr>
          <w:rStyle w:val="HideTWBExt"/>
        </w:rPr>
        <w:t>&lt;DocRef&gt;</w:t>
      </w:r>
      <w:r w:rsidRPr="00F061EA">
        <w:t>(COM(2017)0647 – C8-0396/2017 – 2017/0288(COD))</w:t>
      </w:r>
      <w:r>
        <w:rPr>
          <w:rStyle w:val="HideTWBExt"/>
        </w:rPr>
        <w:t>&lt;/DocRef&gt;</w:t>
      </w:r>
    </w:p>
    <w:p w:rsidR="008F4458" w:rsidRPr="009F6C1D" w:rsidRDefault="008F4458" w:rsidP="008F4458">
      <w:pPr>
        <w:pStyle w:val="NormalBold"/>
        <w:rPr>
          <w:noProof/>
        </w:rPr>
      </w:pPr>
      <w:r>
        <w:rPr>
          <w:rStyle w:val="HideTWBExt"/>
          <w:b w:val="0"/>
        </w:rPr>
        <w:t>&lt;DocAmend&gt;</w:t>
      </w:r>
      <w:r w:rsidRPr="00F061EA">
        <w:t>Proposta għal regolament</w:t>
      </w:r>
      <w:r>
        <w:rPr>
          <w:rStyle w:val="HideTWBExt"/>
          <w:b w:val="0"/>
        </w:rPr>
        <w:t>&lt;/DocAmend&gt;</w:t>
      </w:r>
    </w:p>
    <w:p w:rsidR="008F4458" w:rsidRPr="009F6C1D" w:rsidRDefault="008F4458" w:rsidP="008F4458">
      <w:pPr>
        <w:pStyle w:val="NormalBold"/>
        <w:rPr>
          <w:noProof/>
        </w:rPr>
      </w:pPr>
      <w:r>
        <w:rPr>
          <w:rStyle w:val="HideTWBExt"/>
          <w:b w:val="0"/>
        </w:rPr>
        <w:t>&lt;Article&gt;</w:t>
      </w:r>
      <w:r w:rsidRPr="00F061EA">
        <w:t>Artikolu 1 – paragrafu 1 – punt 6</w:t>
      </w:r>
      <w:r>
        <w:rPr>
          <w:rStyle w:val="HideTWBExt"/>
          <w:b w:val="0"/>
        </w:rPr>
        <w:t>&lt;/Article&gt;</w:t>
      </w:r>
    </w:p>
    <w:p w:rsidR="008D2B4B" w:rsidRPr="009F6C1D" w:rsidRDefault="008D2B4B" w:rsidP="008D2B4B">
      <w:pPr>
        <w:rPr>
          <w:noProof/>
        </w:rPr>
      </w:pPr>
      <w:r>
        <w:rPr>
          <w:rStyle w:val="HideTWBExt"/>
        </w:rPr>
        <w:t>&lt;DocAmend2&gt;</w:t>
      </w:r>
      <w:r w:rsidRPr="00F061EA">
        <w:t>Regolament (KE) Nru 1073/2009</w:t>
      </w:r>
      <w:r>
        <w:rPr>
          <w:rStyle w:val="HideTWBExt"/>
        </w:rPr>
        <w:t>&lt;/DocAmend2&gt;</w:t>
      </w:r>
    </w:p>
    <w:p w:rsidR="008D2B4B" w:rsidRPr="009F6C1D" w:rsidRDefault="008D2B4B" w:rsidP="008D2B4B">
      <w:pPr>
        <w:rPr>
          <w:noProof/>
        </w:rPr>
      </w:pPr>
      <w:r>
        <w:rPr>
          <w:rStyle w:val="HideTWBExt"/>
        </w:rPr>
        <w:t>&lt;Article2&gt;</w:t>
      </w:r>
      <w:r w:rsidRPr="00F061EA">
        <w:t>Artikolu 5a – paragrafu 2 – subparagrafu 2</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9F6C1D" w:rsidTr="008F4458">
        <w:trPr>
          <w:jc w:val="center"/>
        </w:trPr>
        <w:tc>
          <w:tcPr>
            <w:tcW w:w="9752" w:type="dxa"/>
            <w:gridSpan w:val="2"/>
          </w:tcPr>
          <w:p w:rsidR="008F4458" w:rsidRPr="009F6C1D" w:rsidRDefault="008F4458" w:rsidP="002F4509">
            <w:pPr>
              <w:keepNext/>
              <w:rPr>
                <w:noProof/>
              </w:rPr>
            </w:pPr>
          </w:p>
        </w:tc>
      </w:tr>
      <w:tr w:rsidR="008F4458" w:rsidRPr="009F6C1D" w:rsidTr="008F4458">
        <w:trPr>
          <w:jc w:val="center"/>
        </w:trPr>
        <w:tc>
          <w:tcPr>
            <w:tcW w:w="4876" w:type="dxa"/>
          </w:tcPr>
          <w:p w:rsidR="008F4458" w:rsidRPr="00F061EA" w:rsidRDefault="003D6EF5" w:rsidP="003D6EF5">
            <w:pPr>
              <w:pStyle w:val="ColumnHeading"/>
              <w:keepNext/>
              <w:rPr>
                <w:noProof/>
              </w:rPr>
            </w:pPr>
            <w:r w:rsidRPr="00F061EA">
              <w:t>Test propost mill-Kummissjoni</w:t>
            </w:r>
          </w:p>
        </w:tc>
        <w:tc>
          <w:tcPr>
            <w:tcW w:w="4876" w:type="dxa"/>
          </w:tcPr>
          <w:p w:rsidR="008F4458" w:rsidRPr="00F061EA" w:rsidRDefault="00B822DE" w:rsidP="002F4509">
            <w:pPr>
              <w:pStyle w:val="ColumnHeading"/>
              <w:keepNext/>
              <w:rPr>
                <w:noProof/>
              </w:rPr>
            </w:pPr>
            <w:r w:rsidRPr="00F061EA">
              <w:t>Emenda</w:t>
            </w:r>
          </w:p>
        </w:tc>
      </w:tr>
      <w:tr w:rsidR="008F4458" w:rsidRPr="009F6C1D" w:rsidTr="008F4458">
        <w:trPr>
          <w:jc w:val="center"/>
        </w:trPr>
        <w:tc>
          <w:tcPr>
            <w:tcW w:w="4876" w:type="dxa"/>
          </w:tcPr>
          <w:p w:rsidR="008F4458" w:rsidRPr="00F061EA" w:rsidRDefault="003D6EF5" w:rsidP="008F4458">
            <w:pPr>
              <w:pStyle w:val="Normal6"/>
            </w:pPr>
            <w:r w:rsidRPr="00F061EA">
              <w:t xml:space="preserve">It-talbiet għall-aċċess jistgħu jiġu rifjutati </w:t>
            </w:r>
            <w:r w:rsidRPr="00F061EA">
              <w:rPr>
                <w:b/>
                <w:i/>
              </w:rPr>
              <w:t>biss meta jkun hemm bażi ta' nuqqas</w:t>
            </w:r>
            <w:r w:rsidRPr="00F061EA">
              <w:t xml:space="preserve"> ta' kapaċità.</w:t>
            </w:r>
          </w:p>
        </w:tc>
        <w:tc>
          <w:tcPr>
            <w:tcW w:w="4876" w:type="dxa"/>
          </w:tcPr>
          <w:p w:rsidR="008F4458" w:rsidRPr="00F061EA" w:rsidRDefault="003D6EF5" w:rsidP="008F4458">
            <w:pPr>
              <w:pStyle w:val="Normal6"/>
              <w:rPr>
                <w:szCs w:val="24"/>
              </w:rPr>
            </w:pPr>
            <w:r w:rsidRPr="00F061EA">
              <w:t xml:space="preserve">It-talbiet għall-aċċess jistgħu jiġu rifjutati </w:t>
            </w:r>
            <w:r w:rsidRPr="00F061EA">
              <w:rPr>
                <w:b/>
                <w:i/>
              </w:rPr>
              <w:t>għal raġunijiet debitament ġustifikati ta' interess pubbliku, inklużi konsiderazzjonijiet ambjentali, ta' sigurtà, ta' sikurezza u</w:t>
            </w:r>
            <w:r w:rsidRPr="00F061EA">
              <w:t xml:space="preserve"> ta' kapaċità.</w:t>
            </w:r>
          </w:p>
        </w:tc>
      </w:tr>
    </w:tbl>
    <w:p w:rsidR="008F4458" w:rsidRPr="009F6C1D" w:rsidRDefault="008F4458" w:rsidP="00D45D06">
      <w:pPr>
        <w:pStyle w:val="Olang"/>
        <w:rPr>
          <w:noProof/>
        </w:rPr>
      </w:pPr>
      <w:r w:rsidRPr="00F061EA">
        <w:rPr>
          <w:noProof/>
        </w:rPr>
        <w:t xml:space="preserve">Or. </w:t>
      </w:r>
      <w:r w:rsidRPr="00D45D06">
        <w:rPr>
          <w:rStyle w:val="HideTWBExt"/>
        </w:rPr>
        <w:t>&lt;Original&gt;</w:t>
      </w:r>
      <w:r w:rsidR="003D6EF5" w:rsidRPr="00D45D06">
        <w:rPr>
          <w:rStyle w:val="HideTWBInt"/>
        </w:rPr>
        <w:t>{EN}</w:t>
      </w:r>
      <w:r w:rsidR="003D6EF5" w:rsidRPr="00F061EA">
        <w:rPr>
          <w:noProof/>
        </w:rPr>
        <w:t>en</w:t>
      </w:r>
      <w:r w:rsidRPr="00D45D06">
        <w:rPr>
          <w:rStyle w:val="HideTWBExt"/>
        </w:rPr>
        <w:t>&lt;/Original&gt;</w:t>
      </w:r>
    </w:p>
    <w:p w:rsidR="00F12D76" w:rsidRPr="009F6C1D" w:rsidRDefault="00F12D76">
      <w:pPr>
        <w:rPr>
          <w:noProof/>
        </w:rPr>
        <w:sectPr w:rsidR="00F12D76" w:rsidRPr="009F6C1D">
          <w:footerReference w:type="default" r:id="rId8"/>
          <w:footnotePr>
            <w:numRestart w:val="eachSect"/>
          </w:footnotePr>
          <w:endnotePr>
            <w:numFmt w:val="decimal"/>
          </w:endnotePr>
          <w:pgSz w:w="11906" w:h="16838" w:code="9"/>
          <w:pgMar w:top="1134" w:right="1418" w:bottom="1134" w:left="1418" w:header="1134" w:footer="675" w:gutter="0"/>
          <w:cols w:space="720"/>
          <w:noEndnote/>
        </w:sectPr>
      </w:pPr>
    </w:p>
    <w:p w:rsidR="00F12D76" w:rsidRPr="009F6C1D" w:rsidRDefault="00F12D76">
      <w:pPr>
        <w:rPr>
          <w:noProof/>
        </w:rPr>
      </w:pPr>
      <w:r>
        <w:rPr>
          <w:rStyle w:val="HideTWBExt"/>
        </w:rPr>
        <w:lastRenderedPageBreak/>
        <w:t>&lt;/Amend&gt;</w:t>
      </w:r>
      <w:bookmarkEnd w:id="1"/>
    </w:p>
    <w:p w:rsidR="003D6EF5" w:rsidRPr="009F6C1D" w:rsidRDefault="003D6EF5" w:rsidP="007D6E8E">
      <w:pPr>
        <w:pStyle w:val="ZDateAM"/>
        <w:rPr>
          <w:noProof/>
        </w:rPr>
      </w:pPr>
      <w:r>
        <w:rPr>
          <w:rStyle w:val="HideTWBExt"/>
        </w:rPr>
        <w:t>&lt;Amend&gt;&lt;Date&gt;</w:t>
      </w:r>
      <w:r w:rsidRPr="00F061EA">
        <w:rPr>
          <w:rStyle w:val="HideTWBInt"/>
          <w:color w:val="auto"/>
        </w:rPr>
        <w:t>{12/02/2019}</w:t>
      </w:r>
      <w:r w:rsidRPr="00F061EA">
        <w:t>12.2.2019</w:t>
      </w:r>
      <w:r>
        <w:rPr>
          <w:rStyle w:val="HideTWBExt"/>
        </w:rPr>
        <w:t>&lt;/Date&gt;</w:t>
      </w:r>
      <w:r w:rsidRPr="00F061EA">
        <w:tab/>
      </w:r>
      <w:r>
        <w:rPr>
          <w:rStyle w:val="HideTWBExt"/>
        </w:rPr>
        <w:t>&lt;ANo&gt;</w:t>
      </w:r>
      <w:r w:rsidRPr="00F061EA">
        <w:t>A8-0032</w:t>
      </w:r>
      <w:r>
        <w:rPr>
          <w:rStyle w:val="HideTWBExt"/>
        </w:rPr>
        <w:t>&lt;/ANo&gt;</w:t>
      </w:r>
      <w:r w:rsidRPr="00F061EA">
        <w:t>/</w:t>
      </w:r>
      <w:r>
        <w:rPr>
          <w:rStyle w:val="HideTWBExt"/>
        </w:rPr>
        <w:t>&lt;NumAm&gt;</w:t>
      </w:r>
      <w:r w:rsidRPr="00F061EA">
        <w:t>81</w:t>
      </w:r>
      <w:r>
        <w:rPr>
          <w:rStyle w:val="HideTWBExt"/>
        </w:rPr>
        <w:t>&lt;/NumAm&gt;</w:t>
      </w:r>
    </w:p>
    <w:p w:rsidR="003D6EF5" w:rsidRPr="009F6C1D" w:rsidRDefault="003D6EF5" w:rsidP="007D6E8E">
      <w:pPr>
        <w:pStyle w:val="AMNumberTabs"/>
        <w:rPr>
          <w:noProof/>
        </w:rPr>
      </w:pPr>
      <w:r w:rsidRPr="00F061EA">
        <w:t>Emenda</w:t>
      </w:r>
      <w:r w:rsidRPr="00F061EA">
        <w:tab/>
      </w:r>
      <w:r w:rsidRPr="00F061EA">
        <w:tab/>
      </w:r>
      <w:r>
        <w:rPr>
          <w:rStyle w:val="HideTWBExt"/>
          <w:b w:val="0"/>
        </w:rPr>
        <w:t>&lt;NumAm&gt;</w:t>
      </w:r>
      <w:r w:rsidRPr="00F061EA">
        <w:t>81</w:t>
      </w:r>
      <w:r>
        <w:rPr>
          <w:rStyle w:val="HideTWBExt"/>
          <w:b w:val="0"/>
        </w:rPr>
        <w:t>&lt;/NumAm&gt;</w:t>
      </w:r>
    </w:p>
    <w:p w:rsidR="003D6EF5" w:rsidRPr="009F6C1D" w:rsidRDefault="003D6EF5" w:rsidP="007D6E8E">
      <w:pPr>
        <w:pStyle w:val="NormalBold"/>
        <w:rPr>
          <w:noProof/>
        </w:rPr>
      </w:pPr>
      <w:r>
        <w:rPr>
          <w:rStyle w:val="HideTWBExt"/>
          <w:b w:val="0"/>
        </w:rPr>
        <w:t>&lt;RepeatBlock-By&gt;&lt;By&gt;&lt;Members&gt;</w:t>
      </w:r>
      <w:r w:rsidRPr="00F061EA">
        <w:t>Lucy Anderson, Karoline Graswander-Hainz, Jude Kirton-Darling, Dietmar Köster, Agnes Jongerius, Marc Tarabella, Julie Ward, Biljana Borzan, Maria Noichl, Michael Detjen, Clare Moody, Eugen Freund, Karin Kadenbach, Kathleen Van Brempt, John Howarth, Ana Gomes, Karine Gloanec Maurin, Evelyn Regner, Mady Delvaux, Aleksander Gabelic, Olle Ludvigsson, Christine Revault d'Allonnes Bonnefoy, Edouard Martin, Claude Moraes, Evelyne Gebhardt, Guillaume Balas, Anna Hedh, Christel Schaldemose, Liisa Jaakonsaari, Sergio Gaetano Cofferati, Elly Schlein, Gabriele Preuß, Linda McAvan, Susanne Melior, Arndt Kohn, Ole Christensen, Paul Tang, Kati Piri, Rory Palmer, Seb Dance, Theresa Griffin, Paul Brannen, Mary Honeyball, David Martin, Derek Vaughan, Nikos Androulakis, Isabelle Thomas, Miriam Dalli, Hugues Bayet</w:t>
      </w:r>
      <w:r>
        <w:rPr>
          <w:rStyle w:val="HideTWBExt"/>
          <w:b w:val="0"/>
        </w:rPr>
        <w:t>&lt;/Members&gt;</w:t>
      </w:r>
    </w:p>
    <w:p w:rsidR="003D6EF5" w:rsidRPr="009F6C1D" w:rsidRDefault="003D6EF5" w:rsidP="007D6E8E">
      <w:pPr>
        <w:rPr>
          <w:noProof/>
        </w:rPr>
      </w:pPr>
      <w:r>
        <w:rPr>
          <w:rStyle w:val="HideTWBExt"/>
        </w:rPr>
        <w:t>&lt;/By&gt;&lt;/RepeatBlock-By&gt;</w:t>
      </w:r>
    </w:p>
    <w:p w:rsidR="003D6EF5" w:rsidRPr="00F061EA" w:rsidRDefault="003D6EF5" w:rsidP="007D6E8E">
      <w:pPr>
        <w:pStyle w:val="ProjRap"/>
        <w:rPr>
          <w:noProof/>
        </w:rPr>
      </w:pPr>
      <w:r>
        <w:rPr>
          <w:rStyle w:val="HideTWBExt"/>
          <w:b w:val="0"/>
        </w:rPr>
        <w:t>&lt;TitreType&gt;</w:t>
      </w:r>
      <w:r w:rsidRPr="00F061EA">
        <w:t>Rapport</w:t>
      </w:r>
      <w:r>
        <w:rPr>
          <w:rStyle w:val="HideTWBExt"/>
          <w:b w:val="0"/>
        </w:rPr>
        <w:t>&lt;/TitreType&gt;</w:t>
      </w:r>
      <w:r w:rsidRPr="00F061EA">
        <w:tab/>
        <w:t>A8-0032/2019</w:t>
      </w:r>
    </w:p>
    <w:p w:rsidR="003D6EF5" w:rsidRPr="009F6C1D" w:rsidRDefault="003D6EF5" w:rsidP="007D6E8E">
      <w:pPr>
        <w:pStyle w:val="NormalBold"/>
        <w:rPr>
          <w:noProof/>
        </w:rPr>
      </w:pPr>
      <w:r>
        <w:rPr>
          <w:rStyle w:val="HideTWBExt"/>
          <w:b w:val="0"/>
        </w:rPr>
        <w:t>&lt;Rapporteur&gt;</w:t>
      </w:r>
      <w:r w:rsidRPr="00F061EA">
        <w:t>Roberts Zīle</w:t>
      </w:r>
      <w:r>
        <w:rPr>
          <w:rStyle w:val="HideTWBExt"/>
          <w:b w:val="0"/>
        </w:rPr>
        <w:t>&lt;/Rapporteur&gt;</w:t>
      </w:r>
    </w:p>
    <w:p w:rsidR="003D6EF5" w:rsidRPr="009F6C1D" w:rsidRDefault="003D6EF5" w:rsidP="007D6E8E">
      <w:pPr>
        <w:rPr>
          <w:noProof/>
        </w:rPr>
      </w:pPr>
      <w:r>
        <w:rPr>
          <w:rStyle w:val="HideTWBExt"/>
        </w:rPr>
        <w:t>&lt;Titre&gt;</w:t>
      </w:r>
      <w:r>
        <w:t>Regoli komuni għall-aċċess għas-suq internazzjonali tas-servizzi tal-kowċ u x-xarabank</w:t>
      </w:r>
      <w:r>
        <w:rPr>
          <w:rStyle w:val="HideTWBExt"/>
        </w:rPr>
        <w:t>&lt;/Titre&gt;</w:t>
      </w:r>
    </w:p>
    <w:p w:rsidR="003D6EF5" w:rsidRPr="009F6C1D" w:rsidRDefault="003D6EF5" w:rsidP="007D6E8E">
      <w:pPr>
        <w:pStyle w:val="Normal12"/>
        <w:rPr>
          <w:noProof/>
        </w:rPr>
      </w:pPr>
      <w:r>
        <w:rPr>
          <w:rStyle w:val="HideTWBExt"/>
        </w:rPr>
        <w:t>&lt;DocRef&gt;</w:t>
      </w:r>
      <w:r w:rsidRPr="00F061EA">
        <w:t>(COM(2017)0647 – C8-0396/2017 – 2017/0288(COD))</w:t>
      </w:r>
      <w:r>
        <w:rPr>
          <w:rStyle w:val="HideTWBExt"/>
        </w:rPr>
        <w:t>&lt;/DocRef&gt;</w:t>
      </w:r>
    </w:p>
    <w:p w:rsidR="003D6EF5" w:rsidRPr="009F6C1D" w:rsidRDefault="003D6EF5" w:rsidP="007D6E8E">
      <w:pPr>
        <w:pStyle w:val="NormalBold"/>
        <w:rPr>
          <w:noProof/>
        </w:rPr>
      </w:pPr>
      <w:r>
        <w:rPr>
          <w:rStyle w:val="HideTWBExt"/>
          <w:b w:val="0"/>
        </w:rPr>
        <w:t>&lt;DocAmend&gt;</w:t>
      </w:r>
      <w:r w:rsidRPr="00F061EA">
        <w:t>Proposta għal regolament</w:t>
      </w:r>
      <w:r>
        <w:rPr>
          <w:rStyle w:val="HideTWBExt"/>
          <w:b w:val="0"/>
        </w:rPr>
        <w:t>&lt;/DocAmend&gt;</w:t>
      </w:r>
    </w:p>
    <w:p w:rsidR="003D6EF5" w:rsidRPr="009F6C1D" w:rsidRDefault="003D6EF5" w:rsidP="007D6E8E">
      <w:pPr>
        <w:pStyle w:val="NormalBold"/>
        <w:rPr>
          <w:noProof/>
        </w:rPr>
      </w:pPr>
      <w:r>
        <w:rPr>
          <w:rStyle w:val="HideTWBExt"/>
          <w:b w:val="0"/>
        </w:rPr>
        <w:t>&lt;Article&gt;</w:t>
      </w:r>
      <w:r w:rsidRPr="00F061EA">
        <w:t>Artikolu 1 – paragrafu 1 – punt 10</w:t>
      </w:r>
      <w:r>
        <w:rPr>
          <w:rStyle w:val="HideTWBExt"/>
          <w:b w:val="0"/>
        </w:rPr>
        <w:t>&lt;/Article&gt;</w:t>
      </w:r>
    </w:p>
    <w:p w:rsidR="003D6EF5" w:rsidRPr="009F6C1D" w:rsidRDefault="003D6EF5" w:rsidP="007D6E8E">
      <w:pPr>
        <w:rPr>
          <w:noProof/>
        </w:rPr>
      </w:pPr>
      <w:r>
        <w:rPr>
          <w:rStyle w:val="HideTWBExt"/>
        </w:rPr>
        <w:t>&lt;DocAmend2&gt;</w:t>
      </w:r>
      <w:r w:rsidRPr="00F061EA">
        <w:t>Regolament (KE) Nru 1073/2009</w:t>
      </w:r>
      <w:r>
        <w:rPr>
          <w:rStyle w:val="HideTWBExt"/>
        </w:rPr>
        <w:t>&lt;/DocAmend2&gt;</w:t>
      </w:r>
    </w:p>
    <w:p w:rsidR="003D6EF5" w:rsidRPr="009F6C1D" w:rsidRDefault="003D6EF5" w:rsidP="007D6E8E">
      <w:pPr>
        <w:rPr>
          <w:noProof/>
        </w:rPr>
      </w:pPr>
      <w:r>
        <w:rPr>
          <w:rStyle w:val="HideTWBExt"/>
        </w:rPr>
        <w:t>&lt;Article2&gt;</w:t>
      </w:r>
      <w:r w:rsidRPr="00F061EA">
        <w:t>Artikolu 8d – paragrafu 5</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6EF5" w:rsidRPr="009F6C1D" w:rsidTr="008F4458">
        <w:trPr>
          <w:jc w:val="center"/>
        </w:trPr>
        <w:tc>
          <w:tcPr>
            <w:tcW w:w="9752" w:type="dxa"/>
            <w:gridSpan w:val="2"/>
          </w:tcPr>
          <w:p w:rsidR="003D6EF5" w:rsidRPr="009F6C1D" w:rsidRDefault="003D6EF5" w:rsidP="002F4509">
            <w:pPr>
              <w:keepNext/>
              <w:rPr>
                <w:noProof/>
              </w:rPr>
            </w:pPr>
          </w:p>
        </w:tc>
      </w:tr>
      <w:tr w:rsidR="003D6EF5" w:rsidRPr="009F6C1D" w:rsidTr="008F4458">
        <w:trPr>
          <w:jc w:val="center"/>
        </w:trPr>
        <w:tc>
          <w:tcPr>
            <w:tcW w:w="4876" w:type="dxa"/>
          </w:tcPr>
          <w:p w:rsidR="003D6EF5" w:rsidRPr="00F061EA" w:rsidRDefault="003D6EF5" w:rsidP="003D6EF5">
            <w:pPr>
              <w:pStyle w:val="ColumnHeading"/>
              <w:keepNext/>
              <w:rPr>
                <w:noProof/>
              </w:rPr>
            </w:pPr>
            <w:r w:rsidRPr="00F061EA">
              <w:t>Test propost mill-Kummissjoni</w:t>
            </w:r>
          </w:p>
        </w:tc>
        <w:tc>
          <w:tcPr>
            <w:tcW w:w="4876" w:type="dxa"/>
          </w:tcPr>
          <w:p w:rsidR="003D6EF5" w:rsidRPr="00F061EA" w:rsidRDefault="003D6EF5" w:rsidP="002F4509">
            <w:pPr>
              <w:pStyle w:val="ColumnHeading"/>
              <w:keepNext/>
              <w:rPr>
                <w:noProof/>
              </w:rPr>
            </w:pPr>
            <w:r w:rsidRPr="00F061EA">
              <w:t>Emenda</w:t>
            </w:r>
          </w:p>
        </w:tc>
      </w:tr>
      <w:tr w:rsidR="003D6EF5" w:rsidRPr="009F6C1D" w:rsidTr="008F4458">
        <w:trPr>
          <w:jc w:val="center"/>
        </w:trPr>
        <w:tc>
          <w:tcPr>
            <w:tcW w:w="4876" w:type="dxa"/>
          </w:tcPr>
          <w:p w:rsidR="003D6EF5" w:rsidRPr="00F061EA" w:rsidRDefault="003D6EF5" w:rsidP="008F4458">
            <w:pPr>
              <w:pStyle w:val="Normal6"/>
            </w:pPr>
            <w:r w:rsidRPr="00F061EA">
              <w:t>5.</w:t>
            </w:r>
            <w:r w:rsidRPr="00F061EA">
              <w:tab/>
              <w:t xml:space="preserve">Il-Kummissjoni għandha </w:t>
            </w:r>
            <w:r w:rsidRPr="00F061EA">
              <w:rPr>
                <w:b/>
                <w:i/>
              </w:rPr>
              <w:t>s-setgħa tadotta atti delegati skont l-Artikolu 26</w:t>
            </w:r>
            <w:r w:rsidRPr="00F061EA">
              <w:t xml:space="preserve"> biex tistabbilixxi l-proċedura u l-kriterji li għandhom jitħaddmu għall-applikazzjoni ta' dan l-Artikolu.</w:t>
            </w:r>
          </w:p>
        </w:tc>
        <w:tc>
          <w:tcPr>
            <w:tcW w:w="4876" w:type="dxa"/>
          </w:tcPr>
          <w:p w:rsidR="003D6EF5" w:rsidRPr="00F061EA" w:rsidRDefault="003D6EF5" w:rsidP="008F4458">
            <w:pPr>
              <w:pStyle w:val="Normal6"/>
              <w:rPr>
                <w:szCs w:val="24"/>
              </w:rPr>
            </w:pPr>
            <w:r w:rsidRPr="00F061EA">
              <w:t>5.</w:t>
            </w:r>
            <w:r w:rsidRPr="00F061EA">
              <w:tab/>
              <w:t xml:space="preserve">Il-Kummissjoni għandha </w:t>
            </w:r>
            <w:r w:rsidRPr="00F061EA">
              <w:rPr>
                <w:b/>
                <w:i/>
              </w:rPr>
              <w:t>tkun ikkonsultata mill-korpi regolatorji u għandha toħroġ gwida</w:t>
            </w:r>
            <w:r w:rsidRPr="00F061EA">
              <w:t xml:space="preserve"> biex tistabbilixxi l-proċedura u l-kriterji li għandhom jitħaddmu għall-applikazzjoni ta' dan l-Artikolu.</w:t>
            </w:r>
          </w:p>
        </w:tc>
      </w:tr>
    </w:tbl>
    <w:p w:rsidR="003D6EF5" w:rsidRPr="009F6C1D" w:rsidRDefault="003D6EF5" w:rsidP="00D45D06">
      <w:pPr>
        <w:pStyle w:val="Olang"/>
        <w:rPr>
          <w:noProof/>
        </w:rPr>
      </w:pPr>
      <w:r w:rsidRPr="00F061EA">
        <w:rPr>
          <w:noProof/>
        </w:rPr>
        <w:t xml:space="preserve">Or. </w:t>
      </w:r>
      <w:r w:rsidRPr="00D45D06">
        <w:rPr>
          <w:rStyle w:val="HideTWBExt"/>
        </w:rPr>
        <w:t>&lt;Original&gt;</w:t>
      </w:r>
      <w:r w:rsidRPr="00D45D06">
        <w:rPr>
          <w:rStyle w:val="HideTWBInt"/>
        </w:rPr>
        <w:t>{EN}</w:t>
      </w:r>
      <w:r w:rsidRPr="00F061EA">
        <w:rPr>
          <w:noProof/>
        </w:rPr>
        <w:t>en</w:t>
      </w:r>
      <w:r w:rsidRPr="00D45D06">
        <w:rPr>
          <w:rStyle w:val="HideTWBExt"/>
        </w:rPr>
        <w:t>&lt;/Original&gt;</w:t>
      </w:r>
    </w:p>
    <w:p w:rsidR="003D6EF5" w:rsidRPr="009F6C1D" w:rsidRDefault="003D6EF5" w:rsidP="007D6E8E">
      <w:pPr>
        <w:rPr>
          <w:noProof/>
        </w:rPr>
        <w:sectPr w:rsidR="003D6EF5" w:rsidRPr="009F6C1D" w:rsidSect="006D1239">
          <w:footerReference w:type="default" r:id="rId9"/>
          <w:footnotePr>
            <w:numRestart w:val="eachSect"/>
          </w:footnotePr>
          <w:endnotePr>
            <w:numFmt w:val="decimal"/>
          </w:endnotePr>
          <w:pgSz w:w="11906" w:h="16838" w:code="9"/>
          <w:pgMar w:top="1134" w:right="1418" w:bottom="1418" w:left="1418" w:header="1134" w:footer="567" w:gutter="0"/>
          <w:cols w:space="720"/>
          <w:noEndnote/>
        </w:sectPr>
      </w:pPr>
    </w:p>
    <w:p w:rsidR="003D6EF5" w:rsidRPr="009F6C1D" w:rsidRDefault="003D6EF5" w:rsidP="007D6E8E">
      <w:pPr>
        <w:rPr>
          <w:noProof/>
        </w:rPr>
      </w:pPr>
      <w:r>
        <w:rPr>
          <w:rStyle w:val="HideTWBExt"/>
        </w:rPr>
        <w:lastRenderedPageBreak/>
        <w:t>&lt;/Amend&gt;</w:t>
      </w:r>
    </w:p>
    <w:p w:rsidR="003D6EF5" w:rsidRPr="009F6C1D" w:rsidRDefault="003D6EF5" w:rsidP="003D6EF5">
      <w:pPr>
        <w:pStyle w:val="ZDateAM"/>
        <w:rPr>
          <w:noProof/>
        </w:rPr>
      </w:pPr>
      <w:r>
        <w:rPr>
          <w:rStyle w:val="HideTWBExt"/>
        </w:rPr>
        <w:t>&lt;Amend&gt;&lt;Date&gt;</w:t>
      </w:r>
      <w:r w:rsidRPr="00F061EA">
        <w:rPr>
          <w:rStyle w:val="HideTWBInt"/>
          <w:color w:val="auto"/>
        </w:rPr>
        <w:t>{12/02/2019}</w:t>
      </w:r>
      <w:r w:rsidRPr="00F061EA">
        <w:t>12.2.2019</w:t>
      </w:r>
      <w:r>
        <w:rPr>
          <w:rStyle w:val="HideTWBExt"/>
        </w:rPr>
        <w:t>&lt;/Date&gt;</w:t>
      </w:r>
      <w:r w:rsidRPr="00F061EA">
        <w:tab/>
      </w:r>
      <w:r>
        <w:rPr>
          <w:rStyle w:val="HideTWBExt"/>
        </w:rPr>
        <w:t>&lt;ANo&gt;</w:t>
      </w:r>
      <w:r w:rsidRPr="00F061EA">
        <w:t>A8-0032</w:t>
      </w:r>
      <w:r>
        <w:rPr>
          <w:rStyle w:val="HideTWBExt"/>
        </w:rPr>
        <w:t>&lt;/ANo&gt;</w:t>
      </w:r>
      <w:r w:rsidRPr="00F061EA">
        <w:t>/</w:t>
      </w:r>
      <w:r>
        <w:rPr>
          <w:rStyle w:val="HideTWBExt"/>
        </w:rPr>
        <w:t>&lt;NumAm&gt;</w:t>
      </w:r>
      <w:r w:rsidRPr="00F061EA">
        <w:t>82</w:t>
      </w:r>
      <w:r>
        <w:rPr>
          <w:rStyle w:val="HideTWBExt"/>
        </w:rPr>
        <w:t>&lt;/NumAm&gt;</w:t>
      </w:r>
    </w:p>
    <w:p w:rsidR="003D6EF5" w:rsidRPr="009F6C1D" w:rsidRDefault="003D6EF5" w:rsidP="003D6EF5">
      <w:pPr>
        <w:pStyle w:val="AMNumberTabs"/>
        <w:rPr>
          <w:noProof/>
        </w:rPr>
      </w:pPr>
      <w:r w:rsidRPr="00F061EA">
        <w:t>Emenda</w:t>
      </w:r>
      <w:r w:rsidRPr="00F061EA">
        <w:tab/>
      </w:r>
      <w:r w:rsidRPr="00F061EA">
        <w:tab/>
      </w:r>
      <w:r>
        <w:rPr>
          <w:rStyle w:val="HideTWBExt"/>
          <w:b w:val="0"/>
        </w:rPr>
        <w:t>&lt;NumAm&gt;</w:t>
      </w:r>
      <w:r w:rsidRPr="00F061EA">
        <w:t>82</w:t>
      </w:r>
      <w:r>
        <w:rPr>
          <w:rStyle w:val="HideTWBExt"/>
          <w:b w:val="0"/>
        </w:rPr>
        <w:t>&lt;/NumAm&gt;</w:t>
      </w:r>
    </w:p>
    <w:p w:rsidR="003D6EF5" w:rsidRPr="009F6C1D" w:rsidRDefault="003D6EF5" w:rsidP="003D6EF5">
      <w:pPr>
        <w:pStyle w:val="NormalBold"/>
        <w:rPr>
          <w:noProof/>
        </w:rPr>
      </w:pPr>
      <w:r>
        <w:rPr>
          <w:rStyle w:val="HideTWBExt"/>
          <w:b w:val="0"/>
        </w:rPr>
        <w:t>&lt;RepeatBlock-By&gt;&lt;By&gt;&lt;Members&gt;</w:t>
      </w:r>
      <w:r w:rsidRPr="00F061EA">
        <w:t>Lucy Anderson, Karoline Graswander-Hainz, Jude Kirton-Darling, Dietmar Köster, Agnes Jongerius, Marc Tarabella, Julie Ward, Biljana Borzan, Maria Noichl, Michael Detjen, Clare Moody, Eugen Freund, Karin Kadenbach, Kathleen Van Brempt, John Howarth, Ana Gomes, Karine Gloanec Maurin, Evelyn Regner, Mady Delvaux, Aleksander Gabelic, Olle Ludvigsson, Christine Revault d'Allonnes Bonnefoy, Edouard Martin, Claude Moraes, Evelyne Gebhardt, Guillaume Balas, Anna Hedh, Christel Schaldemose, Liisa Jaakonsaari, Sergio Gaetano Cofferati, Elly Schlein, Gabriele Preuß, Linda McAvan, Susanne Melior, Arndt Kohn, Ole Christensen, Paul Tang, Kati Piri, Rory Palmer, Seb Dance, Theresa Griffin, Paul Brannen, Mary Honeyball, David Martin, Derek Vaughan, Nikos Androulakis, Isabelle Thomas, Miriam Dalli, Richard Corbett, Hugues Bayet</w:t>
      </w:r>
      <w:r>
        <w:rPr>
          <w:rStyle w:val="HideTWBExt"/>
          <w:b w:val="0"/>
        </w:rPr>
        <w:t>&lt;/Members&gt;</w:t>
      </w:r>
    </w:p>
    <w:p w:rsidR="003D6EF5" w:rsidRPr="009F6C1D" w:rsidRDefault="003D6EF5" w:rsidP="003D6EF5">
      <w:pPr>
        <w:rPr>
          <w:noProof/>
        </w:rPr>
      </w:pPr>
      <w:r>
        <w:rPr>
          <w:rStyle w:val="HideTWBExt"/>
        </w:rPr>
        <w:t>&lt;/By&gt;&lt;/RepeatBlock-By&gt;</w:t>
      </w:r>
    </w:p>
    <w:p w:rsidR="003D6EF5" w:rsidRPr="00F061EA" w:rsidRDefault="003D6EF5" w:rsidP="003D6EF5">
      <w:pPr>
        <w:pStyle w:val="ProjRap"/>
        <w:rPr>
          <w:noProof/>
        </w:rPr>
      </w:pPr>
      <w:r>
        <w:rPr>
          <w:rStyle w:val="HideTWBExt"/>
          <w:b w:val="0"/>
        </w:rPr>
        <w:t>&lt;TitreType&gt;</w:t>
      </w:r>
      <w:r w:rsidRPr="00F061EA">
        <w:t>Rapport</w:t>
      </w:r>
      <w:r>
        <w:rPr>
          <w:rStyle w:val="HideTWBExt"/>
          <w:b w:val="0"/>
        </w:rPr>
        <w:t>&lt;/TitreType&gt;</w:t>
      </w:r>
      <w:r w:rsidRPr="00F061EA">
        <w:tab/>
        <w:t>A8-0032/2019</w:t>
      </w:r>
    </w:p>
    <w:p w:rsidR="003D6EF5" w:rsidRPr="009F6C1D" w:rsidRDefault="003D6EF5" w:rsidP="003D6EF5">
      <w:pPr>
        <w:pStyle w:val="NormalBold"/>
        <w:rPr>
          <w:noProof/>
        </w:rPr>
      </w:pPr>
      <w:r>
        <w:rPr>
          <w:rStyle w:val="HideTWBExt"/>
          <w:b w:val="0"/>
        </w:rPr>
        <w:t>&lt;Rapporteur&gt;</w:t>
      </w:r>
      <w:r w:rsidRPr="00F061EA">
        <w:t>Roberts Zīle</w:t>
      </w:r>
      <w:r>
        <w:rPr>
          <w:rStyle w:val="HideTWBExt"/>
          <w:b w:val="0"/>
        </w:rPr>
        <w:t>&lt;/Rapporteur&gt;</w:t>
      </w:r>
    </w:p>
    <w:p w:rsidR="003D6EF5" w:rsidRPr="009F6C1D" w:rsidRDefault="003D6EF5" w:rsidP="003D6EF5">
      <w:pPr>
        <w:rPr>
          <w:noProof/>
        </w:rPr>
      </w:pPr>
      <w:r>
        <w:rPr>
          <w:rStyle w:val="HideTWBExt"/>
        </w:rPr>
        <w:t>&lt;Titre&gt;</w:t>
      </w:r>
      <w:r>
        <w:t>Regoli komuni għall-aċċess għas-suq internazzjonali tas-servizzi tal-kowċ u x-xarabank</w:t>
      </w:r>
      <w:r>
        <w:rPr>
          <w:rStyle w:val="HideTWBExt"/>
        </w:rPr>
        <w:t>&lt;/Titre&gt;</w:t>
      </w:r>
    </w:p>
    <w:p w:rsidR="003D6EF5" w:rsidRPr="009F6C1D" w:rsidRDefault="003D6EF5" w:rsidP="003D6EF5">
      <w:pPr>
        <w:pStyle w:val="Normal12"/>
        <w:rPr>
          <w:noProof/>
        </w:rPr>
      </w:pPr>
      <w:r>
        <w:rPr>
          <w:rStyle w:val="HideTWBExt"/>
        </w:rPr>
        <w:t>&lt;DocRef&gt;</w:t>
      </w:r>
      <w:r w:rsidRPr="00F061EA">
        <w:t>(COM(2017)0647 – C8-0396/2017 – 2017/0288(COD))</w:t>
      </w:r>
      <w:r>
        <w:rPr>
          <w:rStyle w:val="HideTWBExt"/>
        </w:rPr>
        <w:t>&lt;/DocRef&gt;</w:t>
      </w:r>
    </w:p>
    <w:p w:rsidR="003D6EF5" w:rsidRPr="009F6C1D" w:rsidRDefault="003D6EF5" w:rsidP="003D6EF5">
      <w:pPr>
        <w:pStyle w:val="NormalBold"/>
        <w:rPr>
          <w:noProof/>
        </w:rPr>
      </w:pPr>
      <w:r>
        <w:rPr>
          <w:rStyle w:val="HideTWBExt"/>
          <w:b w:val="0"/>
        </w:rPr>
        <w:t>&lt;DocAmend&gt;</w:t>
      </w:r>
      <w:r w:rsidRPr="00F061EA">
        <w:t>Proposta għal regolament</w:t>
      </w:r>
      <w:r>
        <w:rPr>
          <w:rStyle w:val="HideTWBExt"/>
          <w:b w:val="0"/>
        </w:rPr>
        <w:t>&lt;/DocAmend&gt;</w:t>
      </w:r>
    </w:p>
    <w:p w:rsidR="003D6EF5" w:rsidRPr="009F6C1D" w:rsidRDefault="003D6EF5" w:rsidP="003D6EF5">
      <w:pPr>
        <w:pStyle w:val="NormalBold"/>
        <w:rPr>
          <w:noProof/>
        </w:rPr>
      </w:pPr>
      <w:r>
        <w:rPr>
          <w:rStyle w:val="HideTWBExt"/>
          <w:b w:val="0"/>
        </w:rPr>
        <w:t>&lt;Article&gt;</w:t>
      </w:r>
      <w:r w:rsidRPr="00F061EA">
        <w:t>Artikolu 1 – paragrafu 1 – punt 10</w:t>
      </w:r>
      <w:r>
        <w:rPr>
          <w:rStyle w:val="HideTWBExt"/>
          <w:b w:val="0"/>
        </w:rPr>
        <w:t>&lt;/Article&gt;</w:t>
      </w:r>
    </w:p>
    <w:p w:rsidR="003D6EF5" w:rsidRPr="009F6C1D" w:rsidRDefault="003D6EF5" w:rsidP="003D6EF5">
      <w:pPr>
        <w:rPr>
          <w:noProof/>
        </w:rPr>
      </w:pPr>
      <w:r>
        <w:rPr>
          <w:rStyle w:val="HideTWBExt"/>
        </w:rPr>
        <w:t>&lt;DocAmend2&gt;</w:t>
      </w:r>
      <w:r w:rsidRPr="00F061EA">
        <w:t>Regolament (KE) Nru 1073/2009</w:t>
      </w:r>
      <w:r>
        <w:rPr>
          <w:rStyle w:val="HideTWBExt"/>
        </w:rPr>
        <w:t>&lt;/DocAmend2&gt;</w:t>
      </w:r>
    </w:p>
    <w:p w:rsidR="003D6EF5" w:rsidRPr="009F6C1D" w:rsidRDefault="003D6EF5" w:rsidP="003D6EF5">
      <w:pPr>
        <w:rPr>
          <w:noProof/>
        </w:rPr>
      </w:pPr>
      <w:r>
        <w:rPr>
          <w:rStyle w:val="HideTWBExt"/>
        </w:rPr>
        <w:t>&lt;Article2&gt;</w:t>
      </w:r>
      <w:r w:rsidRPr="00F061EA">
        <w:t>Artikolu 8c – paragrafu 2 – subparagrafu 2 – punt ca (ġdid)</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6EF5" w:rsidRPr="009F6C1D" w:rsidTr="005C7D30">
        <w:trPr>
          <w:jc w:val="center"/>
        </w:trPr>
        <w:tc>
          <w:tcPr>
            <w:tcW w:w="9752" w:type="dxa"/>
            <w:gridSpan w:val="2"/>
          </w:tcPr>
          <w:p w:rsidR="003D6EF5" w:rsidRPr="009F6C1D" w:rsidRDefault="003D6EF5" w:rsidP="005C7D30">
            <w:pPr>
              <w:keepNext/>
              <w:rPr>
                <w:noProof/>
              </w:rPr>
            </w:pPr>
          </w:p>
        </w:tc>
      </w:tr>
      <w:tr w:rsidR="003D6EF5" w:rsidRPr="009F6C1D" w:rsidTr="005C7D30">
        <w:trPr>
          <w:jc w:val="center"/>
        </w:trPr>
        <w:tc>
          <w:tcPr>
            <w:tcW w:w="4876" w:type="dxa"/>
          </w:tcPr>
          <w:p w:rsidR="003D6EF5" w:rsidRPr="00F061EA" w:rsidRDefault="003D6EF5" w:rsidP="003D6EF5">
            <w:pPr>
              <w:pStyle w:val="ColumnHeading"/>
              <w:keepNext/>
              <w:rPr>
                <w:noProof/>
              </w:rPr>
            </w:pPr>
            <w:r w:rsidRPr="00F061EA">
              <w:t>Test propost mill-Kummissjoni</w:t>
            </w:r>
          </w:p>
        </w:tc>
        <w:tc>
          <w:tcPr>
            <w:tcW w:w="4876" w:type="dxa"/>
          </w:tcPr>
          <w:p w:rsidR="003D6EF5" w:rsidRPr="00F061EA" w:rsidRDefault="003D6EF5" w:rsidP="005C7D30">
            <w:pPr>
              <w:pStyle w:val="ColumnHeading"/>
              <w:keepNext/>
              <w:rPr>
                <w:noProof/>
              </w:rPr>
            </w:pPr>
            <w:r w:rsidRPr="00F061EA">
              <w:t>Emenda</w:t>
            </w:r>
          </w:p>
        </w:tc>
      </w:tr>
      <w:tr w:rsidR="003D6EF5" w:rsidRPr="009F6C1D" w:rsidTr="005C7D30">
        <w:trPr>
          <w:jc w:val="center"/>
        </w:trPr>
        <w:tc>
          <w:tcPr>
            <w:tcW w:w="4876" w:type="dxa"/>
          </w:tcPr>
          <w:p w:rsidR="003D6EF5" w:rsidRPr="00F061EA" w:rsidRDefault="003D6EF5" w:rsidP="005C7D30">
            <w:pPr>
              <w:pStyle w:val="Normal6"/>
            </w:pPr>
          </w:p>
        </w:tc>
        <w:tc>
          <w:tcPr>
            <w:tcW w:w="4876" w:type="dxa"/>
          </w:tcPr>
          <w:p w:rsidR="003D6EF5" w:rsidRPr="00F061EA" w:rsidRDefault="004A44E4" w:rsidP="004A44E4">
            <w:pPr>
              <w:pStyle w:val="Normal6"/>
              <w:rPr>
                <w:szCs w:val="24"/>
              </w:rPr>
            </w:pPr>
            <w:r w:rsidRPr="00F061EA">
              <w:rPr>
                <w:b/>
                <w:i/>
              </w:rPr>
              <w:t>(ca)</w:t>
            </w:r>
            <w:r w:rsidRPr="00F061EA">
              <w:t xml:space="preserve"> </w:t>
            </w:r>
            <w:r w:rsidRPr="00F061EA">
              <w:tab/>
            </w:r>
            <w:r w:rsidRPr="00F061EA">
              <w:rPr>
                <w:b/>
                <w:i/>
              </w:rPr>
              <w:t>jekk l-applikant ikun talab awtorizzazzjoni għal servizz regolari biex jopera fuq l-istess rotta jew rotta alternattiva, li għaliha operatur ikun ingħata dritt jew kumpens biex jipprovdi servizzi pubbliċi tal-passiġġieri fil-qafas ta' kuntratt ta' servizz pubbliku skont ir-Regolament (KE) Nru 1370/2007;</w:t>
            </w:r>
          </w:p>
        </w:tc>
      </w:tr>
    </w:tbl>
    <w:p w:rsidR="003D6EF5" w:rsidRPr="009F6C1D" w:rsidRDefault="003D6EF5" w:rsidP="00D45D06">
      <w:pPr>
        <w:pStyle w:val="Olang"/>
        <w:rPr>
          <w:noProof/>
        </w:rPr>
      </w:pPr>
      <w:r w:rsidRPr="00F061EA">
        <w:rPr>
          <w:noProof/>
        </w:rPr>
        <w:t xml:space="preserve">Or. </w:t>
      </w:r>
      <w:r w:rsidRPr="00D45D06">
        <w:rPr>
          <w:rStyle w:val="HideTWBExt"/>
        </w:rPr>
        <w:t>&lt;Original&gt;</w:t>
      </w:r>
      <w:r w:rsidRPr="00D45D06">
        <w:rPr>
          <w:rStyle w:val="HideTWBInt"/>
        </w:rPr>
        <w:t>{EN}</w:t>
      </w:r>
      <w:r w:rsidRPr="00F061EA">
        <w:rPr>
          <w:noProof/>
        </w:rPr>
        <w:t>en</w:t>
      </w:r>
      <w:r w:rsidRPr="00D45D06">
        <w:rPr>
          <w:rStyle w:val="HideTWBExt"/>
        </w:rPr>
        <w:t>&lt;/Original&gt;</w:t>
      </w:r>
    </w:p>
    <w:p w:rsidR="003D6EF5" w:rsidRPr="009F6C1D" w:rsidRDefault="003D6EF5" w:rsidP="003D6EF5">
      <w:pPr>
        <w:rPr>
          <w:noProof/>
        </w:rPr>
      </w:pPr>
      <w:r>
        <w:rPr>
          <w:rStyle w:val="HideTWBExt"/>
        </w:rPr>
        <w:t>&lt;/Amend&gt;</w:t>
      </w:r>
    </w:p>
    <w:p w:rsidR="00F12D76" w:rsidRPr="009F6C1D" w:rsidRDefault="00F12D76">
      <w:pPr>
        <w:rPr>
          <w:noProof/>
        </w:rPr>
      </w:pPr>
      <w:r>
        <w:rPr>
          <w:rStyle w:val="HideTWBExt"/>
        </w:rPr>
        <w:t>&lt;/RepeatBlock-Amend&gt;</w:t>
      </w:r>
    </w:p>
    <w:sectPr w:rsidR="00F12D76" w:rsidRPr="009F6C1D">
      <w:footerReference w:type="default" r:id="rId10"/>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2DE" w:rsidRPr="009F6C1D" w:rsidRDefault="00B822DE">
      <w:r w:rsidRPr="009F6C1D">
        <w:separator/>
      </w:r>
    </w:p>
  </w:endnote>
  <w:endnote w:type="continuationSeparator" w:id="0">
    <w:p w:rsidR="00B822DE" w:rsidRPr="009F6C1D" w:rsidRDefault="00B822DE">
      <w:r w:rsidRPr="009F6C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3E2" w:rsidRPr="009F6C1D" w:rsidRDefault="003C63E2" w:rsidP="003C63E2">
    <w:pPr>
      <w:pStyle w:val="Footer"/>
    </w:pPr>
    <w:r w:rsidRPr="009F6C1D">
      <w:rPr>
        <w:rStyle w:val="HideTWBExt"/>
        <w:noProof w:val="0"/>
      </w:rPr>
      <w:t>&lt;PathFdR&gt;</w:t>
    </w:r>
    <w:r w:rsidRPr="009F6C1D">
      <w:t>AM\1176994MT.docx</w:t>
    </w:r>
    <w:r w:rsidRPr="009F6C1D">
      <w:rPr>
        <w:rStyle w:val="HideTWBExt"/>
        <w:noProof w:val="0"/>
      </w:rPr>
      <w:t>&lt;/PathFdR&gt;</w:t>
    </w:r>
    <w:r w:rsidRPr="009F6C1D">
      <w:tab/>
    </w:r>
    <w:r w:rsidRPr="009F6C1D">
      <w:tab/>
      <w:t>PE</w:t>
    </w:r>
    <w:r w:rsidRPr="009F6C1D">
      <w:rPr>
        <w:rStyle w:val="HideTWBExt"/>
        <w:noProof w:val="0"/>
      </w:rPr>
      <w:t>&lt;NoPE&gt;</w:t>
    </w:r>
    <w:r w:rsidRPr="009F6C1D">
      <w:t>635.319</w:t>
    </w:r>
    <w:r w:rsidRPr="009F6C1D">
      <w:rPr>
        <w:rStyle w:val="HideTWBExt"/>
        <w:noProof w:val="0"/>
      </w:rPr>
      <w:t>&lt;/NoPE&gt;&lt;Version&gt;</w:t>
    </w:r>
    <w:r w:rsidRPr="009F6C1D">
      <w:t>v01-00</w:t>
    </w:r>
    <w:r w:rsidRPr="009F6C1D">
      <w:rPr>
        <w:rStyle w:val="HideTWBExt"/>
        <w:noProof w:val="0"/>
      </w:rPr>
      <w:t>&lt;/Version&gt;</w:t>
    </w:r>
  </w:p>
  <w:p w:rsidR="00881ACB" w:rsidRPr="009F6C1D" w:rsidRDefault="003C63E2" w:rsidP="003C63E2">
    <w:pPr>
      <w:pStyle w:val="Footer2"/>
      <w:tabs>
        <w:tab w:val="center" w:pos="4535"/>
      </w:tabs>
    </w:pPr>
    <w:r w:rsidRPr="009F6C1D">
      <w:t>MT</w:t>
    </w:r>
    <w:r w:rsidRPr="009F6C1D">
      <w:tab/>
    </w:r>
    <w:r w:rsidRPr="009F6C1D">
      <w:rPr>
        <w:b w:val="0"/>
        <w:i/>
        <w:color w:val="C0C0C0"/>
        <w:sz w:val="22"/>
      </w:rPr>
      <w:t>Magħquda fid-diversità</w:t>
    </w:r>
    <w:r w:rsidRPr="009F6C1D">
      <w:tab/>
      <w:t>MT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3E2" w:rsidRDefault="003C63E2" w:rsidP="003C63E2">
    <w:pPr>
      <w:pStyle w:val="Footer"/>
    </w:pPr>
    <w:r w:rsidRPr="003C63E2">
      <w:rPr>
        <w:rStyle w:val="HideTWBExt"/>
      </w:rPr>
      <w:t>&lt;PathFdR&gt;</w:t>
    </w:r>
    <w:r>
      <w:t>AM\1176994MT.docx</w:t>
    </w:r>
    <w:r w:rsidRPr="003C63E2">
      <w:rPr>
        <w:rStyle w:val="HideTWBExt"/>
      </w:rPr>
      <w:t>&lt;/PathFdR&gt;</w:t>
    </w:r>
    <w:r>
      <w:tab/>
    </w:r>
    <w:r>
      <w:tab/>
      <w:t>PE</w:t>
    </w:r>
    <w:r w:rsidRPr="003C63E2">
      <w:rPr>
        <w:rStyle w:val="HideTWBExt"/>
      </w:rPr>
      <w:t>&lt;NoPE&gt;</w:t>
    </w:r>
    <w:r>
      <w:t>635.319</w:t>
    </w:r>
    <w:r w:rsidRPr="003C63E2">
      <w:rPr>
        <w:rStyle w:val="HideTWBExt"/>
      </w:rPr>
      <w:t>&lt;/NoPE&gt;&lt;Version&gt;</w:t>
    </w:r>
    <w:r>
      <w:t>v01-00</w:t>
    </w:r>
    <w:r w:rsidRPr="003C63E2">
      <w:rPr>
        <w:rStyle w:val="HideTWBExt"/>
      </w:rPr>
      <w:t>&lt;/Version&gt;</w:t>
    </w:r>
  </w:p>
  <w:p w:rsidR="003D6EF5" w:rsidRPr="00251749" w:rsidRDefault="003C63E2" w:rsidP="003C63E2">
    <w:pPr>
      <w:pStyle w:val="Footer2"/>
      <w:tabs>
        <w:tab w:val="center" w:pos="4535"/>
      </w:tabs>
    </w:pPr>
    <w:r>
      <w:t>MT</w:t>
    </w:r>
    <w:r>
      <w:tab/>
    </w:r>
    <w:r w:rsidRPr="003C63E2">
      <w:rPr>
        <w:b w:val="0"/>
        <w:i/>
        <w:color w:val="C0C0C0"/>
        <w:sz w:val="22"/>
      </w:rPr>
      <w:t>Magħquda fid-diversità</w:t>
    </w:r>
    <w:r>
      <w:tab/>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3E2" w:rsidRDefault="003C63E2" w:rsidP="003C63E2">
    <w:pPr>
      <w:pStyle w:val="Footer"/>
    </w:pPr>
    <w:r w:rsidRPr="003C63E2">
      <w:rPr>
        <w:rStyle w:val="HideTWBExt"/>
      </w:rPr>
      <w:t>&lt;PathFdR&gt;</w:t>
    </w:r>
    <w:r>
      <w:t>AM\1176994MT.docx</w:t>
    </w:r>
    <w:r w:rsidRPr="003C63E2">
      <w:rPr>
        <w:rStyle w:val="HideTWBExt"/>
      </w:rPr>
      <w:t>&lt;/PathFdR&gt;</w:t>
    </w:r>
    <w:r>
      <w:tab/>
    </w:r>
    <w:r>
      <w:tab/>
      <w:t>PE</w:t>
    </w:r>
    <w:r w:rsidRPr="003C63E2">
      <w:rPr>
        <w:rStyle w:val="HideTWBExt"/>
      </w:rPr>
      <w:t>&lt;NoPE&gt;</w:t>
    </w:r>
    <w:r>
      <w:t>635.319</w:t>
    </w:r>
    <w:r w:rsidRPr="003C63E2">
      <w:rPr>
        <w:rStyle w:val="HideTWBExt"/>
      </w:rPr>
      <w:t>&lt;/NoPE&gt;&lt;Version&gt;</w:t>
    </w:r>
    <w:r>
      <w:t>v01-00</w:t>
    </w:r>
    <w:r w:rsidRPr="003C63E2">
      <w:rPr>
        <w:rStyle w:val="HideTWBExt"/>
      </w:rPr>
      <w:t>&lt;/Version&gt;</w:t>
    </w:r>
  </w:p>
  <w:p w:rsidR="003D6EF5" w:rsidRPr="00251749" w:rsidRDefault="003C63E2" w:rsidP="003C63E2">
    <w:pPr>
      <w:pStyle w:val="Footer2"/>
      <w:tabs>
        <w:tab w:val="center" w:pos="4535"/>
      </w:tabs>
    </w:pPr>
    <w:r>
      <w:t>MT</w:t>
    </w:r>
    <w:r>
      <w:tab/>
    </w:r>
    <w:r w:rsidRPr="003C63E2">
      <w:rPr>
        <w:b w:val="0"/>
        <w:i/>
        <w:color w:val="C0C0C0"/>
        <w:sz w:val="22"/>
      </w:rPr>
      <w:t>Magħquda fid-diversità</w:t>
    </w:r>
    <w:r>
      <w:tab/>
      <w:t>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2DE" w:rsidRPr="009F6C1D" w:rsidRDefault="00B822DE">
      <w:r w:rsidRPr="009F6C1D">
        <w:separator/>
      </w:r>
    </w:p>
  </w:footnote>
  <w:footnote w:type="continuationSeparator" w:id="0">
    <w:p w:rsidR="00B822DE" w:rsidRPr="009F6C1D" w:rsidRDefault="00B822DE">
      <w:r w:rsidRPr="009F6C1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NumberTORIS" w:val="A8-0032_2019"/>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82"/>
    <w:docVar w:name="DOCCODMNU" w:val=" 1"/>
    <w:docVar w:name="DOCDT" w:val="12/02/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97212 HideTWBExt;}{\s16\ql \li0\ri0\sb240\sa240\nowidctlpar\tqc\tx4536\tqr\tx9072\wrapdefault\aspalpha\aspnum\faauto\adjustright\rin0\lin0\itap0 \rtlch\fcs1 \af0\afs20\alang1025 _x000d__x000a_\ltrch\fcs0 \fs22\lang2057\langfe2057\cgrid\langnp2057\langfenp2057 \sbasedon0 \snext16 \slink17 \styrsid11497212 footer;}{\*\cs17 \additive \rtlch\fcs1 \af0 \ltrch\fcs0 \fs22 \sbasedon10 \slink16 \slocked \styrsid11497212 Footer Char;}{_x000d__x000a_\s18\ql \li-850\ri-850\sa240\widctlpar\tqr\tx9921\wrapdefault\aspalpha\aspnum\faauto\adjustright\rin-850\lin-850\itap0 \rtlch\fcs1 \af1\afs20\alang1025 \ltrch\fcs0 \b\f1\fs48\lang2057\langfe2057\cgrid\langnp2057\langfenp2057 _x000d__x000a_\sbasedon0 \snext18 \spriority0 \styrsid11497212 Footer2;}}{\*\rsidtbl \rsid24658\rsid358857\rsid735077\rsid787282\rsid2892074\rsid3622648\rsid3683728\rsid4666813\rsid5708216\rsid6641733\rsid7553164\rsid8465581\rsid8681905\rsid8724649\rsid9636012_x000d__x000a_\rsid9862312\rsid11215221\rsid11370291\rsid11434737\rsid11497212\rsid11607138\rsid11824949\rsid12154954\rsid14424199\rsid15204470\rsid15285974\rsid15535219\rsid15950462\rsid16324206\rsid16662270}{\mmathPr\mmathFont34\mbrkBin0\mbrkBinSub0\msmallFrac0_x000d__x000a_\mdispDef1\mlMargin0\mrMargin0\mdefJc1\mwrapIndent1440\mintLim0\mnaryLim1}{\info{\author VENNARD Ronan}{\operator VENNARD Ronan}{\creatim\yr2019\mo2\dy12\hr12\min43}{\revtim\yr2019\mo2\dy12\hr12\min43}{\version1}{\edmins0}{\nofpages2}{\nofwords0}_x000d__x000a_{\nofchars1}{\*\company European Parliament}{\nofcharsws1}{\vern95}}{\*\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497212\utinl \donotshowprops1\fet0{\*\wgrffmtfilter 013f}\ilfomacatclnup0{\*\template C:\\Users\\rvennard\\AppData\\Local\\Temp\\Blank1.dot}{\*\ftnsep \ltrpar _x000d__x000a_\pard\plain \ltrpar\ql \li0\ri0\widctlpar\wrapdefault\aspalpha\aspnum\faauto\adjustright\rin0\lin0\itap0 \rtlch\fcs1 \af0\afs20\alang1025 \ltrch\fcs0 \fs24\lang2057\langfe2057\cgrid\langnp2057\langfenp2057 {\rtlch\fcs1 \af0 \ltrch\fcs0 \insrsid368372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683728 \chftnsepc _x000d__x000a_\par }}{\*\aftnsep \ltrpar \pard\plain \ltrpar\ql \li0\ri0\widctlpar\wrapdefault\aspalpha\aspnum\faauto\adjustright\rin0\lin0\itap0 \rtlch\fcs1 \af0\afs20\alang1025 \ltrch\fcs0 \fs24\lang2057\langfe2057\cgrid\langnp2057\langfenp2057 {\rtlch\fcs1 \af0 _x000d__x000a_\ltrch\fcs0 \insrsid3683728 \chftnsep _x000d__x000a_\par }}{\*\aftnsepc \ltrpar \pard\plain \ltrpar\ql \li0\ri0\widctlpar\wrapdefault\aspalpha\aspnum\faauto\adjustright\rin0\lin0\itap0 \rtlch\fcs1 \af0\afs20\alang1025 \ltrch\fcs0 \fs24\lang2057\langfe2057\cgrid\langnp2057\langfenp2057 {\rtlch\fcs1 \af0 _x000d__x000a_\ltrch\fcs0 \insrsid3683728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497212\charrsid2430793 &lt;PathFdR&gt;}{\rtlch\fcs1 \af0 \ltrch\fcs0 \insrsid11497212\charrsid10051161 AM\\P8_AMA(2019)0032(077-078)_EN.docx}{\rtlch\fcs1 \af0 \ltrch\fcs0 \cs15\v\f1\fs20\cf9\insrsid11497212\charrsid2430793 _x000d__x000a_&lt;/PathFdR&gt;}{\rtlch\fcs1 \af0 \ltrch\fcs0 \insrsid11497212\charrsid2430793 \tab \tab PE}{\rtlch\fcs1 \af0 \ltrch\fcs0 \cs15\v\f1\fs20\cf9\insrsid11497212\charrsid2430793 &lt;NoPE&gt;}{\rtlch\fcs1 \af0 \ltrch\fcs0 \insrsid11497212\charrsid10051161 635.319}{_x000d__x000a_\rtlch\fcs1 \af0 \ltrch\fcs0 \cs15\v\f1\fs20\cf9\insrsid11497212\charrsid2430793 &lt;/NoPE&gt;&lt;Version&gt;}{\rtlch\fcs1 \af0 \ltrch\fcs0 \insrsid11497212\charrsid2430793 v}{\rtlch\fcs1 \af0 \ltrch\fcs0 \insrsid11497212\charrsid10051161 01-00}{\rtlch\fcs1 \af0 _x000d__x000a_\ltrch\fcs0 \cs15\v\f1\fs20\cf9\insrsid11497212\charrsid2430793 &lt;/Version&gt;}{\rtlch\fcs1 \af0 \ltrch\fcs0 \insrsid11497212\charrsid2430793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1497212\charrsid2430793  DOCPROPERTY &quot;&lt;Extension&gt;&quot; }}{\fldrslt {\rtlch\fcs1 \af1 \ltrch\fcs0 \insrsid11497212 EN}}}\sectd \ltrsect_x000d__x000a_\linex0\endnhere\sectdefaultcl\sftnbj {\rtlch\fcs1 \af1 \ltrch\fcs0 \cf16\insrsid11497212\charrsid2430793 \tab }{\rtlch\fcs1 \af1\afs22 \ltrch\fcs0 \b0\i\fs22\cf16\insrsid11497212 United in diversity}{\rtlch\fcs1 \af1 \ltrch\fcs0 _x000d__x000a_\cf16\insrsid11497212\charrsid2430793 \tab }{\field{\*\fldinst {\rtlch\fcs1 \af1 \ltrch\fcs0 \insrsid11497212\charrsid2430793  DOCPROPERTY &quot;&lt;Extension&gt;&quot; }}{\fldrslt {\rtlch\fcs1 \af1 \ltrch\fcs0 \insrsid11497212 EN}}}\sectd \ltrsect_x000d__x000a_\linex0\endnhere\sectdefaultcl\sftnbj {\rtlch\fcs1 \af1 \ltrch\fcs0 \insrsid11497212\charrsid24307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497212 _x000d__x000a_\rtlch\fcs1 \af0\afs20\alang1025 \ltrch\fcs0 \fs24\lang2057\langfe2057\cgrid\langnp2057\langfenp2057 {\rtlch\fcs1 \af0 \ltrch\fcs0 \insrsid11497212\charrsid2430793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4_x000d__x000a_eb2ac8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82"/>
    <w:docVar w:name="InsideLoop" w:val="1"/>
    <w:docVar w:name="LastEditedSection" w:val=" 1"/>
    <w:docVar w:name="NRAKEY" w:val="0032"/>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220302 HideTWBExt;}{\s16\ql \li0\ri0\sb240\sa240\nowidctlpar\tqc\tx4536\tqr\tx9072\wrapdefault\aspalpha\aspnum\faauto\adjustright\rin0\lin0\itap0 \rtlch\fcs1 \af0\afs20\alang1025 \ltrch\fcs0 _x000d__x000a_\fs22\lang2057\langfe2057\cgrid\langnp2057\langfenp2057 \sbasedon0 \snext16 \slink17 \spriority0 \styrsid8220302 footer;}{\*\cs17 \additive \rtlch\fcs1 \af0 \ltrch\fcs0 \fs22 \sbasedon10 \slink16 \slocked \spriority0 \styrsid8220302 Footer Char;}{_x000d__x000a_\s18\ql \li0\ri-284\nowidctlpar\tqr\tx9072\wrapdefault\aspalpha\aspnum\faauto\adjustright\rin-284\lin0\itap0 \rtlch\fcs1 \af0\afs20\alang1025 \ltrch\fcs0 \b\fs24\lang2057\langfe2057\cgrid\langnp2057\langfenp2057 _x000d__x000a_\sbasedon0 \snext18 \spriority0 \styrsid8220302 ProjRap;}{\s19\ql \li0\ri0\sa240\nowidctlpar\wrapdefault\aspalpha\aspnum\faauto\adjustright\rin0\lin0\itap0 \rtlch\fcs1 \af0\afs20\alang1025 \ltrch\fcs0 _x000d__x000a_\fs24\lang2057\langfe2057\cgrid\langnp2057\langfenp2057 \sbasedon0 \snext19 \spriority0 \styrsid8220302 Normal12;}{\s20\ql \li-850\ri-850\sa240\widctlpar\tqr\tx9921\wrapdefault\aspalpha\aspnum\faauto\adjustright\rin-850\lin-850\itap0 \rtlch\fcs1 _x000d__x000a_\af1\afs20\alang1025 \ltrch\fcs0 \b\f1\fs48\lang2057\langfe2057\cgrid\langnp2057\langfenp2057 \sbasedon0 \snext20 \spriority0 \styrsid8220302 Footer2;}{\*\cs21 \additive \v\cf15 \spriority0 \styrsid8220302 HideTWBInt;}{_x000d__x000a_\s22\ql \li0\ri0\nowidctlpar\wrapdefault\aspalpha\aspnum\faauto\adjustright\rin0\lin0\itap0 \rtlch\fcs1 \af0\afs20\alang1025 \ltrch\fcs0 \b\fs24\lang2057\langfe2057\cgrid\langnp2057\langfenp2057 \sbasedon0 \snext22 \slink29 \spriority0 \styrsid8220302 _x000d__x000a_NormalBold;}{\s23\qr \li0\ri0\sb240\sa240\nowidctlpar\wrapdefault\aspalpha\aspnum\faauto\adjustright\rin0\lin0\itap0 \rtlch\fcs1 \af0\afs20\alang1025 \ltrch\fcs0 \fs24\lang2057\langfe2057\cgrid\langnp2057\langfenp2057 _x000d__x000a_\sbasedon0 \snext23 \spriority0 \styrsid8220302 Olang;}{\s24\ql \li0\ri0\sa120\nowidctlpar\wrapdefault\aspalpha\aspnum\faauto\adjustright\rin0\lin0\itap0 \rtlch\fcs1 \af0\afs20\alang1025 \ltrch\fcs0 _x000d__x000a_\fs24\lang1024\langfe1024\cgrid\noproof\langnp2057\langfenp2057 \sbasedon0 \snext24 \slink30 \spriority0 \styrsid8220302 Normal6;}{\s25\qc \li0\ri0\sb240\nowidctlpar\wrapdefault\aspalpha\aspnum\faauto\adjustright\rin0\lin0\itap0 \rtlch\fcs1 _x000d__x000a_\af0\afs20\alang1025 \ltrch\fcs0 \i\fs24\lang2057\langfe2057\cgrid\langnp2057\langfenp2057 \sbasedon0 \snext25 \spriority0 \styrsid8220302 CrossRef;}{_x000d__x000a_\s26\qc \li0\ri0\sb240\sa240\keepn\nowidctlpar\wrapdefault\aspalpha\aspnum\faauto\adjustright\rin0\lin0\itap0 \rtlch\fcs1 \af0\afs20\alang1025 \ltrch\fcs0 \i\fs24\lang2057\langfe2057\cgrid\langnp2057\langfenp2057 _x000d__x000a_\sbasedon0 \snext19 \spriority0 \styrsid8220302 JustificationTitle;}{\s27\ql \li0\ri-284\nowidctlpar\tqr\tx9072\wrapdefault\aspalpha\aspnum\faauto\adjustright\rin-284\lin0\itap0 \rtlch\fcs1 \af0\afs20\alang1025 \ltrch\fcs0 _x000d__x000a_\fs24\lang2057\langfe2057\cgrid\langnp2057\langfenp2057 \sbasedon0 \snext27 \spriority0 \styrsid8220302 ZDateAM;}{\s28\ql \li0\ri0\sa240\nowidctlpar\wrapdefault\aspalpha\aspnum\faauto\adjustright\rin0\lin0\itap0 \rtlch\fcs1 \af0\afs20\alang1025 _x000d__x000a_\ltrch\fcs0 \i\fs24\lang1024\langfe1024\cgrid\noproof\langnp2057\langfenp2057 \sbasedon0 \snext28 \spriority0 \styrsid8220302 Normal12Italic;}{\*\cs29 \additive \b\fs24 \slink22 \slocked \spriority0 \styrsid8220302 NormalBold Char;}{\*\cs30 \additive _x000d__x000a_\fs24\lang1024\langfe1024\noproof \slink24 \slocked \spriority0 \styrsid8220302 Normal6 Char;}{\s31\qc \li0\ri0\sa240\nowidctlpar\wrapdefault\aspalpha\aspnum\faauto\adjustright\rin0\lin0\itap0 \rtlch\fcs1 \af0\afs20\alang1025 \ltrch\fcs0 _x000d__x000a_\i\fs24\lang2057\langfe2057\cgrid\langnp2057\langfenp2057 \sbasedon0 \snext31 \spriority0 \styrsid8220302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8220302 AMNumberTabs;}}{\*\rsidtbl \rsid24658\rsid358857\rsid735077\rsid787282\rsid2892074\rsid3622648\rsid4666813\rsid5708216\rsid6641733_x000d__x000a_\rsid7553164\rsid8220302\rsid8465581\rsid8681905\rsid8724649\rsid9636012\rsid9862312\rsid11215221\rsid11370291\rsid11434737\rsid11607138\rsid11824949\rsid12154954\rsid13835702\rsid14424199\rsid15204470\rsid15285974\rsid15535219\rsid15950462\rsid16324206_x000d__x000a_\rsid16662270}{\mmathPr\mmathFont34\mbrkBin0\mbrkBinSub0\msmallFrac0\mdispDef1\mlMargin0\mrMargin0\mdefJc1\mwrapIndent1440\mintLim0\mnaryLim1}{\info{\author VENNARD Ronan}{\operator VENNARD Ronan}{\creatim\yr2019\mo2\dy12\hr12\min39}_x000d__x000a_{\revtim\yr2019\mo2\dy12\hr12\min39}{\version1}{\edmins0}{\nofpages2}{\nofwords118}{\nofchars1317}{\*\company European Parliament}{\nofcharsws1333}{\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220302\utinl \donotshowprops1\fet0{\*\wgrffmtfilter 013f}\ilfomacatclnup0{\*\template C:\\Users\\rvennard\\AppData\\Local\\Temp\\Blank1.dot}{\*\ftnsep \ltrpar _x000d__x000a_\pard\plain \ltrpar\ql \li0\ri0\widctlpar\wrapdefault\aspalpha\aspnum\faauto\adjustright\rin0\lin0\itap0 \rtlch\fcs1 \af0\afs20\alang1025 \ltrch\fcs0 \fs24\lang2057\langfe2057\cgrid\langnp2057\langfenp2057 {\rtlch\fcs1 \af0 \ltrch\fcs0 \insrsid1383570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835702 \chftnsepc _x000d__x000a_\par }}{\*\aftnsep \ltrpar \pard\plain \ltrpar\ql \li0\ri0\widctlpar\wrapdefault\aspalpha\aspnum\faauto\adjustright\rin0\lin0\itap0 \rtlch\fcs1 \af0\afs20\alang1025 \ltrch\fcs0 \fs24\lang2057\langfe2057\cgrid\langnp2057\langfenp2057 {\rtlch\fcs1 \af0 _x000d__x000a_\ltrch\fcs0 \insrsid13835702 \chftnsep _x000d__x000a_\par }}{\*\aftnsepc \ltrpar \pard\plain \ltrpar\ql \li0\ri0\widctlpar\wrapdefault\aspalpha\aspnum\faauto\adjustright\rin0\lin0\itap0 \rtlch\fcs1 \af0\afs20\alang1025 \ltrch\fcs0 \fs24\lang2057\langfe2057\cgrid\langnp2057\langfenp2057 {\rtlch\fcs1 \af0 _x000d__x000a_\ltrch\fcs0 \insrsid13835702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220302\charrsid2430793 {\*\bkmkstart InsideFooter}&lt;PathFdR&gt;}{\rtlch\fcs1 \af0 \ltrch\fcs0 \cf10\insrsid8220302\charrsid2430793 \uc1\u9668\'3f}{\rtlch\fcs1 \af0 \ltrch\fcs0 \insrsid8220302\charrsid2430793 #}{\rtlch\fcs1 \af0 _x000d__x000a_\ltrch\fcs0 \cs21\v\cf15\insrsid8220302\charrsid2430793 TXTROUTE@@}{\rtlch\fcs1 \af0 \ltrch\fcs0 \insrsid8220302\charrsid2430793 #}{\rtlch\fcs1 \af0 \ltrch\fcs0 \cf10\insrsid8220302\charrsid2430793 \uc1\u9658\'3f}{\rtlch\fcs1 \af0 \ltrch\fcs0 _x000d__x000a_\cs15\v\f1\fs20\cf9\insrsid8220302\charrsid2430793 &lt;/PathFdR&gt;}{\rtlch\fcs1 \af0 \ltrch\fcs0 \insrsid8220302\charrsid2430793 {\*\bkmkend InsideFooter}\tab \tab {\*\bkmkstart OutsideFooter}PE}{\rtlch\fcs1 \af0 \ltrch\fcs0 _x000d__x000a_\cs15\v\f1\fs20\cf9\insrsid8220302\charrsid2430793 &lt;NoPE&gt;}{\rtlch\fcs1 \af0 \ltrch\fcs0 \cf10\insrsid8220302\charrsid2430793 \uc1\u9668\'3f}{\rtlch\fcs1 \af0 \ltrch\fcs0 \insrsid8220302\charrsid2430793 #}{\rtlch\fcs1 \af0 \ltrch\fcs0 _x000d__x000a_\cs21\v\cf15\insrsid8220302\charrsid2430793 TXTNRPE@NRPE@}{\rtlch\fcs1 \af0 \ltrch\fcs0 \insrsid8220302\charrsid2430793 #}{\rtlch\fcs1 \af0 \ltrch\fcs0 \cf10\insrsid8220302\charrsid2430793 \uc1\u9658\'3f}{\rtlch\fcs1 \af0 \ltrch\fcs0 _x000d__x000a_\cs15\v\f1\fs20\cf9\insrsid8220302\charrsid2430793 &lt;/NoPE&gt;&lt;Version&gt;}{\rtlch\fcs1 \af0 \ltrch\fcs0 \insrsid8220302\charrsid2430793 v}{\rtlch\fcs1 \af0 \ltrch\fcs0 \cf10\insrsid8220302\charrsid2430793 \uc1\u9668\'3f}{\rtlch\fcs1 \af0 \ltrch\fcs0 _x000d__x000a_\insrsid8220302\charrsid2430793 #}{\rtlch\fcs1 \af0 \ltrch\fcs0 \cs21\v\cf15\insrsid8220302\charrsid2430793 TXTVERSION@NRV@}{\rtlch\fcs1 \af0 \ltrch\fcs0 \insrsid8220302\charrsid2430793 #}{\rtlch\fcs1 \af0 \ltrch\fcs0 \cf10\insrsid8220302\charrsid2430793 _x000d__x000a_\uc1\u9658\'3f}{\rtlch\fcs1 \af0 \ltrch\fcs0 \cs15\v\f1\fs20\cf9\insrsid8220302\charrsid2430793 &lt;/Version&gt;}{\rtlch\fcs1 \af0 \ltrch\fcs0 \insrsid8220302\charrsid24307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8220302\charrsid2430793  DOCPROPERTY &quot;&lt;Extension&gt;&quot; }}{\fldrslt {\rtlch\fcs1 \af1 \ltrch\fcs0 \insrsid8220302\charrsid2430793 XX}_x000d__x000a_}}\sectd \ltrsect\linex0\endnhere\sectdefaultcl\sftnbj {\rtlch\fcs1 \af1 \ltrch\fcs0 \cf16\insrsid8220302\charrsid2430793 \tab }{\rtlch\fcs1 \af1\afs22 \ltrch\fcs0 \b0\i\fs22\cf16\insrsid8220302\charrsid2430793 #}{\rtlch\fcs1 \af1 \ltrch\fcs0 _x000d__x000a_\cs21\v\cf15\insrsid8220302\charrsid2430793 (STD@_Motto}{\rtlch\fcs1 \af1\afs22 \ltrch\fcs0 \b0\i\fs22\cf16\insrsid8220302\charrsid2430793 #}{\rtlch\fcs1 \af1 \ltrch\fcs0 \cf16\insrsid8220302\charrsid2430793 \tab }{\field\flddirty{\*\fldinst {\rtlch\fcs1 _x000d__x000a_\af1 \ltrch\fcs0 \insrsid8220302\charrsid2430793  DOCPROPERTY &quot;&lt;Extension&gt;&quot; }}{\fldrslt {\rtlch\fcs1 \af1 \ltrch\fcs0 \insrsid8220302\charrsid2430793 XX}}}\sectd \ltrsect\linex0\endnhere\sectdefaultcl\sftnbj {\rtlch\fcs1 \af1 \ltrch\fcs0 _x000d__x000a_\insrsid8220302\charrsid24307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8220302 \rtlch\fcs1 \af0\afs20\alang1025 \ltrch\fcs0 \fs24\lang2057\langfe2057\cgrid\langnp2057\langfenp2057 {\rtlch\fcs1 \af0 \ltrch\fcs0 _x000d__x000a_\cs15\v\f1\fs20\cf9\insrsid8220302\charrsid2430793 {\*\bkmkstart restart}&lt;Amend&gt;&lt;Date&gt;}{\rtlch\fcs1 \af0 \ltrch\fcs0 \insrsid8220302\charrsid2430793 #}{\rtlch\fcs1 \af0 \ltrch\fcs0 \cs21\v\cf15\insrsid8220302\charrsid2430793 DT(d.m.yyyy)sh@DATEMSG@DOCDT}{_x000d__x000a_\rtlch\fcs1 \af0 \ltrch\fcs0 \insrsid8220302\charrsid2430793 #}{\rtlch\fcs1 \af0 \ltrch\fcs0 \cs15\v\f1\fs20\cf9\insrsid8220302\charrsid2430793 &lt;/Date&gt;}{\rtlch\fcs1 \af0 \ltrch\fcs0 \insrsid8220302\charrsid2430793 \tab }{\rtlch\fcs1 \af0 \ltrch\fcs0 _x000d__x000a_\cs15\v\f1\fs20\cf9\insrsid8220302\charrsid2430793 &lt;ANo&gt;}{\rtlch\fcs1 \af0 \ltrch\fcs0 \insrsid8220302\charrsid2430793 #}{\rtlch\fcs1 \af0 \ltrch\fcs0 \cs21\v\cf15\insrsid8220302\charrsid2430793 KEY(PLENARY/ANUMBER)@NRAMSG@NRAKEY}{\rtlch\fcs1 \af0 _x000d__x000a_\ltrch\fcs0 \insrsid8220302\charrsid2430793 #}{\rtlch\fcs1 \af0 \ltrch\fcs0 \cs15\v\f1\fs20\cf9\insrsid8220302\charrsid2430793 &lt;/ANo&gt;}{\rtlch\fcs1 \af0 \ltrch\fcs0 \insrsid8220302\charrsid2430793 /}{\rtlch\fcs1 \af0 \ltrch\fcs0 _x000d__x000a_\cs15\v\f1\fs20\cf9\insrsid8220302\charrsid2430793 &lt;NumAm&gt;}{\rtlch\fcs1 \af0 \ltrch\fcs0 \insrsid8220302\charrsid2430793 #}{\rtlch\fcs1 \af0 \ltrch\fcs0 \cs21\v\cf15\insrsid8220302\charrsid2430793 ENMIENDA@NRAM@}{\rtlch\fcs1 \af0 \ltrch\fcs0 _x000d__x000a_\insrsid8220302\charrsid2430793 #}{\rtlch\fcs1 \af0 \ltrch\fcs0 \cs15\v\f1\fs20\cf9\insrsid8220302\charrsid2430793 &lt;/NumAm&gt;}{\rtlch\fcs1 \af0 \ltrch\fcs0 \insrsid8220302\charrsid2430793 _x000d__x000a_\par }\pard\plain \ltrpar\s32\ql \li0\ri0\sb240\nowidctlpar_x000d__x000a_\tx879\tx936\tx1021\tx1077\tx1134\tx1191\tx1247\tx1304\tx1361\tx1418\tx1474\tx1531\tx1588\tx1644\tx1701\tx1758\tx1814\tx1871\tx2070\tx2126\tx3374\tx3430\wrapdefault\aspalpha\aspnum\faauto\adjustright\rin0\lin0\itap0\pararsid8220302 \rtlch\fcs1 _x000d__x000a_\af0\afs20\alang1025 \ltrch\fcs0 \b\fs24\lang2057\langfe2057\cgrid\langnp2057\langfenp2057 {\rtlch\fcs1 \af0 \ltrch\fcs0 \insrsid8220302\charrsid2430793 Amendment\tab \tab }{\rtlch\fcs1 \af0 \ltrch\fcs0 _x000d__x000a_\cs15\b0\v\f1\fs20\cf9\insrsid8220302\charrsid2430793 &lt;NumAm&gt;}{\rtlch\fcs1 \af0 \ltrch\fcs0 \insrsid8220302\charrsid2430793 #}{\rtlch\fcs1 \af0 \ltrch\fcs0 \cs21\v\cf15\insrsid8220302\charrsid2430793 ENMIENDA@NRAM@}{\rtlch\fcs1 \af0 \ltrch\fcs0 _x000d__x000a_\insrsid8220302\charrsid2430793 #}{\rtlch\fcs1 \af0 \ltrch\fcs0 \cs15\b0\v\f1\fs20\cf9\insrsid8220302\charrsid2430793 &lt;/NumAm&gt;}{\rtlch\fcs1 \af0 \ltrch\fcs0 \insrsid8220302\charrsid2430793 _x000d__x000a_\par }\pard\plain \ltrpar\s22\ql \li0\ri0\nowidctlpar\wrapdefault\aspalpha\aspnum\faauto\adjustright\rin0\lin0\itap0\pararsid8220302 \rtlch\fcs1 \af0\afs20\alang1025 \ltrch\fcs0 \b\fs24\lang2057\langfe2057\cgrid\langnp2057\langfenp2057 {\rtlch\fcs1 \af0 _x000d__x000a_\ltrch\fcs0 \cs15\b0\v\f1\fs20\cf9\insrsid8220302\charrsid2430793 &lt;RepeatBlock-By&gt;}{\rtlch\fcs1 \af0 \ltrch\fcs0 \insrsid8220302\charrsid2430793 {\*\bkmkstart By}#}{\rtlch\fcs1 \af0 \ltrch\fcs0 \cs21\v\cf15\insrsid8220302\charrsid2430793 (MOD@InsideLoop()_x000d__x000a_}{\rtlch\fcs1 \af0 \ltrch\fcs0 \insrsid8220302\charrsid2430793 ##}{\rtlch\fcs1 \af0 \ltrch\fcs0 \cs21\v\cf15\insrsid8220302\charrsid2430793 (MOD@ByVar()}{\rtlch\fcs1 \af0 \ltrch\fcs0 \insrsid8220302\charrsid2430793 ##}{\rtlch\fcs1 \af0 \ltrch\fcs0 _x000d__x000a_\cs21\v\cf15\insrsid8220302\charrsid2430793 &gt;&gt;&gt;ByVar@[ZMEMBERSMSG]@By}{\rtlch\fcs1 \af0 \ltrch\fcs0 \insrsid8220302\charrsid2430793 #}{\rtlch\fcs1 \af0 \ltrch\fcs0 \cs15\b0\v\f1\fs20\cf9\insrsid8220302\charrsid2430793 &lt;By&gt;&lt;Members&gt;}{\rtlch\fcs1 \af0 _x000d__x000a_\ltrch\fcs0 \insrsid8220302\charrsid2430793 #}{\rtlch\fcs1 \af0 \ltrch\fcs0 \cs21\v\cf15\insrsid8220302\charrsid2430793 (MOD@InsideLoop(\'a7)}{\rtlch\fcs1 \af0 \ltrch\fcs0 \insrsid8220302\charrsid2430793 ##}{\rtlch\fcs1 \af0 \ltrch\fcs0 _x000d__x000a_\cs21\v\cf15\insrsid8220302\charrsid2430793 IF(FromTORIS = 'True')THEN([PRESMEMBERS])ELSE([TRADMEMBERS])}{\rtlch\fcs1 \af0 \ltrch\fcs0 \insrsid8220302\charrsid2430793 #}{\rtlch\fcs1 \af0 \ltrch\fcs0 \cs15\b0\v\f1\fs20\cf9\insrsid8220302\charrsid2430793 _x000d__x000a_&lt;/Members&gt;}{\rtlch\fcs1 \af0 \ltrch\fcs0 \insrsid8220302\charrsid2430793 _x000d__x000a_\par }\pard\plain \ltrpar\ql \li0\ri0\widctlpar\wrapdefault\aspalpha\aspnum\faauto\adjustright\rin0\lin0\itap0\pararsid8220302 \rtlch\fcs1 \af0\afs20\alang1025 \ltrch\fcs0 \fs24\lang2057\langfe2057\cgrid\langnp2057\langfenp2057 {\rtlch\fcs1 \af0 \ltrch\fcs0 _x000d__x000a_\cs15\v\f1\fs20\cf9\insrsid8220302\charrsid2430793 &lt;AuNomDe&gt;&lt;OptDel&gt;}{\rtlch\fcs1 \af0 \ltrch\fcs0 \insrsid8220302\charrsid2430793 #}{\rtlch\fcs1 \af0 \ltrch\fcs0 \cs21\v\cf15\insrsid8220302\charrsid2430793 _x000d__x000a_IF(FromTORIS = 'True')THEN([PRESONBEHALF])ELSE([TRADONBEHALF])}{\rtlch\fcs1 \af0 \ltrch\fcs0 \insrsid8220302\charrsid2430793 #}{\rtlch\fcs1 \af0 \ltrch\fcs0 \cs15\v\f1\fs20\cf9\insrsid8220302\charrsid2430793 &lt;/OptDel&gt;&lt;/AuNomDe&gt;}{\rtlch\fcs1 \af0 _x000d__x000a_\ltrch\fcs0 \insrsid8220302\charrsid2430793 _x000d__x000a_\par }{\rtlch\fcs1 \af0 \ltrch\fcs0 \cs15\v\f1\fs20\cf9\insrsid8220302\charrsid2430793 &lt;/By&gt;}{\rtlch\fcs1 \af0 \ltrch\fcs0 \insrsid8220302\charrsid2430793 {\*\bkmkend By}&lt;&lt;&lt;}{\rtlch\fcs1 \af0 \ltrch\fcs0 \cs15\v\f1\fs20\cf9\insrsid8220302\charrsid2430793 _x000d__x000a_&lt;/RepeatBlock-By&gt;}{\rtlch\fcs1 \af0 \ltrch\fcs0 \insrsid8220302\charrsid2430793 _x000d__x000a_\par }\pard\plain \ltrpar\s18\ql \li0\ri-284\nowidctlpar\tqr\tx9072\wrapdefault\aspalpha\aspnum\faauto\adjustright\rin-284\lin0\itap0\pararsid8220302 \rtlch\fcs1 \af0\afs20\alang1025 \ltrch\fcs0 \b\fs24\lang2057\langfe2057\cgrid\langnp2057\langfenp2057 {_x000d__x000a_\rtlch\fcs1 \af0 \ltrch\fcs0 \cs15\b0\v\f1\fs20\cf9\insrsid8220302\charrsid2430793 &lt;TitreType&gt;}{\rtlch\fcs1 \af0 \ltrch\fcs0 \insrsid8220302\charrsid2430793 Report}{\rtlch\fcs1 \af0 \ltrch\fcs0 \cs15\b0\v\f1\fs20\cf9\insrsid8220302\charrsid2430793 _x000d__x000a_&lt;/TitreType&gt;}{\rtlch\fcs1 \af0 \ltrch\fcs0 \insrsid8220302\charrsid2430793 \tab #}{\rtlch\fcs1 \af0 \ltrch\fcs0 \cs21\v\cf15\insrsid8220302\charrsid2430793 KEY(PLENARY/ANUMBER)@NRAMSG@NRAKEY}{\rtlch\fcs1 \af0 \ltrch\fcs0 \insrsid8220302\charrsid2430793 #/_x000d__x000a_#}{\rtlch\fcs1 \af0 \ltrch\fcs0 \cs21\v\cf15\insrsid8220302\charrsid2430793 KEY(PLENARY/DOCYEAR)@DOCYEARMSG@NRAKEY}{\rtlch\fcs1 \af0 \ltrch\fcs0 \insrsid8220302\charrsid2430793 #_x000d__x000a_\par }\pard\plain \ltrpar\s22\ql \li0\ri0\nowidctlpar\wrapdefault\aspalpha\aspnum\faauto\adjustright\rin0\lin0\itap0\pararsid8220302 \rtlch\fcs1 \af0\afs20\alang1025 \ltrch\fcs0 \b\fs24\lang2057\langfe2057\cgrid\langnp2057\langfenp2057 {\rtlch\fcs1 \af0 _x000d__x000a_\ltrch\fcs0 \cs15\b0\v\f1\fs20\cf9\insrsid8220302\charrsid2430793 &lt;Rapporteur&gt;}{\rtlch\fcs1 \af0 \ltrch\fcs0 \insrsid8220302\charrsid2430793 #}{\rtlch\fcs1 \af0 \ltrch\fcs0 \cs21\v\cf15\insrsid8220302\charrsid2430793 KEY(PLENARY/RAPPORTEURS)@AU_x000d__x000a_THORMSG@NRAKEY}{\rtlch\fcs1 \af0 \ltrch\fcs0 \insrsid8220302\charrsid2430793 #}{\rtlch\fcs1 \af0 \ltrch\fcs0 \cs15\b0\v\f1\fs20\cf9\insrsid8220302\charrsid2430793 &lt;/Rapporteur&gt;}{\rtlch\fcs1 \af0 \ltrch\fcs0 \insrsid8220302\charrsid2430793 _x000d__x000a_\par }\pard\plain \ltrpar\ql \li0\ri0\widctlpar\wrapdefault\aspalpha\aspnum\faauto\adjustright\rin0\lin0\itap0\pararsid8220302 \rtlch\fcs1 \af0\afs20\alang1025 \ltrch\fcs0 \fs24\lang2057\langfe2057\cgrid\langnp2057\langfenp2057 {\rtlch\fcs1 \af0 \ltrch\fcs0 _x000d__x000a_\cs15\v\f1\fs20\cf9\insrsid8220302\charrsid2430793 &lt;Titre&gt;}{\rtlch\fcs1 \af0 \ltrch\fcs0 \insrsid8220302\charrsid2430793 #}{\rtlch\fcs1 \af0 \ltrch\fcs0 \cs21\v\cf15\insrsid8220302\charrsid2430793 KEY(PLENARY/TITLES)@TITLEMSG@NRAKEY}{\rtlch\fcs1 \af0 _x000d__x000a_\ltrch\fcs0 \insrsid8220302\charrsid2430793 #}{\rtlch\fcs1 \af0 \ltrch\fcs0 \cs15\v\f1\fs20\cf9\insrsid8220302\charrsid2430793 &lt;/Titre&gt;}{\rtlch\fcs1 \af0 \ltrch\fcs0 \insrsid8220302\charrsid2430793 _x000d__x000a_\par }\pard\plain \ltrpar\s19\ql \li0\ri0\sa240\nowidctlpar\wrapdefault\aspalpha\aspnum\faauto\adjustright\rin0\lin0\itap0\pararsid8220302 \rtlch\fcs1 \af0\afs20\alang1025 \ltrch\fcs0 \fs24\lang2057\langfe2057\cgrid\langnp2057\langfenp2057 {\rtlch\fcs1 \af0 _x000d__x000a_\ltrch\fcs0 \cs15\v\f1\fs20\cf9\insrsid8220302\charrsid2430793 &lt;DocRef&gt;}{\rtlch\fcs1 \af0 \ltrch\fcs0 \insrsid8220302\charrsid2430793 (#}{\rtlch\fcs1 \af0 \ltrch\fcs0 \cs21\v\cf15\insrsid8220302\charrsid2430793 KEY(PLENARY/REFERENCES)@REFMSG@NRAKEY}{_x000d__x000a_\rtlch\fcs1 \af0 \ltrch\fcs0 \insrsid8220302\charrsid2430793 #)}{\rtlch\fcs1 \af0 \ltrch\fcs0 \cs15\v\f1\fs20\cf9\insrsid8220302\charrsid2430793 &lt;/DocRef&gt;}{\rtlch\fcs1 \af0 \ltrch\fcs0 \insrsid8220302\charrsid2430793 _x000d__x000a_\par }\pard\plain \ltrpar\s22\ql \li0\ri0\nowidctlpar\wrapdefault\aspalpha\aspnum\faauto\adjustright\rin0\lin0\itap0\pararsid8220302 \rtlch\fcs1 \af0\afs20\alang1025 \ltrch\fcs0 \b\fs24\lang2057\langfe2057\cgrid\langnp2057\langfenp2057 {\rtlch\fcs1 \af0 _x000d__x000a_\ltrch\fcs0 \cs15\b0\v\f1\fs20\cf9\insrsid8220302\charrsid2430793 &lt;DocAmend&gt;}{\rtlch\fcs1 \af0 \ltrch\fcs0 \insrsid8220302\charrsid2430793 #}{\rtlch\fcs1 \af0 \ltrch\fcs0 \cs21\v\cf15\insrsid8220302\charrsid2430793 _x000d__x000a_MNU[OPTPROPOSALCOD][OPTPROPOSALCNS][OPTPROPOSALNLE]@CHOICE@CODEMNU}{\rtlch\fcs1 \af0 \ltrch\fcs0 \insrsid8220302\charrsid2430793 ##}{\rtlch\fcs1 \af0 \ltrch\fcs0 \cs21\v\cf15\insrsid8220302\charrsid2430793 MNU[AMACTYES][NOTAPP]@CHOICE@AMACTMNU}{_x000d__x000a_\rtlch\fcs1 \af0 \ltrch\fcs0 \insrsid8220302\charrsid2430793 #}{\rtlch\fcs1 \af0 \ltrch\fcs0 \cs15\b0\v\f1\fs20\cf9\insrsid8220302\charrsid2430793 &lt;/DocAmend&gt;}{\rtlch\fcs1 \af0 \ltrch\fcs0 \insrsid8220302\charrsid2430793 _x000d__x000a_\par }{\rtlch\fcs1 \af0 \ltrch\fcs0 \cs15\b0\v\f1\fs20\cf9\insrsid8220302\charrsid2430793 &lt;Article&gt;}{\rtlch\fcs1 \af0 \ltrch\fcs0 \insrsid8220302\charrsid2430793 #}{\rtlch\fcs1 \af0 \ltrch\fcs0 \cs21\v\cf15\insrsid8220302\charrsid2430793 _x000d__x000a_MNU[AMACTPARTYES][AMACTPARTNO]@CHOICE@AMACTMNU}{\rtlch\fcs1 \af0 \ltrch\fcs0 \insrsid8220302\charrsid2430793 #}{\rtlch\fcs1 \af0 \ltrch\fcs0 \cs15\b0\v\f1\fs20\cf9\insrsid8220302\charrsid2430793 &lt;/Article&gt;}{\rtlch\fcs1 \af0 \ltrch\fcs0 _x000d__x000a_\insrsid8220302\charrsid2430793 _x000d__x000a_\par }\pard\plain \ltrpar\ql \li0\ri0\widctlpar\wrapdefault\aspalpha\aspnum\faauto\adjustright\rin0\lin0\itap0\pararsid8220302 \rtlch\fcs1 \af0\afs20\alang1025 \ltrch\fcs0 \fs24\lang2057\langfe2057\cgrid\langnp2057\langfenp2057 {\rtlch\fcs1 \af0 \ltrch\fcs0 _x000d__x000a_\cs15\v\f1\fs20\cf9\insrsid8220302\charrsid2430793 &lt;DocAmend2&gt;&lt;OptDel&gt;}{\rtlch\fcs1 \af0 \ltrch\fcs0 \insrsid8220302\charrsid2430793 #}{\rtlch\fcs1 \af0 \ltrch\fcs0 \cs21\v\cf15\insrsid8220302\charrsid2430793 MNU[OPTNRACTYES][NOTAPP]@CHOICE@AMACTMNU}{_x000d__x000a_\rtlch\fcs1 \af0 \ltrch\fcs0 \insrsid8220302\charrsid2430793 #}{\rtlch\fcs1 \af0 \ltrch\fcs0 \cs15\v\f1\fs20\cf9\insrsid8220302\charrsid2430793 &lt;/OptDel&gt;&lt;/DocAmend2&gt;}{\rtlch\fcs1 \af0 \ltrch\fcs0 \insrsid8220302\charrsid2430793 _x000d__x000a_\par }{\rtlch\fcs1 \af0 \ltrch\fcs0 \cs15\v\f1\fs20\cf9\insrsid8220302\charrsid2430793 &lt;Article2&gt;&lt;OptDel&gt;}{\rtlch\fcs1 \af0 \ltrch\fcs0 \insrsid8220302\charrsid2430793 #}{\rtlch\fcs1 \af0 \ltrch\fcs0 \cs21\v\cf15\insrsid8220302\charrsid2430793 _x000d__x000a_MNU[OPTACTPARTYES][NOTAPP]@CHOICE@AMACTMNU}{\rtlch\fcs1 \af0 \ltrch\fcs0 \insrsid8220302\charrsid2430793 #}{\rtlch\fcs1 \af0 \ltrch\fcs0 \cs15\v\f1\fs20\cf9\insrsid8220302\charrsid2430793 &lt;/OptDel&gt;&lt;/Article2&gt;}{\rtlch\fcs1 \af0 \ltrch\fcs0 _x000d__x000a_\insrsid8220302\charrsid2430793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8220302\charrsid2430793 \cell }\pard \ltrpar\ql \li0\ri0\widctlpar\intbl\wrapdefault\aspalpha\aspnum\faauto\adjustright\rin0\lin0 {\rtlch\fcs1 \af0 \ltrch\fcs0 \insrsid8220302\charrsid2430793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8220302\charrsid2430793 #}{\rtlch\fcs1 \af0 \ltrch\fcs0 \cs21\v\cf15\insrsid8220302\charrsid2430793 MNU[OPTLEFTAMACT][LEFTPROP]@CHOICE@AMACTMNU}{\rtlch\fcs1 \af0 \ltrch\fcs0 \insrsid8220302\charrsid2430793 #\cell Amendment\cell _x000d__x000a_}\pard\plain \ltrpar\ql \li0\ri0\widctlpar\intbl\wrapdefault\aspalpha\aspnum\faauto\adjustright\rin0\lin0 \rtlch\fcs1 \af0\afs20\alang1025 \ltrch\fcs0 \fs24\lang2057\langfe2057\cgrid\langnp2057\langfenp2057 {\rtlch\fcs1 \af0 \ltrch\fcs0 _x000d__x000a_\insrsid8220302\charrsid2430793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8220302\charrsid2430793 ##\cell ##}{\rtlch\fcs1 \af0\afs24 \ltrch\fcs0 \noproof0\insrsid8220302\charrsid2430793 \cell }\pard\plain \ltrpar_x000d__x000a_\ql \li0\ri0\widctlpar\intbl\wrapdefault\aspalpha\aspnum\faauto\adjustright\rin0\lin0 \rtlch\fcs1 \af0\afs20\alang1025 \ltrch\fcs0 \fs24\lang2057\langfe2057\cgrid\langnp2057\langfenp2057 {\rtlch\fcs1 \af0 \ltrch\fcs0 \insrsid8220302\charrsid2430793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8220302 \rtlch\fcs1 \af0\afs20\alang1025 \ltrch\fcs0 \fs24\lang2057\langfe2057\cgrid\langnp2057\langfenp2057 {\rtlch\fcs1 \af0 \ltrch\fcs0 _x000d__x000a_\insrsid8220302\charrsid2430793 Or. }{\rtlch\fcs1 \af0 \ltrch\fcs0 \cs15\v\f1\fs20\cf9\insrsid8220302\charrsid2430793 &lt;Original&gt;}{\rtlch\fcs1 \af0 \ltrch\fcs0 \insrsid8220302\charrsid2430793 #}{\rtlch\fcs1 \af0 \ltrch\fcs0 _x000d__x000a_\cs21\v\cf15\insrsid8220302\charrsid2430793 KEY(MAIN/LANGMIN)sh@ORLANGMSG@ORLANGKEY}{\rtlch\fcs1 \af0 \ltrch\fcs0 \insrsid8220302\charrsid2430793 #}{\rtlch\fcs1 \af0 \ltrch\fcs0 \cs15\v\f1\fs20\cf9\insrsid8220302\charrsid2430793 &lt;/Original&gt;}{\rtlch\fcs1 _x000d__x000a_\af0 \ltrch\fcs0 \insrsid8220302\charrsid2430793 _x000d__x000a_\par }\pard\plain \ltrpar\s25\qc \li0\ri0\sb240\nowidctlpar\wrapdefault\aspalpha\aspnum\faauto\adjustright\rin0\lin0\itap0\pararsid8220302 \rtlch\fcs1 \af0\afs20\alang1025 \ltrch\fcs0 \i\fs24\lang2057\langfe2057\cgrid\langnp2057\langfenp2057 {\rtlch\fcs1 \af0 _x000d__x000a_\ltrch\fcs0 \cs15\i0\v\f1\fs20\cf9\insrsid8220302\charrsid2430793 &lt;OptDel&gt;}{\rtlch\fcs1 \af0 \ltrch\fcs0 \insrsid8220302\charrsid2430793 #}{\rtlch\fcs1 \af0 \ltrch\fcs0 \cs21\v\cf15\insrsid8220302\charrsid2430793 MNU[CROSSREFNO][CROSSREFYES]@CHOICE@}{_x000d__x000a_\rtlch\fcs1 \af0 \ltrch\fcs0 \insrsid8220302\charrsid2430793 #}{\rtlch\fcs1 \af0 \ltrch\fcs0 \cs15\i0\v\f1\fs20\cf9\insrsid8220302\charrsid2430793 &lt;/OptDel&gt;}{\rtlch\fcs1 \af0 \ltrch\fcs0 \insrsid8220302\charrsid2430793 _x000d__x000a_\par }\pard\plain \ltrpar\s26\qc \li0\ri0\sb240\sa240\keepn\nowidctlpar\wrapdefault\aspalpha\aspnum\faauto\adjustright\rin0\lin0\itap0\pararsid8220302 \rtlch\fcs1 \af0\afs20\alang1025 \ltrch\fcs0 \i\fs24\lang2057\langfe2057\cgrid\langnp2057\langfenp2057 {_x000d__x000a_\rtlch\fcs1 \af0 \ltrch\fcs0 \cs15\i0\v\f1\fs20\cf9\insrsid8220302\charrsid2430793 &lt;TitreJust&gt;}{\rtlch\fcs1 \af0 \ltrch\fcs0 \insrsid8220302\charrsid2430793 Justification}{\rtlch\fcs1 \af0 \ltrch\fcs0 \cs15\i0\v\f1\fs20\cf9\insrsid8220302\charrsid2430793 _x000d__x000a_&lt;/TitreJust&gt;}{\rtlch\fcs1 \af0 \ltrch\fcs0 \insrsid8220302\charrsid2430793 _x000d__x000a_\par }\pard\plain \ltrpar\s28\ql \li0\ri0\sa240\nowidctlpar\wrapdefault\aspalpha\aspnum\faauto\adjustright\rin0\lin0\itap0\pararsid8220302 \rtlch\fcs1 \af0\afs20\alang1025 \ltrch\fcs0 \i\fs24\lang1024\langfe1024\cgrid\noproof\langnp2057\langfenp2057 {_x000d__x000a_\rtlch\fcs1 \af0 \ltrch\fcs0 \cs15\i0\v\f1\fs20\cf9\noproof0\insrsid8220302\charrsid2430793 &lt;OptDelPrev&gt;}{\rtlch\fcs1 \af0 \ltrch\fcs0 \noproof0\insrsid8220302\charrsid2430793 #}{\rtlch\fcs1 \af0 \ltrch\fcs0 _x000d__x000a_\cs21\v\cf15\noproof0\insrsid8220302\charrsid2430793 MNU[TEXTJUSTYES][TEXTJUSTNO]@CHOICE@}{\rtlch\fcs1 \af0 \ltrch\fcs0 \noproof0\insrsid8220302\charrsid2430793 #}{\rtlch\fcs1 \af0 \ltrch\fcs0 _x000d__x000a_\cs15\i0\v\f1\fs20\cf9\noproof0\insrsid8220302\charrsid2430793 &lt;/OptDelPrev&gt;}{\rtlch\fcs1 \af0 \ltrch\fcs0 \noproof0\insrsid8220302\charrsid2430793 _x000d__x000a_\par }\pard\plain \ltrpar\ql \li0\ri0\widctlpar\wrapdefault\aspalpha\aspnum\faauto\adjustright\rin0\lin0\itap0\pararsid8220302 \rtlch\fcs1 \af0\afs20\alang1025 \ltrch\fcs0 \fs24\lang2057\langfe2057\cgrid\langnp2057\langfenp2057 {\rtlch\fcs1 \af0 \ltrch\fcs0 _x000d__x000a_\insrsid8220302\charrsid2430793 \sect }\sectd \ltrsect\margbsxn1418\psz9\linex0\headery1134\footery505\endnhere\titlepg\sectdefaultcl\sectrsid14424199\sftnbj\sftnrestart \pard\plain \ltrpar_x000d__x000a_\ql \li0\ri0\widctlpar\wrapdefault\aspalpha\aspnum\faauto\adjustright\rin0\lin0\itap0\pararsid8220302 \rtlch\fcs1 \af0\afs20\alang1025 \ltrch\fcs0 \fs24\lang2057\langfe2057\cgrid\langnp2057\langfenp2057 {\rtlch\fcs1 \af0 \ltrch\fcs0 _x000d__x000a_\cs15\v\f1\fs20\cf9\insrsid8220302\charrsid243079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de_x000d__x000a_c89bc7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20707 HideTWBExt;}{\*\cs16 \additive \v\cf15 \spriority0 \styrsid13520707 HideTWBInt;}{\s17\ql \li0\ri0\nowidctlpar\wrapdefault\aspalpha\aspnum\faauto\adjustright\rin0\lin0\itap0 _x000d__x000a_\rtlch\fcs1 \af0\afs20\alang1025 \ltrch\fcs0 \b\fs24\lang2057\langfe2057\cgrid\langnp2057\langfenp2057 \sbasedon0 \snext17 \slink18 \spriority0 \styrsid13520707 NormalBold;}{\*\cs18 \additive \b\fs24 \slink17 \slocked \spriority0 \styrsid13520707 _x000d__x000a_NormalBold Char;}}{\*\rsidtbl \rsid24658\rsid358857\rsid735077\rsid787282\rsid2892074\rsid3622648\rsid4666813\rsid4880141\rsid5708216\rsid6641733\rsid7553164\rsid8465581\rsid8681905\rsid8724649\rsid9636012\rsid9862312\rsid11215221\rsid11370291_x000d__x000a_\rsid11434737\rsid11607138\rsid11824949\rsid12154954\rsid13520707\rsid14424199\rsid15204470\rsid15285974\rsid15535219\rsid15950462\rsid16324206\rsid16662270}{\mmathPr\mmathFont34\mbrkBin0\mbrkBinSub0\msmallFrac0\mdispDef1\mlMargin0\mrMargin0\mdefJc1_x000d__x000a_\mwrapIndent1440\mintLim0\mnaryLim1}{\info{\author VENNARD Ronan}{\operator VENNARD Ronan}{\creatim\yr2019\mo2\dy12\hr12\min40}{\revtim\yr2019\mo2\dy12\hr12\min40}{\version1}{\edmins0}{\nofpages1}{\nofwords17}{\nofchars196}{\*\company European Parliament}_x000d__x000a_{\nofcharsws198}{\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520707\utinl \donotshowprops1\fet0{\*\wgrffmtfilter 013f}\ilfomacatclnup0{\*\template C:\\Users\\rvennard\\AppData\\Local\\Temp\\Blank1.dot}{\*\ftnsep \ltrpar _x000d__x000a_\pard\plain \ltrpar\ql \li0\ri0\widctlpar\wrapdefault\aspalpha\aspnum\faauto\adjustright\rin0\lin0\itap0 \rtlch\fcs1 \af0\afs20\alang1025 \ltrch\fcs0 \fs24\lang2057\langfe2057\cgrid\langnp2057\langfenp2057 {\rtlch\fcs1 \af0 \ltrch\fcs0 \insrsid488014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880141 \chftnsepc _x000d__x000a_\par }}{\*\aftnsep \ltrpar \pard\plain \ltrpar\ql \li0\ri0\widctlpar\wrapdefault\aspalpha\aspnum\faauto\adjustright\rin0\lin0\itap0 \rtlch\fcs1 \af0\afs20\alang1025 \ltrch\fcs0 \fs24\lang2057\langfe2057\cgrid\langnp2057\langfenp2057 {\rtlch\fcs1 \af0 _x000d__x000a_\ltrch\fcs0 \insrsid4880141 \chftnsep _x000d__x000a_\par }}{\*\aftnsepc \ltrpar \pard\plain \ltrpar\ql \li0\ri0\widctlpar\wrapdefault\aspalpha\aspnum\faauto\adjustright\rin0\lin0\itap0 \rtlch\fcs1 \af0\afs20\alang1025 \ltrch\fcs0 \fs24\lang2057\langfe2057\cgrid\langnp2057\langfenp2057 {\rtlch\fcs1 \af0 _x000d__x000a_\ltrch\fcs0 \insrsid488014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520707 \rtlch\fcs1 \af0\afs20\alang1025 \ltrch\fcs0 \b\fs24\lang2057\langfe2057\cgrid\langnp2057\langfenp2057 {\rtlch\fcs1 \af0 \ltrch\fcs0 _x000d__x000a_\cs15\b0\v\f1\fs20\cf9\insrsid13520707\charrsid2430793 {\*\bkmkstart By}&lt;By&gt;&lt;Members&gt;}{\rtlch\fcs1 \af0 \ltrch\fcs0 \insrsid13520707\charrsid2430793 #}{\rtlch\fcs1 \af0 \ltrch\fcs0 \cs16\v\cf15\insrsid13520707\charrsid2430793 (MOD@InsideLoop(\'a7)}{_x000d__x000a_\rtlch\fcs1 \af0 \ltrch\fcs0 \insrsid13520707\charrsid2430793 ##}{\rtlch\fcs1 \af0 \ltrch\fcs0 \cs16\v\cf15\insrsid13520707\charrsid2430793 IF(FromTORIS = 'True')THEN([PRESMEMBERS])ELSE([TRADMEMBERS])}{\rtlch\fcs1 \af0 \ltrch\fcs0 _x000d__x000a_\insrsid13520707\charrsid2430793 #}{\rtlch\fcs1 \af0 \ltrch\fcs0 \cs15\b0\v\f1\fs20\cf9\insrsid13520707\charrsid2430793 &lt;/Members&gt;}{\rtlch\fcs1 \af0 \ltrch\fcs0 \insrsid13520707\charrsid2430793 _x000d__x000a_\par }\pard\plain \ltrpar\ql \li0\ri0\widctlpar\wrapdefault\aspalpha\aspnum\faauto\adjustright\rin0\lin0\itap0\pararsid13520707 \rtlch\fcs1 \af0\afs20\alang1025 \ltrch\fcs0 \fs24\lang2057\langfe2057\cgrid\langnp2057\langfenp2057 {\rtlch\fcs1 \af0 \ltrch\fcs0 _x000d__x000a_\cs15\v\f1\fs20\cf9\insrsid13520707\charrsid2430793 &lt;AuNomDe&gt;&lt;OptDel&gt;}{\rtlch\fcs1 \af0 \ltrch\fcs0 \insrsid13520707\charrsid2430793 #}{\rtlch\fcs1 \af0 \ltrch\fcs0 \cs16\v\cf15\insrsid13520707\charrsid2430793 _x000d__x000a_IF(FromTORIS = 'True')THEN([PRESONBEHALF])ELSE([TRADONBEHALF])}{\rtlch\fcs1 \af0 \ltrch\fcs0 \insrsid13520707\charrsid2430793 #}{\rtlch\fcs1 \af0 \ltrch\fcs0 \cs15\v\f1\fs20\cf9\insrsid13520707\charrsid2430793 &lt;/OptDel&gt;&lt;/AuNomDe&gt;}{\rtlch\fcs1 \af0 _x000d__x000a_\ltrch\fcs0 \insrsid13520707\charrsid2430793 _x000d__x000a_\par }{\rtlch\fcs1 \af0 \ltrch\fcs0 \cs15\v\f1\fs20\cf9\insrsid13520707\charrsid243079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3_x000d__x000a_f2b8c7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76"/>
    <w:docVar w:name="TORIS" w:val="True"/>
    <w:docVar w:name="Toris_AM80S1MEP" w:val="124949,133316,124953,124822,125021,29579,124963,112748,124836,190799,124944,125018,97014,5729,188636,28306,193080,96998,124776,192465,96673,124287,124947,4519,1913,124744,28131,37312,96684,96915,124804,124888,2327,124838,186884,28154,125020,37229,190099,124952,124961,124954,5846,1403,96918,125110,114279,124970,2309,125002"/>
    <w:docVar w:name="Toris_AM80SMax" w:val="1"/>
    <w:docVar w:name="Toris_AM81S1MEP" w:val="124949,133316,124953,124822,125021,29579,124963,112748,124836,190799,124944,125018,97014,5729,188636,28306,193080,96998,124776,192465,96673,124287,124947,4519,1913,124744,28131,37312,96684,96915,124804,124888,2327,124838,186884,28154,125020,37229,190099,124952,124961,124954,5846,1403,96918,125110,114279,124970,125002"/>
    <w:docVar w:name="Toris_AM81SMax" w:val="1"/>
    <w:docVar w:name="Toris_AM82S1MEP" w:val="124949,133316,124953,124822,125021,29579,124963,112748,124836,190799,124944,125018,97014,5729,188636,28306,193080,96998,124776,192465,96673,124287,124947,4519,1913,124744,28131,37312,96684,96915,124804,124888,2327,124838,186884,28154,125020,37229,190099,124952,124961,124954,5846,1403,96918,125110,114279,124970,2309,125002"/>
    <w:docVar w:name="Toris_AM82SMax" w:val="1"/>
    <w:docVar w:name="Toris_AM83S1GP" w:val="S&amp;D"/>
    <w:docVar w:name="Toris_AM83S1MEP" w:val="5729,96842"/>
    <w:docVar w:name="Toris_AM83SMax" w:val="1"/>
    <w:docVar w:name="Toris_AM84S1GP" w:val="GUE/NGL"/>
    <w:docVar w:name="Toris_AM84S1MEP" w:val="136236,96706,125100,96820,122885,113959,124984,124987,124986,125048,125050,125047,23699"/>
    <w:docVar w:name="Toris_AM84SMax" w:val="1"/>
    <w:docVar w:name="Toris_AM85S1GP" w:val="GUE/NGL"/>
    <w:docVar w:name="Toris_AM85S1MEP" w:val="136236,96706,125100,96820,125050"/>
    <w:docVar w:name="Toris_AM85SMax" w:val="1"/>
    <w:docVar w:name="Toris_AM86S1GP" w:val="GUE/NGL"/>
    <w:docVar w:name="Toris_AM86S1MEP" w:val="136236,96706,125100,96820,125050,125047,125048"/>
    <w:docVar w:name="Toris_AM86SMax" w:val="1"/>
    <w:docVar w:name="Toris_AM87S1GP" w:val="GUE/NGL"/>
    <w:docVar w:name="Toris_AM87S1MEP" w:val="136236,96706,125100,96820,125050,125047,125048"/>
    <w:docVar w:name="Toris_AM87SMax" w:val="1"/>
    <w:docVar w:name="Toris_AM88S1GP" w:val="GUE/NGL"/>
    <w:docVar w:name="Toris_AM88S1MEP" w:val="136236,96706,125100,96820,125050"/>
    <w:docVar w:name="Toris_AM88SMax" w:val="1"/>
    <w:docVar w:name="Toris_AM89S1GP" w:val="GUE/NGL"/>
    <w:docVar w:name="Toris_AM89S1MEP" w:val="136236,96706,125100,96820,125050,125047,125048"/>
    <w:docVar w:name="Toris_AM89SMax" w:val="1"/>
    <w:docVar w:name="Toris_LastUpdate" w:val="12/02/2019 13:07:02"/>
    <w:docVar w:name="TORISAUTO" w:val="False"/>
    <w:docVar w:name="TVTACTPART" w:val="Article 8c – paragraph 2 – subparagraph 2 – point c a (new)"/>
    <w:docVar w:name="TVTAMACTPART" w:val="Article 1 – paragraph 1 – point 11"/>
    <w:docVar w:name="TXTLANGUE" w:val="MT"/>
    <w:docVar w:name="TXTLANGUEMIN" w:val="mt"/>
    <w:docVar w:name="TXTMEMBERS1" w:val="Lucy Anderson, Karoline Graswander_x001e_Hainz, Jude Kirton_x001e_Darling, Dietmar Köster, Agnes Jongerius, Marc Tarabella, Julie Ward, Biljana Borzan, Maria Noichl, Michael Detjen, Clare Moody, Eugen Freund, Karin Kadenbach, Kathleen Van Brempt, John Howarth, Ana Gomes, Karine Gloanec Maurin, Evelyn Regner, Mady Delvaux, Aleksander Gabelic, Olle Ludvigsson, Christine Revault d'Allonnes Bonnefoy, Edouard Martin, Claude Moraes, Evelyne Gebhardt, Guillaume Balas, Anna Hedh, Christel Schaldemose, Liisa Jaakonsaari, Sergio Gaetano Cofferati, Elly Schlein, Gabriele Preuß, Linda McAvan, Susanne Melior, Arndt Kohn, Ole Christensen, Paul Tang, Kati Piri, Rory Palmer, Seb Dance, Theresa Griffin, Paul Brannen, Mary Honeyball, David Martin, Derek Vaughan, Nikos Androulakis, Isabelle Thomas, Miriam Dalli, Richard Corbett, Hugues Bayet"/>
    <w:docVar w:name="TXTNRFIRSTAM" w:val="80"/>
    <w:docVar w:name="TXTNRLASTAM" w:val="82"/>
    <w:docVar w:name="TXTNRPE" w:val="635.319"/>
    <w:docVar w:name="TXTNRREG" w:val="(EC) No 1073/2009"/>
    <w:docVar w:name="TXTPEorAP" w:val="PE"/>
    <w:docVar w:name="TXTROUTE" w:val="AM\1176994MT.docx"/>
    <w:docVar w:name="TXTVERSION" w:val="01-00"/>
  </w:docVars>
  <w:rsids>
    <w:rsidRoot w:val="00B822DE"/>
    <w:rsid w:val="00026A21"/>
    <w:rsid w:val="00077B78"/>
    <w:rsid w:val="000863CD"/>
    <w:rsid w:val="000D50D6"/>
    <w:rsid w:val="00132FA0"/>
    <w:rsid w:val="00157B84"/>
    <w:rsid w:val="001B07B8"/>
    <w:rsid w:val="001D5110"/>
    <w:rsid w:val="001E0DA7"/>
    <w:rsid w:val="001E49DB"/>
    <w:rsid w:val="00212032"/>
    <w:rsid w:val="00254755"/>
    <w:rsid w:val="002A49E8"/>
    <w:rsid w:val="002E06C8"/>
    <w:rsid w:val="002F4509"/>
    <w:rsid w:val="003028C0"/>
    <w:rsid w:val="0032326D"/>
    <w:rsid w:val="0035242C"/>
    <w:rsid w:val="00386E87"/>
    <w:rsid w:val="00387E85"/>
    <w:rsid w:val="00395BE4"/>
    <w:rsid w:val="003A4B11"/>
    <w:rsid w:val="003C63E2"/>
    <w:rsid w:val="003D6EF5"/>
    <w:rsid w:val="004319D8"/>
    <w:rsid w:val="00455F4D"/>
    <w:rsid w:val="004A44E4"/>
    <w:rsid w:val="004A73B0"/>
    <w:rsid w:val="004D6E8F"/>
    <w:rsid w:val="004E067D"/>
    <w:rsid w:val="005002B4"/>
    <w:rsid w:val="005A5D3A"/>
    <w:rsid w:val="005C608A"/>
    <w:rsid w:val="005C71FC"/>
    <w:rsid w:val="005F4B22"/>
    <w:rsid w:val="006014F7"/>
    <w:rsid w:val="00617772"/>
    <w:rsid w:val="00621479"/>
    <w:rsid w:val="00656650"/>
    <w:rsid w:val="006B399D"/>
    <w:rsid w:val="006E3956"/>
    <w:rsid w:val="00732FD2"/>
    <w:rsid w:val="0079629B"/>
    <w:rsid w:val="00881ACB"/>
    <w:rsid w:val="008C5765"/>
    <w:rsid w:val="008D2B4B"/>
    <w:rsid w:val="008F33BC"/>
    <w:rsid w:val="008F4458"/>
    <w:rsid w:val="00927EFE"/>
    <w:rsid w:val="00993B31"/>
    <w:rsid w:val="009E610D"/>
    <w:rsid w:val="009F176E"/>
    <w:rsid w:val="009F6C1D"/>
    <w:rsid w:val="00AB64A2"/>
    <w:rsid w:val="00B17690"/>
    <w:rsid w:val="00B32389"/>
    <w:rsid w:val="00B822DE"/>
    <w:rsid w:val="00BD7249"/>
    <w:rsid w:val="00C01FC3"/>
    <w:rsid w:val="00C86866"/>
    <w:rsid w:val="00C95E83"/>
    <w:rsid w:val="00D174DC"/>
    <w:rsid w:val="00D2396B"/>
    <w:rsid w:val="00D45D06"/>
    <w:rsid w:val="00D5477C"/>
    <w:rsid w:val="00D75799"/>
    <w:rsid w:val="00D847C0"/>
    <w:rsid w:val="00D85907"/>
    <w:rsid w:val="00DA0615"/>
    <w:rsid w:val="00E04D40"/>
    <w:rsid w:val="00E1327A"/>
    <w:rsid w:val="00E4109D"/>
    <w:rsid w:val="00E81FF7"/>
    <w:rsid w:val="00EC01F1"/>
    <w:rsid w:val="00EE79FF"/>
    <w:rsid w:val="00F061EA"/>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C62328-88AE-4AC8-903C-3D90C13E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mt-MT" w:eastAsia="en-GB" w:bidi="ar-SA"/>
    </w:rPr>
  </w:style>
  <w:style w:type="character" w:customStyle="1" w:styleId="Normal6Char">
    <w:name w:val="Normal6 Char"/>
    <w:link w:val="Normal6"/>
    <w:rsid w:val="005C608A"/>
    <w:rPr>
      <w:noProof/>
      <w:sz w:val="24"/>
      <w:lang w:val="mt-MT"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D6EF5"/>
    <w:rPr>
      <w:sz w:val="22"/>
    </w:rPr>
  </w:style>
  <w:style w:type="paragraph" w:styleId="BalloonText">
    <w:name w:val="Balloon Text"/>
    <w:basedOn w:val="Normal"/>
    <w:link w:val="BalloonTextChar"/>
    <w:rsid w:val="003D6EF5"/>
    <w:rPr>
      <w:rFonts w:ascii="Segoe UI" w:hAnsi="Segoe UI" w:cs="Segoe UI"/>
      <w:sz w:val="18"/>
      <w:szCs w:val="18"/>
    </w:rPr>
  </w:style>
  <w:style w:type="character" w:customStyle="1" w:styleId="BalloonTextChar">
    <w:name w:val="Balloon Text Char"/>
    <w:basedOn w:val="DefaultParagraphFont"/>
    <w:link w:val="BalloonText"/>
    <w:rsid w:val="003D6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10B3-AFF3-4964-A560-7AE2D251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VENNARD Ronan</dc:creator>
  <cp:keywords/>
  <dc:description/>
  <cp:lastModifiedBy>VELLA George</cp:lastModifiedBy>
  <cp:revision>2</cp:revision>
  <cp:lastPrinted>2019-02-12T12:15:00Z</cp:lastPrinted>
  <dcterms:created xsi:type="dcterms:W3CDTF">2019-02-13T15:24:00Z</dcterms:created>
  <dcterms:modified xsi:type="dcterms:W3CDTF">2019-02-13T15:24:00Z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1176994</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AM\1176994MT.docx</vt:lpwstr>
  </property>
  <property fmtid="{D5CDD505-2E9C-101B-9397-08002B2CF9AE}" pid="10" name="PE number">
    <vt:lpwstr>635.319</vt:lpwstr>
  </property>
  <property fmtid="{D5CDD505-2E9C-101B-9397-08002B2CF9AE}" pid="11" name="SDLStudio">
    <vt:lpwstr>YES</vt:lpwstr>
  </property>
  <property fmtid="{D5CDD505-2E9C-101B-9397-08002B2CF9AE}" pid="12" name="&lt;Extension&gt;">
    <vt:lpwstr>MT</vt:lpwstr>
  </property>
</Properties>
</file>