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FC7DA3" w:rsidRDefault="007949F5" w:rsidP="00C86866">
      <w:pPr>
        <w:pStyle w:val="ZDateAM"/>
        <w:rPr>
          <w:lang w:val="pt-PT"/>
        </w:rPr>
      </w:pPr>
      <w:r w:rsidRPr="00FC7DA3">
        <w:rPr>
          <w:rStyle w:val="HideTWBExt"/>
          <w:noProof w:val="0"/>
          <w:lang w:val="pt-PT"/>
        </w:rPr>
        <w:t>&lt;RepeatBlock-Amend&gt;</w:t>
      </w:r>
      <w:bookmarkStart w:id="0" w:name="restart"/>
      <w:r w:rsidRPr="00FC7DA3">
        <w:rPr>
          <w:rStyle w:val="HideTWBExt"/>
          <w:noProof w:val="0"/>
          <w:lang w:val="pt-PT"/>
        </w:rPr>
        <w:t>&lt;Amend&gt;</w:t>
      </w:r>
      <w:r w:rsidR="00F12D76" w:rsidRPr="00FC7DA3">
        <w:rPr>
          <w:rStyle w:val="HideTWBExt"/>
          <w:noProof w:val="0"/>
          <w:lang w:val="pt-PT"/>
        </w:rPr>
        <w:t>&lt;Date&gt;</w:t>
      </w:r>
      <w:r w:rsidR="009403EB" w:rsidRPr="00FC7DA3">
        <w:rPr>
          <w:rStyle w:val="HideTWBInt"/>
          <w:lang w:val="pt-PT"/>
        </w:rPr>
        <w:t>{</w:t>
      </w:r>
      <w:r w:rsidR="000772C1" w:rsidRPr="00FC7DA3">
        <w:rPr>
          <w:rStyle w:val="HideTWBInt"/>
          <w:lang w:val="pt-PT"/>
        </w:rPr>
        <w:t>12</w:t>
      </w:r>
      <w:r w:rsidR="009403EB" w:rsidRPr="00FC7DA3">
        <w:rPr>
          <w:rStyle w:val="HideTWBInt"/>
          <w:lang w:val="pt-PT"/>
        </w:rPr>
        <w:t>/04/2018}</w:t>
      </w:r>
      <w:r w:rsidR="000772C1" w:rsidRPr="00FC7DA3">
        <w:rPr>
          <w:lang w:val="pt-PT"/>
        </w:rPr>
        <w:t>12</w:t>
      </w:r>
      <w:r w:rsidR="009403EB" w:rsidRPr="00FC7DA3">
        <w:rPr>
          <w:lang w:val="pt-PT"/>
        </w:rPr>
        <w:t>.4.2018</w:t>
      </w:r>
      <w:r w:rsidR="00F12D76" w:rsidRPr="00FC7DA3">
        <w:rPr>
          <w:rStyle w:val="HideTWBExt"/>
          <w:noProof w:val="0"/>
          <w:lang w:val="pt-PT"/>
        </w:rPr>
        <w:t>&lt;/Date&gt;</w:t>
      </w:r>
      <w:r w:rsidR="00F12D76" w:rsidRPr="00FC7DA3">
        <w:rPr>
          <w:lang w:val="pt-PT"/>
        </w:rPr>
        <w:tab/>
      </w:r>
      <w:r w:rsidR="00F12D76" w:rsidRPr="00FC7DA3">
        <w:rPr>
          <w:rStyle w:val="HideTWBExt"/>
          <w:noProof w:val="0"/>
          <w:lang w:val="pt-PT"/>
        </w:rPr>
        <w:t>&lt;ANo&gt;</w:t>
      </w:r>
      <w:r w:rsidR="009403EB" w:rsidRPr="00FC7DA3">
        <w:rPr>
          <w:lang w:val="pt-PT"/>
        </w:rPr>
        <w:t>A8-0034</w:t>
      </w:r>
      <w:r w:rsidR="00F12D76" w:rsidRPr="00FC7DA3">
        <w:rPr>
          <w:rStyle w:val="HideTWBExt"/>
          <w:noProof w:val="0"/>
          <w:lang w:val="pt-PT"/>
        </w:rPr>
        <w:t>&lt;/ANo&gt;</w:t>
      </w:r>
      <w:r w:rsidR="00F12D76" w:rsidRPr="00FC7DA3">
        <w:rPr>
          <w:lang w:val="pt-PT"/>
        </w:rPr>
        <w:t>/</w:t>
      </w:r>
      <w:r w:rsidR="00F12D76" w:rsidRPr="00FC7DA3">
        <w:rPr>
          <w:rStyle w:val="HideTWBExt"/>
          <w:noProof w:val="0"/>
          <w:lang w:val="pt-PT"/>
        </w:rPr>
        <w:t>&lt;NumAm&gt;</w:t>
      </w:r>
      <w:r w:rsidR="000772C1" w:rsidRPr="00FC7DA3">
        <w:rPr>
          <w:color w:val="000000"/>
          <w:lang w:val="pt-PT"/>
        </w:rPr>
        <w:t>254</w:t>
      </w:r>
      <w:r w:rsidR="00EC01F1" w:rsidRPr="00FC7DA3">
        <w:rPr>
          <w:rStyle w:val="HideTWBExt"/>
          <w:noProof w:val="0"/>
          <w:lang w:val="pt-PT"/>
        </w:rPr>
        <w:t>&lt;/NumAm&gt;</w:t>
      </w:r>
    </w:p>
    <w:p w:rsidR="001B07B8" w:rsidRPr="00E2113F" w:rsidRDefault="00362075" w:rsidP="001B07B8">
      <w:pPr>
        <w:pStyle w:val="AMNumberTabs"/>
      </w:pPr>
      <w:r w:rsidRPr="00E2113F">
        <w:t>Amendment</w:t>
      </w:r>
      <w:r w:rsidR="001B07B8" w:rsidRPr="00E2113F">
        <w:tab/>
      </w:r>
      <w:r w:rsidR="001B07B8" w:rsidRPr="00E2113F">
        <w:tab/>
      </w:r>
      <w:r w:rsidR="001B07B8" w:rsidRPr="00E2113F">
        <w:rPr>
          <w:rStyle w:val="HideTWBExt"/>
          <w:b w:val="0"/>
          <w:noProof w:val="0"/>
        </w:rPr>
        <w:t>&lt;NumAm&gt;</w:t>
      </w:r>
      <w:r w:rsidR="000772C1" w:rsidRPr="00E2113F">
        <w:rPr>
          <w:color w:val="000000"/>
        </w:rPr>
        <w:t>254</w:t>
      </w:r>
      <w:r w:rsidR="001B07B8" w:rsidRPr="00E2113F">
        <w:rPr>
          <w:rStyle w:val="HideTWBExt"/>
          <w:b w:val="0"/>
          <w:noProof w:val="0"/>
        </w:rPr>
        <w:t>&lt;/NumAm&gt;</w:t>
      </w:r>
    </w:p>
    <w:p w:rsidR="005C608A" w:rsidRPr="00E2113F" w:rsidRDefault="00386E87" w:rsidP="005C608A">
      <w:pPr>
        <w:pStyle w:val="NormalBold"/>
      </w:pPr>
      <w:r w:rsidRPr="00E2113F">
        <w:rPr>
          <w:rStyle w:val="HideTWBExt"/>
          <w:b w:val="0"/>
          <w:noProof w:val="0"/>
        </w:rPr>
        <w:t>&lt;RepeatBlock-By&gt;</w:t>
      </w:r>
      <w:r w:rsidR="005C608A" w:rsidRPr="00E2113F">
        <w:rPr>
          <w:rStyle w:val="HideTWBExt"/>
          <w:b w:val="0"/>
          <w:noProof w:val="0"/>
        </w:rPr>
        <w:t>&lt;Members&gt;</w:t>
      </w:r>
      <w:r w:rsidR="009403EB" w:rsidRPr="00E2113F">
        <w:t>Adina-Ioana Vălean</w:t>
      </w:r>
      <w:r w:rsidR="005C608A" w:rsidRPr="00E2113F">
        <w:rPr>
          <w:rStyle w:val="HideTWBExt"/>
          <w:b w:val="0"/>
          <w:noProof w:val="0"/>
        </w:rPr>
        <w:t>&lt;/Members&gt;</w:t>
      </w:r>
    </w:p>
    <w:p w:rsidR="004E067D" w:rsidRPr="00E2113F" w:rsidRDefault="00F12D76" w:rsidP="006014F7">
      <w:r w:rsidRPr="00E2113F">
        <w:rPr>
          <w:rStyle w:val="HideTWBExt"/>
          <w:noProof w:val="0"/>
        </w:rPr>
        <w:t>&lt;AuNomDe&gt;</w:t>
      </w:r>
      <w:r w:rsidR="009403EB" w:rsidRPr="00E2113F">
        <w:rPr>
          <w:rStyle w:val="HideTWBInt"/>
        </w:rPr>
        <w:t>{ENVI}</w:t>
      </w:r>
      <w:r w:rsidR="009403EB" w:rsidRPr="00E2113F">
        <w:t>on behalf of the Committee on the Environment, Public Health and Food Safety</w:t>
      </w:r>
      <w:r w:rsidR="00732FD2" w:rsidRPr="00E2113F">
        <w:rPr>
          <w:rStyle w:val="HideTWBExt"/>
          <w:noProof w:val="0"/>
        </w:rPr>
        <w:t>&lt;/AuNomDe&gt;</w:t>
      </w:r>
    </w:p>
    <w:p w:rsidR="006014F7" w:rsidRPr="00E2113F" w:rsidRDefault="00386E87" w:rsidP="006014F7">
      <w:r w:rsidRPr="00E2113F">
        <w:rPr>
          <w:rStyle w:val="HideTWBExt"/>
          <w:noProof w:val="0"/>
        </w:rPr>
        <w:t>&lt;/RepeatBlock-By&gt;</w:t>
      </w:r>
    </w:p>
    <w:p w:rsidR="00F12D76" w:rsidRPr="00E2113F" w:rsidRDefault="00F12D76">
      <w:pPr>
        <w:pStyle w:val="ProjRap"/>
      </w:pPr>
      <w:r w:rsidRPr="00E2113F">
        <w:rPr>
          <w:rStyle w:val="HideTWBExt"/>
          <w:b w:val="0"/>
          <w:noProof w:val="0"/>
        </w:rPr>
        <w:t>&lt;TitreType&gt;</w:t>
      </w:r>
      <w:r w:rsidR="009403EB" w:rsidRPr="00E2113F">
        <w:t>Report</w:t>
      </w:r>
      <w:r w:rsidRPr="00E2113F">
        <w:rPr>
          <w:rStyle w:val="HideTWBExt"/>
          <w:b w:val="0"/>
          <w:noProof w:val="0"/>
        </w:rPr>
        <w:t>&lt;/TitreType&gt;</w:t>
      </w:r>
      <w:r w:rsidRPr="00E2113F">
        <w:tab/>
      </w:r>
      <w:r w:rsidR="009403EB" w:rsidRPr="00E2113F">
        <w:t>A8-0034</w:t>
      </w:r>
      <w:r w:rsidRPr="00E2113F">
        <w:t>/</w:t>
      </w:r>
      <w:r w:rsidR="009403EB" w:rsidRPr="00E2113F">
        <w:t>2017</w:t>
      </w:r>
    </w:p>
    <w:p w:rsidR="00F12D76" w:rsidRPr="00FC7DA3" w:rsidRDefault="00F12D76" w:rsidP="00455F4D">
      <w:pPr>
        <w:pStyle w:val="NormalBold"/>
        <w:rPr>
          <w:lang w:val="fr-FR"/>
        </w:rPr>
      </w:pPr>
      <w:r w:rsidRPr="00FC7DA3">
        <w:rPr>
          <w:rStyle w:val="HideTWBExt"/>
          <w:b w:val="0"/>
          <w:noProof w:val="0"/>
          <w:lang w:val="fr-FR"/>
        </w:rPr>
        <w:t>&lt;Rapporteur&gt;</w:t>
      </w:r>
      <w:r w:rsidR="009403EB" w:rsidRPr="00FC7DA3">
        <w:rPr>
          <w:lang w:val="fr-FR"/>
        </w:rPr>
        <w:t>Simona Bonafè</w:t>
      </w:r>
      <w:r w:rsidRPr="00FC7DA3">
        <w:rPr>
          <w:rStyle w:val="HideTWBExt"/>
          <w:b w:val="0"/>
          <w:noProof w:val="0"/>
          <w:lang w:val="fr-FR"/>
        </w:rPr>
        <w:t>&lt;/Rapporteur&gt;</w:t>
      </w:r>
    </w:p>
    <w:p w:rsidR="00F12D76" w:rsidRPr="00FC7DA3" w:rsidRDefault="00F12D76" w:rsidP="008F4458">
      <w:pPr>
        <w:rPr>
          <w:lang w:val="fr-FR"/>
        </w:rPr>
      </w:pPr>
      <w:r w:rsidRPr="00FC7DA3">
        <w:rPr>
          <w:rStyle w:val="HideTWBExt"/>
          <w:noProof w:val="0"/>
          <w:lang w:val="fr-FR"/>
        </w:rPr>
        <w:t>&lt;Titre&gt;</w:t>
      </w:r>
      <w:r w:rsidR="009403EB" w:rsidRPr="00FC7DA3">
        <w:rPr>
          <w:lang w:val="fr-FR"/>
        </w:rPr>
        <w:t>Waste</w:t>
      </w:r>
      <w:r w:rsidRPr="00FC7DA3">
        <w:rPr>
          <w:rStyle w:val="HideTWBExt"/>
          <w:noProof w:val="0"/>
          <w:lang w:val="fr-FR"/>
        </w:rPr>
        <w:t>&lt;/Titre&gt;</w:t>
      </w:r>
    </w:p>
    <w:p w:rsidR="008F4458" w:rsidRPr="00FC7DA3" w:rsidRDefault="008F4458">
      <w:pPr>
        <w:pStyle w:val="Normal12"/>
        <w:rPr>
          <w:lang w:val="pt-PT"/>
        </w:rPr>
      </w:pPr>
      <w:r w:rsidRPr="00FC7DA3">
        <w:rPr>
          <w:rStyle w:val="HideTWBExt"/>
          <w:noProof w:val="0"/>
          <w:lang w:val="pt-PT"/>
        </w:rPr>
        <w:t>&lt;DocRef&gt;</w:t>
      </w:r>
      <w:r w:rsidR="009403EB" w:rsidRPr="00FC7DA3">
        <w:rPr>
          <w:lang w:val="pt-PT"/>
        </w:rPr>
        <w:t>COM(2015)0595 – C8-0382/2015 – 2015/0275(COD)</w:t>
      </w:r>
      <w:r w:rsidRPr="00FC7DA3">
        <w:rPr>
          <w:rStyle w:val="HideTWBExt"/>
          <w:noProof w:val="0"/>
          <w:lang w:val="pt-PT"/>
        </w:rPr>
        <w:t>&lt;/DocRef&gt;</w:t>
      </w:r>
    </w:p>
    <w:p w:rsidR="008F4458" w:rsidRPr="00E2113F" w:rsidRDefault="008F4458" w:rsidP="008F4458">
      <w:pPr>
        <w:pStyle w:val="NormalBold"/>
      </w:pPr>
      <w:r w:rsidRPr="00E2113F">
        <w:rPr>
          <w:rStyle w:val="HideTWBExt"/>
          <w:b w:val="0"/>
          <w:noProof w:val="0"/>
        </w:rPr>
        <w:t>&lt;DocAmend&gt;</w:t>
      </w:r>
      <w:r w:rsidR="00362075" w:rsidRPr="00E2113F">
        <w:t>Draft legislative resolution</w:t>
      </w:r>
      <w:r w:rsidR="00254755" w:rsidRPr="00E2113F">
        <w:rPr>
          <w:rStyle w:val="HideTWBExt"/>
          <w:b w:val="0"/>
          <w:noProof w:val="0"/>
        </w:rPr>
        <w:t>&lt;/DocAmend&gt;</w:t>
      </w:r>
    </w:p>
    <w:p w:rsidR="008D2B4B" w:rsidRPr="00E2113F" w:rsidRDefault="008F4458" w:rsidP="000E3383">
      <w:pPr>
        <w:pStyle w:val="NormalBold"/>
      </w:pPr>
      <w:r w:rsidRPr="00E2113F">
        <w:rPr>
          <w:rStyle w:val="HideTWBExt"/>
          <w:b w:val="0"/>
          <w:noProof w:val="0"/>
        </w:rPr>
        <w:t>&lt;Article&gt;</w:t>
      </w:r>
      <w:r w:rsidR="00362075" w:rsidRPr="00E2113F">
        <w:t xml:space="preserve">Paragraph </w:t>
      </w:r>
      <w:r w:rsidR="009403EB" w:rsidRPr="00E2113F">
        <w:t>1 a</w:t>
      </w:r>
      <w:r w:rsidR="00362075" w:rsidRPr="00E2113F">
        <w:t xml:space="preserve"> (new)</w:t>
      </w:r>
      <w:r w:rsidRPr="00E2113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E2113F" w:rsidTr="008F4458">
        <w:trPr>
          <w:jc w:val="center"/>
        </w:trPr>
        <w:tc>
          <w:tcPr>
            <w:tcW w:w="9752" w:type="dxa"/>
            <w:gridSpan w:val="2"/>
          </w:tcPr>
          <w:p w:rsidR="008F4458" w:rsidRPr="00E2113F" w:rsidRDefault="008F4458" w:rsidP="002F4509">
            <w:pPr>
              <w:keepNext/>
            </w:pPr>
          </w:p>
        </w:tc>
      </w:tr>
      <w:tr w:rsidR="008F4458" w:rsidRPr="00E2113F" w:rsidTr="008F4458">
        <w:trPr>
          <w:jc w:val="center"/>
        </w:trPr>
        <w:tc>
          <w:tcPr>
            <w:tcW w:w="4876" w:type="dxa"/>
          </w:tcPr>
          <w:p w:rsidR="008F4458" w:rsidRPr="00E2113F" w:rsidRDefault="00362075" w:rsidP="002F4509">
            <w:pPr>
              <w:pStyle w:val="ColumnHeading"/>
              <w:keepNext/>
            </w:pPr>
            <w:r w:rsidRPr="00E2113F">
              <w:t>Draft legislative resolution</w:t>
            </w:r>
          </w:p>
        </w:tc>
        <w:tc>
          <w:tcPr>
            <w:tcW w:w="4876" w:type="dxa"/>
          </w:tcPr>
          <w:p w:rsidR="008F4458" w:rsidRPr="00E2113F" w:rsidRDefault="00362075" w:rsidP="002F4509">
            <w:pPr>
              <w:pStyle w:val="ColumnHeading"/>
              <w:keepNext/>
            </w:pPr>
            <w:r w:rsidRPr="00E2113F">
              <w:t>Amendment</w:t>
            </w:r>
          </w:p>
        </w:tc>
      </w:tr>
      <w:tr w:rsidR="008F4458" w:rsidRPr="00E2113F" w:rsidTr="008F4458">
        <w:trPr>
          <w:jc w:val="center"/>
        </w:trPr>
        <w:tc>
          <w:tcPr>
            <w:tcW w:w="4876" w:type="dxa"/>
          </w:tcPr>
          <w:p w:rsidR="008F4458" w:rsidRPr="00E2113F" w:rsidRDefault="008F4458" w:rsidP="008F4458">
            <w:pPr>
              <w:pStyle w:val="Normal6"/>
              <w:rPr>
                <w:noProof w:val="0"/>
              </w:rPr>
            </w:pPr>
          </w:p>
        </w:tc>
        <w:tc>
          <w:tcPr>
            <w:tcW w:w="4876" w:type="dxa"/>
          </w:tcPr>
          <w:p w:rsidR="008F4458" w:rsidRPr="00E2113F" w:rsidRDefault="009403EB" w:rsidP="009403EB">
            <w:pPr>
              <w:pStyle w:val="Normal6"/>
              <w:rPr>
                <w:noProof w:val="0"/>
                <w:szCs w:val="24"/>
              </w:rPr>
            </w:pPr>
            <w:r w:rsidRPr="00E2113F">
              <w:rPr>
                <w:b/>
                <w:i/>
                <w:noProof w:val="0"/>
              </w:rPr>
              <w:t>1a. Takes no</w:t>
            </w:r>
            <w:bookmarkStart w:id="1" w:name="_GoBack"/>
            <w:bookmarkEnd w:id="1"/>
            <w:r w:rsidRPr="00E2113F">
              <w:rPr>
                <w:b/>
                <w:i/>
                <w:noProof w:val="0"/>
              </w:rPr>
              <w:t xml:space="preserve">te of the </w:t>
            </w:r>
            <w:bookmarkStart w:id="2" w:name="DocEPTmp"/>
            <w:bookmarkEnd w:id="2"/>
            <w:r w:rsidRPr="00E2113F">
              <w:rPr>
                <w:b/>
                <w:i/>
                <w:noProof w:val="0"/>
              </w:rPr>
              <w:t>statements by the Commission annexed to this resolution;</w:t>
            </w:r>
          </w:p>
        </w:tc>
      </w:tr>
    </w:tbl>
    <w:p w:rsidR="008F4458" w:rsidRPr="00E2113F" w:rsidRDefault="008F4458" w:rsidP="008F4458">
      <w:pPr>
        <w:pStyle w:val="Olang"/>
      </w:pPr>
      <w:r w:rsidRPr="00E2113F">
        <w:t xml:space="preserve">Or. </w:t>
      </w:r>
      <w:r w:rsidRPr="00E2113F">
        <w:rPr>
          <w:rStyle w:val="HideTWBExt"/>
          <w:noProof w:val="0"/>
        </w:rPr>
        <w:t>&lt;Original&gt;</w:t>
      </w:r>
      <w:r w:rsidR="009403EB" w:rsidRPr="00E2113F">
        <w:rPr>
          <w:rStyle w:val="HideTWBInt"/>
        </w:rPr>
        <w:t>{EN}</w:t>
      </w:r>
      <w:r w:rsidR="009403EB" w:rsidRPr="00E2113F">
        <w:t>en</w:t>
      </w:r>
      <w:r w:rsidRPr="00E2113F">
        <w:rPr>
          <w:rStyle w:val="HideTWBExt"/>
          <w:noProof w:val="0"/>
        </w:rPr>
        <w:t>&lt;/Original&gt;</w:t>
      </w:r>
    </w:p>
    <w:p w:rsidR="000E3383" w:rsidRPr="00E2113F" w:rsidRDefault="00362075" w:rsidP="000E3383">
      <w:pPr>
        <w:pStyle w:val="Normal12"/>
      </w:pPr>
      <w:r w:rsidRPr="00E2113F">
        <w:t xml:space="preserve">For information, the </w:t>
      </w:r>
      <w:r w:rsidR="009403EB" w:rsidRPr="00E2113F">
        <w:t>statements read</w:t>
      </w:r>
      <w:bookmarkStart w:id="3" w:name="DocEPTmp2"/>
      <w:bookmarkEnd w:id="3"/>
      <w:r w:rsidRPr="00E2113F">
        <w:t xml:space="preserve"> as follows:</w:t>
      </w:r>
    </w:p>
    <w:p w:rsidR="000772C1" w:rsidRPr="00E2113F" w:rsidRDefault="000772C1" w:rsidP="000772C1">
      <w:pPr>
        <w:rPr>
          <w:b/>
          <w:bCs/>
          <w:szCs w:val="24"/>
        </w:rPr>
      </w:pPr>
      <w:r w:rsidRPr="00E2113F">
        <w:rPr>
          <w:b/>
          <w:bCs/>
          <w:szCs w:val="24"/>
        </w:rPr>
        <w:t>DECLARATION BY THE COMMISSION ON A POLICY FRAMEWORK FOR THE CIRCULAR ECONOMY</w:t>
      </w:r>
    </w:p>
    <w:p w:rsidR="000772C1" w:rsidRPr="00E2113F" w:rsidRDefault="000772C1" w:rsidP="000772C1">
      <w:pPr>
        <w:rPr>
          <w:b/>
          <w:bCs/>
          <w:szCs w:val="24"/>
        </w:rPr>
      </w:pPr>
    </w:p>
    <w:p w:rsidR="000772C1" w:rsidRPr="00E2113F" w:rsidRDefault="000772C1" w:rsidP="000772C1">
      <w:pPr>
        <w:jc w:val="both"/>
        <w:rPr>
          <w:szCs w:val="24"/>
        </w:rPr>
      </w:pPr>
      <w:r w:rsidRPr="00E2113F">
        <w:rPr>
          <w:szCs w:val="24"/>
        </w:rPr>
        <w:t>The Commission is committed to ensuring full implementation of the EU action plan for the Circular Economy</w:t>
      </w:r>
      <w:r w:rsidRPr="00E2113F">
        <w:rPr>
          <w:rStyle w:val="FootnoteReference"/>
          <w:szCs w:val="24"/>
        </w:rPr>
        <w:footnoteReference w:id="1"/>
      </w:r>
      <w:r w:rsidRPr="00E2113F">
        <w:rPr>
          <w:szCs w:val="24"/>
        </w:rPr>
        <w:t>. To keep track of progress towards the circular economy, the Commission has adopted a monitoring framework</w:t>
      </w:r>
      <w:r w:rsidRPr="00E2113F">
        <w:rPr>
          <w:rStyle w:val="FootnoteReference"/>
          <w:szCs w:val="24"/>
        </w:rPr>
        <w:footnoteReference w:id="2"/>
      </w:r>
      <w:r w:rsidRPr="00E2113F">
        <w:rPr>
          <w:szCs w:val="24"/>
        </w:rPr>
        <w:t xml:space="preserve"> building on the existing Resource Efficiency and Raw Materials Scoreboards. The Commission also draws attention to its ongoing work on a footprint indicator for products and organisations</w:t>
      </w:r>
      <w:r w:rsidRPr="00E2113F">
        <w:rPr>
          <w:bCs/>
          <w:szCs w:val="24"/>
        </w:rPr>
        <w:t>.</w:t>
      </w:r>
    </w:p>
    <w:p w:rsidR="000772C1" w:rsidRPr="00E2113F" w:rsidRDefault="000772C1" w:rsidP="000772C1">
      <w:pPr>
        <w:jc w:val="both"/>
        <w:rPr>
          <w:szCs w:val="24"/>
        </w:rPr>
      </w:pPr>
    </w:p>
    <w:p w:rsidR="000772C1" w:rsidRPr="00E2113F" w:rsidRDefault="000772C1" w:rsidP="000772C1">
      <w:pPr>
        <w:jc w:val="both"/>
        <w:rPr>
          <w:szCs w:val="24"/>
        </w:rPr>
      </w:pPr>
      <w:r w:rsidRPr="00E2113F">
        <w:rPr>
          <w:szCs w:val="24"/>
        </w:rPr>
        <w:t>Actions undertaken under the EU action plan for the Circular Economy also contribute to fulfilling the Union's objectives on sustainable consumption and production, in the context of Sustainable Development Goal 12. This is the case, for example, of the strategy on plastics</w:t>
      </w:r>
      <w:r w:rsidRPr="00E2113F">
        <w:rPr>
          <w:rStyle w:val="FootnoteReference"/>
          <w:szCs w:val="24"/>
        </w:rPr>
        <w:footnoteReference w:id="3"/>
      </w:r>
      <w:r w:rsidRPr="00E2113F">
        <w:rPr>
          <w:szCs w:val="24"/>
        </w:rPr>
        <w:t xml:space="preserve"> or the recently amended proposal on the legal guarantee for consumer goods</w:t>
      </w:r>
      <w:r w:rsidRPr="00E2113F">
        <w:rPr>
          <w:rStyle w:val="FootnoteReference"/>
          <w:szCs w:val="24"/>
        </w:rPr>
        <w:footnoteReference w:id="4"/>
      </w:r>
      <w:r w:rsidRPr="00E2113F">
        <w:rPr>
          <w:szCs w:val="24"/>
        </w:rPr>
        <w:t>.</w:t>
      </w:r>
    </w:p>
    <w:p w:rsidR="000772C1" w:rsidRPr="00E2113F" w:rsidRDefault="000772C1" w:rsidP="000772C1">
      <w:pPr>
        <w:jc w:val="both"/>
        <w:rPr>
          <w:szCs w:val="24"/>
        </w:rPr>
      </w:pPr>
    </w:p>
    <w:p w:rsidR="000772C1" w:rsidRPr="00E2113F" w:rsidRDefault="000772C1" w:rsidP="000772C1">
      <w:pPr>
        <w:jc w:val="both"/>
        <w:rPr>
          <w:szCs w:val="24"/>
        </w:rPr>
      </w:pPr>
      <w:r w:rsidRPr="00E2113F">
        <w:rPr>
          <w:szCs w:val="24"/>
        </w:rPr>
        <w:t>As regards consistency between the Union's regulatory frameworks, the Commission has also recently adopted a Communication setting out options to address the interface between chemical, product and waste legislation</w:t>
      </w:r>
      <w:r w:rsidRPr="00E2113F">
        <w:rPr>
          <w:rStyle w:val="FootnoteReference"/>
          <w:szCs w:val="24"/>
        </w:rPr>
        <w:footnoteReference w:id="5"/>
      </w:r>
      <w:r w:rsidRPr="00E2113F">
        <w:rPr>
          <w:szCs w:val="24"/>
        </w:rPr>
        <w:t xml:space="preserve">. In 2018, the Commission will also examine options and actions for a more coherent policy framework of the different strands of work on EU product policy in their contribution to the circular economy. The interactions between legislation and industry cooperation on the use of by-products and the preparation for re-use </w:t>
      </w:r>
      <w:r w:rsidRPr="00E2113F">
        <w:rPr>
          <w:szCs w:val="24"/>
        </w:rPr>
        <w:lastRenderedPageBreak/>
        <w:t>and recycling of waste will also be considered in the framework of these initiatives and their follow-up.</w:t>
      </w:r>
    </w:p>
    <w:p w:rsidR="000772C1" w:rsidRPr="00E2113F" w:rsidRDefault="000772C1" w:rsidP="000772C1">
      <w:pPr>
        <w:jc w:val="both"/>
        <w:rPr>
          <w:szCs w:val="24"/>
        </w:rPr>
      </w:pPr>
    </w:p>
    <w:p w:rsidR="000772C1" w:rsidRPr="00E2113F" w:rsidRDefault="000772C1" w:rsidP="000772C1">
      <w:pPr>
        <w:jc w:val="both"/>
        <w:rPr>
          <w:szCs w:val="24"/>
        </w:rPr>
      </w:pPr>
      <w:r w:rsidRPr="00E2113F">
        <w:rPr>
          <w:szCs w:val="24"/>
        </w:rPr>
        <w:t>As regards eco-design, the Commission, in line with the Eco-design Working Plan for the years 2016-2019</w:t>
      </w:r>
      <w:r w:rsidRPr="00E2113F">
        <w:rPr>
          <w:rStyle w:val="FootnoteReference"/>
          <w:szCs w:val="24"/>
        </w:rPr>
        <w:footnoteReference w:id="6"/>
      </w:r>
      <w:r w:rsidRPr="00E2113F">
        <w:rPr>
          <w:szCs w:val="24"/>
        </w:rPr>
        <w:t xml:space="preserve">, confirms its strong commitment to ensuring that eco-design makes a more significant contribution to the circular economy, for example by more systematically tackling material efficiency issues such as durability and recyclability. </w:t>
      </w:r>
    </w:p>
    <w:p w:rsidR="000772C1" w:rsidRPr="00E2113F" w:rsidRDefault="000772C1" w:rsidP="000772C1">
      <w:pPr>
        <w:tabs>
          <w:tab w:val="left" w:pos="1305"/>
        </w:tabs>
        <w:jc w:val="both"/>
        <w:rPr>
          <w:szCs w:val="24"/>
        </w:rPr>
      </w:pPr>
    </w:p>
    <w:p w:rsidR="000772C1" w:rsidRPr="00E2113F" w:rsidRDefault="000772C1" w:rsidP="000772C1">
      <w:pPr>
        <w:tabs>
          <w:tab w:val="left" w:pos="1305"/>
        </w:tabs>
        <w:jc w:val="center"/>
        <w:rPr>
          <w:szCs w:val="24"/>
        </w:rPr>
      </w:pPr>
      <w:r w:rsidRPr="00E2113F">
        <w:rPr>
          <w:szCs w:val="24"/>
        </w:rPr>
        <w:t>__________________</w:t>
      </w:r>
    </w:p>
    <w:p w:rsidR="000772C1" w:rsidRPr="00E2113F" w:rsidRDefault="000772C1" w:rsidP="000772C1">
      <w:pPr>
        <w:rPr>
          <w:szCs w:val="24"/>
        </w:rPr>
      </w:pPr>
      <w:r w:rsidRPr="00E2113F">
        <w:rPr>
          <w:szCs w:val="24"/>
        </w:rPr>
        <w:br w:type="page"/>
      </w:r>
    </w:p>
    <w:p w:rsidR="000772C1" w:rsidRPr="00E2113F" w:rsidRDefault="000772C1" w:rsidP="000772C1">
      <w:pPr>
        <w:jc w:val="both"/>
        <w:rPr>
          <w:b/>
          <w:bCs/>
          <w:szCs w:val="24"/>
        </w:rPr>
      </w:pPr>
      <w:r w:rsidRPr="00E2113F">
        <w:rPr>
          <w:b/>
          <w:bCs/>
          <w:szCs w:val="24"/>
        </w:rPr>
        <w:t xml:space="preserve">DECLARATION BY THE COMMISSION ON INITIATIVES ON THE COLLABORATIVE ECONOMY </w:t>
      </w:r>
    </w:p>
    <w:p w:rsidR="000772C1" w:rsidRPr="00E2113F" w:rsidRDefault="000772C1" w:rsidP="000772C1">
      <w:pPr>
        <w:jc w:val="both"/>
        <w:rPr>
          <w:b/>
          <w:bCs/>
          <w:szCs w:val="24"/>
        </w:rPr>
      </w:pPr>
    </w:p>
    <w:p w:rsidR="000772C1" w:rsidRPr="00E2113F" w:rsidRDefault="000772C1" w:rsidP="000772C1">
      <w:pPr>
        <w:jc w:val="both"/>
        <w:rPr>
          <w:szCs w:val="24"/>
        </w:rPr>
      </w:pPr>
      <w:r w:rsidRPr="00E2113F">
        <w:rPr>
          <w:szCs w:val="24"/>
        </w:rPr>
        <w:t>In line with the Circular Economy Action Plan</w:t>
      </w:r>
      <w:r w:rsidRPr="00E2113F">
        <w:rPr>
          <w:rStyle w:val="FootnoteReference"/>
          <w:szCs w:val="24"/>
        </w:rPr>
        <w:footnoteReference w:id="7"/>
      </w:r>
      <w:r w:rsidRPr="00E2113F">
        <w:rPr>
          <w:szCs w:val="24"/>
        </w:rPr>
        <w:t>, the Commission has launched a number of initiatives on the collaborative economy. As announced in its Communication on a European agenda for the collaborative economy</w:t>
      </w:r>
      <w:r w:rsidRPr="00E2113F">
        <w:rPr>
          <w:rStyle w:val="FootnoteReference"/>
          <w:szCs w:val="24"/>
        </w:rPr>
        <w:footnoteReference w:id="8"/>
      </w:r>
      <w:r w:rsidRPr="00E2113F">
        <w:rPr>
          <w:szCs w:val="24"/>
        </w:rPr>
        <w:t xml:space="preserve"> in June 2016, the Commission will continue to monitor the economic and regulatory developments of the collaborative economy, in order to encourage the development of new and innovative business models, while ensuring adequate consumer and social protection. </w:t>
      </w:r>
    </w:p>
    <w:p w:rsidR="000772C1" w:rsidRPr="00E2113F" w:rsidRDefault="000772C1" w:rsidP="000772C1">
      <w:pPr>
        <w:jc w:val="both"/>
        <w:rPr>
          <w:szCs w:val="24"/>
        </w:rPr>
      </w:pPr>
    </w:p>
    <w:p w:rsidR="000772C1" w:rsidRPr="00E2113F" w:rsidRDefault="000772C1" w:rsidP="000772C1">
      <w:pPr>
        <w:jc w:val="center"/>
        <w:rPr>
          <w:szCs w:val="24"/>
        </w:rPr>
      </w:pPr>
      <w:r w:rsidRPr="00E2113F">
        <w:rPr>
          <w:szCs w:val="24"/>
        </w:rPr>
        <w:t>__________________</w:t>
      </w:r>
    </w:p>
    <w:p w:rsidR="000772C1" w:rsidRPr="00E2113F" w:rsidRDefault="000772C1" w:rsidP="000772C1">
      <w:pPr>
        <w:rPr>
          <w:rFonts w:eastAsia="Calibri"/>
          <w:b/>
          <w:bCs/>
          <w:szCs w:val="24"/>
        </w:rPr>
      </w:pPr>
      <w:r w:rsidRPr="00E2113F">
        <w:rPr>
          <w:rFonts w:eastAsia="Calibri"/>
          <w:b/>
          <w:bCs/>
          <w:szCs w:val="24"/>
        </w:rPr>
        <w:br w:type="page"/>
      </w:r>
    </w:p>
    <w:p w:rsidR="000772C1" w:rsidRPr="00E2113F" w:rsidRDefault="000772C1" w:rsidP="000772C1">
      <w:pPr>
        <w:rPr>
          <w:rFonts w:eastAsia="Calibri"/>
          <w:b/>
          <w:bCs/>
          <w:i/>
          <w:iCs/>
          <w:szCs w:val="24"/>
        </w:rPr>
      </w:pPr>
      <w:r w:rsidRPr="00E2113F">
        <w:rPr>
          <w:rFonts w:eastAsia="Calibri"/>
          <w:b/>
          <w:bCs/>
          <w:szCs w:val="24"/>
        </w:rPr>
        <w:t xml:space="preserve">DECLARATION BY THE COMMISSION ON MICRO-PLASTICS </w:t>
      </w:r>
    </w:p>
    <w:p w:rsidR="000772C1" w:rsidRPr="00E2113F" w:rsidRDefault="000772C1" w:rsidP="000772C1">
      <w:pPr>
        <w:ind w:left="720"/>
        <w:rPr>
          <w:rFonts w:eastAsia="Calibri"/>
          <w:b/>
          <w:bCs/>
          <w:i/>
          <w:iCs/>
          <w:szCs w:val="24"/>
        </w:rPr>
      </w:pPr>
    </w:p>
    <w:p w:rsidR="000772C1" w:rsidRPr="00E2113F" w:rsidRDefault="000772C1" w:rsidP="000772C1">
      <w:pPr>
        <w:jc w:val="both"/>
        <w:rPr>
          <w:rFonts w:eastAsia="Calibri"/>
          <w:szCs w:val="24"/>
        </w:rPr>
      </w:pPr>
      <w:r w:rsidRPr="00E2113F">
        <w:rPr>
          <w:rFonts w:eastAsia="Calibri"/>
          <w:szCs w:val="24"/>
        </w:rPr>
        <w:t>In the context of the recently adopted European Strategy for Plastics in the Circular Economy</w:t>
      </w:r>
      <w:r w:rsidRPr="00E2113F">
        <w:rPr>
          <w:rStyle w:val="FootnoteReference"/>
          <w:rFonts w:eastAsia="Calibri"/>
          <w:szCs w:val="24"/>
        </w:rPr>
        <w:footnoteReference w:id="9"/>
      </w:r>
      <w:r w:rsidRPr="00E2113F">
        <w:rPr>
          <w:rFonts w:eastAsia="Calibri"/>
          <w:szCs w:val="24"/>
        </w:rPr>
        <w:t xml:space="preserve">, the Commission has presented an integrated approach to address concerns about micro-plastics, including micro-bead ingredients. It focuses on preventive actions and aims at reducing the release of micro-plastics from all main sources – whether from products in which they are intentionally added (such as personal care products and paints) or originating from the production or use of other products (such as oxo-plastics, tyres, plastic pellets, and textiles). </w:t>
      </w:r>
    </w:p>
    <w:p w:rsidR="000772C1" w:rsidRPr="00E2113F" w:rsidRDefault="000772C1" w:rsidP="000772C1">
      <w:pPr>
        <w:jc w:val="center"/>
        <w:rPr>
          <w:szCs w:val="24"/>
        </w:rPr>
      </w:pPr>
      <w:r w:rsidRPr="00E2113F">
        <w:rPr>
          <w:szCs w:val="24"/>
        </w:rPr>
        <w:t>__________________</w:t>
      </w:r>
    </w:p>
    <w:p w:rsidR="000772C1" w:rsidRPr="00E2113F" w:rsidRDefault="000772C1" w:rsidP="000772C1">
      <w:pPr>
        <w:rPr>
          <w:rFonts w:eastAsia="Calibri"/>
          <w:b/>
          <w:bCs/>
          <w:szCs w:val="24"/>
        </w:rPr>
      </w:pPr>
      <w:r w:rsidRPr="00E2113F">
        <w:rPr>
          <w:rFonts w:eastAsia="Calibri"/>
          <w:b/>
          <w:bCs/>
          <w:szCs w:val="24"/>
        </w:rPr>
        <w:br w:type="page"/>
      </w:r>
    </w:p>
    <w:p w:rsidR="000772C1" w:rsidRPr="00E2113F" w:rsidRDefault="000772C1" w:rsidP="000772C1">
      <w:pPr>
        <w:rPr>
          <w:rFonts w:eastAsia="Calibri"/>
          <w:b/>
          <w:bCs/>
          <w:i/>
          <w:iCs/>
          <w:szCs w:val="24"/>
        </w:rPr>
      </w:pPr>
      <w:r w:rsidRPr="00E2113F">
        <w:rPr>
          <w:rFonts w:eastAsia="Calibri"/>
          <w:b/>
          <w:bCs/>
          <w:szCs w:val="24"/>
        </w:rPr>
        <w:t xml:space="preserve">DECLARATION BY THE COMMISSION ON </w:t>
      </w:r>
      <w:r w:rsidRPr="00E2113F">
        <w:rPr>
          <w:rFonts w:eastAsia="Calibri"/>
          <w:b/>
          <w:bCs/>
          <w:caps/>
          <w:szCs w:val="24"/>
        </w:rPr>
        <w:t>reporting waste data in 2020</w:t>
      </w:r>
      <w:r w:rsidRPr="00E2113F">
        <w:rPr>
          <w:rFonts w:eastAsia="Calibri"/>
          <w:b/>
          <w:bCs/>
          <w:szCs w:val="24"/>
        </w:rPr>
        <w:t xml:space="preserve"> </w:t>
      </w:r>
    </w:p>
    <w:p w:rsidR="000772C1" w:rsidRPr="00E2113F" w:rsidRDefault="000772C1" w:rsidP="000772C1">
      <w:pPr>
        <w:pStyle w:val="Text1"/>
        <w:spacing w:after="0"/>
        <w:ind w:left="0"/>
        <w:contextualSpacing/>
        <w:jc w:val="center"/>
        <w:rPr>
          <w:szCs w:val="24"/>
        </w:rPr>
      </w:pPr>
    </w:p>
    <w:p w:rsidR="000772C1" w:rsidRPr="00E2113F" w:rsidRDefault="000772C1" w:rsidP="000772C1">
      <w:pPr>
        <w:jc w:val="both"/>
        <w:rPr>
          <w:rFonts w:eastAsia="Calibri"/>
          <w:szCs w:val="24"/>
        </w:rPr>
      </w:pPr>
      <w:r w:rsidRPr="00E2113F">
        <w:rPr>
          <w:rFonts w:eastAsia="Calibri"/>
          <w:szCs w:val="24"/>
        </w:rPr>
        <w:t>In view of monitoring progress towards the new targets for municipal and packaging waste and in view of relevant review clauses, in particular to set targets for food waste prevention and for the recycling of waste oils, the Commission underlines the importance of the common understanding reached between the co-legislators that Member States will ensure that the reporting of data under Directives 2008/98/EC on waste, 94/62/EC on packaging and packaging waste and 1999/31/EC on the landfill of waste as amended, will cover the year 2020.</w:t>
      </w:r>
    </w:p>
    <w:p w:rsidR="009403EB" w:rsidRPr="00E2113F" w:rsidRDefault="009403EB" w:rsidP="009403EB">
      <w:pPr>
        <w:rPr>
          <w:szCs w:val="24"/>
        </w:rPr>
      </w:pPr>
    </w:p>
    <w:p w:rsidR="009403EB" w:rsidRPr="00E2113F" w:rsidRDefault="009403EB" w:rsidP="009403EB">
      <w:r w:rsidRPr="00E2113F">
        <w:rPr>
          <w:rFonts w:ascii="Arial" w:hAnsi="Arial"/>
          <w:vanish/>
          <w:color w:val="000080"/>
          <w:sz w:val="20"/>
        </w:rPr>
        <w:t>&lt;/Amend&gt;</w:t>
      </w:r>
    </w:p>
    <w:p w:rsidR="009403EB" w:rsidRPr="00E2113F" w:rsidRDefault="009403EB" w:rsidP="009403EB">
      <w:r w:rsidRPr="00E2113F">
        <w:rPr>
          <w:rFonts w:ascii="Arial" w:hAnsi="Arial"/>
          <w:vanish/>
          <w:color w:val="000080"/>
          <w:sz w:val="20"/>
        </w:rPr>
        <w:t>&lt;/RepeatBlock-Amend&gt;</w:t>
      </w:r>
    </w:p>
    <w:p w:rsidR="000E3383" w:rsidRPr="00E2113F" w:rsidRDefault="000E3383" w:rsidP="000E3383">
      <w:pPr>
        <w:pStyle w:val="Normal12"/>
      </w:pPr>
    </w:p>
    <w:p w:rsidR="007B55C3" w:rsidRPr="00E2113F" w:rsidRDefault="007B55C3" w:rsidP="007B55C3">
      <w:r w:rsidRPr="00E2113F">
        <w:rPr>
          <w:rStyle w:val="HideTWBExt"/>
          <w:noProof w:val="0"/>
        </w:rPr>
        <w:t>&lt;/Amend&gt;</w:t>
      </w:r>
      <w:bookmarkEnd w:id="0"/>
    </w:p>
    <w:p w:rsidR="00DE4274" w:rsidRPr="00E2113F" w:rsidRDefault="007B55C3" w:rsidP="007B55C3">
      <w:r w:rsidRPr="00E2113F">
        <w:rPr>
          <w:rStyle w:val="HideTWBExt"/>
          <w:noProof w:val="0"/>
        </w:rPr>
        <w:t>&lt;/RepeatBlock-Amend&gt;</w:t>
      </w:r>
    </w:p>
    <w:sectPr w:rsidR="00DE4274" w:rsidRPr="00E2113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075" w:rsidRPr="00E2113F" w:rsidRDefault="00362075">
      <w:r w:rsidRPr="00E2113F">
        <w:separator/>
      </w:r>
    </w:p>
  </w:endnote>
  <w:endnote w:type="continuationSeparator" w:id="0">
    <w:p w:rsidR="00362075" w:rsidRPr="00E2113F" w:rsidRDefault="00362075">
      <w:r w:rsidRPr="00E2113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A3" w:rsidRDefault="00FC7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C1" w:rsidRPr="00E2113F" w:rsidRDefault="000772C1" w:rsidP="000772C1">
    <w:pPr>
      <w:pStyle w:val="Footer"/>
    </w:pPr>
    <w:r w:rsidRPr="00E2113F">
      <w:rPr>
        <w:rStyle w:val="HideTWBExt"/>
        <w:noProof w:val="0"/>
      </w:rPr>
      <w:t>&lt;PathFdR&gt;</w:t>
    </w:r>
    <w:r w:rsidRPr="00E2113F">
      <w:t>AM\P8_AMA(2017)0034(254-254)_EN.docx</w:t>
    </w:r>
    <w:r w:rsidRPr="00E2113F">
      <w:rPr>
        <w:rStyle w:val="HideTWBExt"/>
        <w:noProof w:val="0"/>
      </w:rPr>
      <w:t>&lt;/PathFdR&gt;</w:t>
    </w:r>
    <w:r w:rsidRPr="00E2113F">
      <w:tab/>
    </w:r>
    <w:r w:rsidRPr="00E2113F">
      <w:tab/>
      <w:t>PE</w:t>
    </w:r>
    <w:r w:rsidRPr="00E2113F">
      <w:rPr>
        <w:rStyle w:val="HideTWBExt"/>
        <w:noProof w:val="0"/>
      </w:rPr>
      <w:t>&lt;NoPE&gt;</w:t>
    </w:r>
    <w:r w:rsidRPr="00E2113F">
      <w:t>598.523</w:t>
    </w:r>
    <w:r w:rsidRPr="00E2113F">
      <w:rPr>
        <w:rStyle w:val="HideTWBExt"/>
        <w:noProof w:val="0"/>
      </w:rPr>
      <w:t>&lt;/NoPE&gt;&lt;Version&gt;</w:t>
    </w:r>
    <w:r w:rsidRPr="00E2113F">
      <w:t>v01-00</w:t>
    </w:r>
    <w:r w:rsidRPr="00E2113F">
      <w:rPr>
        <w:rStyle w:val="HideTWBExt"/>
        <w:noProof w:val="0"/>
      </w:rPr>
      <w:t>&lt;/Version&gt;</w:t>
    </w:r>
  </w:p>
  <w:p w:rsidR="009403EB" w:rsidRPr="00E2113F" w:rsidRDefault="000772C1" w:rsidP="000772C1">
    <w:pPr>
      <w:pStyle w:val="Footer2"/>
      <w:tabs>
        <w:tab w:val="center" w:pos="4535"/>
      </w:tabs>
    </w:pPr>
    <w:r w:rsidRPr="00E2113F">
      <w:t>EN</w:t>
    </w:r>
    <w:r w:rsidRPr="00E2113F">
      <w:tab/>
    </w:r>
    <w:r w:rsidRPr="00E2113F">
      <w:rPr>
        <w:b w:val="0"/>
        <w:i/>
        <w:color w:val="C0C0C0"/>
        <w:sz w:val="22"/>
      </w:rPr>
      <w:t>United in diversity</w:t>
    </w:r>
    <w:r w:rsidRPr="00E2113F">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A3" w:rsidRDefault="00FC7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075" w:rsidRPr="00E2113F" w:rsidRDefault="00362075">
      <w:r w:rsidRPr="00E2113F">
        <w:separator/>
      </w:r>
    </w:p>
  </w:footnote>
  <w:footnote w:type="continuationSeparator" w:id="0">
    <w:p w:rsidR="00362075" w:rsidRPr="00E2113F" w:rsidRDefault="00362075">
      <w:r w:rsidRPr="00E2113F">
        <w:continuationSeparator/>
      </w:r>
    </w:p>
  </w:footnote>
  <w:footnote w:id="1">
    <w:p w:rsidR="000772C1" w:rsidRPr="00FC7DA3" w:rsidRDefault="000772C1" w:rsidP="000772C1">
      <w:pPr>
        <w:pStyle w:val="FootnoteText"/>
        <w:rPr>
          <w:lang w:val="pt-PT"/>
        </w:rPr>
      </w:pPr>
      <w:r w:rsidRPr="00E2113F">
        <w:rPr>
          <w:rStyle w:val="FootnoteReference"/>
        </w:rPr>
        <w:footnoteRef/>
      </w:r>
      <w:r w:rsidRPr="00FC7DA3">
        <w:rPr>
          <w:lang w:val="pt-PT"/>
        </w:rPr>
        <w:t xml:space="preserve"> COM(2015) 614 final</w:t>
      </w:r>
    </w:p>
  </w:footnote>
  <w:footnote w:id="2">
    <w:p w:rsidR="000772C1" w:rsidRPr="00FC7DA3" w:rsidRDefault="000772C1" w:rsidP="000772C1">
      <w:pPr>
        <w:pStyle w:val="FootnoteText"/>
        <w:rPr>
          <w:lang w:val="pt-PT"/>
        </w:rPr>
      </w:pPr>
      <w:r w:rsidRPr="00E2113F">
        <w:rPr>
          <w:rStyle w:val="FootnoteReference"/>
        </w:rPr>
        <w:footnoteRef/>
      </w:r>
      <w:r w:rsidRPr="00FC7DA3">
        <w:rPr>
          <w:lang w:val="pt-PT"/>
        </w:rPr>
        <w:t xml:space="preserve"> COM(2018) 29 final</w:t>
      </w:r>
    </w:p>
  </w:footnote>
  <w:footnote w:id="3">
    <w:p w:rsidR="000772C1" w:rsidRPr="00FC7DA3" w:rsidRDefault="000772C1" w:rsidP="000772C1">
      <w:pPr>
        <w:pStyle w:val="FootnoteText"/>
        <w:rPr>
          <w:lang w:val="pt-PT"/>
        </w:rPr>
      </w:pPr>
      <w:r w:rsidRPr="00E2113F">
        <w:rPr>
          <w:rStyle w:val="FootnoteReference"/>
        </w:rPr>
        <w:footnoteRef/>
      </w:r>
      <w:r w:rsidRPr="00FC7DA3">
        <w:rPr>
          <w:lang w:val="pt-PT"/>
        </w:rPr>
        <w:t xml:space="preserve"> COM (2018) 28 final</w:t>
      </w:r>
    </w:p>
  </w:footnote>
  <w:footnote w:id="4">
    <w:p w:rsidR="000772C1" w:rsidRPr="00FC7DA3" w:rsidRDefault="000772C1" w:rsidP="000772C1">
      <w:pPr>
        <w:pStyle w:val="FootnoteText"/>
        <w:rPr>
          <w:lang w:val="pt-PT"/>
        </w:rPr>
      </w:pPr>
      <w:r w:rsidRPr="00E2113F">
        <w:rPr>
          <w:rStyle w:val="FootnoteReference"/>
        </w:rPr>
        <w:footnoteRef/>
      </w:r>
      <w:r w:rsidRPr="00FC7DA3">
        <w:rPr>
          <w:lang w:val="pt-PT"/>
        </w:rPr>
        <w:t xml:space="preserve"> COM(2017) 637 final</w:t>
      </w:r>
    </w:p>
  </w:footnote>
  <w:footnote w:id="5">
    <w:p w:rsidR="000772C1" w:rsidRPr="00FC7DA3" w:rsidRDefault="000772C1" w:rsidP="000772C1">
      <w:pPr>
        <w:pStyle w:val="FootnoteText"/>
        <w:rPr>
          <w:lang w:val="pt-PT"/>
        </w:rPr>
      </w:pPr>
      <w:r w:rsidRPr="00E2113F">
        <w:rPr>
          <w:rStyle w:val="FootnoteReference"/>
        </w:rPr>
        <w:footnoteRef/>
      </w:r>
      <w:r w:rsidRPr="00FC7DA3">
        <w:rPr>
          <w:lang w:val="pt-PT"/>
        </w:rPr>
        <w:t xml:space="preserve"> COM (2018) 32 final</w:t>
      </w:r>
    </w:p>
  </w:footnote>
  <w:footnote w:id="6">
    <w:p w:rsidR="000772C1" w:rsidRPr="00FC7DA3" w:rsidRDefault="000772C1" w:rsidP="000772C1">
      <w:pPr>
        <w:pStyle w:val="FootnoteText"/>
        <w:rPr>
          <w:lang w:val="pt-PT"/>
        </w:rPr>
      </w:pPr>
      <w:r w:rsidRPr="00E2113F">
        <w:rPr>
          <w:rStyle w:val="FootnoteReference"/>
        </w:rPr>
        <w:footnoteRef/>
      </w:r>
      <w:r w:rsidRPr="00FC7DA3">
        <w:rPr>
          <w:lang w:val="pt-PT"/>
        </w:rPr>
        <w:t xml:space="preserve"> COM(2016) 773 final</w:t>
      </w:r>
    </w:p>
  </w:footnote>
  <w:footnote w:id="7">
    <w:p w:rsidR="000772C1" w:rsidRPr="00FC7DA3" w:rsidRDefault="000772C1" w:rsidP="000772C1">
      <w:pPr>
        <w:pStyle w:val="FootnoteText"/>
        <w:rPr>
          <w:rFonts w:ascii="Calibri" w:hAnsi="Calibri"/>
          <w:lang w:val="pt-PT"/>
        </w:rPr>
      </w:pPr>
      <w:r w:rsidRPr="00E2113F">
        <w:rPr>
          <w:rStyle w:val="FootnoteReference"/>
        </w:rPr>
        <w:footnoteRef/>
      </w:r>
      <w:r w:rsidRPr="00FC7DA3">
        <w:rPr>
          <w:lang w:val="pt-PT"/>
        </w:rPr>
        <w:t xml:space="preserve"> COM(2015)614 final</w:t>
      </w:r>
    </w:p>
  </w:footnote>
  <w:footnote w:id="8">
    <w:p w:rsidR="000772C1" w:rsidRPr="00FC7DA3" w:rsidRDefault="000772C1" w:rsidP="000772C1">
      <w:pPr>
        <w:pStyle w:val="FootnoteText"/>
        <w:rPr>
          <w:lang w:val="pt-PT"/>
        </w:rPr>
      </w:pPr>
      <w:r w:rsidRPr="00E2113F">
        <w:rPr>
          <w:rStyle w:val="FootnoteReference"/>
        </w:rPr>
        <w:footnoteRef/>
      </w:r>
      <w:r w:rsidRPr="00FC7DA3">
        <w:rPr>
          <w:lang w:val="pt-PT"/>
        </w:rPr>
        <w:t xml:space="preserve"> COM(2016)356 final</w:t>
      </w:r>
    </w:p>
  </w:footnote>
  <w:footnote w:id="9">
    <w:p w:rsidR="000772C1" w:rsidRPr="00FC7DA3" w:rsidRDefault="000772C1" w:rsidP="000772C1">
      <w:pPr>
        <w:pStyle w:val="FootnoteText"/>
        <w:rPr>
          <w:lang w:val="pt-PT"/>
        </w:rPr>
      </w:pPr>
      <w:r w:rsidRPr="00E2113F">
        <w:rPr>
          <w:rStyle w:val="FootnoteReference"/>
        </w:rPr>
        <w:footnoteRef/>
      </w:r>
      <w:r w:rsidRPr="00FC7DA3">
        <w:rPr>
          <w:lang w:val="pt-PT"/>
        </w:rPr>
        <w:t xml:space="preserve"> COM (2018) 28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A3" w:rsidRDefault="00FC7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A3" w:rsidRDefault="00FC7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A3" w:rsidRDefault="00FC7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CopyToNetwork" w:val="0"/>
    <w:docVar w:name="CVar" w:val="1"/>
    <w:docVar w:name="DOCDT" w:val="10/04/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126743 HideTWBExt;}{\s16\ql \li0\ri0\sb240\sa240\nowidctlpar\tqc\tx4536\tqr\tx9072\wrapdefault\aspalpha\aspnum\faauto\adjustright\rin0\lin0\itap0 \rtlch\fcs1 \af0\afs20\alang1025 \ltrch\fcs0 _x000d__x000a_\fs22\lang2057\langfe2057\cgrid\langnp2057\langfenp2057 \sbasedon0 \snext16 \slink17 \spriority0 \styrsid9126743 footer;}{\*\cs17 \additive \rtlch\fcs1 \af0 \ltrch\fcs0 \fs22 \sbasedon10 \slink16 \slocked \spriority0 \styrsid9126743 Footer Char;}{_x000d__x000a_\s18\ql \li-850\ri-850\sa240\widctlpar\tqr\tx9921\wrapdefault\aspalpha\aspnum\faauto\adjustright\rin-850\lin-850\itap0 \rtlch\fcs1 \af1\afs20\alang1025 \ltrch\fcs0 \b\f1\fs48\lang2057\langfe2057\cgrid\langnp2057\langfenp2057 _x000d__x000a_\sbasedon0 \snext18 \spriority0 \styrsid9126743 Footer2;}}{\*\rsidtbl \rsid24658\rsid735077\rsid2892074\rsid4666813\rsid6641733\rsid8869013\rsid9126743\rsid9636012\rsid11215221\rsid12154954\rsid14424199\rsid15204470\rsid15285974\rsid15950462\rsid16324206_x000d__x000a_\rsid16662270}{\mmathPr\mmathFont34\mbrkBin0\mbrkBinSub0\msmallFrac0\mdispDef1\mlMargin0\mrMargin0\mdefJc1\mwrapIndent1440\mintLim0\mnaryLim1}{\info{\author VENNARD Ronan}{\operator VENNARD Ronan}{\creatim\yr2017\mo4\dy20\hr11\min32}_x000d__x000a_{\revtim\yr2017\mo4\dy20\hr11\min32}{\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126743\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8869013 \chftnsep _x000d__x000a_\par }}{\*\ftnsepc \ltrpar \pard\plain \ltrpar\ql \li0\ri0\widctlpar\wrapdefault\aspalpha\aspnum\faauto\adjustright\rin0\lin0\itap0 \rtlch\fcs1 \af0\afs20\alang1025 \ltrch\fcs0 \fs24\lang2057\langfe2057\cgrid\langnp2057\langfenp2057 {\rtlch\fcs1 \af0 _x000d__x000a_\ltrch\fcs0 \insrsid8869013 \chftnsepc _x000d__x000a_\par }}{\*\aftnsep \ltrpar \pard\plain \ltrpar\ql \li0\ri0\widctlpar\wrapdefault\aspalpha\aspnum\faauto\adjustright\rin0\lin0\itap0 \rtlch\fcs1 \af0\afs20\alang1025 \ltrch\fcs0 \fs24\lang2057\langfe2057\cgrid\langnp2057\langfenp2057 {\rtlch\fcs1 \af0 _x000d__x000a_\ltrch\fcs0 \insrsid8869013 \chftnsep _x000d__x000a_\par }}{\*\aftnsepc \ltrpar \pard\plain \ltrpar\ql \li0\ri0\widctlpar\wrapdefault\aspalpha\aspnum\faauto\adjustright\rin0\lin0\itap0 \rtlch\fcs1 \af0\afs20\alang1025 \ltrch\fcs0 \fs24\lang2057\langfe2057\cgrid\langnp2057\langfenp2057 {\rtlch\fcs1 \af0 _x000d__x000a_\ltrch\fcs0 \insrsid886901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126743\charrsid6439377 &lt;PathFdR&gt;}{\rtlch\fcs1 \af0 \ltrch\fcs0 \insrsid9126743\charrsid16408067 AM\\P8_AMA(2016)0340(015-015)_EN.docx}{\rtlch\fcs1 \af0 \ltrch\fcs0 \cs15\v\f1\fs20\cf9\insrsid9126743\charrsid6439377 &lt;/PathFdR&gt;}{_x000d__x000a_\rtlch\fcs1 \af0 \ltrch\fcs0 \insrsid9126743\charrsid6439377 \tab \tab PE}{\rtlch\fcs1 \af0 \ltrch\fcs0 \cs15\v\f1\fs20\cf9\insrsid9126743\charrsid6439377 &lt;NoPE&gt;}{\rtlch\fcs1 \af0 \ltrch\fcs0 \insrsid9126743 603.711}{\rtlch\fcs1 \af0 \ltrch\fcs0 _x000d__x000a_\cs15\v\f1\fs20\cf9\insrsid9126743\charrsid6439377 &lt;/NoPE&gt;&lt;Version&gt;}{\rtlch\fcs1 \af0 \ltrch\fcs0 \insrsid9126743\charrsid6439377 v}{\rtlch\fcs1 \af0 \ltrch\fcs0 \insrsid9126743 01-00}{\rtlch\fcs1 \af0 \ltrch\fcs0 _x000d__x000a_\cs15\v\f1\fs20\cf9\insrsid9126743\charrsid6439377 &lt;/Version&gt;}{\rtlch\fcs1 \af0 \ltrch\fcs0 \insrsid9126743\charrsid6439377 _x000d__x000a_\par }\pard\plain \ltrpar\s18\ql \li-850\ri-850\sa240\widctlpar\tqc\tx4535\tqr\tx9921\wrapdefault\aspalpha\aspnum\faauto\adjustright\rin-850\lin-850\itap0\pararsid15222894 \rtlch\fcs1 \af1\afs20\alang1025 \ltrch\fcs0 _x000d__x000a_\b\f1\fs48\lang2057\langfe2057\cgrid\langnp2057\langfenp2057 {\field{\*\fldinst {\rtlch\fcs1 \af1 \ltrch\fcs0 \insrsid9126743\charrsid6439377  DOCPROPERTY &quot;&lt;Extension&gt;&quot; }}{\fldrslt {\rtlch\fcs1 \af1 \ltrch\fcs0 \insrsid9126743 EN}}}\sectd \ltrsect_x000d__x000a_\linex0\endnhere\sectdefaultcl\sftnbj {\rtlch\fcs1 \af1 \ltrch\fcs0 \cf16\insrsid9126743\charrsid6439377 \tab }{\rtlch\fcs1 \af1\afs22 \ltrch\fcs0 \b0\i\fs22\cf16\insrsid9126743 United in diversity}{\rtlch\fcs1 \af1 \ltrch\fcs0 _x000d__x000a_\cf16\insrsid9126743\charrsid6439377 \tab }{\field{\*\fldinst {\rtlch\fcs1 \af1 \ltrch\fcs0 \insrsid9126743\charrsid6439377  DOCPROPERTY &quot;&lt;Extension&gt;&quot; }}{\fldrslt {\rtlch\fcs1 \af1 \ltrch\fcs0 \insrsid9126743 EN}}}\sectd \ltrsect_x000d__x000a_\linex0\endnhere\sectdefaultcl\sftnbj {\rtlch\fcs1 \af1 \ltrch\fcs0 \insrsid9126743\charrsid643937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082883 _x000d__x000a_\rtlch\fcs1 \af0\afs20\alang1025 \ltrch\fcs0 \fs24\lang2057\langfe2057\cgrid\langnp2057\langfenp2057 {\rtlch\fcs1 \af0 \ltrch\fcs0 \insrsid9126743\charrsid6439377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f_x000d__x000a_bbfab8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LastEditedSection" w:val=" 1"/>
    <w:docVar w:name="NRAKEY" w:val="003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43843 HideTWBExt;}{\s16\ql \li0\ri0\sb240\sa240\nowidctlpar\tqc\tx4536\tqr\tx9072\wrapdefault\aspalpha\aspnum\faauto\adjustright\rin0\lin0\itap0 \rtlch\fcs1 \af0\afs20\alang1025 _x000d__x000a_\ltrch\fcs0 \fs22\lang2057\langfe2057\cgrid\langnp2057\langfenp2057 \sbasedon0 \snext16 \slink17 \spriority0 \styrsid14243843 footer;}{\*\cs17 \additive \rtlch\fcs1 \af0 \ltrch\fcs0 \fs22 \sbasedon10 \slink16 \slocked \spriority0 \styrsid14243843 _x000d__x000a_Footer Char;}{\s18\ql \li0\ri-284\nowidctlpar\tqr\tx9072\wrapdefault\aspalpha\aspnum\faauto\adjustright\rin-284\lin0\itap0 \rtlch\fcs1 \af0\afs20\alang1025 \ltrch\fcs0 \b\fs24\lang2057\langfe2057\cgrid\langnp2057\langfenp2057 _x000d__x000a_\sbasedon0 \snext18 \spriority0 \styrsid14243843 ProjRap;}{\s19\ql \li0\ri0\sa240\nowidctlpar\wrapdefault\aspalpha\aspnum\faauto\adjustright\rin0\lin0\itap0 \rtlch\fcs1 \af0\afs20\alang1025 \ltrch\fcs0 _x000d__x000a_\fs24\lang2057\langfe2057\cgrid\langnp2057\langfenp2057 \sbasedon0 \snext19 \spriority0 \styrsid14243843 Normal12;}{\s20\ql \li-850\ri-850\sa240\widctlpar\tqr\tx9921\wrapdefault\aspalpha\aspnum\faauto\adjustright\rin-850\lin-850\itap0 \rtlch\fcs1 _x000d__x000a_\af1\afs20\alang1025 \ltrch\fcs0 \b\f1\fs48\lang2057\langfe2057\cgrid\langnp2057\langfenp2057 \sbasedon0 \snext20 \spriority0 \styrsid14243843 Footer2;}{\*\cs21 \additive \v\cf15 \spriority0 \styrsid14243843 HideTWBInt;}{_x000d__x000a_\s22\ql \li0\ri0\nowidctlpar\wrapdefault\aspalpha\aspnum\faauto\adjustright\rin0\lin0\itap0 \rtlch\fcs1 \af0\afs20\alang1025 \ltrch\fcs0 \b\fs24\lang2057\langfe2057\cgrid\langnp2057\langfenp2057 \sbasedon0 \snext22 \slink28 \spriority0 \styrsid14243843 _x000d__x000a_NormalBold;}{\s23\qr \li0\ri0\sb240\sa240\nowidctlpar\wrapdefault\aspalpha\aspnum\faauto\adjustright\rin0\lin0\itap0 \rtlch\fcs1 \af0\afs20\alang1025 \ltrch\fcs0 \fs24\lang2057\langfe2057\cgrid\langnp2057\langfenp2057 _x000d__x000a_\sbasedon0 \snext23 \spriority0 \styrsid14243843 Olang;}{\s24\ql \li0\ri0\sa120\nowidctlpar\wrapdefault\aspalpha\aspnum\faauto\adjustright\rin0\lin0\itap0 \rtlch\fcs1 \af0\afs20\alang1025 \ltrch\fcs0 _x000d__x000a_\fs24\lang1024\langfe1024\cgrid\noproof\langnp2057\langfenp2057 \sbasedon0 \snext24 \slink29 \spriority0 \styrsid14243843 Normal6;}{\s25\qc \li0\ri0\sb240\sa240\keepn\nowidctlpar\wrapdefault\aspalpha\aspnum\faauto\adjustright\rin0\lin0\itap0 \rtlch\fcs1 _x000d__x000a_\af0\afs20\alang1025 \ltrch\fcs0 \i\fs24\lang2057\langfe2057\cgrid\langnp2057\langfenp2057 \sbasedon0 \snext19 \spriority0 \styrsid14243843 JustificationTitle;}{\s26\ql \li0\ri-284\nowidctlpar_x000d__x000a_\tqr\tx9072\wrapdefault\aspalpha\aspnum\faauto\adjustright\rin-284\lin0\itap0 \rtlch\fcs1 \af0\afs20\alang1025 \ltrch\fcs0 \fs24\lang2057\langfe2057\cgrid\langnp2057\langfenp2057 \sbasedon0 \snext26 \spriority0 \styrsid14243843 ZDateAM;}{_x000d__x000a_\s27\ql \li0\ri0\sa240\nowidctlpar\wrapdefault\aspalpha\aspnum\faauto\adjustright\rin0\lin0\itap0 \rtlch\fcs1 \af0\afs20\alang1025 \ltrch\fcs0 \i\fs24\lang1024\langfe1024\cgrid\noproof\langnp2057\langfenp2057 _x000d__x000a_\sbasedon0 \snext27 \spriority0 \styrsid14243843 Normal12Italic;}{\*\cs28 \additive \b\fs24 \slink22 \slocked \spriority0 \styrsid14243843 NormalBold Char;}{\*\cs29 \additive \fs24\lang1024\langfe1024\noproof _x000d__x000a_\slink24 \slocked \spriority0 \styrsid14243843 Normal6 Char;}{\s30\qc \li0\ri0\sa240\nowidctlpar\wrapdefault\aspalpha\aspnum\faauto\adjustright\rin0\lin0\itap0 \rtlch\fcs1 \af0\afs20\alang1025 \ltrch\fcs0 _x000d__x000a_\i\fs24\lang2057\langfe2057\cgrid\langnp2057\langfenp2057 \sbasedon0 \snext30 \spriority0 \styrsid1424384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243843 AMNumberTabs;}}{\*\rsidtbl \rsid24658\rsid735077\rsid1258203\rsid2892074\rsid4666813\rsid6641733\rsid9636012\rsid11215221\rsid12154954_x000d__x000a_\rsid14243843\rsid14424199\rsid15204470\rsid15285974\rsid15950462\rsid16324206\rsid16662270}{\mmathPr\mmathFont34\mbrkBin0\mbrkBinSub0\msmallFrac0\mdispDef1\mlMargin0\mrMargin0\mdefJc1\mwrapIndent1440\mintLim0\mnaryLim1}{\info{\author VENNARD Ronan}_x000d__x000a_{\operator VENNARD Ronan}{\creatim\yr2017\mo4\dy20\hr11\min30}{\revtim\yr2017\mo4\dy20\hr11\min30}{\version1}{\edmins0}{\nofpages1}{\nofwords109}{\nofchars1239}{\*\company European Parliament}{\nofcharsws1252}{\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243843\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258203 \chftnsep _x000d__x000a_\par }}{\*\ftnsepc \ltrpar \pard\plain \ltrpar\ql \li0\ri0\widctlpar\wrapdefault\aspalpha\aspnum\faauto\adjustright\rin0\lin0\itap0 \rtlch\fcs1 \af0\afs20\alang1025 \ltrch\fcs0 \fs24\lang2057\langfe2057\cgrid\langnp2057\langfenp2057 {\rtlch\fcs1 \af0 _x000d__x000a_\ltrch\fcs0 \insrsid1258203 \chftnsepc _x000d__x000a_\par }}{\*\aftnsep \ltrpar \pard\plain \ltrpar\ql \li0\ri0\widctlpar\wrapdefault\aspalpha\aspnum\faauto\adjustright\rin0\lin0\itap0 \rtlch\fcs1 \af0\afs20\alang1025 \ltrch\fcs0 \fs24\lang2057\langfe2057\cgrid\langnp2057\langfenp2057 {\rtlch\fcs1 \af0 _x000d__x000a_\ltrch\fcs0 \insrsid1258203 \chftnsep _x000d__x000a_\par }}{\*\aftnsepc \ltrpar \pard\plain \ltrpar\ql \li0\ri0\widctlpar\wrapdefault\aspalpha\aspnum\faauto\adjustright\rin0\lin0\itap0 \rtlch\fcs1 \af0\afs20\alang1025 \ltrch\fcs0 \fs24\lang2057\langfe2057\cgrid\langnp2057\langfenp2057 {\rtlch\fcs1 \af0 _x000d__x000a_\ltrch\fcs0 \insrsid125820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243843\charrsid6439377 &lt;PathFdR&gt;}{\rtlch\fcs1 \af0 \ltrch\fcs0 \cf10\insrsid14243843\charrsid6439377 \uc1\u9668\'3f}{\rtlch\fcs1 \af0 \ltrch\fcs0 \insrsid14243843\charrsid6439377 #}{\rtlch\fcs1 \af0 \ltrch\fcs0 _x000d__x000a_\cs21\v\cf15\insrsid14243843\charrsid6439377 TXTROUTE@@}{\rtlch\fcs1 \af0 \ltrch\fcs0 \insrsid14243843\charrsid6439377 #}{\rtlch\fcs1 \af0 \ltrch\fcs0 \cf10\insrsid14243843\charrsid6439377 \uc1\u9658\'3f}{\rtlch\fcs1 \af0 \ltrch\fcs0 _x000d__x000a_\cs15\v\f1\fs20\cf9\insrsid14243843\charrsid6439377 &lt;/PathFdR&gt;}{\rtlch\fcs1 \af0 \ltrch\fcs0 \insrsid14243843\charrsid6439377 \tab \tab PE}{\rtlch\fcs1 \af0 \ltrch\fcs0 \cs15\v\f1\fs20\cf9\insrsid14243843\charrsid6439377 &lt;NoPE&gt;}{\rtlch\fcs1 \af0 _x000d__x000a_\ltrch\fcs0 \cf10\insrsid14243843\charrsid6439377 \uc1\u9668\'3f}{\rtlch\fcs1 \af0 \ltrch\fcs0 \insrsid14243843\charrsid6439377 #}{\rtlch\fcs1 \af0 \ltrch\fcs0 \cs21\v\cf15\insrsid14243843\charrsid6439377 TXTNRPE@NRPE@}{\rtlch\fcs1 \af0 \ltrch\fcs0 _x000d__x000a_\insrsid14243843\charrsid6439377 #}{\rtlch\fcs1 \af0 \ltrch\fcs0 \cf10\insrsid14243843\charrsid6439377 \uc1\u9658\'3f}{\rtlch\fcs1 \af0 \ltrch\fcs0 \cs15\v\f1\fs20\cf9\insrsid14243843\charrsid6439377 &lt;/NoPE&gt;&lt;Version&gt;}{\rtlch\fcs1 \af0 \ltrch\fcs0 _x000d__x000a_\insrsid14243843\charrsid6439377 v}{\rtlch\fcs1 \af0 \ltrch\fcs0 \cf10\insrsid14243843\charrsid6439377 \uc1\u9668\'3f}{\rtlch\fcs1 \af0 \ltrch\fcs0 \insrsid14243843\charrsid6439377 #}{\rtlch\fcs1 \af0 \ltrch\fcs0 _x000d__x000a_\cs21\v\cf15\insrsid14243843\charrsid6439377 TXTVERSION@NRV@}{\rtlch\fcs1 \af0 \ltrch\fcs0 \insrsid14243843\charrsid6439377 #}{\rtlch\fcs1 \af0 \ltrch\fcs0 \cf10\insrsid14243843\charrsid6439377 \uc1\u9658\'3f}{\rtlch\fcs1 \af0 \ltrch\fcs0 _x000d__x000a_\cs15\v\f1\fs20\cf9\insrsid14243843\charrsid6439377 &lt;/Version&gt;}{\rtlch\fcs1 \af0 \ltrch\fcs0 \insrsid14243843\charrsid6439377 _x000d__x000a_\par }\pard\plain \ltrpar\s20\ql \li-850\ri-850\sa240\widctlpar\tqc\tx4535\tqr\tx9921\wrapdefault\aspalpha\aspnum\faauto\adjustright\rin-850\lin-850\itap0\pararsid15222894 \rtlch\fcs1 \af1\afs20\alang1025 \ltrch\fcs0 _x000d__x000a_\b\f1\fs48\lang2057\langfe2057\cgrid\langnp2057\langfenp2057 {\field\flddirty{\*\fldinst {\rtlch\fcs1 \af1 \ltrch\fcs0 \insrsid14243843\charrsid6439377  DOCPROPERTY &quot;&lt;Extension&gt;&quot; }}{\fldrslt {\rtlch\fcs1 \af1 \ltrch\fcs0 \insrsid14243843\charrsid6439377 _x000d__x000a_XX}}}\sectd \ltrsect\linex0\endnhere\sectdefaultcl\sftnbj {\rtlch\fcs1 \af1 \ltrch\fcs0 \cf16\insrsid14243843\charrsid6439377 \tab }{\rtlch\fcs1 \af1\afs22 \ltrch\fcs0 \b0\i\fs22\cf16\insrsid14243843\charrsid6439377 #}{\rtlch\fcs1 \af1 \ltrch\fcs0 _x000d__x000a_\cs21\v\cf15\insrsid14243843\charrsid6439377 (STD@_Motto}{\rtlch\fcs1 \af1\afs22 \ltrch\fcs0 \b0\i\fs22\cf16\insrsid14243843\charrsid6439377 #}{\rtlch\fcs1 \af1 \ltrch\fcs0 \cf16\insrsid14243843\charrsid6439377 \tab }{\field\flddirty{\*\fldinst {_x000d__x000a_\rtlch\fcs1 \af1 \ltrch\fcs0 \insrsid14243843\charrsid6439377  DOCPROPERTY &quot;&lt;Extension&gt;&quot; }}{\fldrslt {\rtlch\fcs1 \af1 \ltrch\fcs0 \insrsid14243843\charrsid6439377 XX}}}\sectd \ltrsect\linex0\endnhere\sectdefaultcl\sftnbj {\rtlch\fcs1 \af1 \ltrch\fcs0 _x000d__x000a_\insrsid14243843\charrsid643937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insrsid14243843\charrsid6439377 {\*\bkmkstart restart}&lt;Amend&gt;&lt;Date&gt;}{\rtlch\fcs1 \af0 \ltrch\fcs0 \insrsid14243843\charrsid6439377 #}{\rtlch\fcs1 \af0 \ltrch\fcs0 \cs21\v\cf15\insrsid14243843\charrsid6439377 _x000d__x000a_DT(d.m.yyyy)sh@DATEMSG@DOCDT}{\rtlch\fcs1 \af0 \ltrch\fcs0 \insrsid14243843\charrsid6439377 #}{\rtlch\fcs1 \af0 \ltrch\fcs0 \cs15\v\f1\fs20\cf9\insrsid14243843\charrsid6439377 &lt;/Date&gt;}{\rtlch\fcs1 \af0 \ltrch\fcs0 \insrsid14243843\charrsid6439377 \tab }{_x000d__x000a_\rtlch\fcs1 \af0 \ltrch\fcs0 \cs15\v\f1\fs20\cf9\insrsid14243843\charrsid6439377 &lt;ANo&gt;}{\rtlch\fcs1 \af0 \ltrch\fcs0 \insrsid14243843\charrsid6439377 #}{\rtlch\fcs1 \af0 \ltrch\fcs0 \cs21\v\cf15\insrsid14243843\charrsid6439377 _x000d__x000a_KEY(PLENARY/ANUMBER)@NRAMSG@NRAKEY}{\rtlch\fcs1 \af0 \ltrch\fcs0 \insrsid14243843\charrsid6439377 #}{\rtlch\fcs1 \af0 \ltrch\fcs0 \cs15\v\f1\fs20\cf9\insrsid14243843\charrsid6439377 &lt;/ANo&gt;}{\rtlch\fcs1 \af0 \ltrch\fcs0 \insrsid14243843\charrsid6439377 /}{_x000d__x000a_\rtlch\fcs1 \af0 \ltrch\fcs0 \cs15\v\f1\fs20\cf9\insrsid14243843\charrsid6439377 &lt;NumAm&gt;}{\rtlch\fcs1 \af0 \ltrch\fcs0 \insrsid14243843\charrsid6439377 #}{\rtlch\fcs1 \af0 \ltrch\fcs0 \cs21\v\cf15\insrsid14243843\charrsid6439377 ENMIENDA@NRAM@}{_x000d__x000a_\rtlch\fcs1 \af0 \ltrch\fcs0 \insrsid14243843\charrsid6439377 #}{\rtlch\fcs1 \af0 \ltrch\fcs0 \cs15\v\f1\fs20\cf9\insrsid14243843\charrsid6439377 &lt;/NumAm&gt;}{\rtlch\fcs1 \af0 \ltrch\fcs0 \insrsid14243843\charrsid6439377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243843\charrsid6439377 Amendment\tab \tab }{\rtlch\fcs1 \af0 \ltrch\fcs0 _x000d__x000a_\cs15\b0\v\f1\fs20\cf9\insrsid14243843\charrsid6439377 &lt;NumAm&gt;}{\rtlch\fcs1 \af0 \ltrch\fcs0 \insrsid14243843\charrsid6439377 #}{\rtlch\fcs1 \af0 \ltrch\fcs0 \cs21\v\cf15\insrsid14243843\charrsid6439377 ENMIENDA@NRAM@}{\rtlch\fcs1 \af0 \ltrch\fcs0 _x000d__x000a_\insrsid14243843\charrsid6439377 #}{\rtlch\fcs1 \af0 \ltrch\fcs0 \cs15\b0\v\f1\fs20\cf9\insrsid14243843\charrsid6439377 &lt;/NumAm&gt;}{\rtlch\fcs1 \af0 \ltrch\fcs0 \insrsid14243843\charrsid6439377 _x000d__x000a_\par }\pard\plain \ltrpar\s22\ql \li0\ri0\nowidctlpar\wrapdefault\aspalpha\aspnum\faauto\adjustright\rin0\lin0\itap0\pararsid6054026 \rtlch\fcs1 \af0\afs20\alang1025 \ltrch\fcs0 \b\fs24\lang2057\langfe2057\cgrid\langnp2057\langfenp2057 {\rtlch\fcs1 \af0 _x000d__x000a_\ltrch\fcs0 \cs15\b0\v\f1\fs20\cf9\insrsid14243843\charrsid6439377 &lt;RepeatBlock-By&gt;}{\rtlch\fcs1 \af0 \ltrch\fcs0 \insrsid14243843\charrsid6439377 #}{\rtlch\fcs1 \af0 \ltrch\fcs0 \cs21\v\cf15\insrsid14243843\charrsid6439377 &gt;&gt;&gt;@[ZMEMBERSMSG]@}{_x000d__x000a_\rtlch\fcs1 \af0 \ltrch\fcs0 \insrsid14243843\charrsid6439377 #}{\rtlch\fcs1 \af0 \ltrch\fcs0 \cs15\b0\v\f1\fs20\cf9\insrsid14243843\charrsid6439377 &lt;Members&gt;}{\rtlch\fcs1 \af0 \ltrch\fcs0 \cf10\insrsid14243843\charrsid6439377 \u9668\'3f}{\rtlch\fcs1 _x000d__x000a_\af0 \ltrch\fcs0 \insrsid14243843\charrsid6439377 #}{\rtlch\fcs1 \af0 \ltrch\fcs0 \cs21\v\cf15\insrsid14243843\charrsid6439377 TVTMEMBERS\'a7@MEMBERS@}{\rtlch\fcs1 \af0 \ltrch\fcs0 \insrsid14243843\charrsid6439377 #}{\rtlch\fcs1 \af0 \ltrch\fcs0 _x000d__x000a_\cf10\insrsid14243843\charrsid6439377 \u9658\'3f}{\rtlch\fcs1 \af0 \ltrch\fcs0 \cs15\b0\v\f1\fs20\cf9\insrsid14243843\charrsid6439377 &lt;/Members&gt;}{\rtlch\fcs1 \af0 \ltrch\fcs0 \insrsid14243843\charrsid6439377 _x000d__x000a_\par }\pard\plain \ltrpar\ql \li0\ri0\widctlpar\wrapdefault\aspalpha\aspnum\faauto\adjustright\rin0\lin0\itap0\pararsid6296823 \rtlch\fcs1 \af0\afs20\alang1025 \ltrch\fcs0 \fs24\lang2057\langfe2057\cgrid\langnp2057\langfenp2057 {\rtlch\fcs1 \af0 \ltrch\fcs0 _x000d__x000a_\cs15\v\f1\fs20\cf9\insrsid14243843\charrsid6439377 &lt;AuNomDe&gt;&lt;OptDel&gt;}{\rtlch\fcs1 \af0 \ltrch\fcs0 \insrsid14243843\charrsid6439377 #}{\rtlch\fcs1 \af0 \ltrch\fcs0 \cs21\v\cf15\insrsid14243843\charrsid6439377 MNU[ONBEHALFYES][NOTAPP]@CHOICE@}{_x000d__x000a_\rtlch\fcs1 \af0 \ltrch\fcs0 \insrsid14243843\charrsid6439377 #}{\rtlch\fcs1 \af0 \ltrch\fcs0 \cs15\v\f1\fs20\cf9\insrsid14243843\charrsid6439377 &lt;/OptDel&gt;&lt;/AuNomDe&gt;}{\rtlch\fcs1 \af0 \ltrch\fcs0 \insrsid14243843\charrsid6439377 _x000d__x000a_\par &lt;&lt;&lt;}{\rtlch\fcs1 \af0 \ltrch\fcs0 \cs15\v\f1\fs20\cf9\insrsid14243843\charrsid6439377 &lt;/RepeatBlock-By&gt;}{\rtlch\fcs1 \af0 \ltrch\fcs0 \insrsid14243843\charrsid6439377 _x000d__x000a_\par }\pard\plain \ltrpar\s18\ql \li0\ri-284\nowidctlpar\tqr\tx9072\wrapdefault\aspalpha\aspnum\faauto\adjustright\rin-284\lin0\itap0 \rtlch\fcs1 \af0\afs20\alang1025 \ltrch\fcs0 \b\fs24\lang2057\langfe2057\cgrid\langnp2057\langfenp2057 {\rtlch\fcs1 \af0 _x000d__x000a_\ltrch\fcs0 \cs15\b0\v\f1\fs20\cf9\insrsid14243843\charrsid6439377 &lt;TitreType&gt;}{\rtlch\fcs1 \af0 \ltrch\fcs0 \insrsid14243843\charrsid6439377 #}{\rtlch\fcs1 \af0 \ltrch\fcs0 \cs21\v\cf15\insrsid14243843\charrsid6439377 _x000d__x000a_MNU[AMENDDOCTYPE1][AMENDDOCTYPE2]@CHOICE@AMENDDOCTYPEMNU}{\rtlch\fcs1 \af0 \ltrch\fcs0 \insrsid14243843\charrsid6439377 #}{\rtlch\fcs1 \af0 \ltrch\fcs0 \cs15\b0\v\f1\fs20\cf9\insrsid14243843\charrsid6439377 &lt;/TitreType&gt;}{\rtlch\fcs1 \af0 \ltrch\fcs0 _x000d__x000a_\insrsid14243843\charrsid6439377 \tab #}{\rtlch\fcs1 \af0 \ltrch\fcs0 \cs21\v\cf15\insrsid14243843\charrsid6439377 KEY(PLENARY/ANUMBER)@NRAMSG@NRAKEY}{\rtlch\fcs1 \af0 \ltrch\fcs0 \insrsid14243843\charrsid6439377 #/#}{\rtlch\fcs1 \af0 \ltrch\fcs0 _x000d__x000a_\cs21\v\cf15\insrsid14243843\charrsid6439377 KEY(PLENARY/DOCYEAR)@DOCYEARMSG@NRAKEY}{\rtlch\fcs1 \af0 \ltrch\fcs0 \insrsid14243843\charrsid6439377 #_x000d__x000a_\par }\pard\plain \ltrpar\s22\ql \li0\ri0\nowidctlpar\wrapdefault\aspalpha\aspnum\faauto\adjustright\rin0\lin0\itap0\pararsid4546381 \rtlch\fcs1 \af0\afs20\alang1025 \ltrch\fcs0 \b\fs24\lang2057\langfe2057\cgrid\langnp2057\langfenp2057 {\rtlch\fcs1 \af0 _x000d__x000a_\ltrch\fcs0 \cs15\b0\v\f1\fs20\cf9\insrsid14243843\charrsid6439377 &lt;Rapporteur&gt;}{\rtlch\fcs1 \af0 \ltrch\fcs0 \insrsid14243843\charrsid6439377 #}{\rtlch\fcs1 \af0 \ltrch\fcs0 \cs21\v\cf15\insrsid14243843\charrsid6439377 _x000d__x000a_KEY(PLENARY/RAPPORTEURS)@AUTHORMSG@NRAKEY}{\rtlch\fcs1 \af0 \ltrch\fcs0 \insrsid14243843\charrsid6439377 #}{\rtlch\fcs1 \af0 \ltrch\fcs0 \cs15\b0\v\f1\fs20\cf9\insrsid14243843\charrsid6439377 &lt;/Rapporteur&gt;}{\rtlch\fcs1 \af0 \ltrch\fcs0 _x000d__x000a_\insrsid14243843\charrsid6439377 _x000d__x000a_\par }\pard\plain \ltrpar\ql \li0\ri0\widctlpar\wrapdefault\aspalpha\aspnum\faauto\adjustright\rin0\lin0\itap0\pararsid9389144 \rtlch\fcs1 \af0\afs20\alang1025 \ltrch\fcs0 \fs24\lang2057\langfe2057\cgrid\langnp2057\langfenp2057 {\rtlch\fcs1 \af0 \ltrch\fcs0 _x000d__x000a_\cs15\v\f1\fs20\cf9\insrsid14243843\charrsid6439377 &lt;Titre&gt;}{\rtlch\fcs1 \af0 \ltrch\fcs0 \insrsid14243843\charrsid6439377 #}{\rtlch\fcs1 \af0 \ltrch\fcs0 \cs21\v\cf15\insrsid14243843\charrsid6439377 KEY(PLENARY/TITLES)@TITLEMSG@NRAKEY}{\rtlch\fcs1 \af0 _x000d__x000a_\ltrch\fcs0 \insrsid14243843\charrsid6439377 #}{\rtlch\fcs1 \af0 \ltrch\fcs0 \cs15\v\f1\fs20\cf9\insrsid14243843\charrsid6439377 &lt;/Titre&gt;}{\rtlch\fcs1 \af0 \ltrch\fcs0 \insrsid14243843\charrsid6439377 _x000d__x000a_\par }\pard\plain \ltrpar\s19\ql \li0\ri0\sa240\nowidctlpar\wrapdefault\aspalpha\aspnum\faauto\adjustright\rin0\lin0\itap0 \rtlch\fcs1 \af0\afs20\alang1025 \ltrch\fcs0 \fs24\lang2057\langfe2057\cgrid\langnp2057\langfenp2057 {\rtlch\fcs1 \af0 \ltrch\fcs0 _x000d__x000a_\cs15\v\f1\fs20\cf9\insrsid14243843\charrsid6439377 &lt;DocRef&gt;}{\rtlch\fcs1 \af0 \ltrch\fcs0 \insrsid14243843\charrsid6439377 #}{\rtlch\fcs1 \af0 \ltrch\fcs0 \cs21\v\cf15\insrsid14243843\charrsid6439377 KEY(PLENARY/REFERENCES)@REFMSG@NRAKEY}{\rtlch\fcs1 _x000d__x000a_\af0 \ltrch\fcs0 \insrsid14243843\charrsid6439377 #}{\rtlch\fcs1 \af0 \ltrch\fcs0 \cs15\v\f1\fs20\cf9\insrsid14243843\charrsid6439377 &lt;/DocRef&gt;}{\rtlch\fcs1 \af0 \ltrch\fcs0 \insrsid14243843\charrsid6439377 _x000d__x000a_\par }\pard\plain \ltrpar\s22\ql \li0\ri0\nowidctlpar\wrapdefault\aspalpha\aspnum\faauto\adjustright\rin0\lin0\itap0\pararsid9389144 \rtlch\fcs1 \af0\afs20\alang1025 \ltrch\fcs0 \b\fs24\lang2057\langfe2057\cgrid\langnp2057\langfenp2057 {\rtlch\fcs1 \af0 _x000d__x000a_\ltrch\fcs0 \cs15\b0\v\f1\fs20\cf9\insrsid14243843\charrsid6439377 &lt;DocAmend&gt;}{\rtlch\fcs1 \af0 \ltrch\fcs0 \insrsid14243843\charrsid6439377 Draft legislative resolution}{\rtlch\fcs1 \af0 \ltrch\fcs0 \cs15\b0\v\f1\fs20\cf9\insrsid14243843\charrsid6439377 _x000d__x000a_&lt;/DocAmend&gt;}{\rtlch\fcs1 \af0 \ltrch\fcs0 \insrsid14243843\charrsid6439377 _x000d__x000a_\par }\pard \ltrpar\s22\ql \li0\ri0\nowidctlpar\wrapdefault\aspalpha\aspnum\faauto\adjustright\rin0\lin0\itap0\pararsid930691 {\rtlch\fcs1 \af0 \ltrch\fcs0 \cs15\b0\v\f1\fs20\cf9\insrsid14243843\charrsid6439377 &lt;Article&gt;}{\rtlch\fcs1 \af0 \ltrch\fcs0 _x000d__x000a_\insrsid14243843\charrsid6439377 Paragraph }{\rtlch\fcs1 \af0 \ltrch\fcs0 \cf10\insrsid14243843\charrsid6439377 \u9668\'3f}{\rtlch\fcs1 \af0 \ltrch\fcs0 \insrsid14243843\charrsid6439377 #}{\rtlch\fcs1 \af0 \ltrch\fcs0 _x000d__x000a_\cs21\v\cf15\insrsid14243843\charrsid6439377 TXTNRPARA@NRPARA@}{\rtlch\fcs1 \af0 \ltrch\fcs0 \insrsid14243843\charrsid6439377 #}{\rtlch\fcs1 \af0 \ltrch\fcs0 \cf10\insrsid14243843\charrsid6439377 \u9658\'3f}{\rtlch\fcs1 \af0 \ltrch\fcs0 _x000d__x000a_\insrsid14243843\charrsid6439377  (new)}{\rtlch\fcs1 \af0 \ltrch\fcs0 \cs15\b0\v\f1\fs20\cf9\insrsid14243843\charrsid6439377 &lt;/Article&gt;}{\rtlch\fcs1 \af0 \ltrch\fcs0 \insrsid14243843\charrsid6439377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14243843\charrsid6439377 \cell }\pard \ltrpar\ql \li0\ri0\widctlpar\intbl\wrapdefault\aspalpha\aspnum\faauto\adjustright\rin0\lin0 {\rtlch\fcs1 \af0 \ltrch\fcs0 _x000d__x000a_\insrsid14243843\charrsid6439377 \trowd \ltrrow\ts11\trqc\trgaph340\trleft-340\trftsWidth3\trwWidth9752\trftsWidthB3\trftsWidthA3\trpaddl340\trpaddr340\trpaddfl3\trpaddfr3\tblrsid938914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3097865 \rtlch\fcs1 \af0\afs20\alang1025 \ltrch\fcs0 \i\fs24\lang2057\langfe2057\cgrid\langnp2057\langfenp2057 {\rtlch\fcs1 \af0 \ltrch\fcs0 _x000d__x000a_\insrsid14243843\charrsid6439377 Draft legislative resolution\cell Amendment\cell }\pard\plain \ltrpar\ql \li0\ri0\widctlpar\intbl\wrapdefault\aspalpha\aspnum\faauto\adjustright\rin0\lin0 \rtlch\fcs1 \af0\afs20\alang1025 \ltrch\fcs0 _x000d__x000a_\fs24\lang2057\langfe2057\cgrid\langnp2057\langfenp2057 {\rtlch\fcs1 \af0 \ltrch\fcs0 \insrsid14243843\charrsid6439377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noproof0\insrsid14243843\charrsid6439377 \cell #}{\rtlch\fcs1 \af0 \ltrch\fcs0 \cs21\v\cf15\noproof0\insrsid14243843\charrsid6439377 FRMT(+B)}{\rtlch\fcs1 \af0 \ltrch\fcs0 \noproof0\insrsid14243843\charrsid6439377 ##}{\rtlch\fcs1 \af0 \ltrch\fcs0 _x000d__x000a_\cs21\v\cf15\noproof0\insrsid14243843\charrsid6439377 FRMT(+I)}{\rtlch\fcs1 \af0 \ltrch\fcs0 \noproof0\insrsid14243843\charrsid6439377 ##}{\rtlch\fcs1 \af0 \ltrch\fcs0 \cs21\v\cf15\noproof0\insrsid14243843\charrsid6439377 _x000d__x000a_MNU[OTHERSTAT1][OTHERSTAT2][OTHERSTAT3][OTHERSTAT4][OTHERSTAT5]@STATMSG@OTHERSTATMNU}{\rtlch\fcs1 \af0 \ltrch\fcs0 \noproof0\insrsid14243843\charrsid6439377 ##}{\rtlch\fcs1 \af0 \ltrch\fcs0 \cs21\v\cf15\noproof0\insrsid14243843\charrsid6439377 _x000d__x000a_MNU[XOTHERSTAT1][XOTHERSTAT2][XOTHERSTAT3][XOTHERSTAT4][XOTHERSTAT5]@CHOICE@OTHERSTATMNU}{\rtlch\fcs1 \af0 \ltrch\fcs0 \noproof0\insrsid14243843\charrsid6439377 ##}{\rtlch\fcs1 \af0 \ltrch\fcs0 \cs21\v\cf15\noproof0\insrsid14243843\charrsid6439377 _x000d__x000a_FRMT(-I)}{\rtlch\fcs1 \af0 \ltrch\fcs0 \noproof0\insrsid14243843\charrsid6439377 ##}{\rtlch\fcs1 \af0 \ltrch\fcs0 \cs21\v\cf15\noproof0\insrsid14243843\charrsid6439377 FRMT(-B)}{\rtlch\fcs1 \af0 \ltrch\fcs0 \noproof0\insrsid14243843\charrsid6439377 ##}{_x000d__x000a_\rtlch\fcs1 \af0 \ltrch\fcs0 \cs21\v\cf15\noproof0\insrsid14243843\charrsid6439377 (MOD@OTHERSTATMNU()}{\rtlch\fcs1 \af0 \ltrch\fcs0 \noproof0\insrsid14243843\charrsid6439377 #}{\rtlch\fcs1 \af0\afs24 \ltrch\fcs0 \noproof0\insrsid14243843\charrsid6439377 _x000d__x000a_\cell }\pard\plain \ltrpar\ql \li0\ri0\widctlpar\intbl\wrapdefault\aspalpha\aspnum\faauto\adjustright\rin0\lin0 \rtlch\fcs1 \af0\afs20\alang1025 \ltrch\fcs0 \fs24\lang2057\langfe2057\cgrid\langnp2057\langfenp2057 {\rtlch\fcs1 \af0 \ltrch\fcs0 _x000d__x000a_\insrsid14243843\charrsid6439377 \trowd \lastrow \ltrrow\ts11\trqc\trgaph340\trleft-340\trftsWidth3\trwWidth9752\trftsWidthB3\trftsWidthA3\trpaddl340\trpaddr340\trpaddfl3\trpaddfr3\tblrsid938914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_x000d__x000a_}\pard\plain \ltrpar\s23\qr \li0\ri0\sb240\sa240\nowidctlpar\wrapdefault\aspalpha\aspnum\faauto\adjustright\rin0\lin0\itap0\pararsid9389144 \rtlch\fcs1 \af0\afs20\alang1025 \ltrch\fcs0 \fs24\lang2057\langfe2057\cgrid\langnp2057\langfenp2057 {\rtlch\fcs1 _x000d__x000a_\af0 \ltrch\fcs0 \insrsid14243843\charrsid6439377 Or. }{\rtlch\fcs1 \af0 \ltrch\fcs0 \cs15\v\f1\fs20\cf9\insrsid14243843\charrsid6439377 &lt;Original&gt;}{\rtlch\fcs1 \af0 \ltrch\fcs0 \insrsid14243843\charrsid6439377 #}{\rtlch\fcs1 \af0 \ltrch\fcs0 _x000d__x000a_\cs21\v\cf15\insrsid14243843\charrsid6439377 KEY(MAIN/LANGMIN)sh@ORLANGMSG@ORLANGKEY}{\rtlch\fcs1 \af0 \ltrch\fcs0 \insrsid14243843\charrsid6439377 #}{\rtlch\fcs1 \af0 \ltrch\fcs0 \cs15\v\f1\fs20\cf9\insrsid14243843\charrsid6439377 &lt;/Original&gt;}{_x000d__x000a_\rtlch\fcs1 \af0 \ltrch\fcs0 \insrsid14243843\charrsid6439377 _x000d__x000a_\par }\pard\plain \ltrpar\s19\ql \li0\ri0\sa240\nowidctlpar\wrapdefault\aspalpha\aspnum\faauto\adjustright\rin0\lin0\itap0\pararsid930691 \rtlch\fcs1 \af0\afs20\alang1025 \ltrch\fcs0 \fs24\lang2057\langfe2057\cgrid\langnp2057\langfenp2057 {\rtlch\fcs1 \af0 _x000d__x000a_\ltrch\fcs0 \insrsid14243843\charrsid6439377 For information, the #}{\rtlch\fcs1 \af0 \ltrch\fcs0 \cs21\v\cf15\insrsid14243843\charrsid6439377 MNU[STAT1a][STAT2a]@CHOICE@STATMNU}{\rtlch\fcs1 \af0 \ltrch\fcs0 \insrsid14243843\charrsid6439377 ##}{_x000d__x000a_\rtlch\fcs1 \af0 \ltrch\fcs0 \cs21\v\cf15\insrsid14243843\charrsid6439377 (MOD@STATMNU()}{\rtlch\fcs1 \af0 \ltrch\fcs0 \insrsid14243843\charrsid6439377 # as follows:_x000d__x000a_\par #}{\rtlch\fcs1 \af0 \ltrch\fcs0 \cs21\v\cf15\insrsid14243843\charrsid6439377 TEXTMSG}{\rtlch\fcs1 \af0 \ltrch\fcs0 \insrsid14243843\charrsid6439377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insrsid14243843\charrsid6439377 &lt;TitreJust&gt;}{\rtlch\fcs1 \af0 \ltrch\fcs0 \insrsid14243843\charrsid6439377 Justification}{\rtlch\fcs1 \af0 \ltrch\fcs0 _x000d__x000a_\cs15\i0\v\f1\fs20\cf9\insrsid14243843\charrsid6439377 &lt;/TitreJust&gt;}{\rtlch\fcs1 \af0 \ltrch\fcs0 \insrsid14243843\charrsid6439377 _x000d__x000a_\par }\pard\plain \ltrpar\s27\ql \li0\ri0\sa240\nowidctlpar\wrapdefault\aspalpha\aspnum\faauto\adjustright\rin0\lin0\itap0\pararsid8082883 \rtlch\fcs1 \af0\afs20\alang1025 \ltrch\fcs0 \i\fs24\lang1024\langfe1024\cgrid\noproof\langnp2057\langfenp2057 {_x000d__x000a_\rtlch\fcs1 \af0 \ltrch\fcs0 \cs15\i0\v\f1\fs20\cf9\noproof0\insrsid14243843\charrsid6439377 &lt;OptDelPrev&gt;}{\rtlch\fcs1 \af0 \ltrch\fcs0 \noproof0\insrsid14243843\charrsid6439377 #}{\rtlch\fcs1 \af0 \ltrch\fcs0 _x000d__x000a_\cs21\v\cf15\noproof0\insrsid14243843\charrsid6439377 MNU[TEXTJUSTYES][TEXTJUSTNO]@CHOICE@}{\rtlch\fcs1 \af0 \ltrch\fcs0 \noproof0\insrsid14243843\charrsid6439377 #}{\rtlch\fcs1 \af0 \ltrch\fcs0 _x000d__x000a_\cs15\i0\v\f1\fs20\cf9\noproof0\insrsid14243843\charrsid6439377 &lt;/OptDelPrev&gt;}{\rtlch\fcs1 \af0 \ltrch\fcs0 \noproof0\insrsid14243843\charrsid6439377 _x000d__x000a_\par }\pard\plain \ltrpar\ql \li0\ri0\widctlpar\wrapdefault\aspalpha\aspnum\faauto\adjustright\rin0\lin0\itap0\pararsid8082883 \rtlch\fcs1 \af0\afs20\alang1025 \ltrch\fcs0 \fs24\lang2057\langfe2057\cgrid\langnp2057\langfenp2057 {\rtlch\fcs1 \af0 \ltrch\fcs0 _x000d__x000a_\insrsid14243843\charrsid6439377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4243843\charrsid643937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9_x000d__x000a_7cc5b8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6085719 ProjRap;}{\s21\ql \li0\ri0\sa240\nowidctlpar\wrapdefault\aspalpha\aspnum\faauto\adjustright\rin0\lin0\itap0 \rtlch\fcs1 \af0\afs20\alang1025 \ltrch\fcs0 _x000d__x000a_\fs24\lang2057\langfe2057\cgrid\langnp2057\langfenp2057 \sbasedon0 \snext21 \spriority0 \styrsid16085719 Normal12;}{\s22\ql \li0\ri0\nowidctlpar\wrapdefault\aspalpha\aspnum\faauto\adjustright\rin0\lin0\itap0 \rtlch\fcs1 \af0\afs20\alang1025 \ltrch\fcs0 _x000d__x000a_\b\fs24\lang2057\langfe2057\cgrid\langnp2057\langfenp2057 \sbasedon0 \snext22 \slink28 \spriority0 \styrsid16085719 NormalBold;}{\s23\qr \li0\ri0\sb240\sa240\nowidctlpar\wrapdefault\aspalpha\aspnum\faauto\adjustright\rin0\lin0\itap0 \rtlch\fcs1 _x000d__x000a_\af0\afs20\alang1025 \ltrch\fcs0 \fs24\lang2057\langfe2057\cgrid\langnp2057\langfenp2057 \sbasedon0 \snext23 \spriority0 \styrsid16085719 Olang;}{\s24\ql \li0\ri0\sa120\nowidctlpar\wrapdefault\aspalpha\aspnum\faauto\adjustright\rin0\lin0\itap0 _x000d__x000a_\rtlch\fcs1 \af0\afs20\alang1025 \ltrch\fcs0 \fs24\lang1024\langfe1024\cgrid\noproof\langnp2057\langfenp2057 \sbasedon0 \snext24 \slink29 \spriority0 \styrsid16085719 Normal6;}{_x000d__x000a_\s25\qc \li0\ri0\sb240\sa240\keepn\nowidctlpar\wrapdefault\aspalpha\aspnum\faauto\adjustright\rin0\lin0\itap0 \rtlch\fcs1 \af0\afs20\alang1025 \ltrch\fcs0 \i\fs24\lang2057\langfe2057\cgrid\langnp2057\langfenp2057 _x000d__x000a_\sbasedon0 \snext21 \spriority0 \styrsid16085719 JustificationTitle;}{\s26\ql \li0\ri-284\nowidctlpar\tqr\tx9072\wrapdefault\aspalpha\aspnum\faauto\adjustright\rin-284\lin0\itap0 \rtlch\fcs1 \af0\afs20\alang1025 \ltrch\fcs0 _x000d__x000a_\fs24\lang2057\langfe2057\cgrid\langnp2057\langfenp2057 \sbasedon0 \snext26 \spriority0 \styrsid16085719 ZDateAM;}{\s27\ql \li0\ri0\sa240\nowidctlpar\wrapdefault\aspalpha\aspnum\faauto\adjustright\rin0\lin0\itap0 \rtlch\fcs1 \af0\afs20\alang1025 _x000d__x000a_\ltrch\fcs0 \i\fs24\lang1024\langfe1024\cgrid\noproof\langnp2057\langfenp2057 \sbasedon0 \snext27 \spriority0 \styrsid16085719 Normal12Italic;}{\*\cs28 \additive \b\fs24\lang2057\langfe2057\langnp2057\langfenp2057 _x000d__x000a_\slink22 \slocked \spriority0 \styrsid16085719 NormalBold Char;}{\*\cs29 \additive \fs24\lang1024\langfe1024\noproof\langnp2057\langfenp2057 \slink24 \slocked \spriority0 \styrsid16085719 Normal6 Char;}{_x000d__x000a_\s30\qc \li0\ri0\sa240\nowidctlpar\wrapdefault\aspalpha\aspnum\faauto\adjustright\rin0\lin0\itap0 \rtlch\fcs1 \af0\afs20\alang1025 \ltrch\fcs0 \i\fs24\lang2057\langfe2057\cgrid\langnp2057\langfenp2057 \sbasedon0 \snext30 \spriority0 \styrsid16085719 _x000d__x000a_ColumnHeading;}{\s31\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1 \spriority0 \styrsid16085719 AMNumberTabs;}}{\*\rsidtbl \rsid24658\rsid542314\rsid735077\rsid2892074\rsid4666813_x000d__x000a_\rsid6641733\rsid11215221\rsid14424199\rsid15204470\rsid15285974\rsid16085719\rsid16662270}{\mmathPr\mmathFont34\mbrkBin0\mbrkBinSub0\msmallFrac0\mdispDef1\mlMargin0\mrMargin0\mdefJc1\mwrapIndent1440\mintLim0\mnaryLim1}{\info{\author FELIX Karina}_x000d__x000a_{\operator FELIX Karina}{\creatim\yr2014\mo8\dy12\hr18\min12}{\revtim\yr2014\mo8\dy12\hr18\min12}{\version1}{\edmins0}{\nofpages1}{\nofwords52}{\nofchars571}{\*\company European Parliament}{\nofcharsws579}{\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60857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42314 \chftnsep _x000d__x000a_\par }}{\*\ftnsepc \ltrpar \pard\plain \ltrpar\ql \li0\ri0\widctlpar\wrapdefault\aspalpha\aspnum\faauto\adjustright\rin0\lin0\itap0 \rtlch\fcs1 \af0\afs20\alang1025 \ltrch\fcs0 \fs24\lang2057\langfe2057\cgrid\langnp2057\langfenp2057 {\rtlch\fcs1 \af0 _x000d__x000a_\ltrch\fcs0 \insrsid542314 \chftnsepc _x000d__x000a_\par }}{\*\aftnsep \ltrpar \pard\plain \ltrpar\ql \li0\ri0\widctlpar\wrapdefault\aspalpha\aspnum\faauto\adjustright\rin0\lin0\itap0 \rtlch\fcs1 \af0\afs20\alang1025 \ltrch\fcs0 \fs24\lang2057\langfe2057\cgrid\langnp2057\langfenp2057 {\rtlch\fcs1 \af0 _x000d__x000a_\ltrch\fcs0 \insrsid542314 \chftnsep _x000d__x000a_\par }}{\*\aftnsepc \ltrpar \pard\plain \ltrpar\ql \li0\ri0\widctlpar\wrapdefault\aspalpha\aspnum\faauto\adjustright\rin0\lin0\itap0 \rtlch\fcs1 \af0\afs20\alang1025 \ltrch\fcs0 \fs24\lang2057\langfe2057\cgrid\langnp2057\langfenp2057 {\rtlch\fcs1 \af0 _x000d__x000a_\ltrch\fcs0 \insrsid54231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6085719 &lt;PathFdR&gt;}{\rtlch\fcs1 \af0 \ltrch\fcs0 \insrsid16085719 [ZPATH]}{\rtlch\fcs1 \af0 \ltrch\fcs0 \cs18\v\f1\fs20\cf9\lang1024\langfe1024\noproof\insrsid16085719 &lt;/PathFdR&gt;}{\rtlch\fcs1 \af0 _x000d__x000a_\ltrch\fcs0 \insrsid16085719 \tab \tab PE}{\rtlch\fcs1 \af0 \ltrch\fcs0 \cs18\v\f1\fs20\cf9\lang1024\langfe1024\noproof\insrsid16085719 &lt;NoPE&gt;}{\rtlch\fcs1 \af0 \ltrch\fcs0 \insrsid16085719 [ZNRPE]}{\rtlch\fcs1 \af0 \ltrch\fcs0 _x000d__x000a_\cs18\v\f1\fs20\cf9\lang1024\langfe1024\noproof\insrsid16085719 &lt;/NoPE&gt;&lt;Version&gt;}{\rtlch\fcs1 \af0 \ltrch\fcs0 \insrsid16085719 [ZNRV]}{\rtlch\fcs1 \af0 \ltrch\fcs0 \cs18\v\f1\fs20\cf9\lang1024\langfe1024\noproof\insrsid16085719 &lt;/Version&gt;}{\rtlch\fcs1 _x000d__x000a_\af0 \ltrch\fcs0 \insrsid16085719 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16085719  DOCPROPERTY &quot;&lt;Extension&gt;&quot; }}{\fldrslt {\rtlch\fcs1 \af0 \ltrch\fcs0 \insrsid16085719 XX}}}\sectd \ltrsect_x000d__x000a_\linex0\headery708\footery708\colsx708\endnhere\sectdefaultcl\sftnbj {\rtlch\fcs1 \af0 \ltrch\fcs0 \cf16\insrsid16085719\charrsid10767834 \tab }{\rtlch\fcs1 \af0\afs22 \ltrch\fcs0 \b0\i\fs22\cf16\insrsid16085719\charrsid10767834 #(STD@_Motto#}{_x000d__x000a_\rtlch\fcs1 \af0 \ltrch\fcs0 \cf16\insrsid16085719\charrsid10767834 \tab }{\field\flddirty{\*\fldinst {\rtlch\fcs1 \af0 \ltrch\fcs0 \insrsid16085719  DOCPROPERTY &quot;&lt;Extension&gt;&quot; }}{\fldrslt {\rtlch\fcs1 \af0 \ltrch\fcs0 \insrsid16085719 XX}}}\sectd \ltrsect_x000d__x000a_\linex0\headery708\footery708\colsx708\endnhere\sectdefaultcl\sftnbj {\rtlch\fcs1 \af0 \ltrch\fcs0 \insrsid160857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16085719\charrsid14699840 {\*\bkmkstart restart}&lt;Amend&gt;&lt;Date&gt;}{\rtlch\fcs1 \af0 \ltrch\fcs0 \lang1024\langfe1024\noproof\insrsid16085719\charrsid14699840 [ZDATE]}{\rtlch\fcs1 \af0 \ltrch\fcs0 _x000d__x000a_\cs18\v\f1\fs20\cf9\lang1024\langfe1024\noproof\insrsid16085719\charrsid14699840 &lt;/Date&gt;}{\rtlch\fcs1 \af0 \ltrch\fcs0 \lang1024\langfe1024\noproof\insrsid16085719\charrsid14699840 \tab }{\rtlch\fcs1 \af0 \ltrch\fcs0 _x000d__x000a_\cs18\v\f1\fs20\cf9\lang1024\langfe1024\noproof\insrsid16085719\charrsid14699840 &lt;ANo&gt;}{\rtlch\fcs1 \af0 \ltrch\fcs0 \lang1024\langfe1024\noproof\insrsid16085719\charrsid14699840 [ZNRA]}{\rtlch\fcs1 \af0 \ltrch\fcs0 _x000d__x000a_\cs18\v\f1\fs20\cf9\lang1024\langfe1024\noproof\insrsid16085719\charrsid14699840 &lt;/ANo&gt;}{\rtlch\fcs1 \af0 \ltrch\fcs0 \lang1024\langfe1024\noproof\insrsid16085719\charrsid14699840 /}{\rtlch\fcs1 \af0 \ltrch\fcs0 _x000d__x000a_\cs18\v\f1\fs20\cf9\lang1024\langfe1024\noproof\insrsid16085719\charrsid14699840 &lt;NumAm&gt;}{\rtlch\fcs1 \af0 \ltrch\fcs0 \lang1024\langfe1024\noproof\insrsid16085719\charrsid14699840 [ZNRAM]}{\rtlch\fcs1 \af0 \ltrch\fcs0 _x000d__x000a_\cs18\v\f1\fs20\cf9\lang1024\langfe1024\noproof\insrsid16085719\charrsid14699840 &lt;/NumAm&gt;}{\rtlch\fcs1 \af0 \ltrch\fcs0 \lang1024\langfe1024\noproof\insrsid16085719\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6085719\charrsid14699840 [ZDOCTYPE]\tab \tab }{\rtlch\fcs1 \af0 \ltrch\fcs0 _x000d__x000a_\cs18\b0\v\f1\fs20\cf9\lang1024\langfe1024\noproof\insrsid16085719\charrsid14699840 &lt;NumAm&gt;}{\rtlch\fcs1 \af0 \ltrch\fcs0 \insrsid16085719\charrsid14699840 [ZNRAM]}{\rtlch\fcs1 \af0 \ltrch\fcs0 _x000d__x000a_\cs18\b0\v\f1\fs20\cf9\lang1024\langfe1024\noproof\insrsid16085719\charrsid14699840 &lt;/NumAm&gt;}{\rtlch\fcs1 \af0 \ltrch\fcs0 \insrsid16085719\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16085719\charrsid14699840 &lt;RepeatBlock-By&gt;}{\rtlch\fcs1 \af0 \ltrch\fcs0 \lang1024\langfe1024\noproof\insrsid16085719\charrsid14699840 [RepeatMembers]}{\rtlch\fcs1 \af0 \ltrch\fcs0 _x000d__x000a_\cs18\b0\v\f1\fs20\cf9\lang1024\langfe1024\noproof\insrsid16085719\charrsid14699840 &lt;Members&gt;}{\rtlch\fcs1 \af0 \ltrch\fcs0 \insrsid16085719\charrsid14699840 [ZMEMBERS]}{\rtlch\fcs1 \af0 \ltrch\fcs0 _x000d__x000a_\cs18\b0\v\f1\fs20\cf9\lang1024\langfe1024\noproof\insrsid16085719\charrsid14699840 &lt;/Members&gt;}{\rtlch\fcs1 \af0 \ltrch\fcs0 \insrsid16085719\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16085719\charrsid14699840 &lt;AuNomDe&gt;&lt;OptDel&gt;}{\rtlch\fcs1 \af0 \ltrch\fcs0 \lang1024\langfe1024\noproof\insrsid16085719\charrsid14699840 [ZONBEHALF]}{\rtlch\fcs1 \af0 \ltrch\fcs0 _x000d__x000a_\cs18\v\f1\fs20\cf9\lang1024\langfe1024\noproof\insrsid16085719\charrsid14699840 &lt;/OptDel&gt;&lt;/AuNomDe&gt;}{\rtlch\fcs1 \af0 \ltrch\fcs0 \insrsid16085719\charrsid14699840 _x000d__x000a_\par &lt;&lt;&lt;}{\rtlch\fcs1 \af0 \ltrch\fcs0 \cs18\v\f1\fs20\cf9\lang1024\langfe1024\noproof\insrsid16085719\charrsid14699840 &lt;/RepeatBlock-By&gt;}{\rtlch\fcs1 \af0 \ltrch\fcs0 \insrsid16085719\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16085719\charrsid14699840 &lt;TitreType&gt;}{\rtlch\fcs1 \af0 \ltrch\fcs0 \insrsid16085719\charrsid14699840 [ZAMENDDOCTYPE]}{\rtlch\fcs1 \af0 \ltrch\fcs0 _x000d__x000a_\cs18\b0\v\f1\fs20\cf9\lang1024\langfe1024\noproof\insrsid16085719\charrsid14699840 &lt;/TitreType&gt;}{\rtlch\fcs1 \af0 \ltrch\fcs0 \lang1024\langfe1024\noproof\insrsid16085719\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16085719\charrsid14699840 &lt;Rapporteur&gt;}{\rtlch\fcs1 \af0 \ltrch\fcs0 \lang1024\langfe1024\noproof\insrsid16085719\charrsid14699840 [ZAUTHORNAME]}{\rtlch\fcs1 \af0 \ltrch\fcs0 _x000d__x000a_\cs18\b0\v\f1\fs20\cf9\lang1024\langfe1024\noproof\insrsid16085719\charrsid14699840 &lt;/Rapporteur&gt;}{\rtlch\fcs1 \af0 \ltrch\fcs0 \lang1024\langfe1024\noproof\insrsid16085719\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16085719\charrsid14699840 &lt;Titre&gt;}{\rtlch\fcs1 \af0 \ltrch\fcs0 \lang1024\langfe1024\noproof\insrsid16085719\charrsid14699840 [ZTITLE]}{\rtlch\fcs1 \af0 \ltrch\fcs0 _x000d__x000a_\cs18\v\f1\fs20\cf9\lang1024\langfe1024\noproof\insrsid16085719\charrsid14699840 &lt;/Titre&gt;}{\rtlch\fcs1 \af0 \ltrch\fcs0 \insrsid16085719\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16085719\charrsid14699840 &lt;DocRef&gt;}{\rtlch\fcs1 \af0 \ltrch\fcs0 \insrsid16085719\charrsid14699840 [ZDOCREF]}{\rtlch\fcs1 \af0 \ltrch\fcs0 _x000d__x000a_\cs18\v\f1\fs20\cf9\lang1024\langfe1024\noproof\insrsid16085719\charrsid14699840 &lt;/DocRef&gt;}{\rtlch\fcs1 \af0 \ltrch\fcs0 \insrsid16085719\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16085719\charrsid14699840 &lt;DocAmend&gt;}{\rtlch\fcs1 \af0 \ltrch\fcs0 \insrsid16085719\charrsid14699840 [Z}{\rtlch\fcs1 \af0 \ltrch\fcs0 \insrsid16085719 AMDOC}{\rtlch\fcs1 \af0 _x000d__x000a_\ltrch\fcs0 \insrsid16085719\charrsid14699840 ]}{\rtlch\fcs1 \af0 \ltrch\fcs0 \cs18\b0\v\f1\fs20\cf9\lang1024\langfe1024\noproof\insrsid16085719\charrsid14699840 &lt;/DocAmend&gt;}{\rtlch\fcs1 \af0 \ltrch\fcs0 \insrsid16085719\charrsid14699840 _x000d__x000a_\par }\pard \ltrpar\s22\ql \li0\ri0\nowidctlpar\wrapdefault\aspalpha\aspnum\faauto\adjustright\rin0\lin0\itap0\pararsid930691 {\rtlch\fcs1 \af0 \ltrch\fcs0 \cs18\b0\v\f1\fs20\cf9\lang1024\langfe1024\noproof\insrsid16085719\charrsid14699840 &lt;Article&gt;}{_x000d__x000a_\rtlch\fcs1 \af0 \ltrch\fcs0 \insrsid16085719\charrsid14699840 [ZAMPART]}{\rtlch\fcs1 \af0 \ltrch\fcs0 \cs18\b0\v\f1\fs20\cf9\lang1024\langfe1024\noproof\insrsid16085719\charrsid14699840 &lt;/Article&gt;}{\rtlch\fcs1 \af0 \ltrch\fcs0 _x000d__x000a_\insrsid16085719\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16085719\charrsid14699840 \cell }\pard \ltrpar\ql \li0\ri0\widctlpar\intbl\wrapdefault\aspalpha\aspnum\faauto\adjustright\rin0\lin0 {\rtlch\fcs1 \af0 _x000d__x000a_\ltrch\fcs0 \insrsid16085719\charrsid14699840 \trowd \ltrrow\ts11\trqc\trgaph340\trleft-340\trftsWidth3\trwWidth9752\trftsWidthB3\trftsWidthA3\trpaddl340\trpaddr340\trpaddfl3\trpaddfr3\tblrsid9389144\tblind0\tblindtype3 \clvertalt\clbrdrt\brdrtbl \clbrdrl_x000d__x000a_\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3097865 \rtlch\fcs1 \af0\afs20\alang1025 \ltrch\fcs0 \i\fs24\lang2057\langfe2057\cgrid\langnp2057\langfenp2057 {\rtlch\fcs1 \af0 \ltrch\fcs0 _x000d__x000a_\insrsid16085719\charrsid14699840 [ZLEFT]\cell [ZRIGHT]\cell }\pard\plain \ltrpar\ql \li0\ri0\widctlpar\intbl\wrapdefault\aspalpha\aspnum\faauto\adjustright\rin0\lin0 \rtlch\fcs1 \af0\afs20\alang1025 \ltrch\fcs0 _x000d__x000a_\fs24\lang2057\langfe2057\cgrid\langnp2057\langfenp2057 {\rtlch\fcs1 \af0 \ltrch\fcs0 \insrsid16085719\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16085719\charrsid14699840 \cell }{\rtlch\fcs1 \af0 \ltrch\fcs0 \insrsid16085719\charrsid2904573 [ZTEXTR]}{\rtlch\fcs1 \af0\afs24 \ltrch\fcs0 \insrsid16085719\charrsid2904573 \cell }\pard\plain \ltrpar_x000d__x000a_\ql \li0\ri0\widctlpar\intbl\wrapdefault\aspalpha\aspnum\faauto\adjustright\rin0\lin0 \rtlch\fcs1 \af0\afs20\alang1025 \ltrch\fcs0 \fs24\lang2057\langfe2057\cgrid\langnp2057\langfenp2057 {\rtlch\fcs1 \af0 \ltrch\fcs0 \insrsid16085719\charrsid14699840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16085719\charrsid14699840 Or. }{\rtlch\fcs1 \af0 \ltrch\fcs0 \cs18\v\f1\fs20\cf9\lang1024\langfe1024\noproof\insrsid16085719\charrsid14699840 &lt;Original&gt;}{\rtlch\fcs1 \af0 \ltrch\fcs0 \insrsid16085719\charrsid14699840 [ZORLANG]}{\rtlch\fcs1 \af0 _x000d__x000a_\ltrch\fcs0 \cs18\v\f1\fs20\cf9\lang1024\langfe1024\noproof\insrsid16085719\charrsid14699840 &lt;/Original&gt;}{\rtlch\fcs1 \af0 \ltrch\fcs0 \insrsid16085719\charrsid14699840 _x000d__x000a_\par }\pard\plain \ltrpar\s21\ql \li0\ri0\sa240\nowidctlpar\wrapdefault\aspalpha\aspnum\faauto\adjustright\rin0\lin0\itap0\pararsid930691 \rtlch\fcs1 \af0\afs20\alang1025 \ltrch\fcs0 \fs24\lang2057\langfe2057\cgrid\langnp2057\langfenp2057 {\rtlch\fcs1 \af0 _x000d__x000a_\ltrch\fcs0 \insrsid16085719\charrsid14699840 [Z}{\rtlch\fcs1 \af0 \ltrch\fcs0 \insrsid16085719 STATEMENT}{\rtlch\fcs1 \af0 \ltrch\fcs0 \insrsid16085719\charrsid14699840 ]}{\rtlch\fcs1 \af0 \ltrch\fcs0 \insrsid16085719 _x000d__x000a_\par [ZSTATEMENTTEXT]}{\rtlch\fcs1 \af0 \ltrch\fcs0 \insrsid16085719\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16085719\charrsid14699840 &lt;TitreJust&gt;}{\rtlch\fcs1 \af0 \ltrch\fcs0 \insrsid16085719\charrsid14699840 [ZJUSTIFICATION]}{\rtlch\fcs1 \af0 \ltrch\fcs0 _x000d__x000a_\cs18\i0\v\f1\fs20\cf9\lang1024\langfe1024\noproof\insrsid16085719\charrsid14699840 &lt;/TitreJust&gt;}{\rtlch\fcs1 \af0 \ltrch\fcs0 \insrsid16085719\charrsid14699840 _x000d__x000a_\par }\pard\plain \ltrpar\s27\ql \li0\ri0\sa240\nowidctlpar\wrapdefault\aspalpha\aspnum\faauto\adjustright\rin0\lin0\itap0\pararsid8082883 \rtlch\fcs1 \af0\afs20\alang1025 \ltrch\fcs0 \i\fs24\lang1024\langfe1024\cgrid\noproof\langnp2057\langfenp2057 {_x000d__x000a_\rtlch\fcs1 \af0 \ltrch\fcs0 \cs18\i0\v\f1\fs20\cf9\insrsid16085719\charrsid14699840 &lt;OptDelPrev&gt;}{\rtlch\fcs1 \af0 \ltrch\fcs0 \insrsid16085719\charrsid14699840 [ZTEXTJUST]}{\rtlch\fcs1 \af0 \ltrch\fcs0 _x000d__x000a_\cs18\i0\v\f1\fs20\cf9\insrsid16085719\charrsid14699840 &lt;/OptDelPrev&gt;}{\rtlch\fcs1 \af0 \ltrch\fcs0 \insrsid16085719\charrsid14699840 _x000d__x000a_\par }\pard\plain \ltrpar\ql \li0\ri0\widctlpar\wrapdefault\aspalpha\aspnum\faauto\adjustright\rin0\lin0\itap0\pararsid8082883 \rtlch\fcs1 \af0\afs20\alang1025 \ltrch\fcs0 \fs24\lang2057\langfe2057\cgrid\langnp2057\langfenp2057 {\rtlch\fcs1 \af0 \ltrch\fcs0 _x000d__x000a_\lang1024\langfe1024\noproof\insrsid16085719\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6085719\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d_x000d__x000a_9b4848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P8_"/>
    <w:docVar w:name="TVTMEMBERS1" w:val="Adina-Ioana Vălean"/>
    <w:docVar w:name="TXTLANGUE" w:val="EN"/>
    <w:docVar w:name="TXTLANGUEMIN" w:val="en"/>
    <w:docVar w:name="TXTNRFIRSTAM" w:val="1"/>
    <w:docVar w:name="TXTNRLASTAM" w:val="1"/>
    <w:docVar w:name="TXTNRPE" w:val="598.523"/>
    <w:docVar w:name="TXTPEorAP" w:val="PE"/>
    <w:docVar w:name="TXTROUTE" w:val="AM\P8_AMA(2017)0034(254-254)_EN.docx"/>
    <w:docVar w:name="TXTVERSION" w:val="01-00"/>
  </w:docVars>
  <w:rsids>
    <w:rsidRoot w:val="00362075"/>
    <w:rsid w:val="000772C1"/>
    <w:rsid w:val="000863CD"/>
    <w:rsid w:val="000E3383"/>
    <w:rsid w:val="00150025"/>
    <w:rsid w:val="00157B84"/>
    <w:rsid w:val="001B07B8"/>
    <w:rsid w:val="001D5110"/>
    <w:rsid w:val="001E0DA7"/>
    <w:rsid w:val="001E49DB"/>
    <w:rsid w:val="00212032"/>
    <w:rsid w:val="00254755"/>
    <w:rsid w:val="002776DA"/>
    <w:rsid w:val="002A49E8"/>
    <w:rsid w:val="002C51FD"/>
    <w:rsid w:val="002E06C8"/>
    <w:rsid w:val="002F4509"/>
    <w:rsid w:val="003028C0"/>
    <w:rsid w:val="0035242C"/>
    <w:rsid w:val="00362075"/>
    <w:rsid w:val="00386E87"/>
    <w:rsid w:val="00395BE4"/>
    <w:rsid w:val="003A4B11"/>
    <w:rsid w:val="004319D8"/>
    <w:rsid w:val="00455F4D"/>
    <w:rsid w:val="00457FD8"/>
    <w:rsid w:val="004A73B0"/>
    <w:rsid w:val="004E067D"/>
    <w:rsid w:val="005002B4"/>
    <w:rsid w:val="00517AFC"/>
    <w:rsid w:val="005C608A"/>
    <w:rsid w:val="005C71FC"/>
    <w:rsid w:val="005F4B22"/>
    <w:rsid w:val="006014F7"/>
    <w:rsid w:val="00617772"/>
    <w:rsid w:val="00621479"/>
    <w:rsid w:val="00656650"/>
    <w:rsid w:val="00675FF9"/>
    <w:rsid w:val="00732FD2"/>
    <w:rsid w:val="00741E39"/>
    <w:rsid w:val="00757A56"/>
    <w:rsid w:val="007949F5"/>
    <w:rsid w:val="0079629B"/>
    <w:rsid w:val="007B55C3"/>
    <w:rsid w:val="00815135"/>
    <w:rsid w:val="00871DC7"/>
    <w:rsid w:val="00881ACB"/>
    <w:rsid w:val="008C5765"/>
    <w:rsid w:val="008D2B4B"/>
    <w:rsid w:val="008F33BC"/>
    <w:rsid w:val="008F4458"/>
    <w:rsid w:val="00913615"/>
    <w:rsid w:val="00927EFE"/>
    <w:rsid w:val="009403EB"/>
    <w:rsid w:val="00953795"/>
    <w:rsid w:val="009E610D"/>
    <w:rsid w:val="00A7560C"/>
    <w:rsid w:val="00AB64A2"/>
    <w:rsid w:val="00B17690"/>
    <w:rsid w:val="00B303BD"/>
    <w:rsid w:val="00B5746C"/>
    <w:rsid w:val="00C86866"/>
    <w:rsid w:val="00C95E83"/>
    <w:rsid w:val="00CD0169"/>
    <w:rsid w:val="00D2396B"/>
    <w:rsid w:val="00D5477C"/>
    <w:rsid w:val="00D75799"/>
    <w:rsid w:val="00D85907"/>
    <w:rsid w:val="00DA0615"/>
    <w:rsid w:val="00DC4519"/>
    <w:rsid w:val="00DE4274"/>
    <w:rsid w:val="00E04D40"/>
    <w:rsid w:val="00E1327A"/>
    <w:rsid w:val="00E2113F"/>
    <w:rsid w:val="00E330C6"/>
    <w:rsid w:val="00E42D86"/>
    <w:rsid w:val="00E81FF7"/>
    <w:rsid w:val="00E8486E"/>
    <w:rsid w:val="00EC01F1"/>
    <w:rsid w:val="00EE79FF"/>
    <w:rsid w:val="00F12D76"/>
    <w:rsid w:val="00F404FA"/>
    <w:rsid w:val="00F75277"/>
    <w:rsid w:val="00F77DAE"/>
    <w:rsid w:val="00FB60EB"/>
    <w:rsid w:val="00FC7DA3"/>
    <w:rsid w:val="00FD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4FCC831-1C85-491D-A557-48AB119F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D17F9"/>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n-GB" w:eastAsia="en-GB" w:bidi="ar-SA"/>
    </w:rPr>
  </w:style>
  <w:style w:type="character" w:customStyle="1" w:styleId="Normal6Char">
    <w:name w:val="Normal6 Char"/>
    <w:link w:val="Normal6"/>
    <w:rsid w:val="005C608A"/>
    <w:rPr>
      <w:noProof/>
      <w:sz w:val="24"/>
      <w:lang w:val="en-GB"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qFormat/>
    <w:rsid w:val="009403EB"/>
    <w:rPr>
      <w:sz w:val="20"/>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sid w:val="009403EB"/>
  </w:style>
  <w:style w:type="character" w:styleId="FootnoteReference">
    <w:name w:val="footnote reference"/>
    <w:uiPriority w:val="99"/>
    <w:unhideWhenUsed/>
    <w:rsid w:val="009403EB"/>
    <w:rPr>
      <w:vertAlign w:val="superscript"/>
    </w:rPr>
  </w:style>
  <w:style w:type="paragraph" w:customStyle="1" w:styleId="Text1">
    <w:name w:val="Text 1"/>
    <w:basedOn w:val="Normal"/>
    <w:rsid w:val="000772C1"/>
    <w:pPr>
      <w:widowControl/>
      <w:spacing w:after="240"/>
      <w:ind w:left="482"/>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6CE7-A1BF-4593-9EC9-5B27EC43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16CE6C24</Template>
  <TotalTime>0</TotalTime>
  <Pages>5</Pages>
  <Words>709</Words>
  <Characters>3765</Characters>
  <Application>Microsoft Office Word</Application>
  <DocSecurity>0</DocSecurity>
  <Lines>150</Lines>
  <Paragraphs>82</Paragraphs>
  <ScaleCrop>false</ScaleCrop>
  <HeadingPairs>
    <vt:vector size="2" baseType="variant">
      <vt:variant>
        <vt:lpstr>Title</vt:lpstr>
      </vt:variant>
      <vt:variant>
        <vt:i4>1</vt:i4>
      </vt:variant>
    </vt:vector>
  </HeadingPairs>
  <TitlesOfParts>
    <vt:vector size="1" baseType="lpstr">
      <vt:lpstr>AM_Ple_LegStatOther</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AM_Ple_LegStatOther</dc:title>
  <dc:subject/>
  <dc:creator>VENNARD Ronan</dc:creator>
  <cp:keywords/>
  <dc:description/>
  <cp:lastModifiedBy>VENNARD Ronan</cp:lastModifiedBy>
  <cp:revision>2</cp:revision>
  <cp:lastPrinted>2004-11-28T09:32:00Z</cp:lastPrinted>
  <dcterms:created xsi:type="dcterms:W3CDTF">2018-04-12T15:57:00Z</dcterms:created>
  <dcterms:modified xsi:type="dcterms:W3CDTF">2018-04-12T15:57:00Z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P8_AMA(2017)0034(254-254)_</vt:lpwstr>
  </property>
  <property fmtid="{D5CDD505-2E9C-101B-9397-08002B2CF9AE}" pid="6" name="&lt;Type&gt;">
    <vt:lpwstr>AM</vt:lpwstr>
  </property>
  <property fmtid="{D5CDD505-2E9C-101B-9397-08002B2CF9AE}" pid="7" name="&lt;ModelCod&gt;">
    <vt:lpwstr>\\eiciBRUpr1\pdocep$\DocEP\DOCS\General\AM\AM_Leg\AM_Ple_Leg\AM_Ple_LegStat\AM_Ple_LegStatOther.dot(17/02/2016 11:46:17)</vt:lpwstr>
  </property>
  <property fmtid="{D5CDD505-2E9C-101B-9397-08002B2CF9AE}" pid="8" name="&lt;ModelTra&gt;">
    <vt:lpwstr>\\eiciBRUpr1\pdocep$\DocEP\TRANSFIL\EN\AM_Ple_LegStatOther.EN(22/09/2016 15:22:11)</vt:lpwstr>
  </property>
  <property fmtid="{D5CDD505-2E9C-101B-9397-08002B2CF9AE}" pid="9" name="&lt;Model&gt;">
    <vt:lpwstr>AM_Ple_LegStatOther</vt:lpwstr>
  </property>
  <property fmtid="{D5CDD505-2E9C-101B-9397-08002B2CF9AE}" pid="10" name="FooterPath">
    <vt:lpwstr>AM\P8_AMA(2017)0034(254-254)_EN.docx</vt:lpwstr>
  </property>
  <property fmtid="{D5CDD505-2E9C-101B-9397-08002B2CF9AE}" pid="11" name="PE number">
    <vt:lpwstr>598.523</vt:lpwstr>
  </property>
</Properties>
</file>