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567182" w:rsidRDefault="006959AA" w:rsidP="006959AA">
      <w:pPr>
        <w:pStyle w:val="ZDateAM"/>
        <w:rPr>
          <w:noProof/>
        </w:rPr>
      </w:pPr>
      <w:bookmarkStart w:id="0" w:name="_GoBack"/>
      <w:bookmarkEnd w:id="0"/>
      <w:r>
        <w:rPr>
          <w:rStyle w:val="HideTWBExt"/>
        </w:rPr>
        <w:t>&lt;RepeatBlock-Amend&gt;</w:t>
      </w:r>
      <w:bookmarkStart w:id="1" w:name="restart"/>
      <w:r>
        <w:rPr>
          <w:rStyle w:val="HideTWBExt"/>
        </w:rPr>
        <w:t>&lt;Amend&gt;&lt;Date&gt;</w:t>
      </w:r>
      <w:r w:rsidRPr="001F0BA6">
        <w:rPr>
          <w:rStyle w:val="HideTWBInt"/>
          <w:noProof/>
          <w:color w:val="auto"/>
        </w:rPr>
        <w:t>{24/04/2017}</w:t>
      </w:r>
      <w:r w:rsidRPr="001F0BA6">
        <w:rPr>
          <w:noProof/>
        </w:rPr>
        <w:t>24.4.2017</w:t>
      </w:r>
      <w:r>
        <w:rPr>
          <w:rStyle w:val="HideTWBExt"/>
        </w:rPr>
        <w:t>&lt;/Date&gt;</w:t>
      </w:r>
      <w:r>
        <w:tab/>
      </w:r>
      <w:r>
        <w:rPr>
          <w:rStyle w:val="HideTWBExt"/>
        </w:rPr>
        <w:t>&lt;ANo&gt;</w:t>
      </w:r>
      <w:r w:rsidRPr="001F0BA6">
        <w:rPr>
          <w:noProof/>
        </w:rPr>
        <w:t>A8-0149</w:t>
      </w:r>
      <w:r>
        <w:rPr>
          <w:rStyle w:val="HideTWBExt"/>
        </w:rPr>
        <w:t>&lt;/ANo&gt;</w:t>
      </w:r>
      <w:r w:rsidRPr="001F0BA6">
        <w:rPr>
          <w:noProof/>
        </w:rPr>
        <w:t>/</w:t>
      </w:r>
      <w:r>
        <w:rPr>
          <w:rStyle w:val="HideTWBExt"/>
        </w:rPr>
        <w:t>&lt;NumAm&gt;</w:t>
      </w:r>
      <w:r w:rsidRPr="001F0BA6">
        <w:rPr>
          <w:noProof/>
        </w:rPr>
        <w:t>3</w:t>
      </w:r>
      <w:r>
        <w:rPr>
          <w:rStyle w:val="HideTWBExt"/>
        </w:rPr>
        <w:t>&lt;/NumAm&gt;</w:t>
      </w:r>
    </w:p>
    <w:p w:rsidR="00016E4D" w:rsidRPr="00567182" w:rsidRDefault="00E94323" w:rsidP="00016E4D">
      <w:pPr>
        <w:pStyle w:val="AMNumberTabs"/>
        <w:rPr>
          <w:noProof/>
        </w:rPr>
      </w:pPr>
      <w:r w:rsidRPr="001F0BA6">
        <w:rPr>
          <w:noProof/>
        </w:rPr>
        <w:t>Grozījums Nr.</w:t>
      </w:r>
      <w:r>
        <w:tab/>
      </w:r>
      <w:r>
        <w:tab/>
      </w:r>
      <w:r>
        <w:rPr>
          <w:rStyle w:val="HideTWBExt"/>
          <w:b w:val="0"/>
        </w:rPr>
        <w:t>&lt;NumAm&gt;</w:t>
      </w:r>
      <w:r w:rsidRPr="001F0BA6">
        <w:rPr>
          <w:noProof/>
        </w:rPr>
        <w:t>3</w:t>
      </w:r>
      <w:r>
        <w:rPr>
          <w:rStyle w:val="HideTWBExt"/>
          <w:b w:val="0"/>
        </w:rPr>
        <w:t>&lt;/NumAm&gt;</w:t>
      </w:r>
    </w:p>
    <w:p w:rsidR="006959AA" w:rsidRPr="00567182" w:rsidRDefault="006959AA" w:rsidP="006959AA">
      <w:pPr>
        <w:pStyle w:val="NormalBold"/>
        <w:rPr>
          <w:noProof/>
        </w:rPr>
      </w:pPr>
      <w:r>
        <w:rPr>
          <w:rStyle w:val="HideTWBExt"/>
          <w:b w:val="0"/>
        </w:rPr>
        <w:t>&lt;RepeatBlock-By&gt;&lt;Members&gt;</w:t>
      </w:r>
      <w:r w:rsidRPr="001F0BA6">
        <w:rPr>
          <w:noProof/>
        </w:rPr>
        <w:t>Inés Ayala Sender</w:t>
      </w:r>
      <w:r>
        <w:rPr>
          <w:rStyle w:val="HideTWBExt"/>
          <w:b w:val="0"/>
        </w:rPr>
        <w:t>&lt;/Members&gt;</w:t>
      </w:r>
    </w:p>
    <w:p w:rsidR="006959AA" w:rsidRPr="00567182" w:rsidRDefault="006959AA" w:rsidP="006959AA">
      <w:pPr>
        <w:rPr>
          <w:noProof/>
        </w:rPr>
      </w:pPr>
      <w:r>
        <w:rPr>
          <w:rStyle w:val="HideTWBExt"/>
        </w:rPr>
        <w:t>&lt;AuNomDe&gt;</w:t>
      </w:r>
      <w:r w:rsidRPr="001F0BA6">
        <w:rPr>
          <w:rStyle w:val="HideTWBInt"/>
          <w:noProof/>
          <w:color w:val="auto"/>
        </w:rPr>
        <w:t>{S&amp;D}</w:t>
      </w:r>
      <w:r w:rsidRPr="001F0BA6">
        <w:rPr>
          <w:noProof/>
        </w:rPr>
        <w:t>S&amp;D grupas vārdā</w:t>
      </w:r>
      <w:r>
        <w:rPr>
          <w:rStyle w:val="HideTWBExt"/>
        </w:rPr>
        <w:t>&lt;/AuNomDe&gt;</w:t>
      </w:r>
    </w:p>
    <w:p w:rsidR="00567182" w:rsidRPr="00567182" w:rsidRDefault="00567182" w:rsidP="00567182">
      <w:pPr>
        <w:pStyle w:val="NormalBold"/>
        <w:rPr>
          <w:noProof/>
        </w:rPr>
      </w:pPr>
      <w:r>
        <w:rPr>
          <w:rStyle w:val="HideTWBExt"/>
          <w:b w:val="0"/>
        </w:rPr>
        <w:t>&lt;Members&gt;</w:t>
      </w:r>
      <w:r w:rsidRPr="001F0BA6">
        <w:rPr>
          <w:noProof/>
        </w:rPr>
        <w:t>Tomáš Zdechovský</w:t>
      </w:r>
      <w:r>
        <w:rPr>
          <w:rStyle w:val="HideTWBExt"/>
          <w:b w:val="0"/>
        </w:rPr>
        <w:t>&lt;/Members&gt;</w:t>
      </w:r>
    </w:p>
    <w:p w:rsidR="00567182" w:rsidRPr="00567182" w:rsidRDefault="00567182" w:rsidP="00567182">
      <w:pPr>
        <w:rPr>
          <w:noProof/>
        </w:rPr>
      </w:pPr>
      <w:r>
        <w:rPr>
          <w:rStyle w:val="HideTWBExt"/>
        </w:rPr>
        <w:t>&lt;AuNomDe&gt;</w:t>
      </w:r>
      <w:r w:rsidRPr="001F0BA6">
        <w:rPr>
          <w:rStyle w:val="HideTWBInt"/>
          <w:noProof/>
          <w:color w:val="auto"/>
        </w:rPr>
        <w:t>{PPE}</w:t>
      </w:r>
      <w:r w:rsidRPr="001F0BA6">
        <w:rPr>
          <w:noProof/>
        </w:rPr>
        <w:t>PPE grupas vārdā</w:t>
      </w:r>
      <w:r>
        <w:rPr>
          <w:rStyle w:val="HideTWBExt"/>
        </w:rPr>
        <w:t>&lt;/AuNomDe&gt;</w:t>
      </w:r>
    </w:p>
    <w:p w:rsidR="006959AA" w:rsidRPr="00567182" w:rsidRDefault="006959AA" w:rsidP="006959AA">
      <w:pPr>
        <w:rPr>
          <w:noProof/>
        </w:rPr>
      </w:pPr>
      <w:r>
        <w:rPr>
          <w:rStyle w:val="HideTWBExt"/>
        </w:rPr>
        <w:t>&lt;/RepeatBlock-By&gt;</w:t>
      </w:r>
    </w:p>
    <w:p w:rsidR="006959AA" w:rsidRPr="001F0BA6" w:rsidRDefault="006959AA" w:rsidP="006959AA">
      <w:pPr>
        <w:pStyle w:val="ProjRap"/>
        <w:rPr>
          <w:noProof/>
        </w:rPr>
      </w:pPr>
      <w:r>
        <w:rPr>
          <w:rStyle w:val="HideTWBExt"/>
          <w:b w:val="0"/>
        </w:rPr>
        <w:t>&lt;TitreType&gt;</w:t>
      </w:r>
      <w:r w:rsidRPr="001F0BA6">
        <w:rPr>
          <w:noProof/>
        </w:rPr>
        <w:t>Ziņojums</w:t>
      </w:r>
      <w:r>
        <w:rPr>
          <w:rStyle w:val="HideTWBExt"/>
          <w:b w:val="0"/>
        </w:rPr>
        <w:t>&lt;/TitreType&gt;</w:t>
      </w:r>
      <w:r>
        <w:tab/>
      </w:r>
      <w:r w:rsidRPr="001F0BA6">
        <w:rPr>
          <w:noProof/>
        </w:rPr>
        <w:t>A8-0149/2017</w:t>
      </w:r>
    </w:p>
    <w:p w:rsidR="006959AA" w:rsidRPr="00567182" w:rsidRDefault="006959AA" w:rsidP="006959AA">
      <w:pPr>
        <w:pStyle w:val="NormalBold"/>
        <w:rPr>
          <w:noProof/>
        </w:rPr>
      </w:pPr>
      <w:r>
        <w:rPr>
          <w:rStyle w:val="HideTWBExt"/>
          <w:b w:val="0"/>
        </w:rPr>
        <w:t>&lt;Rapporteur&gt;</w:t>
      </w:r>
      <w:r w:rsidRPr="001F0BA6">
        <w:rPr>
          <w:noProof/>
        </w:rPr>
        <w:t>Inés Ayala Sender</w:t>
      </w:r>
      <w:r>
        <w:rPr>
          <w:rStyle w:val="HideTWBExt"/>
          <w:b w:val="0"/>
        </w:rPr>
        <w:t>&lt;/Rapporteur&gt;</w:t>
      </w:r>
    </w:p>
    <w:p w:rsidR="006959AA" w:rsidRPr="00567182" w:rsidRDefault="006959AA" w:rsidP="006959AA">
      <w:pPr>
        <w:rPr>
          <w:noProof/>
        </w:rPr>
      </w:pPr>
      <w:r>
        <w:rPr>
          <w:rStyle w:val="HideTWBExt"/>
        </w:rPr>
        <w:t>&lt;Titre&gt;</w:t>
      </w:r>
      <w:r>
        <w:t>2015. finanšu gada budžeta izpildes apstiprināšana — ES aģentūru darbības rezultāti, finanšu pārvaldība un kontrole</w:t>
      </w:r>
      <w:r>
        <w:rPr>
          <w:rStyle w:val="HideTWBExt"/>
        </w:rPr>
        <w:t>&lt;/Titre&gt;</w:t>
      </w:r>
    </w:p>
    <w:p w:rsidR="006959AA" w:rsidRPr="00567182" w:rsidRDefault="006959AA" w:rsidP="006959AA">
      <w:pPr>
        <w:pStyle w:val="Normal12"/>
        <w:rPr>
          <w:noProof/>
        </w:rPr>
      </w:pPr>
      <w:r>
        <w:rPr>
          <w:rStyle w:val="HideTWBExt"/>
        </w:rPr>
        <w:t>&lt;DocRef&gt;</w:t>
      </w:r>
      <w:r w:rsidRPr="001F0BA6">
        <w:rPr>
          <w:noProof/>
        </w:rPr>
        <w:t>2016/2206(DEC)</w:t>
      </w:r>
      <w:r>
        <w:rPr>
          <w:rStyle w:val="HideTWBExt"/>
        </w:rPr>
        <w:t>&lt;/DocRef&gt;</w:t>
      </w:r>
    </w:p>
    <w:p w:rsidR="006959AA" w:rsidRPr="00567182" w:rsidRDefault="006959AA" w:rsidP="006959AA">
      <w:pPr>
        <w:pStyle w:val="NormalBold"/>
        <w:rPr>
          <w:noProof/>
        </w:rPr>
      </w:pPr>
      <w:r>
        <w:rPr>
          <w:rStyle w:val="HideTWBExt"/>
          <w:b w:val="0"/>
        </w:rPr>
        <w:t>&lt;DocAmend&gt;</w:t>
      </w:r>
      <w:bookmarkStart w:id="2" w:name="DocEPTmp"/>
      <w:bookmarkEnd w:id="2"/>
      <w:r w:rsidRPr="001F0BA6">
        <w:rPr>
          <w:noProof/>
        </w:rPr>
        <w:t>Rezolūcijas priekšlikums</w:t>
      </w:r>
      <w:r>
        <w:rPr>
          <w:rStyle w:val="HideTWBExt"/>
          <w:b w:val="0"/>
        </w:rPr>
        <w:t>&lt;/DocAmend&gt;</w:t>
      </w:r>
    </w:p>
    <w:p w:rsidR="006959AA" w:rsidRPr="00567182" w:rsidRDefault="006959AA" w:rsidP="006959AA">
      <w:pPr>
        <w:pStyle w:val="NormalBold"/>
        <w:rPr>
          <w:noProof/>
        </w:rPr>
      </w:pPr>
      <w:r>
        <w:rPr>
          <w:rStyle w:val="HideTWBExt"/>
          <w:b w:val="0"/>
        </w:rPr>
        <w:t>&lt;Article&gt;</w:t>
      </w:r>
      <w:r w:rsidRPr="001F0BA6">
        <w:rPr>
          <w:noProof/>
        </w:rPr>
        <w:t>14. punkts</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567182" w:rsidTr="006959AA">
        <w:trPr>
          <w:jc w:val="center"/>
        </w:trPr>
        <w:tc>
          <w:tcPr>
            <w:tcW w:w="9752" w:type="dxa"/>
            <w:gridSpan w:val="2"/>
          </w:tcPr>
          <w:p w:rsidR="006959AA" w:rsidRPr="00567182" w:rsidRDefault="006959AA" w:rsidP="00EE4A94">
            <w:pPr>
              <w:keepNext/>
              <w:rPr>
                <w:noProof/>
              </w:rPr>
            </w:pPr>
          </w:p>
        </w:tc>
      </w:tr>
      <w:tr w:rsidR="006959AA" w:rsidRPr="00567182" w:rsidTr="006959AA">
        <w:trPr>
          <w:jc w:val="center"/>
        </w:trPr>
        <w:tc>
          <w:tcPr>
            <w:tcW w:w="4876" w:type="dxa"/>
          </w:tcPr>
          <w:p w:rsidR="006959AA" w:rsidRPr="001F0BA6" w:rsidRDefault="00567182" w:rsidP="00EE4A94">
            <w:pPr>
              <w:pStyle w:val="ColumnHeading"/>
              <w:keepNext/>
              <w:rPr>
                <w:noProof/>
              </w:rPr>
            </w:pPr>
            <w:r w:rsidRPr="001F0BA6">
              <w:rPr>
                <w:noProof/>
              </w:rPr>
              <w:t>Rezolūcijas priekšlikums</w:t>
            </w:r>
            <w:bookmarkStart w:id="3" w:name="DocEPTmp2"/>
            <w:bookmarkEnd w:id="3"/>
          </w:p>
        </w:tc>
        <w:tc>
          <w:tcPr>
            <w:tcW w:w="4876" w:type="dxa"/>
          </w:tcPr>
          <w:p w:rsidR="006959AA" w:rsidRPr="001F0BA6" w:rsidRDefault="00E94323" w:rsidP="00EE4A94">
            <w:pPr>
              <w:pStyle w:val="ColumnHeading"/>
              <w:keepNext/>
              <w:rPr>
                <w:noProof/>
              </w:rPr>
            </w:pPr>
            <w:r w:rsidRPr="001F0BA6">
              <w:rPr>
                <w:noProof/>
              </w:rPr>
              <w:t>Grozījums</w:t>
            </w:r>
          </w:p>
        </w:tc>
      </w:tr>
      <w:tr w:rsidR="00567182" w:rsidRPr="00567182" w:rsidTr="006959AA">
        <w:trPr>
          <w:jc w:val="center"/>
        </w:trPr>
        <w:tc>
          <w:tcPr>
            <w:tcW w:w="4876" w:type="dxa"/>
          </w:tcPr>
          <w:p w:rsidR="00567182" w:rsidRPr="001F0BA6" w:rsidRDefault="00567182" w:rsidP="00567182">
            <w:pPr>
              <w:pStyle w:val="Normal6"/>
            </w:pPr>
            <w:r w:rsidRPr="001F0BA6">
              <w:t>14.</w:t>
            </w:r>
            <w:r>
              <w:tab/>
            </w:r>
            <w:r w:rsidRPr="001F0BA6">
              <w:t>atzīst, ka ceļveža īstenošana, kā arī ārpakalpojumu piesaiste vairāku uzdevumu veikšanai, kuri saistīti ar aģentūru datu vākšanu un konsolidēšanu, kā arī ar ieguldījumu Tīkla darbā, jo īpaši saistībā ar budžeta procedūru un budžeta izpildes apstiprināšanas procedūru, ir radījusi aģentūrām administratīvo slogu; aicina Komisiju un budžeta iestādes novērtēt šos centienus</w:t>
            </w:r>
            <w:r w:rsidRPr="001F0BA6">
              <w:rPr>
                <w:b/>
                <w:i/>
              </w:rPr>
              <w:t>; aicina Tīklu sagatavot analītisku pētījumu, lai novērtētu</w:t>
            </w:r>
            <w:r w:rsidRPr="001F0BA6">
              <w:t xml:space="preserve">, </w:t>
            </w:r>
            <w:r w:rsidRPr="001F0BA6">
              <w:rPr>
                <w:b/>
                <w:i/>
              </w:rPr>
              <w:t>vai esošā pastāvīgā sekretariāta pašlaik sniedzamais atbalsts ir pietiekams aģentūru vajadzību apmierināšanai</w:t>
            </w:r>
            <w:r w:rsidRPr="001F0BA6">
              <w:t>;</w:t>
            </w:r>
          </w:p>
        </w:tc>
        <w:tc>
          <w:tcPr>
            <w:tcW w:w="4876" w:type="dxa"/>
          </w:tcPr>
          <w:p w:rsidR="00567182" w:rsidRPr="001F0BA6" w:rsidRDefault="00567182" w:rsidP="00567182">
            <w:pPr>
              <w:pStyle w:val="Normal6"/>
              <w:rPr>
                <w:szCs w:val="24"/>
              </w:rPr>
            </w:pPr>
            <w:r w:rsidRPr="001F0BA6">
              <w:t>14.</w:t>
            </w:r>
            <w:r>
              <w:tab/>
            </w:r>
            <w:r w:rsidRPr="001F0BA6">
              <w:t>atzīst, ka ceļveža īstenošana, kā arī ārpakalpojumu piesaiste vairāku uzdevumu veikšanai, kuri saistīti ar aģentūru datu vākšanu un konsolidēšanu, kā arī ar ieguldījumu Tīkla darbā, jo īpaši saistībā ar budžeta procedūru un budžeta izpildes apstiprināšanas procedūru, ir radījusi aģentūrām administratīvo slogu; aicina Komisiju un budžeta iestādes novērtēt šos centienus</w:t>
            </w:r>
            <w:r w:rsidRPr="001F0BA6">
              <w:rPr>
                <w:b/>
                <w:i/>
              </w:rPr>
              <w:t xml:space="preserve"> un paredzēt papildu resursus aģentūru štatu sarakstā</w:t>
            </w:r>
            <w:r w:rsidRPr="001F0BA6">
              <w:t xml:space="preserve">, </w:t>
            </w:r>
            <w:r w:rsidRPr="001F0BA6">
              <w:rPr>
                <w:b/>
                <w:i/>
              </w:rPr>
              <w:t>jo īpaši saistībā ar Tīkla pastāvīgā sekretariāta uzdevumiem</w:t>
            </w:r>
            <w:r w:rsidRPr="001F0BA6">
              <w:t>;</w:t>
            </w:r>
          </w:p>
        </w:tc>
      </w:tr>
    </w:tbl>
    <w:p w:rsidR="00926656" w:rsidRPr="00567182" w:rsidRDefault="006959AA" w:rsidP="00ED083D">
      <w:pPr>
        <w:pStyle w:val="Olang"/>
        <w:rPr>
          <w:noProof/>
        </w:rPr>
      </w:pPr>
      <w:r w:rsidRPr="001F0BA6">
        <w:rPr>
          <w:noProof/>
        </w:rPr>
        <w:t xml:space="preserve">Or. </w:t>
      </w:r>
      <w:r w:rsidRPr="00ED083D">
        <w:rPr>
          <w:rStyle w:val="HideTWBExt"/>
        </w:rPr>
        <w:t>&lt;Original&gt;</w:t>
      </w:r>
      <w:r w:rsidRPr="00ED083D">
        <w:rPr>
          <w:rStyle w:val="HideTWBInt"/>
        </w:rPr>
        <w:t>{EN}</w:t>
      </w:r>
      <w:r w:rsidRPr="001F0BA6">
        <w:rPr>
          <w:noProof/>
        </w:rPr>
        <w:t>en</w:t>
      </w:r>
      <w:r w:rsidRPr="00ED083D">
        <w:rPr>
          <w:rStyle w:val="HideTWBExt"/>
        </w:rPr>
        <w:t>&lt;/Original&gt;</w:t>
      </w:r>
    </w:p>
    <w:p w:rsidR="006959AA" w:rsidRPr="00567182" w:rsidRDefault="006959AA" w:rsidP="006959AA">
      <w:pPr>
        <w:rPr>
          <w:noProof/>
        </w:rPr>
      </w:pPr>
      <w:r>
        <w:rPr>
          <w:rStyle w:val="HideTWBExt"/>
        </w:rPr>
        <w:t>&lt;/Amend&gt;</w:t>
      </w:r>
      <w:bookmarkEnd w:id="1"/>
    </w:p>
    <w:p w:rsidR="006959AA" w:rsidRPr="00567182" w:rsidRDefault="006959AA" w:rsidP="006959AA">
      <w:pPr>
        <w:rPr>
          <w:noProof/>
        </w:rPr>
      </w:pPr>
      <w:r>
        <w:rPr>
          <w:rStyle w:val="HideTWBExt"/>
        </w:rPr>
        <w:t>&lt;/RepeatBlock-Amend&gt;</w:t>
      </w:r>
    </w:p>
    <w:sectPr w:rsidR="006959AA" w:rsidRPr="00567182">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323" w:rsidRPr="00567182" w:rsidRDefault="00E94323">
      <w:r w:rsidRPr="00567182">
        <w:separator/>
      </w:r>
    </w:p>
  </w:endnote>
  <w:endnote w:type="continuationSeparator" w:id="0">
    <w:p w:rsidR="00E94323" w:rsidRPr="00567182" w:rsidRDefault="00E94323">
      <w:r w:rsidRPr="0056718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182" w:rsidRDefault="00567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182" w:rsidRPr="00567182" w:rsidRDefault="00567182">
    <w:pPr>
      <w:pStyle w:val="Footer"/>
    </w:pPr>
    <w:r>
      <w:rPr>
        <w:rStyle w:val="HideTWBExt"/>
        <w:noProof w:val="0"/>
      </w:rPr>
      <w:t>&lt;PathFdR&gt;</w:t>
    </w:r>
    <w:r>
      <w:t>AM\1124071LV.docx</w:t>
    </w:r>
    <w:r>
      <w:rPr>
        <w:rStyle w:val="HideTWBExt"/>
        <w:noProof w:val="0"/>
      </w:rPr>
      <w:t>&lt;/PathFdR&gt;</w:t>
    </w:r>
    <w:r>
      <w:tab/>
    </w:r>
    <w:r>
      <w:tab/>
      <w:t>PE</w:t>
    </w:r>
    <w:r>
      <w:rPr>
        <w:rStyle w:val="HideTWBExt"/>
        <w:noProof w:val="0"/>
      </w:rPr>
      <w:t>&lt;NoPE&gt;</w:t>
    </w:r>
    <w:r>
      <w:t>603.723</w:t>
    </w:r>
    <w:r>
      <w:rPr>
        <w:rStyle w:val="HideTWBExt"/>
        <w:noProof w:val="0"/>
      </w:rPr>
      <w:t>&lt;/NoPE&gt;&lt;Version&gt;</w:t>
    </w:r>
    <w:r>
      <w:t>v01-00</w:t>
    </w:r>
    <w:r>
      <w:rPr>
        <w:rStyle w:val="HideTWBExt"/>
        <w:noProof w:val="0"/>
      </w:rPr>
      <w:t>&lt;/Version&gt;</w:t>
    </w:r>
  </w:p>
  <w:p w:rsidR="00567182" w:rsidRPr="00567182" w:rsidRDefault="001F0BA6" w:rsidP="00C14A2B">
    <w:pPr>
      <w:pStyle w:val="Footer2"/>
      <w:tabs>
        <w:tab w:val="center" w:pos="4535"/>
      </w:tabs>
    </w:pPr>
    <w:r>
      <w:fldChar w:fldCharType="begin"/>
    </w:r>
    <w:r>
      <w:instrText xml:space="preserve"> DOCPROPERTY "&lt;Extension&gt;" </w:instrText>
    </w:r>
    <w:r>
      <w:fldChar w:fldCharType="separate"/>
    </w:r>
    <w:r w:rsidR="00567182">
      <w:t>LV</w:t>
    </w:r>
    <w:r>
      <w:fldChar w:fldCharType="end"/>
    </w:r>
    <w:r w:rsidR="00567182">
      <w:tab/>
    </w:r>
    <w:r w:rsidR="00567182">
      <w:rPr>
        <w:b w:val="0"/>
        <w:i/>
        <w:color w:val="C0C0C0"/>
        <w:sz w:val="22"/>
      </w:rPr>
      <w:t>Vienoti daudzveidībā</w:t>
    </w:r>
    <w:r w:rsidR="00567182">
      <w:tab/>
    </w:r>
    <w:r>
      <w:fldChar w:fldCharType="begin"/>
    </w:r>
    <w:r>
      <w:instrText xml:space="preserve"> DOCPROPERTY "&lt;Extension&gt;" </w:instrText>
    </w:r>
    <w:r>
      <w:fldChar w:fldCharType="separate"/>
    </w:r>
    <w:r w:rsidR="00567182">
      <w:t>LV</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182" w:rsidRDefault="00567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323" w:rsidRPr="00567182" w:rsidRDefault="00E94323">
      <w:r w:rsidRPr="00567182">
        <w:separator/>
      </w:r>
    </w:p>
  </w:footnote>
  <w:footnote w:type="continuationSeparator" w:id="0">
    <w:p w:rsidR="00E94323" w:rsidRPr="00567182" w:rsidRDefault="00E94323">
      <w:r w:rsidRPr="0056718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182" w:rsidRDefault="005671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182" w:rsidRDefault="005671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182" w:rsidRDefault="00567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3"/>
    <w:docVar w:name="DOCDT" w:val="24/04/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51\fbidi \froman\fcharset238\fprq2 Times New Roman CE;}{\f252\fbidi \froman\fcharset204\fprq2 Times New Roman Cyr;}_x000d__x000a_{\f254\fbidi \froman\fcharset161\fprq2 Times New Roman Greek;}{\f255\fbidi \froman\fcharset162\fprq2 Times New Roman Tur;}{\f256\fbidi \froman\fcharset177\fprq2 Times New Roman (Hebrew);}{\f257\fbidi \froman\fcharset178\fprq2 Times New Roman (Arabic);}_x000d__x000a_{\f258\fbidi \froman\fcharset186\fprq2 Times New Roman Baltic;}{\f259\fbidi \froman\fcharset163\fprq2 Times New Roman (Vietnamese);}{\f261\fbidi \fswiss\fcharset238\fprq2 Arial CE;}{\f262\fbidi \fswiss\fcharset204\fprq2 Arial Cyr;}_x000d__x000a_{\f264\fbidi \fswiss\fcharset161\fprq2 Arial Greek;}{\f265\fbidi \fswiss\fcharset162\fprq2 Arial Tur;}{\f266\fbidi \fswiss\fcharset177\fprq2 Arial (Hebrew);}{\f267\fbidi \fswiss\fcharset178\fprq2 Arial (Arabic);}_x000d__x000a_{\f268\fbidi \fswiss\fcharset186\fprq2 Arial Baltic;}{\f269\fbidi \fswiss\fcharset163\fprq2 Arial (Vietnamese);}{\f591\fbidi \froman\fcharset238\fprq2 Cambria Math CE;}{\f592\fbidi \froman\fcharset204\fprq2 Cambria Math Cyr;}_x000d__x000a_{\f594\fbidi \froman\fcharset161\fprq2 Cambria Math Greek;}{\f595\fbidi \froman\fcharset162\fprq2 Cambria Math Tur;}{\f598\fbidi \froman\fcharset186\fprq2 Cambria Math Baltic;}{\f59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191275 HideTWBExt;}{\s16\ql \li0\ri0\sb240\sa240\nowidctlpar\tqc\tx4536\tqr\tx9072\wrapdefault\aspalpha\aspnum\faauto\adjustright\rin0\lin0\itap0 \rtlch\fcs1 \af0\afs20\alang1025 \ltrch\fcs0 _x000d__x000a_\fs22\lang1062\langfe2057\cgrid\langnp1062\langfenp2057 \sbasedon0 \snext16 \slink17 \spriority0 \styrsid9191275 footer;}{\*\cs17 \additive \rtlch\fcs1 \af0 \ltrch\fcs0 \fs22\lang1062\langfe0\langnp1062 _x000d__x000a_\sbasedon10 \slink16 \slocked \spriority0 \styrsid9191275 Footer Char;}{\s18\ql \li-850\ri-850\sa240\widctlpar\tqr\tx9921\wrapdefault\aspalpha\aspnum\faauto\adjustright\rin-850\lin-850\itap0 \rtlch\fcs1 \af1\afs20\alang1025 \ltrch\fcs0 _x000d__x000a_\b\f1\fs48\lang1062\langfe2057\cgrid\langnp1062\langfenp2057 \sbasedon0 \snext18 \spriority0 \styrsid9191275 Footer2;}}{\*\rsidtbl \rsid24658\rsid735077\rsid2892074\rsid4666813\rsid5322935\rsid6641733\rsid9191275\rsid9636012\rsid11215221\rsid12154954_x000d__x000a_\rsid14424199\rsid15204470\rsid15285974\rsid15950462\rsid16324206\rsid16662270}{\mmathPr\mmathFont34\mbrkBin0\mbrkBinSub0\msmallFrac0\mdispDef1\mlMargin0\mrMargin0\mdefJc1\mwrapIndent1440\mintLim0\mnaryLim1}{\info{\author LUTOVS Vladimirs}_x000d__x000a_{\operator LUTOVS Vladimirs}{\creatim\yr2016\mo4\dy6\hr16\min26}{\revtim\yr2016\mo4\dy6\hr16\min26}{\version1}{\edmins0}{\nofpages1}{\nofwords0}{\nofchars1}{\*\company European Parliament}{\nofcharsws1}{\vern49167}}{\*\xmlnstbl {\xmlns1 http://schemas.mic_x000d__x000a_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9191275\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5322935 \chftnsep _x000d__x000a_\par }}{\*\ftnsepc \ltrpar \pard\plain \ltrpar\ql \li0\ri0\widctlpar\wrapdefault\aspalpha\aspnum\faauto\adjustright\rin0\lin0\itap0 \rtlch\fcs1 \af0\afs20\alang1025 \ltrch\fcs0 \fs24\lang2057\langfe2057\cgrid\langnp2057\langfenp2057 {\rtlch\fcs1 \af0 _x000d__x000a_\ltrch\fcs0 \insrsid5322935 \chftnsepc _x000d__x000a_\par }}{\*\aftnsep \ltrpar \pard\plain \ltrpar\ql \li0\ri0\widctlpar\wrapdefault\aspalpha\aspnum\faauto\adjustright\rin0\lin0\itap0 \rtlch\fcs1 \af0\afs20\alang1025 \ltrch\fcs0 \fs24\lang2057\langfe2057\cgrid\langnp2057\langfenp2057 {\rtlch\fcs1 \af0 _x000d__x000a_\ltrch\fcs0 \insrsid5322935 \chftnsep _x000d__x000a_\par }}{\*\aftnsepc \ltrpar \pard\plain \ltrpar\ql \li0\ri0\widctlpar\wrapdefault\aspalpha\aspnum\faauto\adjustright\rin0\lin0\itap0 \rtlch\fcs1 \af0\afs20\alang1025 \ltrch\fcs0 \fs24\lang2057\langfe2057\cgrid\langnp2057\langfenp2057 {\rtlch\fcs1 \af0 _x000d__x000a_\ltrch\fcs0 \insrsid532293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2\langfe2057\cgrid\langnp1062\langfenp2057 {\rtlch\fcs1 \af0 \ltrch\fcs0 _x000d__x000a_\cs15\v\f1\fs20\cf9\insrsid9191275\charrsid14164840 {\*\bkmkstart InsideFooter}&lt;PathFdR&gt;}{\rtlch\fcs1 \af0 \ltrch\fcs0 \insrsid9191275\charrsid15801357 AM\\1091316LV.doc}{\rtlch\fcs1 \af0 \ltrch\fcs0 \cs15\v\f1\fs20\cf9\insrsid9191275\charrsid14164840 _x000d__x000a_&lt;/PathFdR&gt;}{\rtlch\fcs1 \af0 \ltrch\fcs0 \insrsid9191275\charrsid14164840 {\*\bkmkend InsideFooter}\tab \tab {\*\bkmkstart OutsideFooter}PE}{\rtlch\fcs1 \af0 \ltrch\fcs0 \cs15\v\f1\fs20\cf9\insrsid9191275\charrsid14164840 &lt;NoPE&gt;}{\rtlch\fcs1 \af0 _x000d__x000a_\ltrch\fcs0 \insrsid9191275 579.872}{\rtlch\fcs1 \af0 \ltrch\fcs0 \cs15\v\f1\fs20\cf9\insrsid9191275\charrsid14164840 &lt;/NoPE&gt;&lt;Version&gt;}{\rtlch\fcs1 \af0 \ltrch\fcs0 \insrsid9191275\charrsid14164840 v}{\rtlch\fcs1 \af0 \ltrch\fcs0 \insrsid9191275 01-00}{_x000d__x000a_\rtlch\fcs1 \af0 \ltrch\fcs0 \cs15\v\f1\fs20\cf9\insrsid9191275\charrsid14164840 &lt;/Version&gt;}{\rtlch\fcs1 \af0 \ltrch\fcs0 \insrsid9191275\charrsid14164840 {\*\bkmkend OutsideFooter}_x000d__x000a_\par }\pard\plain \ltrpar\s18\ql \li-850\ri-850\sa240\widctlpar\tqc\tx4535\tqr\tx9921\wrapdefault\aspalpha\aspnum\faauto\adjustright\rin-850\lin-850\itap0\pararsid12667435 \rtlch\fcs1 \af1\afs20\alang1025 \ltrch\fcs0 _x000d__x000a_\b\f1\fs48\lang1062\langfe2057\cgrid\langnp1062\langfenp2057 {\field{\*\fldinst {\rtlch\fcs1 \af1 \ltrch\fcs0 \insrsid9191275\charrsid14164840  DOCPROPERTY &quot;&lt;Extension&gt;&quot; }}{\fldrslt {\rtlch\fcs1 \af1 \ltrch\fcs0 \insrsid9191275 LV}}}\sectd \ltrsect_x000d__x000a_\linex0\endnhere\sectdefaultcl\sftnbj {\rtlch\fcs1 \af1 \ltrch\fcs0 \cf16\insrsid9191275\charrsid14164840 \tab }{\rtlch\fcs1 \af268\afs22 \ltrch\fcs0 \b0\i\f268\fs22\cf16\insrsid9191275 Vienoti daudzveid\'eeb\'e2}{\rtlch\fcs1 \af1 \ltrch\fcs0 _x000d__x000a_\cf16\insrsid9191275\charrsid14164840 \tab }{\field{\*\fldinst {\rtlch\fcs1 \af1 \ltrch\fcs0 \insrsid9191275\charrsid14164840  DOCPROPERTY &quot;&lt;Extension&gt;&quot; }}{\fldrslt {\rtlch\fcs1 \af1 \ltrch\fcs0 \insrsid9191275 LV}}}\sectd \ltrsect_x000d__x000a_\linex0\endnhere\sectdefaultcl\sftnbj {\rtlch\fcs1 \af1 \ltrch\fcs0 \insrsid9191275\charrsid1416484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594454 _x000d__x000a_\rtlch\fcs1 \af0\afs20\alang1025 \ltrch\fcs0 \fs24\lang2057\langfe2057\cgrid\langnp2057\langfenp2057 {\rtlch\fcs1 \af0 \ltrch\fcs0 \lang1062\langfe2057\langnp1062\insrsid9191275\charrsid14164840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ff_x000d__x000a_6c461090d1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3"/>
    <w:docVar w:name="LastEditedSection" w:val=" 1"/>
    <w:docVar w:name="NRAKEY" w:val="0149"/>
    <w:docVar w:name="ORLANGKEY" w:val="EN"/>
    <w:docVar w:name="RepeatBlock-Amend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51\fbidi \froman\fcharset238\fprq2 Times New Roman CE;}{\f252\fbidi \froman\fcharset204\fprq2 Times New Roman Cyr;}_x000d__x000a_{\f254\fbidi \froman\fcharset161\fprq2 Times New Roman Greek;}{\f255\fbidi \froman\fcharset162\fprq2 Times New Roman Tur;}{\f256\fbidi \froman\fcharset177\fprq2 Times New Roman (Hebrew);}{\f257\fbidi \froman\fcharset178\fprq2 Times New Roman (Arabic);}_x000d__x000a_{\f258\fbidi \froman\fcharset186\fprq2 Times New Roman Baltic;}{\f259\fbidi \froman\fcharset163\fprq2 Times New Roman (Vietnamese);}{\f261\fbidi \fswiss\fcharset238\fprq2 Arial CE;}{\f262\fbidi \fswiss\fcharset204\fprq2 Arial Cyr;}_x000d__x000a_{\f264\fbidi \fswiss\fcharset161\fprq2 Arial Greek;}{\f265\fbidi \fswiss\fcharset162\fprq2 Arial Tur;}{\f266\fbidi \fswiss\fcharset177\fprq2 Arial (Hebrew);}{\f267\fbidi \fswiss\fcharset178\fprq2 Arial (Arabic);}_x000d__x000a_{\f268\fbidi \fswiss\fcharset186\fprq2 Arial Baltic;}{\f269\fbidi \fswiss\fcharset163\fprq2 Arial (Vietnamese);}{\f591\fbidi \froman\fcharset238\fprq2 Cambria Math CE;}{\f592\fbidi \froman\fcharset204\fprq2 Cambria Math Cyr;}_x000d__x000a_{\f594\fbidi \froman\fcharset161\fprq2 Cambria Math Greek;}{\f595\fbidi \froman\fcharset162\fprq2 Cambria Math Tur;}{\f598\fbidi \froman\fcharset186\fprq2 Cambria Math Baltic;}{\f59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13110 HideTWBExt;}{\s16\ql \li0\ri0\sb240\sa240\nowidctlpar\tqc\tx4536\tqr\tx9072\wrapdefault\aspalpha\aspnum\faauto\adjustright\rin0\lin0\itap0 \rtlch\fcs1 \af0\afs20\alang1025 \ltrch\fcs0 _x000d__x000a_\fs22\lang1062\langfe2057\cgrid\langnp1062\langfenp2057 \sbasedon0 \snext16 \slink17 \spriority0 \styrsid613110 footer;}{\*\cs17 \additive \rtlch\fcs1 \af0 \ltrch\fcs0 \fs22\lang1062\langfe0\langnp1062 _x000d__x000a_\sbasedon10 \slink16 \slocked \spriority0 \styrsid613110 Footer Char;}{\s18\ql \li0\ri-284\nowidctlpar\tqr\tx9072\wrapdefault\aspalpha\aspnum\faauto\adjustright\rin-284\lin0\itap0 \rtlch\fcs1 \af0\afs20\alang1025 \ltrch\fcs0 _x000d__x000a_\b\fs24\lang1062\langfe2057\cgrid\langnp1062\langfenp2057 \sbasedon0 \snext18 \spriority0 \styrsid613110 ProjRap;}{\s19\ql \li0\ri0\sa240\nowidctlpar\wrapdefault\aspalpha\aspnum\faauto\adjustright\rin0\lin0\itap0 \rtlch\fcs1 \af0\afs20\alang1025 _x000d__x000a_\ltrch\fcs0 \fs24\lang1062\langfe2057\cgrid\langnp1062\langfenp2057 \sbasedon0 \snext19 \spriority0 \styrsid613110 Normal12;}{\s20\ql \li-850\ri-850\sa240\widctlpar\tqr\tx9921\wrapdefault\aspalpha\aspnum\faauto\adjustright\rin-850\lin-850\itap0 _x000d__x000a_\rtlch\fcs1 \af1\afs20\alang1025 \ltrch\fcs0 \b\f1\fs48\lang1062\langfe2057\cgrid\langnp1062\langfenp2057 \sbasedon0 \snext20 \spriority0 \styrsid613110 Footer2;}{\*\cs21 \additive \v\cf15 \spriority0 \styrsid613110 HideTWBInt;}{_x000d__x000a_\s22\ql \li0\ri0\nowidctlpar\wrapdefault\aspalpha\aspnum\faauto\adjustright\rin0\lin0\itap0 \rtlch\fcs1 \af0\afs20\alang1025 \ltrch\fcs0 \b\fs24\lang1062\langfe2057\cgrid\langnp1062\langfenp2057 \sbasedon0 \snext22 \slink26 \spriority0 \styrsid613110 _x000d__x000a_NormalBold;}{\s23\qr \li0\ri0\sb240\sa240\nowidctlpar\wrapdefault\aspalpha\aspnum\faauto\adjustright\rin0\lin0\itap0 \rtlch\fcs1 \af0\afs20\alang1025 \ltrch\fcs0 \fs24\lang1062\langfe2057\cgrid\langnp1062\langfenp2057 _x000d__x000a_\sbasedon0 \snext23 \spriority0 \styrsid613110 Olang;}{\s24\ql \li0\ri0\sa120\nowidctlpar\wrapdefault\aspalpha\aspnum\faauto\adjustright\rin0\lin0\itap0 \rtlch\fcs1 \af0\afs20\alang1025 \ltrch\fcs0 _x000d__x000a_\fs24\lang1024\langfe1024\cgrid\noproof\langnp1062\langfenp2057 \sbasedon0 \snext24 \slink27 \spriority0 \styrsid613110 Normal6;}{\s25\ql \li0\ri-284\nowidctlpar\tqr\tx9072\wrapdefault\aspalpha\aspnum\faauto\adjustright\rin-284\lin0\itap0 \rtlch\fcs1 _x000d__x000a_\af0\afs20\alang1025 \ltrch\fcs0 \fs24\lang1062\langfe2057\cgrid\langnp1062\langfenp2057 \sbasedon0 \snext25 \spriority0 \styrsid613110 ZDateAM;}{\*\cs26 \additive \b\fs24\lang1062\langfe0\langnp1062 \slink22 \slocked \spriority0 \styrsid613110 _x000d__x000a_NormalBold Char;}{\*\cs27 \additive \fs24\lang1024\langfe1024\noproof\langnp1062 \slink24 \slocked \spriority0 \styrsid613110 Normal6 Char;}{\s28\qc \li0\ri0\sa240\nowidctlpar\wrapdefault\aspalpha\aspnum\faauto\adjustright\rin0\lin0\itap0 \rtlch\fcs1 _x000d__x000a_\af0\afs20\alang1025 \ltrch\fcs0 \i\fs24\lang1062\langfe2057\cgrid\langnp1062\langfenp2057 \sbasedon0 \snext28 \spriority0 \styrsid613110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2\langfe2057\cgrid\langnp1062\langfenp2057 \sbasedon0 \snext29 \spriority0 \styrsid613110 AMNumberTabs;}}{\*\rsidtbl \rsid24658\rsid613110\rsid735077\rsid2892074\rsid4666813\rsid6641733\rsid8939974\rsid9636012\rsid11215221_x000d__x000a_\rsid12154954\rsid14424199\rsid15204470\rsid15285974\rsid15950462\rsid16324206\rsid16662270}{\mmathPr\mmathFont34\mbrkBin0\mbrkBinSub0\msmallFrac0\mdispDef1\mlMargin0\mrMargin0\mdefJc1\mwrapIndent1440\mintLim0\mnaryLim1}{\info{\author LUTOVS Vladimirs}_x000d__x000a_{\operator LUTOVS Vladimirs}{\creatim\yr2016\mo4\dy6\hr16\min23}{\revtim\yr2016\mo4\dy6\hr16\min23}{\version1}{\edmins0}{\nofpages1}{\nofwords74}{\nofchars800}{\*\company European Parliament}{\nofcharsws812}{\vern49167}}{\*\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613110\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8939974 \chftnsep _x000d__x000a_\par }}{\*\ftnsepc \ltrpar \pard\plain \ltrpar\ql \li0\ri0\widctlpar\wrapdefault\aspalpha\aspnum\faauto\adjustright\rin0\lin0\itap0 \rtlch\fcs1 \af0\afs20\alang1025 \ltrch\fcs0 \fs24\lang2057\langfe2057\cgrid\langnp2057\langfenp2057 {\rtlch\fcs1 \af0 _x000d__x000a_\ltrch\fcs0 \insrsid8939974 \chftnsepc _x000d__x000a_\par }}{\*\aftnsep \ltrpar \pard\plain \ltrpar\ql \li0\ri0\widctlpar\wrapdefault\aspalpha\aspnum\faauto\adjustright\rin0\lin0\itap0 \rtlch\fcs1 \af0\afs20\alang1025 \ltrch\fcs0 \fs24\lang2057\langfe2057\cgrid\langnp2057\langfenp2057 {\rtlch\fcs1 \af0 _x000d__x000a_\ltrch\fcs0 \insrsid8939974 \chftnsep _x000d__x000a_\par }}{\*\aftnsepc \ltrpar \pard\plain \ltrpar\ql \li0\ri0\widctlpar\wrapdefault\aspalpha\aspnum\faauto\adjustright\rin0\lin0\itap0 \rtlch\fcs1 \af0\afs20\alang1025 \ltrch\fcs0 \fs24\lang2057\langfe2057\cgrid\langnp2057\langfenp2057 {\rtlch\fcs1 \af0 _x000d__x000a_\ltrch\fcs0 \insrsid893997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2\langfe2057\cgrid\langnp1062\langfenp2057 {\rtlch\fcs1 \af0 \ltrch\fcs0 _x000d__x000a_\cs15\v\f1\fs20\cf9\insrsid613110\charrsid14164840 {\*\bkmkstart InsideFooter}&lt;PathFdR&gt;}{\rtlch\fcs1 \af0 \ltrch\fcs0 \cf10\insrsid613110\charrsid14164840 \uc1\u9668\'3f}{\rtlch\fcs1 \af0 \ltrch\fcs0 \insrsid613110\charrsid14164840 #}{\rtlch\fcs1 \af0 _x000d__x000a_\ltrch\fcs0 \cs21\v\cf15\insrsid613110\charrsid14164840 TXTROUTE@@}{\rtlch\fcs1 \af0 \ltrch\fcs0 \insrsid613110\charrsid14164840 #}{\rtlch\fcs1 \af0 \ltrch\fcs0 \cf10\insrsid613110\charrsid14164840 \uc1\u9658\'3f}{\rtlch\fcs1 \af0 \ltrch\fcs0 _x000d__x000a_\cs15\v\f1\fs20\cf9\insrsid613110\charrsid14164840 &lt;/PathFdR&gt;}{\rtlch\fcs1 \af0 \ltrch\fcs0 \insrsid613110\charrsid14164840 {\*\bkmkend InsideFooter}\tab \tab {\*\bkmkstart OutsideFooter}PE}{\rtlch\fcs1 \af0 \ltrch\fcs0 _x000d__x000a_\cs15\v\f1\fs20\cf9\insrsid613110\charrsid14164840 &lt;NoPE&gt;}{\rtlch\fcs1 \af0 \ltrch\fcs0 \cf10\insrsid613110\charrsid14164840 \uc1\u9668\'3f}{\rtlch\fcs1 \af0 \ltrch\fcs0 \insrsid613110\charrsid14164840 #}{\rtlch\fcs1 \af0 \ltrch\fcs0 _x000d__x000a_\cs21\v\cf15\insrsid613110\charrsid14164840 TXTNRPE@NRPE@}{\rtlch\fcs1 \af0 \ltrch\fcs0 \insrsid613110\charrsid14164840 #}{\rtlch\fcs1 \af0 \ltrch\fcs0 \cf10\insrsid613110\charrsid14164840 \uc1\u9658\'3f}{\rtlch\fcs1 \af0 \ltrch\fcs0 _x000d__x000a_\cs15\v\f1\fs20\cf9\insrsid613110\charrsid14164840 &lt;/NoPE&gt;&lt;Version&gt;}{\rtlch\fcs1 \af0 \ltrch\fcs0 \insrsid613110\charrsid14164840 v}{\rtlch\fcs1 \af0 \ltrch\fcs0 \cf10\insrsid613110\charrsid14164840 \uc1\u9668\'3f}{\rtlch\fcs1 \af0 \ltrch\fcs0 _x000d__x000a_\insrsid613110\charrsid14164840 #}{\rtlch\fcs1 \af0 \ltrch\fcs0 \cs21\v\cf15\insrsid613110\charrsid14164840 TXTVERSION@NRV@}{\rtlch\fcs1 \af0 \ltrch\fcs0 \insrsid613110\charrsid14164840 #}{\rtlch\fcs1 \af0 \ltrch\fcs0 \cf10\insrsid613110\charrsid14164840 _x000d__x000a_\uc1\u9658\'3f}{\rtlch\fcs1 \af0 \ltrch\fcs0 \cs15\v\f1\fs20\cf9\insrsid613110\charrsid14164840 &lt;/Version&gt;}{\rtlch\fcs1 \af0 \ltrch\fcs0 \insrsid613110\charrsid14164840 {\*\bkmkend OutsideFooter}_x000d__x000a_\par }\pard\plain \ltrpar\s20\ql \li-850\ri-850\sa240\widctlpar\tqc\tx4535\tqr\tx9921\wrapdefault\aspalpha\aspnum\faauto\adjustright\rin-850\lin-850\itap0\pararsid12667435 \rtlch\fcs1 \af1\afs20\alang1025 \ltrch\fcs0 _x000d__x000a_\b\f1\fs48\lang1062\langfe2057\cgrid\langnp1062\langfenp2057 {\field\flddirty{\*\fldinst {\rtlch\fcs1 \af1 \ltrch\fcs0 \insrsid613110\charrsid14164840  DOCPROPERTY &quot;&lt;Extension&gt;&quot; }}{\fldrslt {\rtlch\fcs1 \af1 \ltrch\fcs0 \insrsid613110\charrsid14164840 XX}_x000d__x000a_}}\sectd \ltrsect\linex0\endnhere\sectdefaultcl\sftnbj {\rtlch\fcs1 \af1 \ltrch\fcs0 \cf16\insrsid613110\charrsid14164840 \tab }{\rtlch\fcs1 \af1\afs22 \ltrch\fcs0 \b0\i\fs22\cf16\insrsid613110\charrsid14164840 #}{\rtlch\fcs1 \af1 \ltrch\fcs0 _x000d__x000a_\cs21\v\cf15\insrsid613110\charrsid14164840 (STD@_Motto}{\rtlch\fcs1 \af1\afs22 \ltrch\fcs0 \b0\i\fs22\cf16\insrsid613110\charrsid14164840 #}{\rtlch\fcs1 \af1 \ltrch\fcs0 \cf16\insrsid613110\charrsid14164840 \tab }{\field\flddirty{\*\fldinst {\rtlch\fcs1 _x000d__x000a_\af1 \ltrch\fcs0 \insrsid613110\charrsid14164840  DOCPROPERTY &quot;&lt;Extension&gt;&quot; }}{\fldrslt {\rtlch\fcs1 \af1 \ltrch\fcs0 \insrsid613110\charrsid14164840 XX}}}\sectd \ltrsect\linex0\endnhere\sectdefaultcl\sftnbj {\rtlch\fcs1 \af1 \ltrch\fcs0 _x000d__x000a_\insrsid613110\charrsid1416484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1062\langfe2057\cgrid\langnp1062\langfenp2057 {\rtlch\fcs1 \af0 \ltrch\fcs0 _x000d__x000a_\cs15\v\f1\fs20\cf9\insrsid613110\charrsid14164840 {\*\bkmkstart restart}&lt;Amend&gt;&lt;Date&gt;}{\rtlch\fcs1 \af0 \ltrch\fcs0 \insrsid613110\charrsid14164840 #}{\rtlch\fcs1 \af0 \ltrch\fcs0 \cs21\v\cf15\insrsid613110\charrsid14164840 DT(d.m.yyyy)sh@DATEMSG@DOCDT}{_x000d__x000a_\rtlch\fcs1 \af0 \ltrch\fcs0 \insrsid613110\charrsid14164840 #}{\rtlch\fcs1 \af0 \ltrch\fcs0 \cs15\v\f1\fs20\cf9\insrsid613110\charrsid14164840 &lt;/Date&gt;}{\rtlch\fcs1 \af0 \ltrch\fcs0 \insrsid613110\charrsid14164840 \tab }{\rtlch\fcs1 \af0 \ltrch\fcs0 _x000d__x000a_\cs15\v\f1\fs20\cf9\insrsid613110\charrsid14164840 &lt;ANo&gt;}{\rtlch\fcs1 \af0 \ltrch\fcs0 \insrsid613110\charrsid14164840 #}{\rtlch\fcs1 \af0 \ltrch\fcs0 \cs21\v\cf15\insrsid613110\charrsid14164840 KEY(PLENARY/ANUMBER)@NRAMSG@NRAKEY}{\rtlch\fcs1 \af0 _x000d__x000a_\ltrch\fcs0 \insrsid613110\charrsid14164840 #}{\rtlch\fcs1 \af0 \ltrch\fcs0 \cs15\v\f1\fs20\cf9\insrsid613110\charrsid14164840 &lt;/ANo&gt;}{\rtlch\fcs1 \af0 \ltrch\fcs0 \insrsid613110\charrsid14164840 /}{\rtlch\fcs1 \af0 \ltrch\fcs0 _x000d__x000a_\cs15\v\f1\fs20\cf9\insrsid613110\charrsid14164840 &lt;NumAm&gt;}{\rtlch\fcs1 \af0 \ltrch\fcs0 \insrsid613110\charrsid14164840 #}{\rtlch\fcs1 \af0 \ltrch\fcs0 \cs21\v\cf15\insrsid613110\charrsid14164840 ENMIENDA@NRAM@}{\rtlch\fcs1 \af0 \ltrch\fcs0 _x000d__x000a_\insrsid613110\charrsid14164840 #}{\rtlch\fcs1 \af0 \ltrch\fcs0 \cs15\v\f1\fs20\cf9\insrsid613110\charrsid14164840 &lt;/NumAm&gt;}{\rtlch\fcs1 \af0 \ltrch\fcs0 \insrsid613110\charrsid14164840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1062\langfe2057\cgrid\langnp1062\langfenp2057 {\rtlch\fcs1 \af258 \ltrch\fcs0 \f258\insrsid613110\charrsid14164840 Groz\'eejums Nr.}{\rtlch\fcs1 \af0 \ltrch\fcs0 \insrsid613110\charrsid14164840 \tab \tab }{_x000d__x000a_\rtlch\fcs1 \af0 \ltrch\fcs0 \cs15\b0\v\f1\fs20\cf9\insrsid613110\charrsid14164840 &lt;NumAm&gt;}{\rtlch\fcs1 \af0 \ltrch\fcs0 \insrsid613110\charrsid14164840 #}{\rtlch\fcs1 \af0 \ltrch\fcs0 \cs21\v\cf15\insrsid613110\charrsid14164840 ENMIENDA@NRAM@}{_x000d__x000a_\rtlch\fcs1 \af0 \ltrch\fcs0 \insrsid613110\charrsid14164840 #}{\rtlch\fcs1 \af0 \ltrch\fcs0 \cs15\b0\v\f1\fs20\cf9\insrsid613110\charrsid14164840 &lt;/NumAm&gt;}{\rtlch\fcs1 \af0 \ltrch\fcs0 \insrsid613110\charrsid14164840 _x000d__x000a_\par }\pard\plain \ltrpar\s22\ql \li0\ri0\nowidctlpar\wrapdefault\aspalpha\aspnum\faauto\adjustright\rin0\lin0\itap0\pararsid6904234 \rtlch\fcs1 \af0\afs20\alang1025 \ltrch\fcs0 \b\fs24\lang1062\langfe2057\cgrid\langnp1062\langfenp2057 {\rtlch\fcs1 \af0 _x000d__x000a_\ltrch\fcs0 \cs15\b0\v\f1\fs20\cf9\insrsid613110\charrsid14164840 &lt;RepeatBlock-By&gt;}{\rtlch\fcs1 \af0 \ltrch\fcs0 \insrsid613110\charrsid14164840 #}{\rtlch\fcs1 \af0 \ltrch\fcs0 \cs21\v\cf15\insrsid613110\charrsid14164840 &gt;&gt;&gt;@[ZMEMBERSMSG]@}{\rtlch\fcs1 _x000d__x000a_\af0 \ltrch\fcs0 \insrsid613110\charrsid14164840 #}{\rtlch\fcs1 \af0 \ltrch\fcs0 \cs15\b0\v\f1\fs20\cf9\insrsid613110\charrsid14164840 &lt;Members&gt;}{\rtlch\fcs1 \af0 \ltrch\fcs0 \cf10\insrsid613110\charrsid14164840 \u9668\'3f}{\rtlch\fcs1 \af0 \ltrch\fcs0 _x000d__x000a_\insrsid613110\charrsid14164840 #}{\rtlch\fcs1 \af0 \ltrch\fcs0 \cs21\v\cf15\insrsid613110\charrsid14164840 TVTMEMBERS\'a7@MEMBERS@}{\rtlch\fcs1 \af0 \ltrch\fcs0 \insrsid613110\charrsid14164840 #}{\rtlch\fcs1 \af0 \ltrch\fcs0 _x000d__x000a_\cf10\insrsid613110\charrsid14164840 \u9658\'3f}{\rtlch\fcs1 \af0 \ltrch\fcs0 \cs15\b0\v\f1\fs20\cf9\insrsid613110\charrsid14164840 &lt;/Members&gt;}{\rtlch\fcs1 \af0 \ltrch\fcs0 \insrsid613110\charrsid14164840 _x000d__x000a_\par }\pard\plain \ltrpar\ql \li0\ri0\widctlpar\wrapdefault\aspalpha\aspnum\faauto\adjustright\rin0\lin0\itap0\pararsid6904234 \rtlch\fcs1 \af0\afs20\alang1025 \ltrch\fcs0 \fs24\lang2057\langfe2057\cgrid\langnp2057\langfenp2057 {\rtlch\fcs1 \af0 \ltrch\fcs0 _x000d__x000a_\cs15\v\f1\fs20\cf9\lang1062\langfe2057\langnp1062\insrsid613110\charrsid14164840 &lt;AuNomDe&gt;&lt;OptDel&gt;}{\rtlch\fcs1 \af0 \ltrch\fcs0 \lang1062\langfe2057\langnp1062\insrsid613110\charrsid14164840 #}{\rtlch\fcs1 \af0 \ltrch\fcs0 _x000d__x000a_\cs21\v\cf15\lang1062\langfe2057\langnp1062\insrsid613110\charrsid14164840 MNU[ONBEHALFYES][NOTAPP]@CHOICE@}{\rtlch\fcs1 \af0 \ltrch\fcs0 \lang1062\langfe2057\langnp1062\insrsid613110\charrsid14164840 #}{\rtlch\fcs1 \af0 \ltrch\fcs0 _x000d__x000a_\cs15\v\f1\fs20\cf9\lang1062\langfe2057\langnp1062\insrsid613110\charrsid14164840 &lt;/OptDel&gt;&lt;/AuNomDe&gt;}{\rtlch\fcs1 \af0 \ltrch\fcs0 \lang1062\langfe2057\langnp1062\insrsid613110\charrsid14164840 _x000d__x000a_\par &lt;&lt;&lt;}{\rtlch\fcs1 \af0 \ltrch\fcs0 \cs15\v\f1\fs20\cf9\lang1062\langfe2057\langnp1062\insrsid613110\charrsid14164840 &lt;/RepeatBlock-By&gt;}{\rtlch\fcs1 \af0 \ltrch\fcs0 \lang1062\langfe2057\langnp1062\insrsid613110\charrsid14164840 _x000d__x000a_\par }\pard\plain \ltrpar\s18\ql \li0\ri-284\nowidctlpar\tqr\tx9072\wrapdefault\aspalpha\aspnum\faauto\adjustright\rin-284\lin0\itap0\pararsid6904234 \rtlch\fcs1 \af0\afs20\alang1025 \ltrch\fcs0 \b\fs24\lang1062\langfe2057\cgrid\langnp1062\langfenp2057 {_x000d__x000a_\rtlch\fcs1 \af0 \ltrch\fcs0 \cs15\b0\v\f1\fs20\cf9\insrsid613110\charrsid14164840 &lt;TitreType&gt;}{\rtlch\fcs1 \af258 \ltrch\fcs0 \f258\insrsid613110\charrsid14164840 Zi\'f2ojums}{\rtlch\fcs1 \af0 \ltrch\fcs0 _x000d__x000a_\cs15\b0\v\f1\fs20\cf9\insrsid613110\charrsid14164840 &lt;/TitreType&gt;}{\rtlch\fcs1 \af0 \ltrch\fcs0 \insrsid613110\charrsid14164840 \tab #}{\rtlch\fcs1 \af0 \ltrch\fcs0 \cs21\v\cf15\insrsid613110\charrsid14164840 KEY(PLENARY/ANUMBER)@NRAMSG@NRAKEY}{_x000d__x000a_\rtlch\fcs1 \af0 \ltrch\fcs0 \insrsid613110\charrsid14164840 #/#}{\rtlch\fcs1 \af0 \ltrch\fcs0 \cs21\v\cf15\insrsid613110\charrsid14164840 KEY(PLENARY/DOCYEAR)@DOCYEARMSG@NRAKEY}{\rtlch\fcs1 \af0 \ltrch\fcs0 \insrsid613110\charrsid14164840 #_x000d__x000a_\par }\pard\plain \ltrpar\s22\ql \li0\ri0\nowidctlpar\wrapdefault\aspalpha\aspnum\faauto\adjustright\rin0\lin0\itap0\pararsid6904234 \rtlch\fcs1 \af0\afs20\alang1025 \ltrch\fcs0 \b\fs24\lang1062\langfe2057\cgrid\langnp1062\langfenp2057 {\rtlch\fcs1 \af0 _x000d__x000a_\ltrch\fcs0 \cs15\b0\v\f1\fs20\cf9\insrsid613110\charrsid14164840 &lt;Rapporteur&gt;}{\rtlch\fcs1 \af0 \ltrch\fcs0 \insrsid613110\charrsid14164840 #}{\rtlch\fcs1 \af0 \ltrch\fcs0 \cs21\v\cf15\insrsid613110\charrsid14164840 _x000d__x000a_KEY(PLENARY/RAPPORTEURS)@AUTHORMSG@NRAKEY}{\rtlch\fcs1 \af0 \ltrch\fcs0 \insrsid613110\charrsid14164840 #}{\rtlch\fcs1 \af0 \ltrch\fcs0 \cs15\b0\v\f1\fs20\cf9\insrsid613110\charrsid14164840 &lt;/Rapporteur&gt;}{\rtlch\fcs1 \af0 \ltrch\fcs0 _x000d__x000a_\insrsid613110\charrsid14164840 _x000d__x000a_\par }\pard\plain \ltrpar\ql \li0\ri0\widctlpar\wrapdefault\aspalpha\aspnum\faauto\adjustright\rin0\lin0\itap0\pararsid6904234 \rtlch\fcs1 \af0\afs20\alang1025 \ltrch\fcs0 \fs24\lang2057\langfe2057\cgrid\langnp2057\langfenp2057 {\rtlch\fcs1 \af0 \ltrch\fcs0 _x000d__x000a_\cs15\v\f1\fs20\cf9\lang1062\langfe2057\langnp1062\insrsid613110\charrsid14164840 &lt;Titre&gt;}{\rtlch\fcs1 \af0 \ltrch\fcs0 \lang1062\langfe2057\langnp1062\insrsid613110\charrsid14164840 #}{\rtlch\fcs1 \af0 \ltrch\fcs0 _x000d__x000a_\cs21\v\cf15\lang1062\langfe2057\langnp1062\insrsid613110\charrsid14164840 KEY(PLENARY/TITLES)@TITLEMSG@NRAKEY}{\rtlch\fcs1 \af0 \ltrch\fcs0 \lang1062\langfe2057\langnp1062\insrsid613110\charrsid14164840 #}{\rtlch\fcs1 \af0 \ltrch\fcs0 _x000d__x000a_\cs15\v\f1\fs20\cf9\lang1062\langfe2057\langnp1062\insrsid613110\charrsid14164840 &lt;/Titre&gt;}{\rtlch\fcs1 \af0 \ltrch\fcs0 \lang1062\langfe2057\langnp1062\insrsid613110\charrsid14164840 _x000d__x000a_\par }\pard\plain \ltrpar\s19\ql \li0\ri0\sa240\nowidctlpar\wrapdefault\aspalpha\aspnum\faauto\adjustright\rin0\lin0\itap0\pararsid6904234 \rtlch\fcs1 \af0\afs20\alang1025 \ltrch\fcs0 \fs24\lang1062\langfe2057\cgrid\langnp1062\langfenp2057 {\rtlch\fcs1 \af0 _x000d__x000a_\ltrch\fcs0 \cs15\v\f1\fs20\cf9\insrsid613110\charrsid14164840 &lt;DocRef&gt;}{\rtlch\fcs1 \af0 \ltrch\fcs0 \insrsid613110\charrsid14164840 #}{\rtlch\fcs1 \af0 \ltrch\fcs0 \cs21\v\cf15\insrsid613110\charrsid14164840 KEY(PLENARY/REFERENCES)@REFMSG@NRAKEY}{_x000d__x000a_\rtlch\fcs1 \af0 \ltrch\fcs0 \insrsid613110\charrsid14164840 #}{\rtlch\fcs1 \af0 \ltrch\fcs0 \cs15\v\f1\fs20\cf9\insrsid613110\charrsid14164840 &lt;/DocRef&gt;}{\rtlch\fcs1 \af0 \ltrch\fcs0 \insrsid613110\charrsid14164840 _x000d__x000a_\par }\pard\plain \ltrpar\s22\ql \li0\ri0\nowidctlpar\wrapdefault\aspalpha\aspnum\faauto\adjustright\rin0\lin0\itap0\pararsid6904234 \rtlch\fcs1 \af0\afs20\alang1025 \ltrch\fcs0 \b\fs24\lang1062\langfe2057\cgrid\langnp1062\langfenp2057 {\rtlch\fcs1 \af0 _x000d__x000a_\ltrch\fcs0 \cs15\b0\v\f1\fs20\cf9\insrsid613110\charrsid14164840 &lt;DocAmend&gt;}{\rtlch\fcs1 \af0 \ltrch\fcs0 \insrsid613110\charrsid14164840 #}{\rtlch\fcs1 \af0 \ltrch\fcs0 \cs21\v\cf15\insrsid613110\charrsid14164840 MNU[DOC1][DOC2][DOC3]@CHOICE@DOCMNU}{_x000d__x000a_\rtlch\fcs1 \af0 \ltrch\fcs0 \insrsid613110\charrsid14164840 #}{\rtlch\fcs1 \af0 \ltrch\fcs0 \cs15\b0\v\f1\fs20\cf9\insrsid613110\charrsid14164840 &lt;/DocAmend&gt;}{\rtlch\fcs1 \af0 \ltrch\fcs0 \insrsid613110\charrsid14164840 _x000d__x000a_\par }{\rtlch\fcs1 \af0 \ltrch\fcs0 \cs15\b0\v\f1\fs20\cf9\insrsid613110\charrsid14164840 &lt;Article&gt;}{\rtlch\fcs1 \af0 \ltrch\fcs0 \cf10\insrsid613110\charrsid14164840 \u9668\'3f}{\rtlch\fcs1 \af0 \ltrch\fcs0 \insrsid613110\charrsid14164840 #}{\rtlch\fcs1 \af0 _x000d__x000a_\ltrch\fcs0 \cs21\v\cf15\insrsid613110\charrsid14164840 TVTAMPART@AMPART@}{\rtlch\fcs1 \af0 \ltrch\fcs0 \insrsid613110\charrsid14164840 #}{\rtlch\fcs1 \af0 \ltrch\fcs0 \cf10\insrsid613110\charrsid14164840 \u9658\'3f}{\rtlch\fcs1 \af0 \ltrch\fcs0 _x000d__x000a_\cs15\b0\v\f1\fs20\cf9\insrsid613110\charrsid14164840 &lt;/Article&gt;}{\rtlch\fcs1 \af0 \ltrch\fcs0 \insrsid613110\charrsid14164840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lang1062\langfe2057\langnp1062\insrsid613110\charrsid14164840 \cell }\pard \ltrpar\ql \li0\ri0\widctlpar\intbl\wrapdefault\aspalpha\aspnum\faauto\adjustright\rin0\lin0 _x000d__x000a_{\rtlch\fcs1 \af0 \ltrch\fcs0 \lang1062\langfe2057\langnp1062\insrsid613110\charrsid14164840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15616660 \rtlch\fcs1 \af0\afs20\alang1025 \ltrch\fcs0 \i\fs24\lang1062\langfe2057\cgrid\langnp1062\langfenp2057 {_x000d__x000a_\rtlch\fcs1 \af0 \ltrch\fcs0 \insrsid613110\charrsid14164840 #}{\rtlch\fcs1 \af0 \ltrch\fcs0 \cs21\v\cf15\insrsid613110\charrsid14164840 MNU[DOC1][DOC2][DOC3]@CHOICE@DOCMNU}{\rtlch\fcs1 \af0 \ltrch\fcs0 \insrsid613110\charrsid14164840 #\cell }{_x000d__x000a_\rtlch\fcs1 \af258 \ltrch\fcs0 \f258\insrsid613110\charrsid14164840 Groz\'eejums}{\rtlch\fcs1 \af0 \ltrch\fcs0 \insrsid613110\charrsid14164840 \cell }\pard\plain \ltrpar\ql \li0\ri0\widctlpar\intbl\wrapdefault\aspalpha\aspnum\faauto\adjustright\rin0\lin0 _x000d__x000a_\rtlch\fcs1 \af0\afs20\alang1025 \ltrch\fcs0 \fs24\lang2057\langfe2057\cgrid\langnp2057\langfenp2057 {\rtlch\fcs1 \af0 \ltrch\fcs0 \lang1062\langfe2057\langnp1062\insrsid613110\charrsid14164840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1062\langfenp2057 {\rtlch\fcs1 \af0 \ltrch\fcs0 _x000d__x000a_\noproof0\insrsid613110\charrsid14164840 ##\cell ##}{\rtlch\fcs1 \af0\afs24 \ltrch\fcs0 \noproof0\insrsid613110\charrsid14164840 \cell }\pard\plain \ltrpar\ql \li0\ri0\widctlpar\intbl\wrapdefault\aspalpha\aspnum\faauto\adjustright\rin0\lin0 \rtlch\fcs1 _x000d__x000a_\af0\afs20\alang1025 \ltrch\fcs0 \fs24\lang2057\langfe2057\cgrid\langnp2057\langfenp2057 {\rtlch\fcs1 \af0 \ltrch\fcs0 \lang1062\langfe2057\langnp1062\insrsid613110\charrsid14164840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337695 \rtlch\fcs1 \af0\afs20\alang1025 \ltrch\fcs0 \fs24\lang1062\langfe2057\cgrid\langnp1062\langfenp2057 {\rtlch\fcs1 \af0 \ltrch\fcs0 _x000d__x000a_\insrsid613110\charrsid14164840 Or. }{\rtlch\fcs1 \af0 \ltrch\fcs0 \cs15\v\f1\fs20\cf9\insrsid613110\charrsid14164840 &lt;Original&gt;}{\rtlch\fcs1 \af0 \ltrch\fcs0 \insrsid613110\charrsid14164840 #}{\rtlch\fcs1 \af0 \ltrch\fcs0 _x000d__x000a_\cs21\v\cf15\insrsid613110\charrsid14164840 KEY(MAIN/LANGMIN)sh@ORLANGMSG@ORLANGKEY}{\rtlch\fcs1 \af0 \ltrch\fcs0 \insrsid613110\charrsid14164840 #}{\rtlch\fcs1 \af0 \ltrch\fcs0 \cs15\v\f1\fs20\cf9\insrsid613110\charrsid14164840 &lt;/Original&gt;}{\rtlch\fcs1 _x000d__x000a_\af0 \ltrch\fcs0 \insrsid613110\charrsid14164840 _x000d__x000a_\par }\pard\plain \ltrpar\ql \li0\ri0\widctlpar\wrapdefault\aspalpha\aspnum\faauto\adjustright\rin0\lin0\itap0\pararsid9594454 \rtlch\fcs1 \af0\afs20\alang1025 \ltrch\fcs0 \fs24\lang2057\langfe2057\cgrid\langnp2057\langfenp2057 {\rtlch\fcs1 \af0 \ltrch\fcs0 _x000d__x000a_\lang1062\langfe2057\langnp1062\insrsid613110\charrsid14164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62\langfe2057\langnp1062\insrsid613110\charrsid14164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78_x000d__x000a_63e70f90d1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24"/>
    <w:docVar w:name="TVTAMPART" w:val="14. punkts"/>
    <w:docVar w:name="TVTMEMBERS1" w:val="Inés Ayala Sender"/>
    <w:docVar w:name="TXTLANGUE" w:val="LV"/>
    <w:docVar w:name="TXTLANGUEMIN" w:val="lv"/>
    <w:docVar w:name="TXTNRFIRSTAM" w:val="3"/>
    <w:docVar w:name="TXTNRLASTAM" w:val="3"/>
    <w:docVar w:name="TXTNRPE" w:val="603.723"/>
    <w:docVar w:name="TXTPEorAP" w:val="PE"/>
    <w:docVar w:name="TXTROUTE" w:val="AM\1124071LV.docx"/>
    <w:docVar w:name="TXTVERSION" w:val="01-00"/>
  </w:docVars>
  <w:rsids>
    <w:rsidRoot w:val="00E94323"/>
    <w:rsid w:val="00016E4D"/>
    <w:rsid w:val="000554AB"/>
    <w:rsid w:val="000C1785"/>
    <w:rsid w:val="000E01B6"/>
    <w:rsid w:val="001337AF"/>
    <w:rsid w:val="001E376E"/>
    <w:rsid w:val="001F0BA6"/>
    <w:rsid w:val="00250122"/>
    <w:rsid w:val="00256216"/>
    <w:rsid w:val="0029007A"/>
    <w:rsid w:val="002C7968"/>
    <w:rsid w:val="002E3FD2"/>
    <w:rsid w:val="003000AD"/>
    <w:rsid w:val="0037662A"/>
    <w:rsid w:val="004300A3"/>
    <w:rsid w:val="00431305"/>
    <w:rsid w:val="004D5682"/>
    <w:rsid w:val="004F4B78"/>
    <w:rsid w:val="005460A7"/>
    <w:rsid w:val="00567182"/>
    <w:rsid w:val="005E0CA6"/>
    <w:rsid w:val="005F0730"/>
    <w:rsid w:val="006158B0"/>
    <w:rsid w:val="00651D47"/>
    <w:rsid w:val="006959AA"/>
    <w:rsid w:val="00926656"/>
    <w:rsid w:val="009A1B43"/>
    <w:rsid w:val="009B0B57"/>
    <w:rsid w:val="00A11CA3"/>
    <w:rsid w:val="00A12366"/>
    <w:rsid w:val="00A216B3"/>
    <w:rsid w:val="00A23DC7"/>
    <w:rsid w:val="00A52518"/>
    <w:rsid w:val="00BC4047"/>
    <w:rsid w:val="00BE2400"/>
    <w:rsid w:val="00C14A2B"/>
    <w:rsid w:val="00CA2A46"/>
    <w:rsid w:val="00E5782E"/>
    <w:rsid w:val="00E94323"/>
    <w:rsid w:val="00EA08DF"/>
    <w:rsid w:val="00ED083D"/>
    <w:rsid w:val="00EE4A94"/>
    <w:rsid w:val="00F2639D"/>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68708E-70EB-4059-93D0-0BB67B4B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lv-LV" w:eastAsia="lv-LV" w:bidi="lv-LV"/>
    </w:rPr>
  </w:style>
  <w:style w:type="character" w:customStyle="1" w:styleId="Normal6Char">
    <w:name w:val="Normal6 Char"/>
    <w:link w:val="Normal6"/>
    <w:rsid w:val="006959AA"/>
    <w:rPr>
      <w:noProof/>
      <w:sz w:val="24"/>
      <w:lang w:val="lv-LV" w:eastAsia="lv-LV" w:bidi="lv-LV"/>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C831AA83.dotm</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LUTOVS Vladimirs</dc:creator>
  <cp:keywords/>
  <dc:description/>
  <cp:lastModifiedBy>ILZINS Vilnis</cp:lastModifiedBy>
  <cp:revision>2</cp:revision>
  <cp:lastPrinted>2004-11-28T13:02:00Z</cp:lastPrinted>
  <dcterms:created xsi:type="dcterms:W3CDTF">2017-04-25T14:20:00Z</dcterms:created>
  <dcterms:modified xsi:type="dcterms:W3CDTF">2017-04-25T14:20:00Z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1124071</vt:lpwstr>
  </property>
  <property fmtid="{D5CDD505-2E9C-101B-9397-08002B2CF9AE}" pid="5" name="&lt;Type&gt;">
    <vt:lpwstr>AM</vt:lpwstr>
  </property>
  <property fmtid="{D5CDD505-2E9C-101B-9397-08002B2CF9AE}" pid="6" name="&lt;ModelCod&gt;">
    <vt:lpwstr>\\eiciLUXpr1\pdocep$\DocEP\DOCS\General\AM\AM_NonLeg\AM_Ple_NonLeg\AM_Ple_NonLegReport.dot(17/02/2016 11:46:14)</vt:lpwstr>
  </property>
  <property fmtid="{D5CDD505-2E9C-101B-9397-08002B2CF9AE}" pid="7" name="&lt;ModelTra&gt;">
    <vt:lpwstr>\\eiciLUXpr1\pdocep$\DocEP\TRANSFIL\LV\AM_Ple_NonLegReport.LV(26/05/2015 07:33:21)</vt:lpwstr>
  </property>
  <property fmtid="{D5CDD505-2E9C-101B-9397-08002B2CF9AE}" pid="8" name="&lt;Model&gt;">
    <vt:lpwstr>AM_Ple_NonLegReport</vt:lpwstr>
  </property>
  <property fmtid="{D5CDD505-2E9C-101B-9397-08002B2CF9AE}" pid="9" name="FooterPath">
    <vt:lpwstr>AM\1124071LV.docx</vt:lpwstr>
  </property>
  <property fmtid="{D5CDD505-2E9C-101B-9397-08002B2CF9AE}" pid="10" name="PE Number">
    <vt:lpwstr>603.723</vt:lpwstr>
  </property>
  <property fmtid="{D5CDD505-2E9C-101B-9397-08002B2CF9AE}" pid="11" name="SDLStudio">
    <vt:lpwstr>YES</vt:lpwstr>
  </property>
  <property fmtid="{D5CDD505-2E9C-101B-9397-08002B2CF9AE}" pid="12" name="&lt;Extension&gt;">
    <vt:lpwstr>LV</vt:lpwstr>
  </property>
</Properties>
</file>