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D20335" w:rsidRDefault="00F12D76" w:rsidP="00C86866">
      <w:pPr>
        <w:pStyle w:val="ZDateAM"/>
        <w:rPr>
          <w:lang w:val="pt-PT"/>
        </w:rPr>
      </w:pPr>
      <w:r w:rsidRPr="00D20335">
        <w:rPr>
          <w:rStyle w:val="HideTWBExt"/>
          <w:lang w:val="pt-PT"/>
        </w:rPr>
        <w:t>&lt;RepeatBlock-Amend&gt;</w:t>
      </w:r>
      <w:bookmarkStart w:id="0" w:name="restart"/>
      <w:r w:rsidRPr="00D20335">
        <w:rPr>
          <w:rStyle w:val="HideTWBExt"/>
          <w:lang w:val="pt-PT"/>
        </w:rPr>
        <w:t>&lt;Amend&gt;&lt;Date&gt;</w:t>
      </w:r>
      <w:r w:rsidRPr="00D20335">
        <w:rPr>
          <w:rStyle w:val="HideTWBInt"/>
          <w:lang w:val="pt-PT"/>
        </w:rPr>
        <w:t>{07/09/2016}</w:t>
      </w:r>
      <w:r w:rsidRPr="00D20335">
        <w:rPr>
          <w:lang w:val="pt-PT"/>
        </w:rPr>
        <w:t>7.9.2016</w:t>
      </w:r>
      <w:r w:rsidRPr="00D20335">
        <w:rPr>
          <w:rStyle w:val="HideTWBExt"/>
          <w:lang w:val="pt-PT"/>
        </w:rPr>
        <w:t>&lt;/Date&gt;</w:t>
      </w:r>
      <w:r w:rsidRPr="00D20335">
        <w:rPr>
          <w:lang w:val="pt-PT"/>
        </w:rPr>
        <w:tab/>
      </w:r>
      <w:r w:rsidRPr="00D20335">
        <w:rPr>
          <w:rStyle w:val="HideTWBExt"/>
          <w:lang w:val="pt-PT"/>
        </w:rPr>
        <w:t>&lt;ANo&gt;</w:t>
      </w:r>
      <w:r w:rsidRPr="00D20335">
        <w:rPr>
          <w:lang w:val="pt-PT"/>
        </w:rPr>
        <w:t>A8-0184</w:t>
      </w:r>
      <w:r w:rsidRPr="00D20335">
        <w:rPr>
          <w:rStyle w:val="HideTWBExt"/>
          <w:lang w:val="pt-PT"/>
        </w:rPr>
        <w:t>&lt;/ANo&gt;</w:t>
      </w:r>
      <w:r w:rsidRPr="00D20335">
        <w:rPr>
          <w:lang w:val="pt-PT"/>
        </w:rPr>
        <w:t>/</w:t>
      </w:r>
      <w:r w:rsidRPr="00D20335">
        <w:rPr>
          <w:rStyle w:val="HideTWBExt"/>
          <w:lang w:val="pt-PT"/>
        </w:rPr>
        <w:t>&lt;NumAm&gt;</w:t>
      </w:r>
      <w:r w:rsidRPr="00D20335">
        <w:rPr>
          <w:lang w:val="pt-PT"/>
        </w:rPr>
        <w:t>9</w:t>
      </w:r>
      <w:r w:rsidRPr="00D20335">
        <w:rPr>
          <w:rStyle w:val="HideTWBExt"/>
          <w:lang w:val="pt-PT"/>
        </w:rPr>
        <w:t>&lt;/NumAm&gt;</w:t>
      </w:r>
    </w:p>
    <w:p w:rsidR="001B07B8" w:rsidRPr="00D20335" w:rsidRDefault="00BF05AF" w:rsidP="001B07B8">
      <w:pPr>
        <w:pStyle w:val="AMNumberTabs"/>
        <w:rPr>
          <w:rStyle w:val="HideTWBExt"/>
          <w:lang w:val="en-GB"/>
        </w:rPr>
      </w:pPr>
      <w:r w:rsidRPr="00D20335">
        <w:rPr>
          <w:lang w:val="en-GB"/>
        </w:rPr>
        <w:t>Poprawka</w:t>
      </w:r>
      <w:r w:rsidRPr="00D20335">
        <w:rPr>
          <w:lang w:val="en-GB"/>
        </w:rPr>
        <w:tab/>
      </w:r>
      <w:r w:rsidRPr="00D20335">
        <w:rPr>
          <w:lang w:val="en-GB"/>
        </w:rPr>
        <w:tab/>
      </w:r>
      <w:r w:rsidRPr="00D20335">
        <w:rPr>
          <w:rStyle w:val="HideTWBExt"/>
          <w:b w:val="0"/>
        </w:rPr>
        <w:t>&lt;NumAm&gt;</w:t>
      </w:r>
      <w:r w:rsidRPr="00D20335">
        <w:rPr>
          <w:lang w:val="en-GB"/>
        </w:rPr>
        <w:t>9</w:t>
      </w:r>
      <w:r w:rsidRPr="00D20335">
        <w:rPr>
          <w:rStyle w:val="HideTWBExt"/>
          <w:b w:val="0"/>
        </w:rPr>
        <w:t>&lt;/NumAm&gt;</w:t>
      </w:r>
    </w:p>
    <w:p w:rsidR="005C608A" w:rsidRPr="00D20335" w:rsidRDefault="00386E87" w:rsidP="005C608A">
      <w:pPr>
        <w:pStyle w:val="NormalBold"/>
        <w:rPr>
          <w:lang w:val="en-GB"/>
        </w:rPr>
      </w:pPr>
      <w:r w:rsidRPr="00D20335">
        <w:rPr>
          <w:rStyle w:val="HideTWBExt"/>
          <w:b w:val="0"/>
        </w:rPr>
        <w:t>&lt;RepeatBlock-By&gt;&lt;Members&gt;</w:t>
      </w:r>
      <w:r w:rsidRPr="00D20335">
        <w:rPr>
          <w:lang w:val="en-GB"/>
        </w:rPr>
        <w:t>Benedek Jávor</w:t>
      </w:r>
      <w:r w:rsidRPr="00D20335">
        <w:rPr>
          <w:rStyle w:val="HideTWBExt"/>
          <w:b w:val="0"/>
        </w:rPr>
        <w:t>&lt;/Members&gt;</w:t>
      </w:r>
    </w:p>
    <w:p w:rsidR="004E067D" w:rsidRPr="00D20335" w:rsidRDefault="00F12D76" w:rsidP="006014F7">
      <w:pPr>
        <w:rPr>
          <w:lang w:val="en-GB"/>
        </w:rPr>
      </w:pPr>
      <w:r w:rsidRPr="00D20335">
        <w:rPr>
          <w:rStyle w:val="HideTWBExt"/>
          <w:lang w:val="en-GB"/>
        </w:rPr>
        <w:t>&lt;AuNomDe&gt;</w:t>
      </w:r>
      <w:r w:rsidRPr="00D20335">
        <w:rPr>
          <w:rStyle w:val="HideTWBInt"/>
          <w:lang w:val="en-GB"/>
        </w:rPr>
        <w:t>{VERT}</w:t>
      </w:r>
      <w:r w:rsidRPr="00D20335">
        <w:rPr>
          <w:lang w:val="en-GB"/>
        </w:rPr>
        <w:t>w imieniu grupy Verts/ALE</w:t>
      </w:r>
      <w:r w:rsidRPr="00D20335">
        <w:rPr>
          <w:rStyle w:val="HideTWBExt"/>
          <w:lang w:val="en-GB"/>
        </w:rPr>
        <w:t>&lt;/AuNomDe&gt;</w:t>
      </w:r>
    </w:p>
    <w:p w:rsidR="006014F7" w:rsidRPr="00D20335" w:rsidRDefault="00386E87" w:rsidP="006014F7">
      <w:pPr>
        <w:rPr>
          <w:lang w:val="en-GB"/>
        </w:rPr>
      </w:pPr>
      <w:r w:rsidRPr="00D20335">
        <w:rPr>
          <w:rStyle w:val="HideTWBExt"/>
          <w:lang w:val="en-GB"/>
        </w:rPr>
        <w:t>&lt;/RepeatBlock-By&gt;</w:t>
      </w:r>
    </w:p>
    <w:p w:rsidR="00F12D76" w:rsidRPr="00D20335" w:rsidRDefault="00F12D76">
      <w:pPr>
        <w:pStyle w:val="ProjRap"/>
        <w:rPr>
          <w:lang w:val="en-GB"/>
        </w:rPr>
      </w:pPr>
      <w:r w:rsidRPr="00D20335">
        <w:rPr>
          <w:rStyle w:val="HideTWBExt"/>
          <w:b w:val="0"/>
        </w:rPr>
        <w:t>&lt;TitreType&gt;</w:t>
      </w:r>
      <w:r w:rsidRPr="00D20335">
        <w:rPr>
          <w:lang w:val="en-GB"/>
        </w:rPr>
        <w:t>Sprawozdanie</w:t>
      </w:r>
      <w:r w:rsidRPr="00D20335">
        <w:rPr>
          <w:rStyle w:val="HideTWBExt"/>
          <w:b w:val="0"/>
        </w:rPr>
        <w:t>&lt;/TitreType&gt;</w:t>
      </w:r>
      <w:r w:rsidRPr="00D20335">
        <w:rPr>
          <w:lang w:val="en-GB"/>
        </w:rPr>
        <w:tab/>
        <w:t>A8-0184/2016</w:t>
      </w:r>
    </w:p>
    <w:p w:rsidR="00F12D76" w:rsidRPr="00D20335" w:rsidRDefault="00F12D76" w:rsidP="00455F4D">
      <w:pPr>
        <w:pStyle w:val="NormalBold"/>
        <w:rPr>
          <w:lang w:val="en-GB"/>
        </w:rPr>
      </w:pPr>
      <w:r w:rsidRPr="00D20335">
        <w:rPr>
          <w:rStyle w:val="HideTWBExt"/>
          <w:b w:val="0"/>
        </w:rPr>
        <w:t>&lt;Rapporteur&gt;</w:t>
      </w:r>
      <w:r w:rsidRPr="00D20335">
        <w:rPr>
          <w:lang w:val="en-GB"/>
        </w:rPr>
        <w:t>Barbara Kappel</w:t>
      </w:r>
      <w:r w:rsidRPr="00D20335">
        <w:rPr>
          <w:rStyle w:val="HideTWBExt"/>
          <w:b w:val="0"/>
        </w:rPr>
        <w:t>&lt;/Rapporteur&gt;</w:t>
      </w:r>
    </w:p>
    <w:p w:rsidR="00F12D76" w:rsidRPr="00D20335" w:rsidRDefault="00F12D76" w:rsidP="008F4458">
      <w:r w:rsidRPr="00D20335">
        <w:rPr>
          <w:rStyle w:val="HideTWBExt"/>
        </w:rPr>
        <w:t>&lt;Titre&gt;</w:t>
      </w:r>
      <w:r w:rsidRPr="00D20335">
        <w:t>Statystyka dotycząca cen gazu ziemnego i energii elektrycznej</w:t>
      </w:r>
      <w:r w:rsidRPr="00D20335">
        <w:rPr>
          <w:rStyle w:val="HideTWBExt"/>
        </w:rPr>
        <w:t>&lt;/Titre&gt;</w:t>
      </w:r>
    </w:p>
    <w:p w:rsidR="008F4458" w:rsidRPr="00D20335" w:rsidRDefault="008F4458">
      <w:pPr>
        <w:pStyle w:val="Normal12"/>
        <w:rPr>
          <w:lang w:val="pt-PT"/>
        </w:rPr>
      </w:pPr>
      <w:r w:rsidRPr="00D20335">
        <w:rPr>
          <w:rStyle w:val="HideTWBExt"/>
          <w:lang w:val="pt-PT"/>
        </w:rPr>
        <w:t>&lt;DocRef&gt;</w:t>
      </w:r>
      <w:r w:rsidRPr="00D20335">
        <w:rPr>
          <w:lang w:val="pt-PT"/>
        </w:rPr>
        <w:t>COM(2015)0496 – C8-0357/2015 – 2015/0239(COD)</w:t>
      </w:r>
      <w:r w:rsidRPr="00D20335">
        <w:rPr>
          <w:rStyle w:val="HideTWBExt"/>
          <w:lang w:val="pt-PT"/>
        </w:rPr>
        <w:t>&lt;/DocRef&gt;</w:t>
      </w:r>
    </w:p>
    <w:p w:rsidR="008F4458" w:rsidRPr="00D20335" w:rsidRDefault="008F4458" w:rsidP="008F4458">
      <w:pPr>
        <w:pStyle w:val="NormalBold"/>
      </w:pPr>
      <w:r w:rsidRPr="00D20335">
        <w:rPr>
          <w:rStyle w:val="HideTWBExt"/>
          <w:b w:val="0"/>
        </w:rPr>
        <w:t>&lt;DocAmend&gt;</w:t>
      </w:r>
      <w:r w:rsidRPr="00D20335">
        <w:t>Wniosek dotyczący rozporządzenia</w:t>
      </w:r>
      <w:r w:rsidRPr="00D20335">
        <w:rPr>
          <w:rStyle w:val="HideTWBExt"/>
          <w:b w:val="0"/>
        </w:rPr>
        <w:t>&lt;/DocAmend&gt;</w:t>
      </w:r>
    </w:p>
    <w:p w:rsidR="008F4458" w:rsidRPr="00D20335" w:rsidRDefault="008F4458" w:rsidP="008F4458">
      <w:pPr>
        <w:pStyle w:val="NormalBold"/>
      </w:pPr>
      <w:r w:rsidRPr="00D20335">
        <w:rPr>
          <w:rStyle w:val="HideTWBExt"/>
          <w:b w:val="0"/>
        </w:rPr>
        <w:t>&lt;Article&gt;</w:t>
      </w:r>
      <w:r w:rsidRPr="00D20335">
        <w:t>Załącznik II – punkt 5 – litera a – tabela – kolumna 2 – wiersz 13</w:t>
      </w:r>
      <w:r w:rsidRPr="00D20335">
        <w:rPr>
          <w:rStyle w:val="HideTWBExt"/>
          <w:b w:val="0"/>
        </w:rPr>
        <w:t>&lt;/Article&gt;</w:t>
      </w:r>
    </w:p>
    <w:p w:rsidR="008D2B4B" w:rsidRPr="00D20335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20335" w:rsidRPr="00D20335" w:rsidTr="008F4458">
        <w:trPr>
          <w:jc w:val="center"/>
        </w:trPr>
        <w:tc>
          <w:tcPr>
            <w:tcW w:w="9752" w:type="dxa"/>
            <w:gridSpan w:val="2"/>
          </w:tcPr>
          <w:p w:rsidR="008F4458" w:rsidRPr="00D20335" w:rsidRDefault="008F4458" w:rsidP="002F4509">
            <w:pPr>
              <w:keepNext/>
            </w:pPr>
          </w:p>
        </w:tc>
      </w:tr>
      <w:tr w:rsidR="00D20335" w:rsidRPr="00D20335" w:rsidTr="008F4458">
        <w:trPr>
          <w:jc w:val="center"/>
        </w:trPr>
        <w:tc>
          <w:tcPr>
            <w:tcW w:w="4876" w:type="dxa"/>
          </w:tcPr>
          <w:p w:rsidR="008F4458" w:rsidRPr="00D20335" w:rsidRDefault="00844EB1" w:rsidP="002F4509">
            <w:pPr>
              <w:pStyle w:val="ColumnHeading"/>
              <w:keepNext/>
            </w:pPr>
            <w:r w:rsidRPr="00D20335">
              <w:t>Tekst proponowany przez Komisję</w:t>
            </w:r>
          </w:p>
        </w:tc>
        <w:tc>
          <w:tcPr>
            <w:tcW w:w="4876" w:type="dxa"/>
          </w:tcPr>
          <w:p w:rsidR="008F4458" w:rsidRPr="00D20335" w:rsidRDefault="00BF05AF" w:rsidP="002F4509">
            <w:pPr>
              <w:pStyle w:val="ColumnHeading"/>
              <w:keepNext/>
            </w:pPr>
            <w:r w:rsidRPr="00D20335">
              <w:t>Poprawka</w:t>
            </w:r>
          </w:p>
        </w:tc>
      </w:tr>
      <w:tr w:rsidR="00D20335" w:rsidRPr="00D20335" w:rsidTr="008F4458">
        <w:trPr>
          <w:jc w:val="center"/>
        </w:trPr>
        <w:tc>
          <w:tcPr>
            <w:tcW w:w="4876" w:type="dxa"/>
          </w:tcPr>
          <w:p w:rsidR="008F4458" w:rsidRPr="00D20335" w:rsidRDefault="00844EB1" w:rsidP="008F4458">
            <w:pPr>
              <w:pStyle w:val="Normal6"/>
              <w:rPr>
                <w:noProof w:val="0"/>
              </w:rPr>
            </w:pPr>
            <w:r w:rsidRPr="00D20335">
              <w:rPr>
                <w:noProof w:val="0"/>
              </w:rPr>
              <w:t xml:space="preserve">5. Podatki, opłaty </w:t>
            </w:r>
            <w:r w:rsidRPr="00D20335">
              <w:rPr>
                <w:b/>
                <w:i/>
                <w:noProof w:val="0"/>
              </w:rPr>
              <w:t>i</w:t>
            </w:r>
            <w:r w:rsidRPr="00D20335">
              <w:rPr>
                <w:noProof w:val="0"/>
              </w:rPr>
              <w:t xml:space="preserve"> należności związane z sektorem jądrowym, w tym </w:t>
            </w:r>
            <w:r w:rsidRPr="00D20335">
              <w:rPr>
                <w:b/>
                <w:i/>
                <w:noProof w:val="0"/>
              </w:rPr>
              <w:t>opłaty związane z likwidacją</w:t>
            </w:r>
            <w:r w:rsidRPr="00D20335">
              <w:rPr>
                <w:noProof w:val="0"/>
              </w:rPr>
              <w:t xml:space="preserve"> obiektów jądrowych, opłaty z tytułu kontroli</w:t>
            </w:r>
            <w:r w:rsidRPr="00D20335">
              <w:rPr>
                <w:b/>
                <w:i/>
                <w:noProof w:val="0"/>
              </w:rPr>
              <w:t>,</w:t>
            </w:r>
            <w:r w:rsidRPr="00D20335">
              <w:rPr>
                <w:noProof w:val="0"/>
              </w:rPr>
              <w:t xml:space="preserve"> opłaty związane z instalacjami jądrowymi.</w:t>
            </w:r>
          </w:p>
        </w:tc>
        <w:tc>
          <w:tcPr>
            <w:tcW w:w="4876" w:type="dxa"/>
          </w:tcPr>
          <w:p w:rsidR="008F4458" w:rsidRPr="00D20335" w:rsidRDefault="00844EB1" w:rsidP="00EF4EA9">
            <w:pPr>
              <w:pStyle w:val="Normal6"/>
              <w:rPr>
                <w:noProof w:val="0"/>
                <w:szCs w:val="24"/>
              </w:rPr>
            </w:pPr>
            <w:r w:rsidRPr="00D20335">
              <w:rPr>
                <w:noProof w:val="0"/>
              </w:rPr>
              <w:t xml:space="preserve">5. </w:t>
            </w:r>
            <w:r w:rsidRPr="00D20335">
              <w:rPr>
                <w:b/>
                <w:i/>
                <w:noProof w:val="0"/>
              </w:rPr>
              <w:t>Wszystkie</w:t>
            </w:r>
            <w:r w:rsidRPr="00D20335">
              <w:rPr>
                <w:noProof w:val="0"/>
              </w:rPr>
              <w:t xml:space="preserve"> podatki, opłaty </w:t>
            </w:r>
            <w:r w:rsidRPr="00D20335">
              <w:rPr>
                <w:b/>
                <w:i/>
                <w:noProof w:val="0"/>
              </w:rPr>
              <w:t>lub</w:t>
            </w:r>
            <w:r w:rsidRPr="00D20335">
              <w:rPr>
                <w:noProof w:val="0"/>
              </w:rPr>
              <w:t xml:space="preserve"> należności związane z sektorem jądrowym, w tym </w:t>
            </w:r>
            <w:r w:rsidRPr="00D20335">
              <w:rPr>
                <w:b/>
                <w:i/>
                <w:noProof w:val="0"/>
              </w:rPr>
              <w:t>rezerwy finansowe na likwidację</w:t>
            </w:r>
            <w:r w:rsidRPr="00D20335">
              <w:rPr>
                <w:noProof w:val="0"/>
              </w:rPr>
              <w:t xml:space="preserve"> obiektów jądrowych</w:t>
            </w:r>
            <w:r w:rsidRPr="00D20335">
              <w:rPr>
                <w:b/>
                <w:i/>
                <w:noProof w:val="0"/>
              </w:rPr>
              <w:t xml:space="preserve"> i gospodarowanie odpadami jądrowymi</w:t>
            </w:r>
            <w:r w:rsidRPr="00D20335">
              <w:rPr>
                <w:noProof w:val="0"/>
              </w:rPr>
              <w:t>, opłaty z tytułu kontroli</w:t>
            </w:r>
            <w:r w:rsidRPr="00D20335">
              <w:rPr>
                <w:b/>
                <w:i/>
                <w:noProof w:val="0"/>
              </w:rPr>
              <w:t xml:space="preserve"> oraz</w:t>
            </w:r>
            <w:r w:rsidRPr="00D20335">
              <w:rPr>
                <w:noProof w:val="0"/>
              </w:rPr>
              <w:t xml:space="preserve"> opłaty związane z instalacjami jądrowymi</w:t>
            </w:r>
            <w:r w:rsidRPr="00D20335">
              <w:rPr>
                <w:b/>
                <w:i/>
                <w:noProof w:val="0"/>
              </w:rPr>
              <w:t>, bez względu na to, czy są czy nie są zawarte w ostatecznej cenie dla odbiorców</w:t>
            </w:r>
            <w:r w:rsidRPr="00D20335">
              <w:rPr>
                <w:noProof w:val="0"/>
              </w:rPr>
              <w:t xml:space="preserve">. </w:t>
            </w:r>
          </w:p>
        </w:tc>
      </w:tr>
    </w:tbl>
    <w:p w:rsidR="00D20335" w:rsidRPr="00D20335" w:rsidRDefault="00D20335" w:rsidP="00D20335">
      <w:pPr>
        <w:pStyle w:val="JustificationTitle"/>
        <w:jc w:val="right"/>
        <w:rPr>
          <w:rStyle w:val="HideTWBExt"/>
          <w:lang w:val="fr-FR"/>
        </w:rPr>
      </w:pPr>
      <w:bookmarkStart w:id="1" w:name="_GoBack"/>
      <w:bookmarkEnd w:id="1"/>
      <w:r w:rsidRPr="00D20335">
        <w:rPr>
          <w:i w:val="0"/>
        </w:rPr>
        <w:t xml:space="preserve">Or. </w:t>
      </w:r>
      <w:r w:rsidRPr="00D20335">
        <w:rPr>
          <w:rStyle w:val="HideTWBExt"/>
          <w:i w:val="0"/>
        </w:rPr>
        <w:t>&lt;Original&gt;</w:t>
      </w:r>
      <w:r w:rsidRPr="00D20335">
        <w:rPr>
          <w:rStyle w:val="HideTWBInt"/>
          <w:i w:val="0"/>
        </w:rPr>
        <w:t>{EN}</w:t>
      </w:r>
      <w:r w:rsidRPr="00D20335">
        <w:rPr>
          <w:i w:val="0"/>
        </w:rPr>
        <w:t>en</w:t>
      </w:r>
      <w:r w:rsidRPr="00D20335">
        <w:rPr>
          <w:rStyle w:val="HideTWBExt"/>
          <w:i w:val="0"/>
        </w:rPr>
        <w:t>&lt;/Original&gt;</w:t>
      </w:r>
    </w:p>
    <w:p w:rsidR="008F4458" w:rsidRPr="00D20335" w:rsidRDefault="008F4458" w:rsidP="008F4458">
      <w:pPr>
        <w:pStyle w:val="JustificationTitle"/>
        <w:rPr>
          <w:lang w:val="fr-FR"/>
        </w:rPr>
      </w:pPr>
      <w:r w:rsidRPr="00D20335">
        <w:rPr>
          <w:rStyle w:val="HideTWBExt"/>
          <w:i w:val="0"/>
        </w:rPr>
        <w:t>&lt;TitreJust&gt;</w:t>
      </w:r>
      <w:r w:rsidRPr="00D20335">
        <w:rPr>
          <w:lang w:val="fr-FR"/>
        </w:rPr>
        <w:t>Uzasadnienie</w:t>
      </w:r>
      <w:r w:rsidRPr="00D20335">
        <w:rPr>
          <w:rStyle w:val="HideTWBExt"/>
          <w:i w:val="0"/>
        </w:rPr>
        <w:t>&lt;/TitreJust&gt;</w:t>
      </w:r>
    </w:p>
    <w:p w:rsidR="00844EB1" w:rsidRPr="00D20335" w:rsidRDefault="00844EB1" w:rsidP="00844EB1">
      <w:pPr>
        <w:spacing w:line="315" w:lineRule="atLeast"/>
        <w:rPr>
          <w:i/>
        </w:rPr>
      </w:pPr>
      <w:r w:rsidRPr="00D20335">
        <w:rPr>
          <w:i/>
        </w:rPr>
        <w:t>Informacje o kosztach i cenach dla odbiorców końcowych powinny umożliwiać porównanie z cenami innych surowców energetycznych oraz zapewnić dokładny obraz wszelkich kosztów wywierających wpływ na te ceny, w tym zwykle eksternalizowanych kosztów. Gromadzone informacje powinny zatem obejmować również opłaty i rezerwy finansowe określane przez organy publiczne, np. związane z likwidacją obiektów jądrowych i gospodarowaniem odpadami jądrowymi, które nie są zawarte w ostatecznej cenie dla odbiorców.</w:t>
      </w:r>
    </w:p>
    <w:p w:rsidR="008F4458" w:rsidRPr="00D20335" w:rsidRDefault="008F4458" w:rsidP="008F4458">
      <w:pPr>
        <w:pStyle w:val="Normal12Italic"/>
        <w:rPr>
          <w:noProof w:val="0"/>
        </w:rPr>
      </w:pPr>
    </w:p>
    <w:p w:rsidR="00F12D76" w:rsidRPr="00D20335" w:rsidRDefault="00F12D76">
      <w:r w:rsidRPr="00D20335">
        <w:rPr>
          <w:rStyle w:val="HideTWBExt"/>
        </w:rPr>
        <w:t>&lt;/Amend&gt;</w:t>
      </w:r>
      <w:bookmarkEnd w:id="0"/>
    </w:p>
    <w:p w:rsidR="00F12D76" w:rsidRPr="00D20335" w:rsidRDefault="00F12D76">
      <w:r w:rsidRPr="00D20335">
        <w:rPr>
          <w:rStyle w:val="HideTWBExt"/>
        </w:rPr>
        <w:t>&lt;/RepeatBlock-Amend&gt;</w:t>
      </w:r>
    </w:p>
    <w:sectPr w:rsidR="00F12D76" w:rsidRPr="00D20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AF" w:rsidRPr="00E164CC" w:rsidRDefault="00BF05AF">
      <w:r w:rsidRPr="00E164CC">
        <w:separator/>
      </w:r>
    </w:p>
  </w:endnote>
  <w:endnote w:type="continuationSeparator" w:id="0">
    <w:p w:rsidR="00BF05AF" w:rsidRPr="00E164CC" w:rsidRDefault="00BF05AF">
      <w:r w:rsidRPr="00E164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5" w:rsidRDefault="00D20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CC" w:rsidRPr="00E164CC" w:rsidRDefault="00E164CC" w:rsidP="00E164CC">
    <w:pPr>
      <w:pStyle w:val="Footer"/>
    </w:pPr>
    <w:r w:rsidRPr="00D20335">
      <w:rPr>
        <w:rStyle w:val="HideTWBExt"/>
      </w:rPr>
      <w:t>&lt;PathFdR&gt;</w:t>
    </w:r>
    <w:r w:rsidRPr="00E164CC">
      <w:t>AM\1103815PL.docx</w:t>
    </w:r>
    <w:r w:rsidRPr="00D20335">
      <w:rPr>
        <w:rStyle w:val="HideTWBExt"/>
      </w:rPr>
      <w:t>&lt;/PathFdR&gt;</w:t>
    </w:r>
    <w:r w:rsidRPr="00E164CC">
      <w:tab/>
    </w:r>
    <w:r w:rsidRPr="00E164CC">
      <w:tab/>
      <w:t>PE</w:t>
    </w:r>
    <w:r w:rsidRPr="00D20335">
      <w:rPr>
        <w:rStyle w:val="HideTWBExt"/>
      </w:rPr>
      <w:t>&lt;NoPE&gt;</w:t>
    </w:r>
    <w:r w:rsidRPr="00E164CC">
      <w:t>589.550</w:t>
    </w:r>
    <w:r w:rsidRPr="00D20335">
      <w:rPr>
        <w:rStyle w:val="HideTWBExt"/>
      </w:rPr>
      <w:t>&lt;/NoPE&gt;&lt;Version&gt;</w:t>
    </w:r>
    <w:r w:rsidRPr="00E164CC">
      <w:t>v01-00</w:t>
    </w:r>
    <w:r w:rsidRPr="00D20335">
      <w:rPr>
        <w:rStyle w:val="HideTWBExt"/>
      </w:rPr>
      <w:t>&lt;/Version&gt;</w:t>
    </w:r>
  </w:p>
  <w:p w:rsidR="00844EB1" w:rsidRPr="00E164CC" w:rsidRDefault="00E164CC" w:rsidP="00E164CC">
    <w:pPr>
      <w:pStyle w:val="Footer2"/>
      <w:tabs>
        <w:tab w:val="center" w:pos="4535"/>
      </w:tabs>
    </w:pPr>
    <w:r w:rsidRPr="00E164CC">
      <w:t>PL</w:t>
    </w:r>
    <w:r w:rsidRPr="00E164CC">
      <w:tab/>
    </w:r>
    <w:r w:rsidRPr="00E164CC">
      <w:rPr>
        <w:b w:val="0"/>
        <w:i/>
        <w:color w:val="C0C0C0"/>
        <w:sz w:val="22"/>
      </w:rPr>
      <w:t>Zjednoczona w różnorodności</w:t>
    </w:r>
    <w:r w:rsidRPr="00E164CC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5" w:rsidRDefault="00D20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AF" w:rsidRPr="00E164CC" w:rsidRDefault="00BF05AF">
      <w:r w:rsidRPr="00E164CC">
        <w:separator/>
      </w:r>
    </w:p>
  </w:footnote>
  <w:footnote w:type="continuationSeparator" w:id="0">
    <w:p w:rsidR="00BF05AF" w:rsidRPr="00E164CC" w:rsidRDefault="00BF05AF">
      <w:r w:rsidRPr="00E164C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5" w:rsidRDefault="00D20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5" w:rsidRDefault="00D20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5" w:rsidRDefault="00D20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9"/>
    <w:docVar w:name="DOCDT" w:val="07/09/2016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7952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379520 footer;}{\*\cs17 \additive \rtlch\fcs1 \af0 \ltrch\fcs0 \fs22 \sbasedon10 \slink16 \slocked \spriority0 \styrsid1379520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379520 Footer2;}}{\*\rsidtbl \rsid24658\rsid735077\rsid1379520\rsid2892074\rsid4666813\rsid6641733\rsid9636012\rsid10360597\rsid11215221\rsid12154954\rsid14424199\rsid15204470\rsid15285974\rsid15950462\rsid16324206_x000d__x000a_\rsid16662270}{\mmathPr\mmathFont34\mbrkBin0\mbrkBinSub0\msmallFrac0\mdispDef1\mlMargin0\mrMargin0\mdefJc1\mwrapIndent1440\mintLim0\mnaryLim1}{\info{\author CHRISTOFOROU Nikolaos}{\operator CHRISTOFOROU Nikolaos}{\creatim\yr2016\mo9\dy7\hr15\min20}_x000d__x000a_{\revtim\yr2016\mo9\dy7\hr15\min20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379520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3605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3605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3605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36059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379520\charrsid12518831 {\*\bkmkstart InsideFooter}&lt;PathFdR&gt;}{\rtlch\fcs1 \af0 \ltrch\fcs0 \insrsid1379520\charrsid8670897 AM\\P8_AMA(2016)0184(009-009)_EN.docx}{\rtlch\fcs1 \af0 \ltrch\fcs0 _x000d__x000a_\cs15\v\f1\fs20\cf9\insrsid1379520\charrsid12518831 &lt;/PathFdR&gt;}{\rtlch\fcs1 \af0 \ltrch\fcs0 \insrsid1379520\charrsid12518831 {\*\bkmkend InsideFooter}\tab \tab {\*\bkmkstart OutsideFooter}PE}{\rtlch\fcs1 \af0 \ltrch\fcs0 _x000d__x000a_\cs15\v\f1\fs20\cf9\insrsid1379520\charrsid12518831 &lt;NoPE&gt;}{\rtlch\fcs1 \af0 \ltrch\fcs0 \insrsid1379520 589.550}{\rtlch\fcs1 \af0 \ltrch\fcs0 \cs15\v\f1\fs20\cf9\insrsid1379520\charrsid12518831 &lt;/NoPE&gt;&lt;Version&gt;}{\rtlch\fcs1 \af0 \ltrch\fcs0 _x000d__x000a_\insrsid1379520\charrsid12518831 v}{\rtlch\fcs1 \af0 \ltrch\fcs0 \insrsid1379520 01}{\rtlch\fcs1 \af0 \ltrch\fcs0 \cs15\v\f1\fs20\cf9\insrsid1379520\charrsid12518831 &lt;/Version&gt;}{\rtlch\fcs1 \af0 \ltrch\fcs0 \insrsid1379520\charrsid12518831 _x000d__x000a_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379520\charrsid12518831  DOCPROPERTY &quot;&lt;Extension&gt;&quot; }}{\fldrslt {\rtlch\fcs1 \af1 \ltrch\fcs0 \insrsid1379520 EN}}}\sectd \ltrsect_x000d__x000a_\linex0\endnhere\sectdefaultcl\sftnbj {\rtlch\fcs1 \af1 \ltrch\fcs0 \cf16\insrsid1379520\charrsid12518831 \tab }{\rtlch\fcs1 \af1\afs22 \ltrch\fcs0 \b0\i\fs22\cf16\insrsid1379520 United in diversity}{\rtlch\fcs1 \af1 \ltrch\fcs0 _x000d__x000a_\cf16\insrsid1379520\charrsid12518831 \tab }{\field{\*\fldinst {\rtlch\fcs1 \af1 \ltrch\fcs0 \insrsid1379520\charrsid12518831  DOCPROPERTY &quot;&lt;Extension&gt;&quot; }}{\fldrslt {\rtlch\fcs1 \af1 \ltrch\fcs0 \insrsid1379520 EN}}}\sectd \ltrsect_x000d__x000a_\linex0\endnhere\sectdefaultcl\sftnbj {\rtlch\fcs1 \af1 \ltrch\fcs0 \insrsid1379520\charrsid1251883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79520 _x000d__x000a_\rtlch\fcs1 \af0\afs20\alang1025 \ltrch\fcs0 \fs24\lang2057\langfe2057\cgrid\langnp2057\langfenp2057 {\rtlch\fcs1 \af0 \ltrch\fcs0 \insrsid1379520\charrsid1251883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3_x000d__x000a_319e0a0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9"/>
    <w:docVar w:name="LastEditedSection" w:val=" 1"/>
    <w:docVar w:name="NRAKEY" w:val="0184"/>
    <w:docVar w:name="ORLANGKEY" w:val="EN"/>
    <w:docVar w:name="PROPOSAL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65093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6650933 footer;}{\*\cs17 \additive \rtlch\fcs1 \af0 \ltrch\fcs0 \fs22 \sbasedon10 \slink16 \slocked \spriority0 \styrsid1665093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6650933 ProjRap;}{\s19\ql \li0\ri0\sa240\nowidctlpar\wrapdefault\aspalpha\aspnum\faauto\adjustright\rin0\lin0\itap0 \rtlch\fcs1 \af0\afs20\alang1025 \ltrch\fcs0 _x000d__x000a_\fs24\lang2057\langfe2057\cgrid\langnp2057\langfenp2057 \sbasedon0 \snext19 \spriority0 \styrsid1665093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6650933 Footer2;}{\*\cs21 \additive \v\cf15 \spriority0 \styrsid16650933 HideTWBInt;}{_x000d__x000a_\s22\ql \li0\ri0\nowidctlpar\wrapdefault\aspalpha\aspnum\faauto\adjustright\rin0\lin0\itap0 \rtlch\fcs1 \af0\afs20\alang1025 \ltrch\fcs0 \b\fs24\lang2057\langfe2057\cgrid\langnp2057\langfenp2057 \sbasedon0 \snext22 \slink29 \spriority0 \styrsid1665093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6650933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6650933 Normal6;}{\s25\qc \li0\ri0\sb240\nowidctlpar\wrapdefault\aspalpha\aspnum\faauto\adjustright\rin0\lin0\itap0 \rtlch\fcs1 _x000d__x000a_\af0\afs20\alang1025 \ltrch\fcs0 \i\fs24\lang2057\langfe2057\cgrid\langnp2057\langfenp2057 \sbasedon0 \snext25 \spriority0 \styrsid16650933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6650933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6650933 ZDateAM;}{\s28\ql \li0\ri0\sa240\nowidctlpar\wrapdefault\aspalpha\aspnum\faauto\adjustright\rin0\lin0\itap0 \rtlch\fcs1 \af0\afs20\alang1025 _x000d__x000a_\ltrch\fcs0 \i\fs24\lang1024\langfe1024\cgrid\noproof\langnp2057\langfenp2057 \sbasedon0 \snext28 \spriority0 \styrsid16650933 Normal12Italic;}{\*\cs29 \additive \b\fs24 \slink22 \slocked \spriority0 \styrsid16650933 NormalBold Char;}{\*\cs30 \additive _x000d__x000a_\fs24\lang1024\langfe1024\noproof \slink24 \slocked \spriority0 \styrsid16650933 Normal6 Char;}{\s31\qc \li0\ri0\sa240\nowidctlpar\wrapdefault\aspalpha\aspnum\faauto\adjustright\rin0\lin0\itap0 \rtlch\fcs1 \af0\afs20\alang1025 \ltrch\fcs0 _x000d__x000a_\i\fs24\lang2057\langfe2057\cgrid\langnp2057\langfenp2057 \sbasedon0 \snext31 \spriority0 \styrsid16650933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6650933 AMNumberTabs;}}{\*\rsidtbl \rsid24658\rsid735077\rsid1992833\rsid2892074\rsid4666813\rsid6641733\rsid9636012\rsid11215221\rsid12154954_x000d__x000a_\rsid14424199\rsid15204470\rsid15285974\rsid15950462\rsid16324206\rsid16650933\rsid16662270}{\mmathPr\mmathFont34\mbrkBin0\mbrkBinSub0\msmallFrac0\mdispDef1\mlMargin0\mrMargin0\mdefJc1\mwrapIndent1440\mintLim0\mnaryLim1}{\info_x000d__x000a_{\author CHRISTOFOROU Nikolaos}{\operator CHRISTOFOROU Nikolaos}{\creatim\yr2016\mo9\dy7\hr15\min11}{\revtim\yr2016\mo9\dy7\hr15\min11}{\version1}{\edmins0}{\nofpages1}{\nofwords107}{\nofchars1189}{\*\company European Parliament}{\nofcharsws1204}_x000d__x000a_{\vern57441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65093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99283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99283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99283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99283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650933\charrsid12518831 {\*\bkmkstart InsideFooter}&lt;PathFdR&gt;}{\rtlch\fcs1 \af0 \ltrch\fcs0 \cf10\insrsid16650933\charrsid12518831 \uc1\u9668\'3f}{\rtlch\fcs1 \af0 \ltrch\fcs0 \insrsid16650933\charrsid12518831 #}{\rtlch\fcs1 _x000d__x000a_\af0 \ltrch\fcs0 \cs21\v\cf15\insrsid16650933\charrsid12518831 TXTROUTE@@}{\rtlch\fcs1 \af0 \ltrch\fcs0 \insrsid16650933\charrsid12518831 #}{\rtlch\fcs1 \af0 \ltrch\fcs0 \cf10\insrsid16650933\charrsid12518831 \uc1\u9658\'3f}{\rtlch\fcs1 \af0 \ltrch\fcs0 _x000d__x000a_\cs15\v\f1\fs20\cf9\insrsid16650933\charrsid12518831 &lt;/PathFdR&gt;}{\rtlch\fcs1 \af0 \ltrch\fcs0 \insrsid16650933\charrsid12518831 {\*\bkmkend InsideFooter}\tab \tab {\*\bkmkstart OutsideFooter}PE}{\rtlch\fcs1 \af0 \ltrch\fcs0 _x000d__x000a_\cs15\v\f1\fs20\cf9\insrsid16650933\charrsid12518831 &lt;NoPE&gt;}{\rtlch\fcs1 \af0 \ltrch\fcs0 \cf10\insrsid16650933\charrsid12518831 \uc1\u9668\'3f}{\rtlch\fcs1 \af0 \ltrch\fcs0 \insrsid16650933\charrsid12518831 #}{\rtlch\fcs1 \af0 \ltrch\fcs0 _x000d__x000a_\cs21\v\cf15\insrsid16650933\charrsid12518831 TXTNRPE@NRPE@}{\rtlch\fcs1 \af0 \ltrch\fcs0 \insrsid16650933\charrsid12518831 #}{\rtlch\fcs1 \af0 \ltrch\fcs0 \cf10\insrsid16650933\charrsid12518831 \uc1\u9658\'3f}{\rtlch\fcs1 \af0 \ltrch\fcs0 _x000d__x000a_\cs15\v\f1\fs20\cf9\insrsid16650933\charrsid12518831 &lt;/NoPE&gt;&lt;Version&gt;}{\rtlch\fcs1 \af0 \ltrch\fcs0 \insrsid16650933\charrsid12518831 v}{\rtlch\fcs1 \af0 \ltrch\fcs0 \cf10\insrsid16650933\charrsid12518831 \uc1\u9668\'3f}{\rtlch\fcs1 \af0 \ltrch\fcs0 _x000d__x000a_\insrsid16650933\charrsid12518831 #}{\rtlch\fcs1 \af0 \ltrch\fcs0 \cs21\v\cf15\insrsid16650933\charrsid12518831 TXTVERSION@NRV@}{\rtlch\fcs1 \af0 \ltrch\fcs0 \insrsid16650933\charrsid12518831 #}{\rtlch\fcs1 \af0 \ltrch\fcs0 _x000d__x000a_\cf10\insrsid16650933\charrsid12518831 \uc1\u9658\'3f}{\rtlch\fcs1 \af0 \ltrch\fcs0 \cs15\v\f1\fs20\cf9\insrsid16650933\charrsid12518831 &lt;/Version&gt;}{\rtlch\fcs1 \af0 \ltrch\fcs0 \insrsid16650933\charrsid12518831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6650933\charrsid12518831  DOCPROPERTY &quot;&lt;Extension&gt;&quot; }}{\fldrslt {\rtlch\fcs1 \af1 \ltrch\fcs0 _x000d__x000a_\insrsid16650933\charrsid12518831 XX}}}\sectd \ltrsect\linex0\endnhere\sectdefaultcl\sftnbj {\rtlch\fcs1 \af1 \ltrch\fcs0 \cf16\insrsid16650933\charrsid12518831 \tab }{\rtlch\fcs1 \af1\afs22 \ltrch\fcs0 \b0\i\fs22\cf16\insrsid16650933\charrsid12518831 #}{_x000d__x000a_\rtlch\fcs1 \af1 \ltrch\fcs0 \cs21\v\cf15\insrsid16650933\charrsid12518831 (STD@_Motto}{\rtlch\fcs1 \af1\afs22 \ltrch\fcs0 \b0\i\fs22\cf16\insrsid16650933\charrsid12518831 #}{\rtlch\fcs1 \af1 \ltrch\fcs0 \cf16\insrsid16650933\charrsid12518831 \tab }_x000d__x000a_{\field\flddirty{\*\fldinst {\rtlch\fcs1 \af1 \ltrch\fcs0 \insrsid16650933\charrsid12518831  DOCPROPERTY &quot;&lt;Extension&gt;&quot; }}{\fldrslt {\rtlch\fcs1 \af1 \ltrch\fcs0 \insrsid16650933\charrsid12518831 XX}}}\sectd \ltrsect\linex0\endnhere\sectdefaultcl\sftnbj {_x000d__x000a_\rtlch\fcs1 \af1 \ltrch\fcs0 \insrsid16650933\charrsid1251883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6650933 \rtlch\fcs1 \af0\afs20\alang1025 \ltrch\fcs0 \fs24\lang2057\langfe2057\cgrid\langnp2057\langfenp2057 {\rtlch\fcs1 \af0 \ltrch\fcs0 _x000d__x000a_\cs15\v\f1\fs20\cf9\insrsid16650933\charrsid12518831 {\*\bkmkstart restart}&lt;Amend&gt;&lt;Date&gt;}{\rtlch\fcs1 \af0 \ltrch\fcs0 \insrsid16650933\charrsid12518831 #}{\rtlch\fcs1 \af0 \ltrch\fcs0 \cs21\v\cf15\insrsid16650933\charrsid12518831 _x000d__x000a_DT(d.m.yyyy)sh@DATEMSG@DOCDT}{\rtlch\fcs1 \af0 \ltrch\fcs0 \insrsid16650933\charrsid12518831 #}{\rtlch\fcs1 \af0 \ltrch\fcs0 \cs15\v\f1\fs20\cf9\insrsid16650933\charrsid12518831 &lt;/Date&gt;}{\rtlch\fcs1 \af0 \ltrch\fcs0 \insrsid16650933\charrsid12518831 \tab _x000d__x000a_}{\rtlch\fcs1 \af0 \ltrch\fcs0 \cs15\v\f1\fs20\cf9\insrsid16650933\charrsid12518831 &lt;ANo&gt;}{\rtlch\fcs1 \af0 \ltrch\fcs0 \insrsid16650933\charrsid12518831 #}{\rtlch\fcs1 \af0 \ltrch\fcs0 \cs21\v\cf15\insrsid16650933\charrsid12518831 _x000d__x000a_KEY(PLENARY/ANUMBER)@NRAMSG@NRAKEY}{\rtlch\fcs1 \af0 \ltrch\fcs0 \insrsid16650933\charrsid12518831 #}{\rtlch\fcs1 \af0 \ltrch\fcs0 \cs15\v\f1\fs20\cf9\insrsid16650933\charrsid12518831 &lt;/ANo&gt;}{\rtlch\fcs1 \af0 \ltrch\fcs0 \insrsid16650933\charrsid12518831 _x000d__x000a_/}{\rtlch\fcs1 \af0 \ltrch\fcs0 \cs15\v\f1\fs20\cf9\insrsid16650933\charrsid12518831 &lt;NumAm&gt;}{\rtlch\fcs1 \af0 \ltrch\fcs0 \insrsid16650933\charrsid12518831 #}{\rtlch\fcs1 \af0 \ltrch\fcs0 \cs21\v\cf15\insrsid16650933\charrsid12518831 ENMIENDA@NRAM@}{_x000d__x000a_\rtlch\fcs1 \af0 \ltrch\fcs0 \insrsid16650933\charrsid12518831 #}{\rtlch\fcs1 \af0 \ltrch\fcs0 \cs15\v\f1\fs20\cf9\insrsid16650933\charrsid12518831 &lt;/NumAm&gt;}{\rtlch\fcs1 \af0 \ltrch\fcs0 \insrsid16650933\charrsid12518831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6650933 \rtlch\fcs1 _x000d__x000a_\af0\afs20\alang1025 \ltrch\fcs0 \b\fs24\lang2057\langfe2057\cgrid\langnp2057\langfenp2057 {\rtlch\fcs1 \af0 \ltrch\fcs0 \insrsid16650933\charrsid12518831 Amendment\tab \tab }{\rtlch\fcs1 \af0 \ltrch\fcs0 _x000d__x000a_\cs15\b0\v\f1\fs20\cf9\insrsid16650933\charrsid12518831 &lt;NumAm&gt;}{\rtlch\fcs1 \af0 \ltrch\fcs0 \insrsid16650933\charrsid12518831 #}{\rtlch\fcs1 \af0 \ltrch\fcs0 \cs21\v\cf15\insrsid16650933\charrsid12518831 ENMIENDA@NRAM@}{\rtlch\fcs1 \af0 \ltrch\fcs0 _x000d__x000a_\insrsid16650933\charrsid12518831 #}{\rtlch\fcs1 \af0 \ltrch\fcs0 \cs15\b0\v\f1\fs20\cf9\insrsid16650933\charrsid12518831 &lt;/NumAm&gt;}{\rtlch\fcs1 \af0 \ltrch\fcs0 \insrsid16650933\charrsid12518831 _x000d__x000a_\par }\pard\plain \ltrpar\s22\ql \li0\ri0\nowidctlpar\wrapdefault\aspalpha\aspnum\faauto\adjustright\rin0\lin0\itap0\pararsid16650933 \rtlch\fcs1 \af0\afs20\alang1025 \ltrch\fcs0 \b\fs24\lang2057\langfe2057\cgrid\langnp2057\langfenp2057 {\rtlch\fcs1 \af0 _x000d__x000a_\ltrch\fcs0 \cs15\b0\v\f1\fs20\cf9\insrsid16650933\charrsid12518831 &lt;RepeatBlock-By&gt;}{\rtlch\fcs1 \af0 \ltrch\fcs0 \insrsid16650933\charrsid12518831 #}{\rtlch\fcs1 \af0 \ltrch\fcs0 \cs21\v\cf15\insrsid16650933\charrsid12518831 &gt;&gt;&gt;@[ZMEMBERSMSG]@}{_x000d__x000a_\rtlch\fcs1 \af0 \ltrch\fcs0 \insrsid16650933\charrsid12518831 #}{\rtlch\fcs1 \af0 \ltrch\fcs0 \cs15\b0\v\f1\fs20\cf9\insrsid16650933\charrsid12518831 &lt;Members&gt;}{\rtlch\fcs1 \af0 \ltrch\fcs0 \cf10\insrsid16650933\charrsid12518831 \u9668\'3f}{\rtlch\fcs1 _x000d__x000a_\af0 \ltrch\fcs0 \insrsid16650933\charrsid12518831 #}{\rtlch\fcs1 \af0 \ltrch\fcs0 \cs21\v\cf15\insrsid16650933\charrsid12518831 TVTMEMBERS\'a7@MEMBERS@}{\rtlch\fcs1 \af0 \ltrch\fcs0 \insrsid16650933\charrsid12518831 #}{\rtlch\fcs1 \af0 \ltrch\fcs0 _x000d__x000a_\cf10\insrsid16650933\charrsid12518831 \u9658\'3f}{\rtlch\fcs1 \af0 \ltrch\fcs0 \cs15\b0\v\f1\fs20\cf9\insrsid16650933\charrsid12518831 &lt;/Members&gt;}{\rtlch\fcs1 \af0 \ltrch\fcs0 \insrsid16650933\charrsid12518831 _x000d__x000a_\par }\pard\plain \ltrpar\ql \li0\ri0\widctlpar\wrapdefault\aspalpha\aspnum\faauto\adjustright\rin0\lin0\itap0\pararsid16650933 \rtlch\fcs1 \af0\afs20\alang1025 \ltrch\fcs0 \fs24\lang2057\langfe2057\cgrid\langnp2057\langfenp2057 {\rtlch\fcs1 \af0 \ltrch\fcs0 _x000d__x000a_\cs15\v\f1\fs20\cf9\insrsid16650933\charrsid12518831 &lt;AuNomDe&gt;&lt;OptDel&gt;}{\rtlch\fcs1 \af0 \ltrch\fcs0 \insrsid16650933\charrsid12518831 #}{\rtlch\fcs1 \af0 \ltrch\fcs0 \cs21\v\cf15\insrsid16650933\charrsid12518831 MNU[ONBEHALFYES][NOTAPP]@CHOICE@}{_x000d__x000a_\rtlch\fcs1 \af0 \ltrch\fcs0 \insrsid16650933\charrsid12518831 #}{\rtlch\fcs1 \af0 \ltrch\fcs0 \cs15\v\f1\fs20\cf9\insrsid16650933\charrsid12518831 &lt;/OptDel&gt;&lt;/AuNomDe&gt;}{\rtlch\fcs1 \af0 \ltrch\fcs0 \insrsid16650933\charrsid12518831 _x000d__x000a_\par &lt;&lt;&lt;}{\rtlch\fcs1 \af0 \ltrch\fcs0 \cs15\v\f1\fs20\cf9\insrsid16650933\charrsid12518831 &lt;/RepeatBlock-By&gt;}{\rtlch\fcs1 \af0 \ltrch\fcs0 \insrsid16650933\charrsid12518831 _x000d__x000a_\par }\pard\plain \ltrpar\s18\ql \li0\ri-284\nowidctlpar\tqr\tx9072\wrapdefault\aspalpha\aspnum\faauto\adjustright\rin-284\lin0\itap0\pararsid16650933 \rtlch\fcs1 \af0\afs20\alang1025 \ltrch\fcs0 \b\fs24\lang2057\langfe2057\cgrid\langnp2057\langfenp2057 {_x000d__x000a_\rtlch\fcs1 \af0 \ltrch\fcs0 \cs15\b0\v\f1\fs20\cf9\insrsid16650933\charrsid12518831 &lt;TitreType&gt;}{\rtlch\fcs1 \af0 \ltrch\fcs0 \insrsid16650933\charrsid12518831 Report}{\rtlch\fcs1 \af0 \ltrch\fcs0 \cs15\b0\v\f1\fs20\cf9\insrsid16650933\charrsid12518831 _x000d__x000a_&lt;/TitreType&gt;}{\rtlch\fcs1 \af0 \ltrch\fcs0 \insrsid16650933\charrsid12518831 \tab #}{\rtlch\fcs1 \af0 \ltrch\fcs0 \cs21\v\cf15\insrsid16650933\charrsid12518831 KEY(PLENARY/ANUMBER)@NRAMSG@NRAKEY}{\rtlch\fcs1 \af0 \ltrch\fcs0 _x000d__x000a_\insrsid16650933\charrsid12518831 #/#}{\rtlch\fcs1 \af0 \ltrch\fcs0 \cs21\v\cf15\insrsid16650933\charrsid12518831 KEY(PLENARY/DOCYEAR)@DOCYEARMSG@NRAKEY}{\rtlch\fcs1 \af0 \ltrch\fcs0 \insrsid16650933\charrsid12518831 #_x000d__x000a_\par }\pard\plain \ltrpar\s22\ql \li0\ri0\nowidctlpar\wrapdefault\aspalpha\aspnum\faauto\adjustright\rin0\lin0\itap0\pararsid16650933 \rtlch\fcs1 \af0\afs20\alang1025 \ltrch\fcs0 \b\fs24\lang2057\langfe2057\cgrid\langnp2057\langfenp2057 {\rtlch\fcs1 \af0 _x000d__x000a_\ltrch\fcs0 \cs15\b0\v\f1\fs20\cf9\insrsid16650933\charrsid12518831 &lt;Rapporteur&gt;}{\rtlch\fcs1 \af0 \ltrch\fcs0 \insrsid16650933\charrsid12518831 #}{\rtlch\fcs1 \af0 \ltrch\fcs0 \cs21\v\cf15\insrsid16650933\charrsid12518831 _x000d__x000a_KEY(PLENARY/RAPPORTEURS)@AUTHORMSG@NRAKEY}{\rtlch\fcs1 \af0 \ltrch\fcs0 \insrsid16650933\charrsid12518831 #}{\rtlch\fcs1 \af0 \ltrch\fcs0 \cs15\b0\v\f1\fs20\cf9\insrsid16650933\charrsid12518831 &lt;/Rapporteur&gt;}{\rtlch\fcs1 \af0 \ltrch\fcs0 _x000d__x000a_\insrsid16650933\charrsid12518831 _x000d__x000a_\par }\pard\plain \ltrpar\ql \li0\ri0\widctlpar\wrapdefault\aspalpha\aspnum\faauto\adjustright\rin0\lin0\itap0\pararsid16650933 \rtlch\fcs1 \af0\afs20\alang1025 \ltrch\fcs0 \fs24\lang2057\langfe2057\cgrid\langnp2057\langfenp2057 {\rtlch\fcs1 \af0 \ltrch\fcs0 _x000d__x000a_\cs15\v\f1\fs20\cf9\insrsid16650933\charrsid12518831 &lt;Titre&gt;}{\rtlch\fcs1 \af0 \ltrch\fcs0 \insrsid16650933\charrsid12518831 #}{\rtlch\fcs1 \af0 \ltrch\fcs0 \cs21\v\cf15\insrsid16650933\charrsid12518831 KEY(PLENARY/TITLES)@TITLEMSG@NRAKEY}{\rtlch\fcs1 _x000d__x000a_\af0 \ltrch\fcs0 \insrsid16650933\charrsid12518831 #}{\rtlch\fcs1 \af0 \ltrch\fcs0 \cs15\v\f1\fs20\cf9\insrsid16650933\charrsid12518831 &lt;/Titre&gt;}{\rtlch\fcs1 \af0 \ltrch\fcs0 \insrsid16650933\charrsid12518831 _x000d__x000a_\par }\pard\plain \ltrpar\s19\ql \li0\ri0\sa240\nowidctlpar\wrapdefault\aspalpha\aspnum\faauto\adjustright\rin0\lin0\itap0\pararsid16650933 \rtlch\fcs1 \af0\afs20\alang1025 \ltrch\fcs0 \fs24\lang2057\langfe2057\cgrid\langnp2057\langfenp2057 {\rtlch\fcs1 \af0 _x000d__x000a_\ltrch\fcs0 \cs15\v\f1\fs20\cf9\insrsid16650933\charrsid12518831 &lt;DocRef&gt;}{\rtlch\fcs1 \af0 \ltrch\fcs0 \insrsid16650933\charrsid12518831 #}{\rtlch\fcs1 \af0 \ltrch\fcs0 \cs21\v\cf15\insrsid16650933\charrsid12518831 KEY(PLENARY/REFERENCES)@REFMSG@NRAKEY}{_x000d__x000a_\rtlch\fcs1 \af0 \ltrch\fcs0 \insrsid16650933\charrsid12518831 #}{\rtlch\fcs1 \af0 \ltrch\fcs0 \cs15\v\f1\fs20\cf9\insrsid16650933\charrsid12518831 &lt;/DocRef&gt;}{\rtlch\fcs1 \af0 \ltrch\fcs0 \insrsid16650933\charrsid12518831 _x000d__x000a_\par }\pard\plain \ltrpar\s22\ql \li0\ri0\nowidctlpar\wrapdefault\aspalpha\aspnum\faauto\adjustright\rin0\lin0\itap0\pararsid16650933 \rtlch\fcs1 \af0\afs20\alang1025 \ltrch\fcs0 \b\fs24\lang2057\langfe2057\cgrid\langnp2057\langfenp2057 {\rtlch\fcs1 \af0 _x000d__x000a_\ltrch\fcs0 \cs15\b0\v\f1\fs20\cf9\insrsid16650933\charrsid12518831 &lt;DocAmend&gt;}{\rtlch\fcs1 \af0 \ltrch\fcs0 \insrsid16650933\charrsid12518831 #}{\rtlch\fcs1 \af0 \ltrch\fcs0 \cs21\v\cf15\insrsid16650933\charrsid12518831 _x000d__x000a_MNU[OPTPROPOSALCOD][OPTPROPOSALCNS][OPTPROPOSALNLE]@CHOICE@CODEMNU}{\rtlch\fcs1 \af0 \ltrch\fcs0 \insrsid16650933\charrsid12518831 ##}{\rtlch\fcs1 \af0 \ltrch\fcs0 \cs21\v\cf15\insrsid16650933\charrsid12518831 MNU[AMACTYES][NOTAPP]@CHOICE@AMACTMNU}{_x000d__x000a_\rtlch\fcs1 \af0 \ltrch\fcs0 \insrsid16650933\charrsid12518831 #}{\rtlch\fcs1 \af0 \ltrch\fcs0 \cs15\b0\v\f1\fs20\cf9\insrsid16650933\charrsid12518831 &lt;/DocAmend&gt;}{\rtlch\fcs1 \af0 \ltrch\fcs0 \insrsid16650933\charrsid12518831 _x000d__x000a_\par }{\rtlch\fcs1 \af0 \ltrch\fcs0 \cs15\b0\v\f1\fs20\cf9\insrsid16650933\charrsid12518831 &lt;Article&gt;}{\rtlch\fcs1 \af0 \ltrch\fcs0 \insrsid16650933\charrsid12518831 #}{\rtlch\fcs1 \af0 \ltrch\fcs0 \cs21\v\cf15\insrsid16650933\charrsid12518831 _x000d__x000a_MNU[AMACTPARTYES][AMACTPARTNO]@CHOICE@AMACTMNU}{\rtlch\fcs1 \af0 \ltrch\fcs0 \insrsid16650933\charrsid12518831 #}{\rtlch\fcs1 \af0 \ltrch\fcs0 \cs15\b0\v\f1\fs20\cf9\insrsid16650933\charrsid12518831 &lt;/Article&gt;}{\rtlch\fcs1 \af0 \ltrch\fcs0 _x000d__x000a_\insrsid16650933\charrsid12518831 _x000d__x000a_\par }\pard\plain \ltrpar\ql \li0\ri0\widctlpar\wrapdefault\aspalpha\aspnum\faauto\adjustright\rin0\lin0\itap0\pararsid16650933 \rtlch\fcs1 \af0\afs20\alang1025 \ltrch\fcs0 \fs24\lang2057\langfe2057\cgrid\langnp2057\langfenp2057 {\rtlch\fcs1 \af0 \ltrch\fcs0 _x000d__x000a_\cs15\v\f1\fs20\cf9\insrsid16650933\charrsid12518831 &lt;DocAmend2&gt;&lt;OptDel&gt;}{\rtlch\fcs1 \af0 \ltrch\fcs0 \insrsid16650933\charrsid12518831 #}{\rtlch\fcs1 \af0 \ltrch\fcs0 \cs21\v\cf15\insrsid16650933\charrsid12518831 MNU[OPTNRACTYES][NOTAPP]@CHOICE@AMACTMNU_x000d__x000a_}{\rtlch\fcs1 \af0 \ltrch\fcs0 \insrsid16650933\charrsid12518831 #}{\rtlch\fcs1 \af0 \ltrch\fcs0 \cs15\v\f1\fs20\cf9\insrsid16650933\charrsid12518831 &lt;/OptDel&gt;&lt;/DocAmend2&gt;}{\rtlch\fcs1 \af0 \ltrch\fcs0 \insrsid16650933\charrsid12518831 _x000d__x000a_\par }{\rtlch\fcs1 \af0 \ltrch\fcs0 \cs15\v\f1\fs20\cf9\insrsid16650933\charrsid12518831 &lt;Article2&gt;&lt;OptDel&gt;}{\rtlch\fcs1 \af0 \ltrch\fcs0 \insrsid16650933\charrsid12518831 #}{\rtlch\fcs1 \af0 \ltrch\fcs0 \cs21\v\cf15\insrsid16650933\charrsid12518831 _x000d__x000a_MNU[OPTACTPARTYES][NOTAPP]@CHOICE@AMACTMNU}{\rtlch\fcs1 \af0 \ltrch\fcs0 \insrsid16650933\charrsid12518831 #}{\rtlch\fcs1 \af0 \ltrch\fcs0 \cs15\v\f1\fs20\cf9\insrsid16650933\charrsid12518831 &lt;/OptDel&gt;&lt;/Article2&gt;}{\rtlch\fcs1 \af0 \ltrch\fcs0 _x000d__x000a_\insrsid16650933\charrsid12518831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6650933\charrsid12518831 _x000d__x000a_\cell }\pard \ltrpar\ql \li0\ri0\widctlpar\intbl\wrapdefault\aspalpha\aspnum\faauto\adjustright\rin0\lin0 {\rtlch\fcs1 \af0 \ltrch\fcs0 \insrsid16650933\charrsid12518831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16650933\charrsid12518831 #}{\rtlch\fcs1 \af0 \ltrch\fcs0 \cs21\v\cf15\insrsid16650933\charrsid12518831 MNU[OPTLEFTAMACT][LEFTPROP]@CHOICE@AMACTMNU}{\rtlch\fcs1 \af0 \ltrch\fcs0 \insrsid16650933\charrsid12518831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16650933\charrsid12518831 \trowd \ltrrow\ts11\trqc\trgaph340\trleft-340\trftsWidth3\trwWidth9752\trftsWidthB3\trftsWidthA3\trpaddl340\trpaddr340\trpaddfl3\trpaddfr3\tblrsid938914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6650933\charrsid12518831 ##\cell ##}{\rtlch\fcs1 \af0\afs24 \ltrch\fcs0 \noproof0\insrsid16650933\charrsid12518831 \cell }\pard\plain \ltrpar_x000d__x000a_\ql \li0\ri0\widctlpar\intbl\wrapdefault\aspalpha\aspnum\faauto\adjustright\rin0\lin0 \rtlch\fcs1 \af0\afs20\alang1025 \ltrch\fcs0 \fs24\lang2057\langfe2057\cgrid\langnp2057\langfenp2057 {\rtlch\fcs1 \af0 \ltrch\fcs0 \insrsid16650933\charrsid12518831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650933 \rtlch\fcs1 \af0\afs20\alang1025 \ltrch\fcs0 \fs24\lang2057\langfe2057\cgrid\langnp2057\langfenp2057 {\rtlch\fcs1 \af0 \ltrch\fcs0 _x000d__x000a_\insrsid16650933\charrsid12518831 Or. }{\rtlch\fcs1 \af0 \ltrch\fcs0 \cs15\v\f1\fs20\cf9\insrsid16650933\charrsid12518831 &lt;Original&gt;}{\rtlch\fcs1 \af0 \ltrch\fcs0 \insrsid16650933\charrsid12518831 #}{\rtlch\fcs1 \af0 \ltrch\fcs0 _x000d__x000a_\cs21\v\cf15\insrsid16650933\charrsid12518831 KEY(MAIN/LANGMIN)sh@ORLANGMSG@ORLANGKEY}{\rtlch\fcs1 \af0 \ltrch\fcs0 \insrsid16650933\charrsid12518831 #}{\rtlch\fcs1 \af0 \ltrch\fcs0 \cs15\v\f1\fs20\cf9\insrsid16650933\charrsid12518831 &lt;/Original&gt;}{_x000d__x000a_\rtlch\fcs1 \af0 \ltrch\fcs0 \insrsid16650933\charrsid12518831 _x000d__x000a_\par }\pard\plain \ltrpar\s25\qc \li0\ri0\sb240\nowidctlpar\wrapdefault\aspalpha\aspnum\faauto\adjustright\rin0\lin0\itap0\pararsid16650933 \rtlch\fcs1 \af0\afs20\alang1025 \ltrch\fcs0 \i\fs24\lang2057\langfe2057\cgrid\langnp2057\langfenp2057 {\rtlch\fcs1 _x000d__x000a_\af0 \ltrch\fcs0 \cs15\i0\v\f1\fs20\cf9\insrsid16650933\charrsid12518831 &lt;OptDel&gt;}{\rtlch\fcs1 \af0 \ltrch\fcs0 \insrsid16650933\charrsid12518831 #}{\rtlch\fcs1 \af0 \ltrch\fcs0 \cs21\v\cf15\insrsid16650933\charrsid12518831 MNU[CROSSREF_x000d__x000a_NO][CROSSREFYES]@CHOICE@}{\rtlch\fcs1 \af0 \ltrch\fcs0 \insrsid16650933\charrsid12518831 #}{\rtlch\fcs1 \af0 \ltrch\fcs0 \cs15\i0\v\f1\fs20\cf9\insrsid16650933\charrsid12518831 &lt;/OptDel&gt;}{\rtlch\fcs1 \af0 \ltrch\fcs0 \insrsid16650933\charrsid12518831 _x000d__x000a__x000d__x000a_\par }\pard\plain \ltrpar\s26\qc \li0\ri0\sb240\sa240\keepn\nowidctlpar\wrapdefault\aspalpha\aspnum\faauto\adjustright\rin0\lin0\itap0\pararsid16650933 \rtlch\fcs1 \af0\afs20\alang1025 \ltrch\fcs0 \i\fs24\lang2057\langfe2057\cgrid\langnp2057\langfenp2057 {_x000d__x000a_\rtlch\fcs1 \af0 \ltrch\fcs0 \cs15\i0\v\f1\fs20\cf9\insrsid16650933\charrsid12518831 &lt;TitreJust&gt;}{\rtlch\fcs1 \af0 \ltrch\fcs0 \insrsid16650933\charrsid12518831 Justification}{\rtlch\fcs1 \af0 \ltrch\fcs0 _x000d__x000a_\cs15\i0\v\f1\fs20\cf9\insrsid16650933\charrsid12518831 &lt;/TitreJust&gt;}{\rtlch\fcs1 \af0 \ltrch\fcs0 \insrsid16650933\charrsid12518831 _x000d__x000a_\par }\pard\plain \ltrpar\s28\ql \li0\ri0\sa240\nowidctlpar\wrapdefault\aspalpha\aspnum\faauto\adjustright\rin0\lin0\itap0\pararsid16650933 \rtlch\fcs1 \af0\afs20\alang1025 \ltrch\fcs0 \i\fs24\lang1024\langfe1024\cgrid\noproof\langnp2057\langfenp2057 {_x000d__x000a_\rtlch\fcs1 \af0 \ltrch\fcs0 \cs15\i0\v\f1\fs20\cf9\noproof0\insrsid16650933\charrsid12518831 &lt;OptDelPrev&gt;}{\rtlch\fcs1 \af0 \ltrch\fcs0 \noproof0\insrsid16650933\charrsid12518831 #}{\rtlch\fcs1 \af0 \ltrch\fcs0 _x000d__x000a_\cs21\v\cf15\noproof0\insrsid16650933\charrsid12518831 MNU[TEXTJUSTYES][TEXTJUSTNO]@CHOICE@}{\rtlch\fcs1 \af0 \ltrch\fcs0 \noproof0\insrsid16650933\charrsid12518831 #}{\rtlch\fcs1 \af0 \ltrch\fcs0 _x000d__x000a_\cs15\i0\v\f1\fs20\cf9\noproof0\insrsid16650933\charrsid12518831 &lt;/OptDelPrev&gt;}{\rtlch\fcs1 \af0 \ltrch\fcs0 \noproof0\insrsid16650933\charrsid12518831 _x000d__x000a_\par }\pard\plain \ltrpar\ql \li0\ri0\widctlpar\wrapdefault\aspalpha\aspnum\faauto\adjustright\rin0\lin0\itap0\pararsid16650933 \rtlch\fcs1 \af0\afs20\alang1025 \ltrch\fcs0 \fs24\lang2057\langfe2057\cgrid\langnp2057\langfenp2057 {\rtlch\fcs1 \af0 \ltrch\fcs0 _x000d__x000a_\insrsid16650933\charrsid12518831 \sect }\sectd \ltrsect\margbsxn1418\psz9\linex0\headery1134\footery505\endnhere\titlepg\sectdefaultcl\sectrsid14424199\sftnbj\sftnrstpg \pard\plain \ltrpar_x000d__x000a_\ql \li0\ri0\widctlpar\wrapdefault\aspalpha\aspnum\faauto\adjustright\rin0\lin0\itap0\pararsid16650933 \rtlch\fcs1 \af0\afs20\alang1025 \ltrch\fcs0 \fs24\lang2057\langfe2057\cgrid\langnp2057\langfenp2057 {\rtlch\fcs1 \af0 \ltrch\fcs0 _x000d__x000a_\cs15\v\f1\fs20\cf9\insrsid16650933\charrsid1251883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d6_x000d__x000a_005c090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03"/>
    <w:docVar w:name="TVTAMPART" w:val="Annex II – point 5 – point a – table – column 2 – row 13"/>
    <w:docVar w:name="TVTMEMBERS1" w:val="Benedek Jávor"/>
    <w:docVar w:name="TXTLANGUE" w:val="PL"/>
    <w:docVar w:name="TXTLANGUEMIN" w:val="pl"/>
    <w:docVar w:name="TXTNRFIRSTAM" w:val="9"/>
    <w:docVar w:name="TXTNRLASTAM" w:val="9"/>
    <w:docVar w:name="TXTNRPE" w:val="589.550"/>
    <w:docVar w:name="TXTPEorAP" w:val="PE"/>
    <w:docVar w:name="TXTROUTE" w:val="AM\1103815PL.docx"/>
    <w:docVar w:name="TXTVERSION" w:val="01-00"/>
  </w:docVars>
  <w:rsids>
    <w:rsidRoot w:val="00BF05AF"/>
    <w:rsid w:val="00026A21"/>
    <w:rsid w:val="000863CD"/>
    <w:rsid w:val="000D50D6"/>
    <w:rsid w:val="00132FA0"/>
    <w:rsid w:val="00157B84"/>
    <w:rsid w:val="001B07B8"/>
    <w:rsid w:val="001C7F4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95BE4"/>
    <w:rsid w:val="003A4B11"/>
    <w:rsid w:val="004319D8"/>
    <w:rsid w:val="00455F4D"/>
    <w:rsid w:val="004A73B0"/>
    <w:rsid w:val="004D6E8F"/>
    <w:rsid w:val="004E067D"/>
    <w:rsid w:val="004E0CE2"/>
    <w:rsid w:val="005002B4"/>
    <w:rsid w:val="005C608A"/>
    <w:rsid w:val="005C71FC"/>
    <w:rsid w:val="005F4B22"/>
    <w:rsid w:val="006014F7"/>
    <w:rsid w:val="00617772"/>
    <w:rsid w:val="00621479"/>
    <w:rsid w:val="00656650"/>
    <w:rsid w:val="006E3DDB"/>
    <w:rsid w:val="00732FD2"/>
    <w:rsid w:val="0079629B"/>
    <w:rsid w:val="00844EB1"/>
    <w:rsid w:val="00881ACB"/>
    <w:rsid w:val="008C5765"/>
    <w:rsid w:val="008D2B4B"/>
    <w:rsid w:val="008F33BC"/>
    <w:rsid w:val="008F4458"/>
    <w:rsid w:val="00927EFE"/>
    <w:rsid w:val="009E610D"/>
    <w:rsid w:val="00AB64A2"/>
    <w:rsid w:val="00AE3EDD"/>
    <w:rsid w:val="00B17690"/>
    <w:rsid w:val="00B32389"/>
    <w:rsid w:val="00BF05AF"/>
    <w:rsid w:val="00C4068D"/>
    <w:rsid w:val="00C54E43"/>
    <w:rsid w:val="00C86866"/>
    <w:rsid w:val="00C95E83"/>
    <w:rsid w:val="00D20335"/>
    <w:rsid w:val="00D2396B"/>
    <w:rsid w:val="00D5477C"/>
    <w:rsid w:val="00D75799"/>
    <w:rsid w:val="00D85907"/>
    <w:rsid w:val="00DA0615"/>
    <w:rsid w:val="00E04D40"/>
    <w:rsid w:val="00E1327A"/>
    <w:rsid w:val="00E164CC"/>
    <w:rsid w:val="00E81FF7"/>
    <w:rsid w:val="00EC01F1"/>
    <w:rsid w:val="00EE79FF"/>
    <w:rsid w:val="00EF4EA9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806B-C38E-4278-A695-574C7514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pl-PL" w:eastAsia="pl-PL" w:bidi="pl-PL"/>
    </w:rPr>
  </w:style>
  <w:style w:type="character" w:customStyle="1" w:styleId="Normal6Char">
    <w:name w:val="Normal6 Char"/>
    <w:link w:val="Normal6"/>
    <w:rsid w:val="005C608A"/>
    <w:rPr>
      <w:noProof/>
      <w:sz w:val="24"/>
      <w:lang w:val="pl-PL" w:eastAsia="pl-PL" w:bidi="pl-PL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EDAB5CFD.dotm</Template>
  <TotalTime>2</TotalTime>
  <Pages>1</Pages>
  <Words>183</Words>
  <Characters>1577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KLIMKOWSKI Andrzej</cp:lastModifiedBy>
  <cp:revision>2</cp:revision>
  <cp:lastPrinted>2004-11-28T09:32:00Z</cp:lastPrinted>
  <dcterms:created xsi:type="dcterms:W3CDTF">2016-09-08T12:35:00Z</dcterms:created>
  <dcterms:modified xsi:type="dcterms:W3CDTF">2016-09-08T12:35:00Z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1103815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\\eiciBRUpr1\pdocep$\DocEP\TRANSFIL\EN\AM_Ple_LegReport.EN(26/05/2015 07:20:31)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AM\1103815PL.docx</vt:lpwstr>
  </property>
  <property fmtid="{D5CDD505-2E9C-101B-9397-08002B2CF9AE}" pid="10" name="PE Number">
    <vt:lpwstr>589.550</vt:lpwstr>
  </property>
  <property fmtid="{D5CDD505-2E9C-101B-9397-08002B2CF9AE}" pid="11" name="SDLStudio">
    <vt:lpwstr/>
  </property>
  <property fmtid="{D5CDD505-2E9C-101B-9397-08002B2CF9AE}" pid="12" name="&lt;Extension&gt;">
    <vt:lpwstr>PL</vt:lpwstr>
  </property>
  <property fmtid="{D5CDD505-2E9C-101B-9397-08002B2CF9AE}" pid="13" name="Bookout">
    <vt:lpwstr>OK - 2016/9/8 14:34</vt:lpwstr>
  </property>
</Properties>
</file>