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C30EB6" w:rsidRDefault="006959AA" w:rsidP="006959AA">
      <w:pPr>
        <w:pStyle w:val="ZDateAM"/>
      </w:pPr>
      <w:r w:rsidRPr="00C30EB6">
        <w:rPr>
          <w:rStyle w:val="HideTWBExt"/>
          <w:noProof w:val="0"/>
          <w:color w:val="auto"/>
        </w:rPr>
        <w:t>&lt;RepeatBlock-Amend&gt;</w:t>
      </w:r>
      <w:bookmarkStart w:id="0" w:name="restart"/>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3</w:t>
      </w:r>
      <w:r w:rsidRPr="00C30EB6">
        <w:rPr>
          <w:rStyle w:val="HideTWBExt"/>
          <w:noProof w:val="0"/>
          <w:color w:val="auto"/>
        </w:rPr>
        <w:t>&lt;/NumAm&gt;</w:t>
      </w:r>
    </w:p>
    <w:p w:rsidR="00016E4D" w:rsidRPr="00C30EB6" w:rsidRDefault="00937A9D" w:rsidP="00016E4D">
      <w:pPr>
        <w:pStyle w:val="AMNumberTabs"/>
      </w:pPr>
      <w:r w:rsidRPr="00C30EB6">
        <w:t>Emendamento</w:t>
      </w:r>
      <w:r w:rsidRPr="00C30EB6">
        <w:tab/>
      </w:r>
      <w:r w:rsidRPr="00C30EB6">
        <w:tab/>
      </w:r>
      <w:r w:rsidRPr="00C30EB6">
        <w:rPr>
          <w:rStyle w:val="HideTWBExt"/>
          <w:b w:val="0"/>
          <w:noProof w:val="0"/>
          <w:color w:val="auto"/>
        </w:rPr>
        <w:t>&lt;NumAm&gt;</w:t>
      </w:r>
      <w:r w:rsidRPr="00C30EB6">
        <w:t>3</w:t>
      </w:r>
      <w:r w:rsidRPr="00C30EB6">
        <w:rPr>
          <w:rStyle w:val="HideTWBExt"/>
          <w:b w:val="0"/>
          <w:noProof w:val="0"/>
          <w:color w:val="auto"/>
        </w:rPr>
        <w:t>&lt;/NumAm&gt;</w:t>
      </w:r>
    </w:p>
    <w:p w:rsidR="006959AA" w:rsidRPr="00C30EB6" w:rsidRDefault="006959AA" w:rsidP="006959AA">
      <w:pPr>
        <w:pStyle w:val="NormalBold"/>
      </w:pPr>
      <w:r w:rsidRPr="00C30EB6">
        <w:rPr>
          <w:rStyle w:val="HideTWBExt"/>
          <w:b w:val="0"/>
          <w:noProof w:val="0"/>
          <w:color w:val="auto"/>
        </w:rPr>
        <w:t>&lt;RepeatBlock-By&gt;&lt;Members&gt;</w:t>
      </w:r>
      <w:r w:rsidRPr="00C30EB6">
        <w:t>Monika Vana</w:t>
      </w:r>
      <w:r w:rsidRPr="00C30EB6">
        <w:rPr>
          <w:rStyle w:val="HideTWBExt"/>
          <w:b w:val="0"/>
          <w:noProof w:val="0"/>
          <w:color w:val="auto"/>
        </w:rPr>
        <w:t>&lt;/Members&gt;</w:t>
      </w:r>
    </w:p>
    <w:p w:rsidR="006959AA" w:rsidRPr="00C30EB6" w:rsidRDefault="006959AA" w:rsidP="006959AA">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6959AA" w:rsidRPr="00C30EB6" w:rsidRDefault="006959AA" w:rsidP="006959AA">
      <w:r w:rsidRPr="00C30EB6">
        <w:rPr>
          <w:rStyle w:val="HideTWBExt"/>
          <w:noProof w:val="0"/>
          <w:color w:val="auto"/>
        </w:rPr>
        <w:t>&lt;/RepeatBlock-By&gt;</w:t>
      </w:r>
    </w:p>
    <w:p w:rsidR="006959AA" w:rsidRPr="00C30EB6" w:rsidRDefault="006959AA" w:rsidP="006959AA">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6959AA" w:rsidRPr="00C30EB6" w:rsidRDefault="006959AA" w:rsidP="006959AA">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6959AA" w:rsidRPr="00C30EB6" w:rsidRDefault="006959AA" w:rsidP="006959AA">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6959AA" w:rsidRPr="00C30EB6" w:rsidRDefault="006959AA" w:rsidP="006959AA">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6959AA" w:rsidRPr="00C30EB6" w:rsidRDefault="006959AA" w:rsidP="006959AA">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6959AA" w:rsidRPr="00C30EB6" w:rsidRDefault="006959AA" w:rsidP="006959AA">
      <w:pPr>
        <w:pStyle w:val="NormalBold"/>
      </w:pPr>
      <w:r w:rsidRPr="00C30EB6">
        <w:rPr>
          <w:rStyle w:val="HideTWBExt"/>
          <w:b w:val="0"/>
          <w:noProof w:val="0"/>
          <w:color w:val="auto"/>
        </w:rPr>
        <w:t>&lt;Article&gt;</w:t>
      </w:r>
      <w:r w:rsidRPr="00C30EB6">
        <w:t>Paragrafo 24</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F91F33">
        <w:trPr>
          <w:gridAfter w:val="1"/>
          <w:wAfter w:w="340" w:type="dxa"/>
          <w:jc w:val="center"/>
        </w:trPr>
        <w:tc>
          <w:tcPr>
            <w:tcW w:w="9752" w:type="dxa"/>
            <w:gridSpan w:val="4"/>
          </w:tcPr>
          <w:p w:rsidR="006959AA" w:rsidRPr="00C30EB6" w:rsidRDefault="006959AA" w:rsidP="00EE4A94">
            <w:pPr>
              <w:keepNext/>
            </w:pPr>
          </w:p>
        </w:tc>
      </w:tr>
      <w:tr w:rsidR="00D74D06" w:rsidRPr="00C30EB6" w:rsidTr="00F91F33">
        <w:trPr>
          <w:gridAfter w:val="1"/>
          <w:wAfter w:w="340" w:type="dxa"/>
          <w:jc w:val="center"/>
        </w:trPr>
        <w:tc>
          <w:tcPr>
            <w:tcW w:w="4876" w:type="dxa"/>
            <w:gridSpan w:val="2"/>
          </w:tcPr>
          <w:p w:rsidR="006959AA" w:rsidRPr="00C30EB6" w:rsidRDefault="00F91F33" w:rsidP="00EE4A94">
            <w:pPr>
              <w:pStyle w:val="ColumnHeading"/>
              <w:keepNext/>
            </w:pPr>
            <w:r w:rsidRPr="00C30EB6">
              <w:t>Proposta di risoluzione</w:t>
            </w:r>
          </w:p>
        </w:tc>
        <w:tc>
          <w:tcPr>
            <w:tcW w:w="4876" w:type="dxa"/>
            <w:gridSpan w:val="2"/>
          </w:tcPr>
          <w:p w:rsidR="006959AA" w:rsidRPr="00C30EB6" w:rsidRDefault="00937A9D" w:rsidP="00EE4A94">
            <w:pPr>
              <w:pStyle w:val="ColumnHeading"/>
              <w:keepNext/>
            </w:pPr>
            <w:r w:rsidRPr="00C30EB6">
              <w:t>Emendamento</w:t>
            </w:r>
          </w:p>
        </w:tc>
      </w:tr>
      <w:tr w:rsidR="00D74D06" w:rsidRPr="00C30EB6" w:rsidTr="00F91F33">
        <w:trPr>
          <w:gridBefore w:val="1"/>
          <w:wBefore w:w="340" w:type="dxa"/>
          <w:jc w:val="center"/>
        </w:trPr>
        <w:tc>
          <w:tcPr>
            <w:tcW w:w="4876" w:type="dxa"/>
            <w:gridSpan w:val="2"/>
          </w:tcPr>
          <w:p w:rsidR="00F91F33" w:rsidRPr="00C30EB6" w:rsidRDefault="00F91F33" w:rsidP="00707282">
            <w:pPr>
              <w:pStyle w:val="Normal6"/>
              <w:rPr>
                <w:noProof w:val="0"/>
              </w:rPr>
            </w:pPr>
            <w:r w:rsidRPr="00C30EB6">
              <w:rPr>
                <w:noProof w:val="0"/>
              </w:rPr>
              <w:t>24.</w:t>
            </w:r>
            <w:r w:rsidRPr="00C30EB6">
              <w:rPr>
                <w:noProof w:val="0"/>
              </w:rPr>
              <w:tab/>
              <w:t xml:space="preserve">sottolinea l'importanza di stimolare la cooperazione nella ricerca in materia di difesa in Europa, al fine di far fronte alle principali carenze in termini di capacità, in un momento in cui gli sviluppi e le incertezze a livello internazionale richiedono sempre più che l'Europa intensifichi i propri sforzi per quanto riguarda la difesa; ritiene che le spese aggiuntive al livello dell'Unione nel campo della ricerca in materia di difesa dovrebbero essere compensate da risparmi a livello nazionale; </w:t>
            </w:r>
            <w:r w:rsidRPr="00C30EB6">
              <w:rPr>
                <w:b/>
                <w:i/>
                <w:noProof w:val="0"/>
              </w:rPr>
              <w:t xml:space="preserve">sostiene l'aumento della dotazione destinata all'azione preparatoria sulla ricerca in materia di difesa; chiede che nel prossimo Quadro finanziario pluriennale si preveda un programma di ricerca nel campo della difesa dotato di un proprio bilancio; </w:t>
            </w:r>
            <w:r w:rsidRPr="00C30EB6">
              <w:rPr>
                <w:noProof w:val="0"/>
              </w:rPr>
              <w:t>ribadisce</w:t>
            </w:r>
            <w:r w:rsidRPr="00C30EB6">
              <w:rPr>
                <w:b/>
                <w:i/>
                <w:noProof w:val="0"/>
              </w:rPr>
              <w:t>, tuttavia,</w:t>
            </w:r>
            <w:r w:rsidRPr="00C30EB6">
              <w:rPr>
                <w:noProof w:val="0"/>
              </w:rPr>
              <w:t xml:space="preserve"> la posizione che sostiene da tempo, secondo cui le nuove iniziative devono essere finanziate con stanziamenti nuovi e non a scapito di programmi dell'Unione esistenti; sottolinea inoltre la necessità di migliorare la competitività e l'innovazione nel settore europeo della difesa;</w:t>
            </w:r>
          </w:p>
        </w:tc>
        <w:tc>
          <w:tcPr>
            <w:tcW w:w="4876" w:type="dxa"/>
            <w:gridSpan w:val="2"/>
          </w:tcPr>
          <w:p w:rsidR="00F91F33" w:rsidRPr="00C30EB6" w:rsidRDefault="00F91F33" w:rsidP="00707282">
            <w:pPr>
              <w:pStyle w:val="Normal6"/>
              <w:rPr>
                <w:noProof w:val="0"/>
                <w:szCs w:val="24"/>
              </w:rPr>
            </w:pPr>
            <w:r w:rsidRPr="00C30EB6">
              <w:rPr>
                <w:noProof w:val="0"/>
              </w:rPr>
              <w:t>24.</w:t>
            </w:r>
            <w:r w:rsidRPr="00C30EB6">
              <w:rPr>
                <w:noProof w:val="0"/>
              </w:rPr>
              <w:tab/>
              <w:t>sottolinea l'importanza di stimolare la cooperazione nella ricerca in materia di difesa in Europa, al fine di far fronte alle principali carenze in termini di capacità, in un momento in cui gli sviluppi e le incertezze a livello internazionale richiedono sempre più che l'Europa intensifichi i propri sforzi per quanto riguarda la difesa; ritiene che le spese aggiuntive al livello dell'Unione nel campo della ricerca in materia di difesa dovrebbero essere compensate da risparmi a livello nazionale; ribadisce la posizione che sostiene da tempo, secondo cui le nuove iniziative devono essere finanziate con stanziamenti nuovi e non a scapito di programmi dell'Unione esistenti; sottolinea inoltre la necessità di migliorare la competitività e l'innovazione nel settore europeo della difesa;</w:t>
            </w:r>
            <w:bookmarkStart w:id="1" w:name="_GoBack"/>
            <w:bookmarkEnd w:id="1"/>
          </w:p>
        </w:tc>
      </w:tr>
      <w:tr w:rsidR="00D74D06" w:rsidRPr="00C30EB6" w:rsidTr="00F91F33">
        <w:trPr>
          <w:gridAfter w:val="1"/>
          <w:wAfter w:w="340" w:type="dxa"/>
          <w:jc w:val="center"/>
        </w:trPr>
        <w:tc>
          <w:tcPr>
            <w:tcW w:w="4876" w:type="dxa"/>
            <w:gridSpan w:val="2"/>
          </w:tcPr>
          <w:p w:rsidR="006959AA" w:rsidRPr="00C30EB6" w:rsidRDefault="006959AA" w:rsidP="00BE2400">
            <w:pPr>
              <w:pStyle w:val="Normal6"/>
              <w:rPr>
                <w:noProof w:val="0"/>
              </w:rPr>
            </w:pPr>
          </w:p>
        </w:tc>
        <w:tc>
          <w:tcPr>
            <w:tcW w:w="4876" w:type="dxa"/>
            <w:gridSpan w:val="2"/>
          </w:tcPr>
          <w:p w:rsidR="006959AA" w:rsidRPr="00C30EB6" w:rsidRDefault="006959AA" w:rsidP="00BE2400">
            <w:pPr>
              <w:pStyle w:val="Normal6"/>
              <w:rPr>
                <w:noProof w:val="0"/>
                <w:szCs w:val="24"/>
              </w:rPr>
            </w:pPr>
          </w:p>
        </w:tc>
      </w:tr>
    </w:tbl>
    <w:p w:rsidR="00926656" w:rsidRPr="00C30EB6" w:rsidRDefault="006959AA" w:rsidP="00ED6C93">
      <w:pPr>
        <w:pStyle w:val="Olang"/>
      </w:pPr>
      <w:r w:rsidRPr="00C30EB6">
        <w:t xml:space="preserve">Or. </w:t>
      </w:r>
      <w:r w:rsidRPr="00C30EB6">
        <w:rPr>
          <w:rStyle w:val="HideTWBExt"/>
          <w:noProof w:val="0"/>
          <w:color w:val="auto"/>
        </w:rPr>
        <w:t>&lt;Original&gt;</w:t>
      </w:r>
      <w:r w:rsidR="00F91F33" w:rsidRPr="00C30EB6">
        <w:rPr>
          <w:rStyle w:val="HideTWBInt"/>
          <w:color w:val="auto"/>
        </w:rPr>
        <w:t>{EN}</w:t>
      </w:r>
      <w:r w:rsidR="00F91F33" w:rsidRPr="00C30EB6">
        <w:t>en</w:t>
      </w:r>
      <w:r w:rsidRPr="00C30EB6">
        <w:rPr>
          <w:rStyle w:val="HideTWBExt"/>
          <w:noProof w:val="0"/>
          <w:color w:val="auto"/>
        </w:rPr>
        <w:t>&lt;/Original&gt;</w:t>
      </w:r>
    </w:p>
    <w:p w:rsidR="006959AA" w:rsidRPr="00C30EB6" w:rsidRDefault="006959AA" w:rsidP="00926656">
      <w:pPr>
        <w:sectPr w:rsidR="006959AA" w:rsidRPr="00C30EB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C30EB6" w:rsidRDefault="006959AA" w:rsidP="006959AA">
      <w:r w:rsidRPr="00C30EB6">
        <w:rPr>
          <w:rStyle w:val="HideTWBExt"/>
          <w:noProof w:val="0"/>
          <w:color w:val="auto"/>
        </w:rPr>
        <w:lastRenderedPageBreak/>
        <w:t>&lt;/Amend&gt;</w:t>
      </w:r>
      <w:bookmarkEnd w:id="0"/>
    </w:p>
    <w:p w:rsidR="00F91F33" w:rsidRPr="00C30EB6" w:rsidRDefault="00F91F33" w:rsidP="006959AA">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4</w:t>
      </w:r>
      <w:r w:rsidRPr="00C30EB6">
        <w:rPr>
          <w:rStyle w:val="HideTWBExt"/>
          <w:noProof w:val="0"/>
          <w:color w:val="auto"/>
        </w:rPr>
        <w:t>&lt;/NumAm&gt;</w:t>
      </w:r>
    </w:p>
    <w:p w:rsidR="00F91F33" w:rsidRPr="00C30EB6" w:rsidRDefault="00F91F33" w:rsidP="00016E4D">
      <w:pPr>
        <w:pStyle w:val="AMNumberTabs"/>
      </w:pPr>
      <w:r w:rsidRPr="00C30EB6">
        <w:t>Emendamento</w:t>
      </w:r>
      <w:r w:rsidRPr="00C30EB6">
        <w:tab/>
      </w:r>
      <w:r w:rsidRPr="00C30EB6">
        <w:tab/>
      </w:r>
      <w:r w:rsidRPr="00C30EB6">
        <w:rPr>
          <w:rStyle w:val="HideTWBExt"/>
          <w:b w:val="0"/>
          <w:noProof w:val="0"/>
          <w:color w:val="auto"/>
        </w:rPr>
        <w:t>&lt;NumAm&gt;</w:t>
      </w:r>
      <w:r w:rsidRPr="00C30EB6">
        <w:t>4</w:t>
      </w:r>
      <w:r w:rsidRPr="00C30EB6">
        <w:rPr>
          <w:rStyle w:val="HideTWBExt"/>
          <w:b w:val="0"/>
          <w:noProof w:val="0"/>
          <w:color w:val="auto"/>
        </w:rPr>
        <w:t>&lt;/NumAm&gt;</w:t>
      </w:r>
    </w:p>
    <w:p w:rsidR="00F91F33" w:rsidRPr="00C30EB6" w:rsidRDefault="00F91F33" w:rsidP="006959AA">
      <w:pPr>
        <w:pStyle w:val="NormalBold"/>
      </w:pPr>
      <w:r w:rsidRPr="00C30EB6">
        <w:rPr>
          <w:rStyle w:val="HideTWBExt"/>
          <w:b w:val="0"/>
          <w:noProof w:val="0"/>
          <w:color w:val="auto"/>
        </w:rPr>
        <w:t>&lt;RepeatBlock-By&gt;&lt;Members&gt;</w:t>
      </w:r>
      <w:r w:rsidRPr="00C30EB6">
        <w:t>Monika Vana</w:t>
      </w:r>
      <w:r w:rsidRPr="00C30EB6">
        <w:rPr>
          <w:rStyle w:val="HideTWBExt"/>
          <w:b w:val="0"/>
          <w:noProof w:val="0"/>
          <w:color w:val="auto"/>
        </w:rPr>
        <w:t>&lt;/Members&gt;</w:t>
      </w:r>
    </w:p>
    <w:p w:rsidR="00F91F33" w:rsidRPr="00C30EB6" w:rsidRDefault="00F91F33" w:rsidP="006959AA">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6959AA">
      <w:r w:rsidRPr="00C30EB6">
        <w:rPr>
          <w:rStyle w:val="HideTWBExt"/>
          <w:noProof w:val="0"/>
          <w:color w:val="auto"/>
        </w:rPr>
        <w:t>&lt;/RepeatBlock-By&gt;</w:t>
      </w:r>
    </w:p>
    <w:p w:rsidR="00F91F33" w:rsidRPr="00C30EB6" w:rsidRDefault="00F91F33" w:rsidP="006959AA">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6959AA">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6959AA">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6959AA">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6959AA">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6959AA">
      <w:pPr>
        <w:pStyle w:val="NormalBold"/>
      </w:pPr>
      <w:r w:rsidRPr="00C30EB6">
        <w:rPr>
          <w:rStyle w:val="HideTWBExt"/>
          <w:b w:val="0"/>
          <w:noProof w:val="0"/>
          <w:color w:val="auto"/>
        </w:rPr>
        <w:t>&lt;Article&gt;</w:t>
      </w:r>
      <w:r w:rsidRPr="00C30EB6">
        <w:t>Paragrafo 30</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F91F33">
        <w:trPr>
          <w:gridAfter w:val="1"/>
          <w:wAfter w:w="340" w:type="dxa"/>
          <w:jc w:val="center"/>
        </w:trPr>
        <w:tc>
          <w:tcPr>
            <w:tcW w:w="9752" w:type="dxa"/>
            <w:gridSpan w:val="4"/>
          </w:tcPr>
          <w:p w:rsidR="00F91F33" w:rsidRPr="00C30EB6" w:rsidRDefault="00F91F33" w:rsidP="00EE4A94">
            <w:pPr>
              <w:keepNext/>
            </w:pPr>
          </w:p>
        </w:tc>
      </w:tr>
      <w:tr w:rsidR="00D74D06" w:rsidRPr="00C30EB6" w:rsidTr="00F91F33">
        <w:trPr>
          <w:gridAfter w:val="1"/>
          <w:wAfter w:w="340" w:type="dxa"/>
          <w:jc w:val="center"/>
        </w:trPr>
        <w:tc>
          <w:tcPr>
            <w:tcW w:w="4876" w:type="dxa"/>
            <w:gridSpan w:val="2"/>
          </w:tcPr>
          <w:p w:rsidR="00F91F33" w:rsidRPr="00C30EB6" w:rsidRDefault="00F91F33" w:rsidP="00EE4A94">
            <w:pPr>
              <w:pStyle w:val="ColumnHeading"/>
              <w:keepNext/>
            </w:pPr>
            <w:r w:rsidRPr="00C30EB6">
              <w:t>Proposta di risoluzione</w:t>
            </w:r>
          </w:p>
        </w:tc>
        <w:tc>
          <w:tcPr>
            <w:tcW w:w="4876" w:type="dxa"/>
            <w:gridSpan w:val="2"/>
          </w:tcPr>
          <w:p w:rsidR="00F91F33" w:rsidRPr="00C30EB6" w:rsidRDefault="00F91F33" w:rsidP="00EE4A94">
            <w:pPr>
              <w:pStyle w:val="ColumnHeading"/>
              <w:keepNext/>
            </w:pPr>
            <w:r w:rsidRPr="00C30EB6">
              <w:t>Emendamento</w:t>
            </w:r>
          </w:p>
        </w:tc>
      </w:tr>
      <w:tr w:rsidR="00D74D06" w:rsidRPr="00C30EB6" w:rsidTr="00F91F33">
        <w:trPr>
          <w:gridBefore w:val="1"/>
          <w:wBefore w:w="340" w:type="dxa"/>
          <w:jc w:val="center"/>
        </w:trPr>
        <w:tc>
          <w:tcPr>
            <w:tcW w:w="4876" w:type="dxa"/>
            <w:gridSpan w:val="2"/>
          </w:tcPr>
          <w:p w:rsidR="00F91F33" w:rsidRPr="00C30EB6" w:rsidRDefault="00F91F33" w:rsidP="00707282">
            <w:pPr>
              <w:pStyle w:val="Normal6"/>
              <w:rPr>
                <w:noProof w:val="0"/>
              </w:rPr>
            </w:pPr>
            <w:r w:rsidRPr="00C30EB6">
              <w:rPr>
                <w:b/>
                <w:i/>
                <w:noProof w:val="0"/>
              </w:rPr>
              <w:t>30.</w:t>
            </w:r>
            <w:r w:rsidRPr="00C30EB6">
              <w:rPr>
                <w:b/>
                <w:i/>
                <w:noProof w:val="0"/>
              </w:rPr>
              <w:tab/>
              <w:t>accoglie positivamente la nuova dotazione finanziaria di 142,8 milioni di EUR creata per facilitare l'esecuzione del Programma di sostegno alle riforme strutturali (PSRS) tra il 2017 e il 2020;</w:t>
            </w:r>
          </w:p>
        </w:tc>
        <w:tc>
          <w:tcPr>
            <w:tcW w:w="4876" w:type="dxa"/>
            <w:gridSpan w:val="2"/>
          </w:tcPr>
          <w:p w:rsidR="00F91F33" w:rsidRPr="00C30EB6" w:rsidRDefault="00F91F33" w:rsidP="00707282">
            <w:pPr>
              <w:pStyle w:val="Normal6"/>
              <w:rPr>
                <w:noProof w:val="0"/>
                <w:szCs w:val="24"/>
              </w:rPr>
            </w:pPr>
            <w:r w:rsidRPr="00C30EB6">
              <w:rPr>
                <w:b/>
                <w:i/>
                <w:noProof w:val="0"/>
              </w:rPr>
              <w:t>soppresso</w:t>
            </w:r>
          </w:p>
        </w:tc>
      </w:tr>
      <w:tr w:rsidR="00D74D06" w:rsidRPr="00C30EB6" w:rsidTr="00F91F33">
        <w:trPr>
          <w:gridAfter w:val="1"/>
          <w:wAfter w:w="340" w:type="dxa"/>
          <w:jc w:val="center"/>
        </w:trPr>
        <w:tc>
          <w:tcPr>
            <w:tcW w:w="4876" w:type="dxa"/>
            <w:gridSpan w:val="2"/>
          </w:tcPr>
          <w:p w:rsidR="00F91F33" w:rsidRPr="00C30EB6" w:rsidRDefault="00F91F33" w:rsidP="00BE2400">
            <w:pPr>
              <w:pStyle w:val="Normal6"/>
              <w:rPr>
                <w:noProof w:val="0"/>
              </w:rPr>
            </w:pPr>
          </w:p>
        </w:tc>
        <w:tc>
          <w:tcPr>
            <w:tcW w:w="4876" w:type="dxa"/>
            <w:gridSpan w:val="2"/>
          </w:tcPr>
          <w:p w:rsidR="00F91F33" w:rsidRPr="00C30EB6" w:rsidRDefault="00F91F33" w:rsidP="00BE2400">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926656">
      <w:pPr>
        <w:sectPr w:rsidR="00F91F33" w:rsidRPr="00C30EB6" w:rsidSect="00D06B66">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66E">
      <w:r w:rsidRPr="00C30EB6">
        <w:rPr>
          <w:rStyle w:val="HideTWBExt"/>
          <w:noProof w:val="0"/>
          <w:color w:val="auto"/>
        </w:rPr>
        <w:lastRenderedPageBreak/>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5</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5</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Monika Vana</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56 bis (nuovo)</w:t>
      </w:r>
      <w:r w:rsidRPr="00C30EB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74D06" w:rsidRPr="00C30EB6" w:rsidTr="00707282">
        <w:trPr>
          <w:jc w:val="center"/>
        </w:trPr>
        <w:tc>
          <w:tcPr>
            <w:tcW w:w="9752" w:type="dxa"/>
            <w:gridSpan w:val="2"/>
          </w:tcPr>
          <w:p w:rsidR="00F91F33" w:rsidRPr="00C30EB6" w:rsidRDefault="00F91F33" w:rsidP="00707282">
            <w:pPr>
              <w:keepNext/>
            </w:pPr>
          </w:p>
        </w:tc>
      </w:tr>
      <w:tr w:rsidR="00D74D06" w:rsidRPr="00C30EB6" w:rsidTr="00707282">
        <w:trPr>
          <w:jc w:val="center"/>
        </w:trPr>
        <w:tc>
          <w:tcPr>
            <w:tcW w:w="4876" w:type="dxa"/>
          </w:tcPr>
          <w:p w:rsidR="00F91F33" w:rsidRPr="00C30EB6" w:rsidRDefault="00F91F33" w:rsidP="00707282">
            <w:pPr>
              <w:pStyle w:val="ColumnHeading"/>
              <w:keepNext/>
            </w:pPr>
            <w:r w:rsidRPr="00C30EB6">
              <w:t>Proposta di risoluzione</w:t>
            </w:r>
          </w:p>
        </w:tc>
        <w:tc>
          <w:tcPr>
            <w:tcW w:w="4876" w:type="dxa"/>
          </w:tcPr>
          <w:p w:rsidR="00F91F33" w:rsidRPr="00C30EB6" w:rsidRDefault="00F91F33" w:rsidP="00707282">
            <w:pPr>
              <w:pStyle w:val="ColumnHeading"/>
              <w:keepNext/>
            </w:pPr>
            <w:r w:rsidRPr="00C30EB6">
              <w:t>Emendamento</w:t>
            </w:r>
          </w:p>
        </w:tc>
      </w:tr>
      <w:tr w:rsidR="00D74D06" w:rsidRPr="00C30EB6" w:rsidTr="00707282">
        <w:trPr>
          <w:jc w:val="center"/>
        </w:trPr>
        <w:tc>
          <w:tcPr>
            <w:tcW w:w="4876" w:type="dxa"/>
          </w:tcPr>
          <w:p w:rsidR="00F91F33" w:rsidRPr="00C30EB6" w:rsidRDefault="00F91F33" w:rsidP="00F91F33">
            <w:pPr>
              <w:pStyle w:val="Normal6"/>
              <w:rPr>
                <w:noProof w:val="0"/>
              </w:rPr>
            </w:pPr>
          </w:p>
        </w:tc>
        <w:tc>
          <w:tcPr>
            <w:tcW w:w="4876" w:type="dxa"/>
          </w:tcPr>
          <w:p w:rsidR="00F91F33" w:rsidRPr="00C30EB6" w:rsidRDefault="00F91F33" w:rsidP="00171B74">
            <w:pPr>
              <w:pStyle w:val="Normal6"/>
              <w:rPr>
                <w:noProof w:val="0"/>
                <w:szCs w:val="24"/>
              </w:rPr>
            </w:pPr>
            <w:r w:rsidRPr="00C30EB6">
              <w:rPr>
                <w:b/>
                <w:i/>
                <w:noProof w:val="0"/>
              </w:rPr>
              <w:t>56 bis.</w:t>
            </w:r>
            <w:r w:rsidRPr="00C30EB6">
              <w:rPr>
                <w:b/>
                <w:i/>
                <w:noProof w:val="0"/>
              </w:rPr>
              <w:tab/>
              <w:t xml:space="preserve">respinge la proposta della Commissione volta a trasferire 30 milioni di EUR dal DCI, dall'ENPI, dalla PESC e il margine della rubrica 4 per il bilancio 2018 per finanziare lo sviluppo di capacità degli operatori militari attraverso lo strumento rivisto inteso a contribuire alla stabilità e alla pace; sottolinea la necessità di mantenere il livello di finanziamento della politica di vicinato dell'Unione, le sue missioni di polizia e </w:t>
            </w:r>
            <w:r w:rsidR="00171B74" w:rsidRPr="00C30EB6">
              <w:rPr>
                <w:b/>
                <w:i/>
                <w:noProof w:val="0"/>
              </w:rPr>
              <w:t xml:space="preserve">nel settore della </w:t>
            </w:r>
            <w:r w:rsidRPr="00C30EB6">
              <w:rPr>
                <w:b/>
                <w:i/>
                <w:noProof w:val="0"/>
              </w:rPr>
              <w:t>giustizia nell'ambito della PESC e di prevedere un margine nella rubrica 4 per reagire alle crisi imprevedibili;</w:t>
            </w: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6</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6</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Indrek Tarand</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w:t>
      </w:r>
      <w:r w:rsidRPr="00C30EB6">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74D06" w:rsidRPr="00C30EB6" w:rsidTr="00707282">
        <w:trPr>
          <w:jc w:val="center"/>
        </w:trPr>
        <w:tc>
          <w:tcPr>
            <w:tcW w:w="9752" w:type="dxa"/>
            <w:gridSpan w:val="2"/>
          </w:tcPr>
          <w:p w:rsidR="00F91F33" w:rsidRPr="00C30EB6" w:rsidRDefault="00F91F33" w:rsidP="00707282">
            <w:pPr>
              <w:keepNext/>
            </w:pPr>
          </w:p>
        </w:tc>
      </w:tr>
      <w:tr w:rsidR="00D74D06" w:rsidRPr="00C30EB6" w:rsidTr="00707282">
        <w:trPr>
          <w:jc w:val="center"/>
        </w:trPr>
        <w:tc>
          <w:tcPr>
            <w:tcW w:w="4876" w:type="dxa"/>
          </w:tcPr>
          <w:p w:rsidR="00F91F33" w:rsidRPr="00C30EB6" w:rsidRDefault="00F91F33" w:rsidP="00707282">
            <w:pPr>
              <w:pStyle w:val="ColumnHeading"/>
              <w:keepNext/>
            </w:pPr>
            <w:r w:rsidRPr="00C30EB6">
              <w:t>Proposta di risoluzione</w:t>
            </w:r>
          </w:p>
        </w:tc>
        <w:tc>
          <w:tcPr>
            <w:tcW w:w="4876" w:type="dxa"/>
          </w:tcPr>
          <w:p w:rsidR="00F91F33" w:rsidRPr="00C30EB6" w:rsidRDefault="00F91F33" w:rsidP="00707282">
            <w:pPr>
              <w:pStyle w:val="ColumnHeading"/>
              <w:keepNext/>
            </w:pPr>
            <w:r w:rsidRPr="00C30EB6">
              <w:t>Emendamento</w:t>
            </w:r>
          </w:p>
        </w:tc>
      </w:tr>
      <w:tr w:rsidR="00D74D06" w:rsidRPr="00C30EB6" w:rsidTr="00707282">
        <w:trPr>
          <w:jc w:val="center"/>
        </w:trPr>
        <w:tc>
          <w:tcPr>
            <w:tcW w:w="4876" w:type="dxa"/>
          </w:tcPr>
          <w:p w:rsidR="00F91F33" w:rsidRPr="00C30EB6" w:rsidRDefault="00F91F33" w:rsidP="00F91F33">
            <w:pPr>
              <w:pStyle w:val="Normal6"/>
              <w:rPr>
                <w:noProof w:val="0"/>
              </w:rPr>
            </w:pPr>
            <w:r w:rsidRPr="00C30EB6">
              <w:rPr>
                <w:noProof w:val="0"/>
              </w:rPr>
              <w:t>80.</w:t>
            </w:r>
            <w:r w:rsidRPr="00C30EB6">
              <w:rPr>
                <w:noProof w:val="0"/>
              </w:rPr>
              <w:tab/>
              <w:t>accoglie con soddisfazione la creazione del gruppo di lavoro del proprio Ufficio di presidenza sull'indennità per spese generali; ricorda le attese di maggiore trasparenza in merito all'indennità per spese generali e la necessità di definire regole più precise per quanto riguarda la contabilizzazione delle spese autorizzate nell'ambito di tale indennità, senza determinare costi aggiuntivi per il Parlamento;</w:t>
            </w:r>
          </w:p>
        </w:tc>
        <w:tc>
          <w:tcPr>
            <w:tcW w:w="4876" w:type="dxa"/>
          </w:tcPr>
          <w:p w:rsidR="00F91F33" w:rsidRPr="00C30EB6" w:rsidRDefault="00F91F33" w:rsidP="00F91F33">
            <w:pPr>
              <w:pStyle w:val="Normal6"/>
              <w:rPr>
                <w:noProof w:val="0"/>
                <w:szCs w:val="24"/>
              </w:rPr>
            </w:pPr>
            <w:r w:rsidRPr="00C30EB6">
              <w:rPr>
                <w:noProof w:val="0"/>
              </w:rPr>
              <w:t>80.</w:t>
            </w:r>
            <w:r w:rsidRPr="00C30EB6">
              <w:rPr>
                <w:noProof w:val="0"/>
              </w:rPr>
              <w:tab/>
              <w:t xml:space="preserve">accoglie con soddisfazione la creazione del gruppo di lavoro del proprio Ufficio di presidenza sull'indennità per spese generali; ricorda le attese di maggiore trasparenza in merito all'indennità per spese generali e la necessità di definire regole più precise per quanto riguarda la contabilizzazione delle spese autorizzate nell'ambito di tale indennità, senza determinare costi </w:t>
            </w:r>
            <w:r w:rsidRPr="00C30EB6">
              <w:rPr>
                <w:b/>
                <w:i/>
                <w:noProof w:val="0"/>
              </w:rPr>
              <w:t xml:space="preserve">netti </w:t>
            </w:r>
            <w:r w:rsidRPr="00C30EB6">
              <w:rPr>
                <w:noProof w:val="0"/>
              </w:rPr>
              <w:t>aggiuntivi per il Parlamento</w:t>
            </w:r>
            <w:r w:rsidRPr="00C30EB6">
              <w:rPr>
                <w:b/>
                <w:i/>
                <w:noProof w:val="0"/>
              </w:rPr>
              <w:t>,</w:t>
            </w:r>
            <w:r w:rsidRPr="00C30EB6">
              <w:rPr>
                <w:noProof w:val="0"/>
              </w:rPr>
              <w:t xml:space="preserve"> </w:t>
            </w:r>
            <w:r w:rsidRPr="00C30EB6">
              <w:rPr>
                <w:b/>
                <w:i/>
                <w:noProof w:val="0"/>
              </w:rPr>
              <w:t>facendo sì che i costi relativi ai controlli a campione siano compensati con i risparmi complessivi attesi</w:t>
            </w:r>
            <w:r w:rsidRPr="00C30EB6">
              <w:rPr>
                <w:noProof w:val="0"/>
              </w:rPr>
              <w:t>;</w:t>
            </w: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7</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7</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F91F33">
        <w:trPr>
          <w:gridAfter w:val="1"/>
          <w:wAfter w:w="340" w:type="dxa"/>
          <w:jc w:val="center"/>
        </w:trPr>
        <w:tc>
          <w:tcPr>
            <w:tcW w:w="9752" w:type="dxa"/>
            <w:gridSpan w:val="4"/>
          </w:tcPr>
          <w:p w:rsidR="00F91F33" w:rsidRPr="00C30EB6" w:rsidRDefault="00F91F33" w:rsidP="00707282">
            <w:pPr>
              <w:keepNext/>
            </w:pPr>
          </w:p>
        </w:tc>
      </w:tr>
      <w:tr w:rsidR="00D74D06" w:rsidRPr="00C30EB6" w:rsidTr="00F91F33">
        <w:trPr>
          <w:gridAfter w:val="1"/>
          <w:wAfter w:w="340" w:type="dxa"/>
          <w:jc w:val="center"/>
        </w:trPr>
        <w:tc>
          <w:tcPr>
            <w:tcW w:w="4876" w:type="dxa"/>
            <w:gridSpan w:val="2"/>
          </w:tcPr>
          <w:p w:rsidR="00F91F33" w:rsidRPr="00C30EB6" w:rsidRDefault="00F91F33" w:rsidP="00707282">
            <w:pPr>
              <w:pStyle w:val="ColumnHeading"/>
              <w:keepNext/>
            </w:pPr>
            <w:r w:rsidRPr="00C30EB6">
              <w:t>Proposta di risoluzione</w:t>
            </w:r>
          </w:p>
        </w:tc>
        <w:tc>
          <w:tcPr>
            <w:tcW w:w="4876" w:type="dxa"/>
            <w:gridSpan w:val="2"/>
          </w:tcPr>
          <w:p w:rsidR="00F91F33" w:rsidRPr="00C30EB6" w:rsidRDefault="00F91F33" w:rsidP="00707282">
            <w:pPr>
              <w:pStyle w:val="ColumnHeading"/>
              <w:keepNext/>
            </w:pPr>
            <w:r w:rsidRPr="00C30EB6">
              <w:t>Emendamento</w:t>
            </w:r>
          </w:p>
        </w:tc>
      </w:tr>
      <w:tr w:rsidR="00D74D06" w:rsidRPr="00C30EB6" w:rsidTr="00F91F33">
        <w:trPr>
          <w:gridBefore w:val="1"/>
          <w:wBefore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r w:rsidRPr="00C30EB6">
              <w:rPr>
                <w:b/>
                <w:i/>
                <w:noProof w:val="0"/>
              </w:rPr>
              <w:t>80 bis.</w:t>
            </w:r>
            <w:r w:rsidRPr="00C30EB6">
              <w:rPr>
                <w:b/>
                <w:i/>
                <w:noProof w:val="0"/>
              </w:rPr>
              <w:tab/>
              <w:t>invita l'Ufficio di presidenza ad apportare le seguenti modifiche concrete relative alle indennità per spese generali:</w:t>
            </w:r>
          </w:p>
        </w:tc>
      </w:tr>
      <w:tr w:rsidR="00D74D06" w:rsidRPr="00C30EB6" w:rsidTr="00F91F33">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8</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8</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 trattino 1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F91F33">
        <w:trPr>
          <w:gridAfter w:val="1"/>
          <w:wAfter w:w="340" w:type="dxa"/>
          <w:jc w:val="center"/>
        </w:trPr>
        <w:tc>
          <w:tcPr>
            <w:tcW w:w="9752" w:type="dxa"/>
            <w:gridSpan w:val="4"/>
          </w:tcPr>
          <w:p w:rsidR="00F91F33" w:rsidRPr="00C30EB6" w:rsidRDefault="00F91F33" w:rsidP="00707282">
            <w:pPr>
              <w:keepNext/>
            </w:pPr>
          </w:p>
        </w:tc>
      </w:tr>
      <w:tr w:rsidR="00D74D06" w:rsidRPr="00C30EB6" w:rsidTr="00F91F33">
        <w:trPr>
          <w:gridAfter w:val="1"/>
          <w:wAfter w:w="340" w:type="dxa"/>
          <w:jc w:val="center"/>
        </w:trPr>
        <w:tc>
          <w:tcPr>
            <w:tcW w:w="4876" w:type="dxa"/>
            <w:gridSpan w:val="2"/>
          </w:tcPr>
          <w:p w:rsidR="00F91F33" w:rsidRPr="00C30EB6" w:rsidRDefault="00F91F33" w:rsidP="00707282">
            <w:pPr>
              <w:pStyle w:val="ColumnHeading"/>
              <w:keepNext/>
            </w:pPr>
            <w:r w:rsidRPr="00C30EB6">
              <w:t>Proposta di risoluzione</w:t>
            </w:r>
          </w:p>
        </w:tc>
        <w:tc>
          <w:tcPr>
            <w:tcW w:w="4876" w:type="dxa"/>
            <w:gridSpan w:val="2"/>
          </w:tcPr>
          <w:p w:rsidR="00F91F33" w:rsidRPr="00C30EB6" w:rsidRDefault="00F91F33" w:rsidP="00707282">
            <w:pPr>
              <w:pStyle w:val="ColumnHeading"/>
              <w:keepNext/>
            </w:pPr>
            <w:r w:rsidRPr="00C30EB6">
              <w:t>Emendamento</w:t>
            </w:r>
          </w:p>
        </w:tc>
      </w:tr>
      <w:tr w:rsidR="00D74D06" w:rsidRPr="00C30EB6" w:rsidTr="00F91F33">
        <w:trPr>
          <w:gridBefore w:val="1"/>
          <w:wBefore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54420" w:rsidP="00F54420">
            <w:pPr>
              <w:pStyle w:val="Normal6"/>
              <w:rPr>
                <w:noProof w:val="0"/>
                <w:szCs w:val="24"/>
              </w:rPr>
            </w:pPr>
            <w:r w:rsidRPr="00C30EB6">
              <w:rPr>
                <w:b/>
                <w:i/>
                <w:noProof w:val="0"/>
              </w:rPr>
              <w:t>-</w:t>
            </w:r>
            <w:r w:rsidRPr="00C30EB6">
              <w:rPr>
                <w:b/>
                <w:i/>
                <w:noProof w:val="0"/>
              </w:rPr>
              <w:tab/>
              <w:t>l'indennità per spese generali dovrebbe essere gestita in ogni caso in un conto bancario separato;</w:t>
            </w:r>
          </w:p>
        </w:tc>
      </w:tr>
      <w:tr w:rsidR="00D74D06" w:rsidRPr="00C30EB6" w:rsidTr="00F91F33">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9</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9</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 trattino 2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F91F33">
        <w:trPr>
          <w:gridAfter w:val="1"/>
          <w:wAfter w:w="340" w:type="dxa"/>
          <w:jc w:val="center"/>
        </w:trPr>
        <w:tc>
          <w:tcPr>
            <w:tcW w:w="9752" w:type="dxa"/>
            <w:gridSpan w:val="4"/>
          </w:tcPr>
          <w:p w:rsidR="00F91F33" w:rsidRPr="00C30EB6" w:rsidRDefault="00F91F33" w:rsidP="00707282">
            <w:pPr>
              <w:keepNext/>
            </w:pPr>
          </w:p>
        </w:tc>
      </w:tr>
      <w:tr w:rsidR="00D74D06" w:rsidRPr="00C30EB6" w:rsidTr="00F91F33">
        <w:trPr>
          <w:gridAfter w:val="1"/>
          <w:wAfter w:w="340" w:type="dxa"/>
          <w:jc w:val="center"/>
        </w:trPr>
        <w:tc>
          <w:tcPr>
            <w:tcW w:w="4876" w:type="dxa"/>
            <w:gridSpan w:val="2"/>
          </w:tcPr>
          <w:p w:rsidR="00F91F33" w:rsidRPr="00C30EB6" w:rsidRDefault="00F91F33" w:rsidP="00707282">
            <w:pPr>
              <w:pStyle w:val="ColumnHeading"/>
              <w:keepNext/>
            </w:pPr>
            <w:r w:rsidRPr="00C30EB6">
              <w:t>Proposta di risoluzione</w:t>
            </w:r>
          </w:p>
        </w:tc>
        <w:tc>
          <w:tcPr>
            <w:tcW w:w="4876" w:type="dxa"/>
            <w:gridSpan w:val="2"/>
          </w:tcPr>
          <w:p w:rsidR="00F91F33" w:rsidRPr="00C30EB6" w:rsidRDefault="00F91F33" w:rsidP="00707282">
            <w:pPr>
              <w:pStyle w:val="ColumnHeading"/>
              <w:keepNext/>
            </w:pPr>
            <w:r w:rsidRPr="00C30EB6">
              <w:t>Emendamento</w:t>
            </w:r>
          </w:p>
        </w:tc>
      </w:tr>
      <w:tr w:rsidR="00D74D06" w:rsidRPr="00C30EB6" w:rsidTr="00F91F33">
        <w:trPr>
          <w:gridBefore w:val="1"/>
          <w:wBefore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54420" w:rsidP="00F54420">
            <w:pPr>
              <w:pStyle w:val="Normal6"/>
              <w:rPr>
                <w:noProof w:val="0"/>
                <w:szCs w:val="24"/>
              </w:rPr>
            </w:pPr>
            <w:r w:rsidRPr="00C30EB6">
              <w:rPr>
                <w:b/>
                <w:i/>
                <w:noProof w:val="0"/>
              </w:rPr>
              <w:t>-</w:t>
            </w:r>
            <w:r w:rsidRPr="00C30EB6">
              <w:rPr>
                <w:b/>
                <w:i/>
                <w:noProof w:val="0"/>
              </w:rPr>
              <w:tab/>
              <w:t xml:space="preserve">tutte le ricevute relative all'indennità per spese generali dovrebbero essere conservate dai deputati;  </w:t>
            </w:r>
          </w:p>
        </w:tc>
      </w:tr>
      <w:tr w:rsidR="00D74D06" w:rsidRPr="00C30EB6" w:rsidTr="00F91F33">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Pr="00C30EB6">
        <w:rPr>
          <w:rStyle w:val="HideTWBInt"/>
          <w:color w:val="auto"/>
        </w:rPr>
        <w:t>{EN}</w:t>
      </w:r>
      <w:r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10</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10</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 trattino 3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5A2FD8">
        <w:trPr>
          <w:gridAfter w:val="1"/>
          <w:wAfter w:w="340" w:type="dxa"/>
          <w:jc w:val="center"/>
        </w:trPr>
        <w:tc>
          <w:tcPr>
            <w:tcW w:w="9752" w:type="dxa"/>
            <w:gridSpan w:val="4"/>
          </w:tcPr>
          <w:p w:rsidR="00F91F33" w:rsidRPr="00C30EB6" w:rsidRDefault="00F91F33" w:rsidP="00707282">
            <w:pPr>
              <w:keepNext/>
            </w:pPr>
          </w:p>
        </w:tc>
      </w:tr>
      <w:tr w:rsidR="00D74D06" w:rsidRPr="00C30EB6" w:rsidTr="005A2FD8">
        <w:trPr>
          <w:gridAfter w:val="1"/>
          <w:wAfter w:w="340" w:type="dxa"/>
          <w:jc w:val="center"/>
        </w:trPr>
        <w:tc>
          <w:tcPr>
            <w:tcW w:w="4876" w:type="dxa"/>
            <w:gridSpan w:val="2"/>
          </w:tcPr>
          <w:p w:rsidR="00F91F33" w:rsidRPr="00C30EB6" w:rsidRDefault="005A2FD8" w:rsidP="00707282">
            <w:pPr>
              <w:pStyle w:val="ColumnHeading"/>
              <w:keepNext/>
            </w:pPr>
            <w:r w:rsidRPr="00C30EB6">
              <w:t>Proposta di risoluzione</w:t>
            </w:r>
          </w:p>
        </w:tc>
        <w:tc>
          <w:tcPr>
            <w:tcW w:w="4876" w:type="dxa"/>
            <w:gridSpan w:val="2"/>
          </w:tcPr>
          <w:p w:rsidR="00F91F33" w:rsidRPr="00C30EB6" w:rsidRDefault="00F91F33" w:rsidP="00707282">
            <w:pPr>
              <w:pStyle w:val="ColumnHeading"/>
              <w:keepNext/>
            </w:pPr>
            <w:r w:rsidRPr="00C30EB6">
              <w:t>Emendamento</w:t>
            </w:r>
          </w:p>
        </w:tc>
      </w:tr>
      <w:tr w:rsidR="00D74D06" w:rsidRPr="00C30EB6" w:rsidTr="005A2FD8">
        <w:trPr>
          <w:gridBefore w:val="1"/>
          <w:wBefore w:w="340" w:type="dxa"/>
          <w:jc w:val="center"/>
        </w:trPr>
        <w:tc>
          <w:tcPr>
            <w:tcW w:w="4876" w:type="dxa"/>
            <w:gridSpan w:val="2"/>
          </w:tcPr>
          <w:p w:rsidR="005A2FD8" w:rsidRPr="00C30EB6" w:rsidRDefault="005A2FD8" w:rsidP="00707282">
            <w:pPr>
              <w:pStyle w:val="Normal6"/>
              <w:rPr>
                <w:noProof w:val="0"/>
              </w:rPr>
            </w:pPr>
          </w:p>
        </w:tc>
        <w:tc>
          <w:tcPr>
            <w:tcW w:w="4876" w:type="dxa"/>
            <w:gridSpan w:val="2"/>
          </w:tcPr>
          <w:p w:rsidR="005A2FD8" w:rsidRPr="00C30EB6" w:rsidRDefault="00F54420" w:rsidP="00F54420">
            <w:pPr>
              <w:pStyle w:val="Normal6"/>
              <w:rPr>
                <w:noProof w:val="0"/>
                <w:szCs w:val="24"/>
              </w:rPr>
            </w:pPr>
            <w:r w:rsidRPr="00C30EB6">
              <w:rPr>
                <w:b/>
                <w:i/>
                <w:noProof w:val="0"/>
              </w:rPr>
              <w:t>-</w:t>
            </w:r>
            <w:r w:rsidRPr="00C30EB6">
              <w:rPr>
                <w:b/>
                <w:i/>
                <w:noProof w:val="0"/>
              </w:rPr>
              <w:tab/>
              <w:t>la parte non spesa dell'indennità per spese generali dovrebbe essere restituita al termine del mandato;</w:t>
            </w:r>
          </w:p>
        </w:tc>
      </w:tr>
      <w:tr w:rsidR="00D74D06" w:rsidRPr="00C30EB6" w:rsidTr="005A2FD8">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005A2FD8" w:rsidRPr="00C30EB6">
        <w:rPr>
          <w:rStyle w:val="HideTWBInt"/>
          <w:color w:val="auto"/>
        </w:rPr>
        <w:t>{EN}</w:t>
      </w:r>
      <w:r w:rsidR="005A2FD8"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11</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11</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 trattino 4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5A2FD8">
        <w:trPr>
          <w:gridAfter w:val="1"/>
          <w:wAfter w:w="340" w:type="dxa"/>
          <w:jc w:val="center"/>
        </w:trPr>
        <w:tc>
          <w:tcPr>
            <w:tcW w:w="9752" w:type="dxa"/>
            <w:gridSpan w:val="4"/>
          </w:tcPr>
          <w:p w:rsidR="00F91F33" w:rsidRPr="00C30EB6" w:rsidRDefault="00F91F33" w:rsidP="00707282">
            <w:pPr>
              <w:keepNext/>
            </w:pPr>
          </w:p>
        </w:tc>
      </w:tr>
      <w:tr w:rsidR="00D74D06" w:rsidRPr="00C30EB6" w:rsidTr="005A2FD8">
        <w:trPr>
          <w:gridAfter w:val="1"/>
          <w:wAfter w:w="340" w:type="dxa"/>
          <w:jc w:val="center"/>
        </w:trPr>
        <w:tc>
          <w:tcPr>
            <w:tcW w:w="4876" w:type="dxa"/>
            <w:gridSpan w:val="2"/>
          </w:tcPr>
          <w:p w:rsidR="00F91F33" w:rsidRPr="00C30EB6" w:rsidRDefault="005A2FD8" w:rsidP="00707282">
            <w:pPr>
              <w:pStyle w:val="ColumnHeading"/>
              <w:keepNext/>
            </w:pPr>
            <w:r w:rsidRPr="00C30EB6">
              <w:t>Proposta di risoluzione</w:t>
            </w:r>
          </w:p>
        </w:tc>
        <w:tc>
          <w:tcPr>
            <w:tcW w:w="4876" w:type="dxa"/>
            <w:gridSpan w:val="2"/>
          </w:tcPr>
          <w:p w:rsidR="00F91F33" w:rsidRPr="00C30EB6" w:rsidRDefault="00F91F33" w:rsidP="00707282">
            <w:pPr>
              <w:pStyle w:val="ColumnHeading"/>
              <w:keepNext/>
            </w:pPr>
            <w:r w:rsidRPr="00C30EB6">
              <w:t>Emendamento</w:t>
            </w:r>
          </w:p>
        </w:tc>
      </w:tr>
      <w:tr w:rsidR="00D74D06" w:rsidRPr="00C30EB6" w:rsidTr="005A2FD8">
        <w:trPr>
          <w:gridBefore w:val="1"/>
          <w:wBefore w:w="340" w:type="dxa"/>
          <w:jc w:val="center"/>
        </w:trPr>
        <w:tc>
          <w:tcPr>
            <w:tcW w:w="4876" w:type="dxa"/>
            <w:gridSpan w:val="2"/>
          </w:tcPr>
          <w:p w:rsidR="005A2FD8" w:rsidRPr="00C30EB6" w:rsidRDefault="005A2FD8" w:rsidP="00707282">
            <w:pPr>
              <w:pStyle w:val="Normal6"/>
              <w:rPr>
                <w:noProof w:val="0"/>
              </w:rPr>
            </w:pPr>
          </w:p>
        </w:tc>
        <w:tc>
          <w:tcPr>
            <w:tcW w:w="4876" w:type="dxa"/>
            <w:gridSpan w:val="2"/>
          </w:tcPr>
          <w:p w:rsidR="005A2FD8" w:rsidRPr="00C30EB6" w:rsidRDefault="00F54420" w:rsidP="001F2EA2">
            <w:pPr>
              <w:pStyle w:val="Normal6"/>
              <w:rPr>
                <w:b/>
                <w:i/>
                <w:noProof w:val="0"/>
              </w:rPr>
            </w:pPr>
            <w:r w:rsidRPr="00C30EB6">
              <w:rPr>
                <w:b/>
                <w:i/>
                <w:noProof w:val="0"/>
              </w:rPr>
              <w:t>-</w:t>
            </w:r>
            <w:r w:rsidRPr="00C30EB6">
              <w:rPr>
                <w:b/>
                <w:i/>
                <w:noProof w:val="0"/>
              </w:rPr>
              <w:tab/>
              <w:t>l'audit interno del Parlamento dovrebbe introdurre controlli su un campione del 5 % delle spese effettuate a titolo dell'indennità per spese generali; i risultati definitivi e le risultanze dovrebbero figurare nella relazione annuale pubblicata dal Parlamento;</w:t>
            </w:r>
          </w:p>
        </w:tc>
      </w:tr>
      <w:tr w:rsidR="00D74D06" w:rsidRPr="00C30EB6" w:rsidTr="005A2FD8">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005A2FD8" w:rsidRPr="00C30EB6">
        <w:rPr>
          <w:rStyle w:val="HideTWBInt"/>
          <w:color w:val="auto"/>
        </w:rPr>
        <w:t>{EN}</w:t>
      </w:r>
      <w:r w:rsidR="005A2FD8" w:rsidRPr="00C30EB6">
        <w:t>en</w:t>
      </w:r>
      <w:r w:rsidRPr="00C30EB6">
        <w:rPr>
          <w:rStyle w:val="HideTWBExt"/>
          <w:noProof w:val="0"/>
          <w:color w:val="auto"/>
        </w:rPr>
        <w:t>&lt;/Original&gt;</w:t>
      </w:r>
    </w:p>
    <w:p w:rsidR="00F91F33" w:rsidRPr="00C30EB6" w:rsidRDefault="00F91F33" w:rsidP="00F91F33">
      <w:pPr>
        <w:sectPr w:rsidR="00F91F33" w:rsidRPr="00C30EB6" w:rsidSect="00D06B66">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F91F33" w:rsidRPr="00C30EB6" w:rsidRDefault="00F91F33" w:rsidP="00F91F33">
      <w:r w:rsidRPr="00C30EB6">
        <w:rPr>
          <w:rStyle w:val="HideTWBExt"/>
          <w:noProof w:val="0"/>
          <w:color w:val="auto"/>
        </w:rPr>
        <w:t>&lt;/Amend&gt;</w:t>
      </w:r>
    </w:p>
    <w:p w:rsidR="00F91F33" w:rsidRPr="00C30EB6" w:rsidRDefault="00F91F33" w:rsidP="00F91F33">
      <w:pPr>
        <w:pStyle w:val="ZDateAM"/>
      </w:pPr>
      <w:r w:rsidRPr="00C30EB6">
        <w:rPr>
          <w:rStyle w:val="HideTWBExt"/>
          <w:noProof w:val="0"/>
          <w:color w:val="auto"/>
        </w:rPr>
        <w:t>&lt;Amend&gt;&lt;Date&gt;</w:t>
      </w:r>
      <w:r w:rsidRPr="00C30EB6">
        <w:rPr>
          <w:rStyle w:val="HideTWBInt"/>
          <w:color w:val="auto"/>
        </w:rPr>
        <w:t>{18/10/2017}</w:t>
      </w:r>
      <w:r w:rsidRPr="00C30EB6">
        <w:t>18.10.2017</w:t>
      </w:r>
      <w:r w:rsidRPr="00C30EB6">
        <w:rPr>
          <w:rStyle w:val="HideTWBExt"/>
          <w:noProof w:val="0"/>
          <w:color w:val="auto"/>
        </w:rPr>
        <w:t>&lt;/Date&gt;</w:t>
      </w:r>
      <w:r w:rsidRPr="00C30EB6">
        <w:tab/>
      </w:r>
      <w:r w:rsidRPr="00C30EB6">
        <w:rPr>
          <w:rStyle w:val="HideTWBExt"/>
          <w:noProof w:val="0"/>
          <w:color w:val="auto"/>
        </w:rPr>
        <w:t>&lt;ANo&gt;</w:t>
      </w:r>
      <w:r w:rsidRPr="00C30EB6">
        <w:t>A8-0299</w:t>
      </w:r>
      <w:r w:rsidRPr="00C30EB6">
        <w:rPr>
          <w:rStyle w:val="HideTWBExt"/>
          <w:noProof w:val="0"/>
          <w:color w:val="auto"/>
        </w:rPr>
        <w:t>&lt;/ANo&gt;</w:t>
      </w:r>
      <w:r w:rsidRPr="00C30EB6">
        <w:t>/</w:t>
      </w:r>
      <w:r w:rsidRPr="00C30EB6">
        <w:rPr>
          <w:rStyle w:val="HideTWBExt"/>
          <w:noProof w:val="0"/>
          <w:color w:val="auto"/>
        </w:rPr>
        <w:t>&lt;NumAm&gt;</w:t>
      </w:r>
      <w:r w:rsidRPr="00C30EB6">
        <w:t>12</w:t>
      </w:r>
      <w:r w:rsidRPr="00C30EB6">
        <w:rPr>
          <w:rStyle w:val="HideTWBExt"/>
          <w:noProof w:val="0"/>
          <w:color w:val="auto"/>
        </w:rPr>
        <w:t>&lt;/NumAm&gt;</w:t>
      </w:r>
    </w:p>
    <w:p w:rsidR="00F91F33" w:rsidRPr="00C30EB6" w:rsidRDefault="00F91F33" w:rsidP="00F91F33">
      <w:pPr>
        <w:pStyle w:val="AMNumberTabs"/>
      </w:pPr>
      <w:r w:rsidRPr="00C30EB6">
        <w:t>Emendamento</w:t>
      </w:r>
      <w:r w:rsidRPr="00C30EB6">
        <w:tab/>
      </w:r>
      <w:r w:rsidRPr="00C30EB6">
        <w:tab/>
      </w:r>
      <w:r w:rsidRPr="00C30EB6">
        <w:rPr>
          <w:rStyle w:val="HideTWBExt"/>
          <w:b w:val="0"/>
          <w:noProof w:val="0"/>
          <w:color w:val="auto"/>
        </w:rPr>
        <w:t>&lt;NumAm&gt;</w:t>
      </w:r>
      <w:r w:rsidRPr="00C30EB6">
        <w:t>12</w:t>
      </w:r>
      <w:r w:rsidRPr="00C30EB6">
        <w:rPr>
          <w:rStyle w:val="HideTWBExt"/>
          <w:b w:val="0"/>
          <w:noProof w:val="0"/>
          <w:color w:val="auto"/>
        </w:rPr>
        <w:t>&lt;/NumAm&gt;</w:t>
      </w:r>
    </w:p>
    <w:p w:rsidR="00F91F33" w:rsidRPr="00C30EB6" w:rsidRDefault="00F91F33" w:rsidP="00F91F33">
      <w:pPr>
        <w:pStyle w:val="NormalBold"/>
      </w:pPr>
      <w:r w:rsidRPr="00C30EB6">
        <w:rPr>
          <w:rStyle w:val="HideTWBExt"/>
          <w:b w:val="0"/>
          <w:noProof w:val="0"/>
          <w:color w:val="auto"/>
        </w:rPr>
        <w:t>&lt;RepeatBlock-By&gt;&lt;Members&gt;</w:t>
      </w:r>
      <w:r w:rsidRPr="00C30EB6">
        <w:t xml:space="preserve">Indrek Tarand  </w:t>
      </w:r>
      <w:r w:rsidRPr="00C30EB6">
        <w:rPr>
          <w:rStyle w:val="HideTWBExt"/>
          <w:b w:val="0"/>
          <w:noProof w:val="0"/>
          <w:color w:val="auto"/>
        </w:rPr>
        <w:t>&lt;/Members&gt;</w:t>
      </w:r>
    </w:p>
    <w:p w:rsidR="00F91F33" w:rsidRPr="00C30EB6" w:rsidRDefault="00F91F33" w:rsidP="00F91F33">
      <w:r w:rsidRPr="00C30EB6">
        <w:rPr>
          <w:rStyle w:val="HideTWBExt"/>
          <w:noProof w:val="0"/>
          <w:color w:val="auto"/>
        </w:rPr>
        <w:t>&lt;AuNomDe&gt;</w:t>
      </w:r>
      <w:r w:rsidRPr="00C30EB6">
        <w:rPr>
          <w:rStyle w:val="HideTWBInt"/>
          <w:color w:val="auto"/>
        </w:rPr>
        <w:t>{Verts/ALE}</w:t>
      </w:r>
      <w:r w:rsidRPr="00C30EB6">
        <w:t>a nome del gruppo Verts/ALE</w:t>
      </w:r>
      <w:r w:rsidRPr="00C30EB6">
        <w:rPr>
          <w:rStyle w:val="HideTWBExt"/>
          <w:noProof w:val="0"/>
          <w:color w:val="auto"/>
        </w:rPr>
        <w:t>&lt;/AuNomDe&gt;</w:t>
      </w:r>
    </w:p>
    <w:p w:rsidR="00F91F33" w:rsidRPr="00C30EB6" w:rsidRDefault="00F91F33" w:rsidP="00F91F33">
      <w:r w:rsidRPr="00C30EB6">
        <w:rPr>
          <w:rStyle w:val="HideTWBExt"/>
          <w:noProof w:val="0"/>
          <w:color w:val="auto"/>
        </w:rPr>
        <w:t>&lt;/RepeatBlock-By&gt;</w:t>
      </w:r>
    </w:p>
    <w:p w:rsidR="00F91F33" w:rsidRPr="00C30EB6" w:rsidRDefault="00F91F33" w:rsidP="00F91F33">
      <w:pPr>
        <w:pStyle w:val="ProjRap"/>
      </w:pPr>
      <w:r w:rsidRPr="00C30EB6">
        <w:rPr>
          <w:rStyle w:val="HideTWBExt"/>
          <w:b w:val="0"/>
          <w:noProof w:val="0"/>
          <w:color w:val="auto"/>
        </w:rPr>
        <w:t>&lt;TitreType&gt;</w:t>
      </w:r>
      <w:r w:rsidRPr="00C30EB6">
        <w:t>Relazione</w:t>
      </w:r>
      <w:r w:rsidRPr="00C30EB6">
        <w:rPr>
          <w:rStyle w:val="HideTWBExt"/>
          <w:b w:val="0"/>
          <w:noProof w:val="0"/>
          <w:color w:val="auto"/>
        </w:rPr>
        <w:t>&lt;/TitreType&gt;</w:t>
      </w:r>
      <w:r w:rsidRPr="00C30EB6">
        <w:tab/>
        <w:t>A8-0299/2017</w:t>
      </w:r>
    </w:p>
    <w:p w:rsidR="00F91F33" w:rsidRPr="00C30EB6" w:rsidRDefault="00F91F33" w:rsidP="00F91F33">
      <w:pPr>
        <w:pStyle w:val="NormalBold"/>
      </w:pPr>
      <w:r w:rsidRPr="00C30EB6">
        <w:rPr>
          <w:rStyle w:val="HideTWBExt"/>
          <w:b w:val="0"/>
          <w:noProof w:val="0"/>
          <w:color w:val="auto"/>
        </w:rPr>
        <w:t>&lt;Rapporteur&gt;</w:t>
      </w:r>
      <w:r w:rsidRPr="00C30EB6">
        <w:t>Siegfried Mureşan, Richard Ashworth</w:t>
      </w:r>
      <w:r w:rsidRPr="00C30EB6">
        <w:rPr>
          <w:rStyle w:val="HideTWBExt"/>
          <w:b w:val="0"/>
          <w:noProof w:val="0"/>
          <w:color w:val="auto"/>
        </w:rPr>
        <w:t>&lt;/Rapporteur&gt;</w:t>
      </w:r>
    </w:p>
    <w:p w:rsidR="00F91F33" w:rsidRPr="00C30EB6" w:rsidRDefault="00F91F33" w:rsidP="00F91F33">
      <w:r w:rsidRPr="00C30EB6">
        <w:rPr>
          <w:rStyle w:val="HideTWBExt"/>
          <w:noProof w:val="0"/>
          <w:color w:val="auto"/>
        </w:rPr>
        <w:t>&lt;Titre&gt;</w:t>
      </w:r>
      <w:r w:rsidRPr="00C30EB6">
        <w:t>Bilancio generale dell'Unione europea per l'esercizio 2018 - tutte le sezioni</w:t>
      </w:r>
      <w:r w:rsidRPr="00C30EB6">
        <w:rPr>
          <w:rStyle w:val="HideTWBExt"/>
          <w:noProof w:val="0"/>
          <w:color w:val="auto"/>
        </w:rPr>
        <w:t>&lt;/Titre&gt;</w:t>
      </w:r>
    </w:p>
    <w:p w:rsidR="00F91F33" w:rsidRPr="00C30EB6" w:rsidRDefault="00F91F33" w:rsidP="00F91F33">
      <w:pPr>
        <w:pStyle w:val="Normal12"/>
      </w:pPr>
      <w:r w:rsidRPr="00C30EB6">
        <w:rPr>
          <w:rStyle w:val="HideTWBExt"/>
          <w:noProof w:val="0"/>
          <w:color w:val="auto"/>
        </w:rPr>
        <w:t>&lt;DocRef&gt;</w:t>
      </w:r>
      <w:r w:rsidRPr="00C30EB6">
        <w:t>11815/2017 – C8-0313/2017 – 2017/2044(BUD)</w:t>
      </w:r>
      <w:r w:rsidRPr="00C30EB6">
        <w:rPr>
          <w:rStyle w:val="HideTWBExt"/>
          <w:noProof w:val="0"/>
          <w:color w:val="auto"/>
        </w:rPr>
        <w:t>&lt;/DocRef&gt;</w:t>
      </w:r>
    </w:p>
    <w:p w:rsidR="00F91F33" w:rsidRPr="00C30EB6" w:rsidRDefault="00F91F33" w:rsidP="00F91F33">
      <w:pPr>
        <w:pStyle w:val="NormalBold"/>
      </w:pPr>
      <w:r w:rsidRPr="00C30EB6">
        <w:rPr>
          <w:rStyle w:val="HideTWBExt"/>
          <w:b w:val="0"/>
          <w:noProof w:val="0"/>
          <w:color w:val="auto"/>
        </w:rPr>
        <w:t>&lt;DocAmend&gt;</w:t>
      </w:r>
      <w:bookmarkStart w:id="2" w:name="DocEPTmp"/>
      <w:bookmarkEnd w:id="2"/>
      <w:r w:rsidRPr="00C30EB6">
        <w:t>Proposta di risoluzione</w:t>
      </w:r>
      <w:r w:rsidRPr="00C30EB6">
        <w:rPr>
          <w:rStyle w:val="HideTWBExt"/>
          <w:b w:val="0"/>
          <w:noProof w:val="0"/>
          <w:color w:val="auto"/>
        </w:rPr>
        <w:t>&lt;/DocAmend&gt;</w:t>
      </w:r>
    </w:p>
    <w:p w:rsidR="00F91F33" w:rsidRPr="00C30EB6" w:rsidRDefault="00F91F33" w:rsidP="00F91F33">
      <w:pPr>
        <w:pStyle w:val="NormalBold"/>
      </w:pPr>
      <w:r w:rsidRPr="00C30EB6">
        <w:rPr>
          <w:rStyle w:val="HideTWBExt"/>
          <w:b w:val="0"/>
          <w:noProof w:val="0"/>
          <w:color w:val="auto"/>
        </w:rPr>
        <w:t>&lt;Article&gt;</w:t>
      </w:r>
      <w:r w:rsidRPr="00C30EB6">
        <w:t>Paragrafo 80 bis – trattino 5 (nuovo)</w:t>
      </w:r>
      <w:r w:rsidRPr="00C30EB6">
        <w:rPr>
          <w:rStyle w:val="HideTWBExt"/>
          <w:b w:val="0"/>
          <w:noProof w:val="0"/>
          <w:color w:val="auto"/>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74D06" w:rsidRPr="00C30EB6" w:rsidTr="005A2FD8">
        <w:trPr>
          <w:gridAfter w:val="1"/>
          <w:wAfter w:w="340" w:type="dxa"/>
          <w:jc w:val="center"/>
        </w:trPr>
        <w:tc>
          <w:tcPr>
            <w:tcW w:w="9752" w:type="dxa"/>
            <w:gridSpan w:val="4"/>
          </w:tcPr>
          <w:p w:rsidR="00F91F33" w:rsidRPr="00C30EB6" w:rsidRDefault="00F91F33" w:rsidP="00707282">
            <w:pPr>
              <w:keepNext/>
            </w:pPr>
          </w:p>
        </w:tc>
      </w:tr>
      <w:tr w:rsidR="00D74D06" w:rsidRPr="00C30EB6" w:rsidTr="005A2FD8">
        <w:trPr>
          <w:gridAfter w:val="1"/>
          <w:wAfter w:w="340" w:type="dxa"/>
          <w:jc w:val="center"/>
        </w:trPr>
        <w:tc>
          <w:tcPr>
            <w:tcW w:w="4876" w:type="dxa"/>
            <w:gridSpan w:val="2"/>
          </w:tcPr>
          <w:p w:rsidR="00F91F33" w:rsidRPr="00C30EB6" w:rsidRDefault="005A2FD8" w:rsidP="00707282">
            <w:pPr>
              <w:pStyle w:val="ColumnHeading"/>
              <w:keepNext/>
            </w:pPr>
            <w:r w:rsidRPr="00C30EB6">
              <w:t>Proposta di risoluzione</w:t>
            </w:r>
            <w:bookmarkStart w:id="3" w:name="DocEPTmp2"/>
            <w:bookmarkEnd w:id="3"/>
          </w:p>
        </w:tc>
        <w:tc>
          <w:tcPr>
            <w:tcW w:w="4876" w:type="dxa"/>
            <w:gridSpan w:val="2"/>
          </w:tcPr>
          <w:p w:rsidR="00F91F33" w:rsidRPr="00C30EB6" w:rsidRDefault="00F91F33" w:rsidP="00707282">
            <w:pPr>
              <w:pStyle w:val="ColumnHeading"/>
              <w:keepNext/>
            </w:pPr>
            <w:r w:rsidRPr="00C30EB6">
              <w:t>Emendamento</w:t>
            </w:r>
          </w:p>
        </w:tc>
      </w:tr>
      <w:tr w:rsidR="00D74D06" w:rsidRPr="00C30EB6" w:rsidTr="005A2FD8">
        <w:trPr>
          <w:gridBefore w:val="1"/>
          <w:wBefore w:w="340" w:type="dxa"/>
          <w:jc w:val="center"/>
        </w:trPr>
        <w:tc>
          <w:tcPr>
            <w:tcW w:w="4876" w:type="dxa"/>
            <w:gridSpan w:val="2"/>
          </w:tcPr>
          <w:p w:rsidR="005A2FD8" w:rsidRPr="00C30EB6" w:rsidRDefault="005A2FD8" w:rsidP="00707282">
            <w:pPr>
              <w:pStyle w:val="Normal6"/>
              <w:rPr>
                <w:noProof w:val="0"/>
              </w:rPr>
            </w:pPr>
          </w:p>
        </w:tc>
        <w:tc>
          <w:tcPr>
            <w:tcW w:w="4876" w:type="dxa"/>
            <w:gridSpan w:val="2"/>
          </w:tcPr>
          <w:p w:rsidR="005A2FD8" w:rsidRPr="00C30EB6" w:rsidRDefault="00757F6F" w:rsidP="00133D11">
            <w:pPr>
              <w:pStyle w:val="Normal6"/>
              <w:rPr>
                <w:noProof w:val="0"/>
                <w:szCs w:val="24"/>
              </w:rPr>
            </w:pPr>
            <w:r w:rsidRPr="00C30EB6">
              <w:rPr>
                <w:b/>
                <w:i/>
                <w:noProof w:val="0"/>
              </w:rPr>
              <w:t>-</w:t>
            </w:r>
            <w:r w:rsidRPr="00C30EB6">
              <w:rPr>
                <w:b/>
                <w:i/>
                <w:noProof w:val="0"/>
              </w:rPr>
              <w:tab/>
              <w:t>i deputati dovrebbero pubblicare, su base annua, una sintesi delle loro spese coperte dall'indennità per spese generali</w:t>
            </w:r>
            <w:r w:rsidR="00133D11" w:rsidRPr="00C30EB6">
              <w:rPr>
                <w:b/>
                <w:i/>
                <w:noProof w:val="0"/>
              </w:rPr>
              <w:t xml:space="preserve">, </w:t>
            </w:r>
            <w:r w:rsidRPr="00C30EB6">
              <w:rPr>
                <w:b/>
                <w:i/>
                <w:noProof w:val="0"/>
              </w:rPr>
              <w:t>per categoria (costi di comunicazione, la locazione di uffici, forniture per ufficio, ecc.);</w:t>
            </w:r>
          </w:p>
        </w:tc>
      </w:tr>
      <w:tr w:rsidR="00D74D06" w:rsidRPr="00C30EB6" w:rsidTr="005A2FD8">
        <w:trPr>
          <w:gridAfter w:val="1"/>
          <w:wAfter w:w="340" w:type="dxa"/>
          <w:jc w:val="center"/>
        </w:trPr>
        <w:tc>
          <w:tcPr>
            <w:tcW w:w="4876" w:type="dxa"/>
            <w:gridSpan w:val="2"/>
          </w:tcPr>
          <w:p w:rsidR="00F91F33" w:rsidRPr="00C30EB6" w:rsidRDefault="00F91F33" w:rsidP="00707282">
            <w:pPr>
              <w:pStyle w:val="Normal6"/>
              <w:rPr>
                <w:noProof w:val="0"/>
              </w:rPr>
            </w:pPr>
          </w:p>
        </w:tc>
        <w:tc>
          <w:tcPr>
            <w:tcW w:w="4876" w:type="dxa"/>
            <w:gridSpan w:val="2"/>
          </w:tcPr>
          <w:p w:rsidR="00F91F33" w:rsidRPr="00C30EB6" w:rsidRDefault="00F91F33" w:rsidP="00707282">
            <w:pPr>
              <w:pStyle w:val="Normal6"/>
              <w:rPr>
                <w:noProof w:val="0"/>
                <w:szCs w:val="24"/>
              </w:rPr>
            </w:pPr>
          </w:p>
        </w:tc>
      </w:tr>
    </w:tbl>
    <w:p w:rsidR="00F91F33" w:rsidRPr="00C30EB6" w:rsidRDefault="00F91F33" w:rsidP="00ED6C93">
      <w:pPr>
        <w:pStyle w:val="Olang"/>
      </w:pPr>
      <w:r w:rsidRPr="00C30EB6">
        <w:t xml:space="preserve">Or. </w:t>
      </w:r>
      <w:r w:rsidRPr="00C30EB6">
        <w:rPr>
          <w:rStyle w:val="HideTWBExt"/>
          <w:noProof w:val="0"/>
          <w:color w:val="auto"/>
        </w:rPr>
        <w:t>&lt;Original&gt;</w:t>
      </w:r>
      <w:r w:rsidR="005A2FD8" w:rsidRPr="00C30EB6">
        <w:rPr>
          <w:rStyle w:val="HideTWBInt"/>
          <w:color w:val="auto"/>
        </w:rPr>
        <w:t>{EN}</w:t>
      </w:r>
      <w:r w:rsidR="005A2FD8" w:rsidRPr="00C30EB6">
        <w:t>en</w:t>
      </w:r>
      <w:r w:rsidRPr="00C30EB6">
        <w:rPr>
          <w:rStyle w:val="HideTWBExt"/>
          <w:noProof w:val="0"/>
          <w:color w:val="auto"/>
        </w:rPr>
        <w:t>&lt;/Original&gt;</w:t>
      </w:r>
    </w:p>
    <w:p w:rsidR="00F91F33" w:rsidRPr="00C30EB6" w:rsidRDefault="00F91F33" w:rsidP="00F91F33">
      <w:r w:rsidRPr="00C30EB6">
        <w:rPr>
          <w:rStyle w:val="HideTWBExt"/>
          <w:noProof w:val="0"/>
          <w:color w:val="auto"/>
        </w:rPr>
        <w:t>&lt;/Amend&gt;</w:t>
      </w:r>
    </w:p>
    <w:p w:rsidR="006959AA" w:rsidRPr="00C30EB6" w:rsidRDefault="006959AA" w:rsidP="006959AA">
      <w:r w:rsidRPr="00C30EB6">
        <w:rPr>
          <w:rStyle w:val="HideTWBExt"/>
          <w:noProof w:val="0"/>
          <w:color w:val="auto"/>
        </w:rPr>
        <w:t>&lt;/RepeatBlock-Amend&gt;</w:t>
      </w:r>
    </w:p>
    <w:sectPr w:rsidR="006959AA" w:rsidRPr="00C30EB6">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9D" w:rsidRPr="00C30EB6" w:rsidRDefault="00937A9D">
      <w:r w:rsidRPr="00C30EB6">
        <w:separator/>
      </w:r>
    </w:p>
  </w:endnote>
  <w:endnote w:type="continuationSeparator" w:id="0">
    <w:p w:rsidR="00937A9D" w:rsidRPr="00C30EB6" w:rsidRDefault="00937A9D">
      <w:r w:rsidRPr="00C30E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A7" w:rsidRDefault="00B52EA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5A2FD8"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Pr="00C30EB6" w:rsidRDefault="009F4ACE" w:rsidP="009F4ACE">
    <w:pPr>
      <w:pStyle w:val="Footer"/>
    </w:pPr>
    <w:r w:rsidRPr="00C30EB6">
      <w:rPr>
        <w:rStyle w:val="HideTWBExt"/>
        <w:noProof w:val="0"/>
      </w:rPr>
      <w:t>&lt;PathFdR&gt;</w:t>
    </w:r>
    <w:r w:rsidRPr="00C30EB6">
      <w:t>AM\1137717IT.docx</w:t>
    </w:r>
    <w:r w:rsidRPr="00C30EB6">
      <w:rPr>
        <w:rStyle w:val="HideTWBExt"/>
        <w:noProof w:val="0"/>
      </w:rPr>
      <w:t>&lt;/PathFdR&gt;</w:t>
    </w:r>
    <w:r w:rsidRPr="00C30EB6">
      <w:tab/>
    </w:r>
    <w:r w:rsidRPr="00C30EB6">
      <w:tab/>
      <w:t>PE</w:t>
    </w:r>
    <w:r w:rsidRPr="00C30EB6">
      <w:rPr>
        <w:rStyle w:val="HideTWBExt"/>
        <w:noProof w:val="0"/>
      </w:rPr>
      <w:t>&lt;NoPE&gt;</w:t>
    </w:r>
    <w:r w:rsidRPr="00C30EB6">
      <w:t>611.503</w:t>
    </w:r>
    <w:r w:rsidRPr="00C30EB6">
      <w:rPr>
        <w:rStyle w:val="HideTWBExt"/>
        <w:noProof w:val="0"/>
      </w:rPr>
      <w:t>&lt;/NoPE&gt;&lt;Version&gt;</w:t>
    </w:r>
    <w:r w:rsidRPr="00C30EB6">
      <w:t>v01-00</w:t>
    </w:r>
    <w:r w:rsidRPr="00C30EB6">
      <w:rPr>
        <w:rStyle w:val="HideTWBExt"/>
        <w:noProof w:val="0"/>
      </w:rPr>
      <w:t>&lt;/Version&gt;</w:t>
    </w:r>
  </w:p>
  <w:p w:rsidR="00EE4A94" w:rsidRPr="00C30EB6" w:rsidRDefault="009F4ACE" w:rsidP="009F4ACE">
    <w:pPr>
      <w:pStyle w:val="Footer2"/>
      <w:tabs>
        <w:tab w:val="center" w:pos="4535"/>
      </w:tabs>
    </w:pPr>
    <w:r w:rsidRPr="00C30EB6">
      <w:t>IT</w:t>
    </w:r>
    <w:r w:rsidRPr="00C30EB6">
      <w:tab/>
    </w:r>
    <w:r w:rsidRPr="00C30EB6">
      <w:rPr>
        <w:b w:val="0"/>
        <w:i/>
        <w:color w:val="C0C0C0"/>
        <w:sz w:val="22"/>
      </w:rPr>
      <w:t>Unita nella diversità</w:t>
    </w:r>
    <w:r w:rsidRPr="00C30EB6">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A7" w:rsidRDefault="00B52E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CE" w:rsidRDefault="009F4ACE" w:rsidP="009F4ACE">
    <w:pPr>
      <w:pStyle w:val="Footer"/>
    </w:pPr>
    <w:r w:rsidRPr="009F4ACE">
      <w:rPr>
        <w:rStyle w:val="HideTWBExt"/>
      </w:rPr>
      <w:t>&lt;PathFdR&gt;</w:t>
    </w:r>
    <w:r>
      <w:t>AM\1137717IT.docx</w:t>
    </w:r>
    <w:r w:rsidRPr="009F4ACE">
      <w:rPr>
        <w:rStyle w:val="HideTWBExt"/>
      </w:rPr>
      <w:t>&lt;/PathFdR&gt;</w:t>
    </w:r>
    <w:r>
      <w:tab/>
    </w:r>
    <w:r>
      <w:tab/>
      <w:t>PE</w:t>
    </w:r>
    <w:r w:rsidRPr="009F4ACE">
      <w:rPr>
        <w:rStyle w:val="HideTWBExt"/>
      </w:rPr>
      <w:t>&lt;NoPE&gt;</w:t>
    </w:r>
    <w:r>
      <w:t>611.503</w:t>
    </w:r>
    <w:r w:rsidRPr="009F4ACE">
      <w:rPr>
        <w:rStyle w:val="HideTWBExt"/>
      </w:rPr>
      <w:t>&lt;/NoPE&gt;&lt;Version&gt;</w:t>
    </w:r>
    <w:r>
      <w:t>v01-00</w:t>
    </w:r>
    <w:r w:rsidRPr="009F4ACE">
      <w:rPr>
        <w:rStyle w:val="HideTWBExt"/>
      </w:rPr>
      <w:t>&lt;/Version&gt;</w:t>
    </w:r>
  </w:p>
  <w:p w:rsidR="00F91F33" w:rsidRPr="004B521C" w:rsidRDefault="009F4ACE" w:rsidP="009F4ACE">
    <w:pPr>
      <w:pStyle w:val="Footer2"/>
      <w:tabs>
        <w:tab w:val="center" w:pos="4535"/>
      </w:tabs>
    </w:pPr>
    <w:r>
      <w:t>IT</w:t>
    </w:r>
    <w:r>
      <w:tab/>
    </w:r>
    <w:r w:rsidRPr="009F4ACE">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9D" w:rsidRPr="00C30EB6" w:rsidRDefault="00937A9D">
      <w:r w:rsidRPr="00C30EB6">
        <w:separator/>
      </w:r>
    </w:p>
  </w:footnote>
  <w:footnote w:type="continuationSeparator" w:id="0">
    <w:p w:rsidR="00937A9D" w:rsidRPr="00C30EB6" w:rsidRDefault="00937A9D">
      <w:r w:rsidRPr="00C30EB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A7" w:rsidRDefault="00B5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A7" w:rsidRDefault="00B52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A7" w:rsidRDefault="00B5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Var" w:val="12"/>
    <w:docVar w:name="DOCDT" w:val="18/10/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08340 HideTWBExt;}{\s16\ql \li0\ri0\sb240\sa240\nowidctlpar\tqc\tx4536\tqr\tx9072\wrapdefault\aspalpha\aspnum\faauto\adjustright\rin0\lin0\itap0 \rtlch\fcs1 \af0\afs20\alang1025 \ltrch\fcs0 _x000d__x000a_\fs22\lang2057\langfe2057\cgrid\langnp2057\langfenp2057 \sbasedon0 \snext16 \slink17 \styrsid4208340 footer;}{\*\cs17 \additive \rtlch\fcs1 \af0 \ltrch\fcs0 \fs22 \sbasedon10 \slink16 \slocked \styrsid4208340 Footer Char;}{_x000d__x000a_\s18\ql \li-850\ri-850\sa240\widctlpar\tqr\tx9921\wrapdefault\aspalpha\aspnum\faauto\adjustright\rin-850\lin-850\itap0 \rtlch\fcs1 \af1\afs20\alang1025 \ltrch\fcs0 \b\f1\fs48\lang2057\langfe2057\cgrid\langnp2057\langfenp2057 _x000d__x000a_\sbasedon0 \snext18 \spriority0 \styrsid4208340 Footer2;}}{\*\rsidtbl \rsid24658\rsid735077\rsid2892074\rsid4208340\rsid4666813\rsid6641733\rsid9636012\rsid11215221\rsid11695068\rsid12154954\rsid14424199\rsid15204470\rsid15285974\rsid15950462\rsid16324206_x000d__x000a_\rsid16662270}{\mmathPr\mmathFont34\mbrkBin0\mbrkBinSub0\msmallFrac0\mdispDef1\mlMargin0\mrMargin0\mdefJc1\mwrapIndent1440\mintLim0\mnaryLim1}{\info{\author KUNZ Anja}{\operator KUNZ Anja}{\creatim\yr2017\mo4\dy24\hr17\min32}_x000d__x000a_{\revtim\yr2017\mo4\dy24\hr17\min32}{\version1}{\edmins0}{\nofpages1}{\nofwords0}{\nofchars1}{\*\company European Parliament}{\nofcharsws1}{\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208340\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1695068 \chftnsep _x000d__x000a_\par }}{\*\ftnsepc \ltrpar \pard\plain \ltrpar\ql \li0\ri0\widctlpar\wrapdefault\aspalpha\aspnum\faauto\adjustright\rin0\lin0\itap0 \rtlch\fcs1 \af0\afs20\alang1025 \ltrch\fcs0 \fs24\lang2057\langfe2057\cgrid\langnp2057\langfenp2057 {\rtlch\fcs1 \af0 _x000d__x000a_\ltrch\fcs0 \insrsid11695068 \chftnsepc _x000d__x000a_\par }}{\*\aftnsep \ltrpar \pard\plain \ltrpar\ql \li0\ri0\widctlpar\wrapdefault\aspalpha\aspnum\faauto\adjustright\rin0\lin0\itap0 \rtlch\fcs1 \af0\afs20\alang1025 \ltrch\fcs0 \fs24\lang2057\langfe2057\cgrid\langnp2057\langfenp2057 {\rtlch\fcs1 \af0 _x000d__x000a_\ltrch\fcs0 \insrsid11695068 \chftnsep _x000d__x000a_\par }}{\*\aftnsepc \ltrpar \pard\plain \ltrpar\ql \li0\ri0\widctlpar\wrapdefault\aspalpha\aspnum\faauto\adjustright\rin0\lin0\itap0 \rtlch\fcs1 \af0\afs20\alang1025 \ltrch\fcs0 \fs24\lang2057\langfe2057\cgrid\langnp2057\langfenp2057 {\rtlch\fcs1 \af0 _x000d__x000a_\ltrch\fcs0 \insrsid11695068 \chftnsepc _x000d__x000a_\par }}\ltrpar \sectd \ltrsect\psz9\linex0\headery1134\footery567\sectdefaultcl\sectrsid8454441\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208340\charrsid4936220 &lt;PathFdR&gt;}{\rtlch\fcs1 \af0 \ltrch\fcs0 \insrsid4208340\charrsid11096288 AM\\P8_AMA(2017)0153(030-033)_EN.docx}{\rtlch\fcs1 \af0 \ltrch\fcs0 \cs15\v\f1\fs20\cf9\insrsid4208340\charrsid4936220 &lt;/PathFdR&gt;}{_x000d__x000a_\rtlch\fcs1 \af0 \ltrch\fcs0 \insrsid4208340\charrsid4936220 \tab \tab PE}{\rtlch\fcs1 \af0 \ltrch\fcs0 \cs15\v\f1\fs20\cf9\insrsid4208340\charrsid4936220 &lt;NoPE&gt;}{\rtlch\fcs1 \af0 \ltrch\fcs0 \insrsid4208340\charrsid11096288 603.702}{\rtlch\fcs1 \af0 _x000d__x000a_\ltrch\fcs0 \cs15\v\f1\fs20\cf9\insrsid4208340\charrsid4936220 &lt;/NoPE&gt;&lt;Version&gt;}{\rtlch\fcs1 \af0 \ltrch\fcs0 \insrsid4208340\charrsid4936220 v}{\rtlch\fcs1 \af0 \ltrch\fcs0 \insrsid4208340\charrsid11096288 01}{\rtlch\fcs1 \af0 \ltrch\fcs0 _x000d__x000a_\cs15\v\f1\fs20\cf9\insrsid4208340\charrsid4936220 &lt;/Version&gt;}{\rtlch\fcs1 \af0 \ltrch\fcs0 \insrsid4208340\charrsid4936220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208340\charrsid4936220  DOCPROPERTY &quot;&lt;Extension&gt;&quot; }}{\fldrslt {\rtlch\fcs1 \af1 \ltrch\fcs0 \insrsid4208340 EN}}}\sectd \ltrsect_x000d__x000a_\linex0\endnhere\sectdefaultcl\sftnbj {\rtlch\fcs1 \af1 \ltrch\fcs0 \cf16\insrsid4208340\charrsid4936220 \tab }{\rtlch\fcs1 \af1\afs22 \ltrch\fcs0 \b0\i\fs22\cf16\insrsid4208340 United in diversity}{\rtlch\fcs1 \af1 \ltrch\fcs0 _x000d__x000a_\cf16\insrsid4208340\charrsid4936220 \tab }{\field{\*\fldinst {\rtlch\fcs1 \af1 \ltrch\fcs0 \insrsid4208340\charrsid4936220  DOCPROPERTY &quot;&lt;Extension&gt;&quot; }}{\fldrslt {\rtlch\fcs1 \af1 \ltrch\fcs0 \insrsid4208340 EN}}}\sectd \ltrsect_x000d__x000a_\linex0\endnhere\sectdefaultcl\sftnbj {\rtlch\fcs1 \af1 \ltrch\fcs0 \insrsid4208340\charrsid49362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053858 _x000d__x000a_\rtlch\fcs1 \af0\afs20\alang1025 \ltrch\fcs0 \fs24\lang2057\langfe2057\cgrid\langnp2057\langfenp2057 {\rtlch\fcs1 \af0 \ltrch\fcs0 \insrsid4208340\charrsid4936220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3_x000d__x000a_3b0410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2"/>
    <w:docVar w:name="LastEditedSection" w:val=" 1"/>
    <w:docVar w:name="NRAKEY" w:val="029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21078 HideTWBExt;}{\s16\ql \li0\ri0\sb240\sa240\nowidctlpar\tqc\tx4536\tqr\tx9072\wrapdefault\aspalpha\aspnum\faauto\adjustright\rin0\lin0\itap0 \rtlch\fcs1 \af0\afs20\alang1025 \ltrch\fcs0 _x000d__x000a_\fs22\lang2057\langfe2057\cgrid\langnp2057\langfenp2057 \sbasedon0 \snext16 \slink17 \spriority0 \styrsid7221078 footer;}{\*\cs17 \additive \rtlch\fcs1 \af0 \ltrch\fcs0 \fs22 \sbasedon10 \slink16 \slocked \spriority0 \styrsid7221078 Footer Char;}{_x000d__x000a_\s18\ql \li0\ri-284\nowidctlpar\tqr\tx9072\wrapdefault\aspalpha\aspnum\faauto\adjustright\rin-284\lin0\itap0 \rtlch\fcs1 \af0\afs20\alang1025 \ltrch\fcs0 \b\fs24\lang2057\langfe2057\cgrid\langnp2057\langfenp2057 _x000d__x000a_\sbasedon0 \snext18 \spriority0 \styrsid7221078 ProjRap;}{\s19\ql \li0\ri0\sa240\nowidctlpar\wrapdefault\aspalpha\aspnum\faauto\adjustright\rin0\lin0\itap0 \rtlch\fcs1 \af0\afs20\alang1025 \ltrch\fcs0 _x000d__x000a_\fs24\lang2057\langfe2057\cgrid\langnp2057\langfenp2057 \sbasedon0 \snext19 \spriority0 \styrsid7221078 Normal12;}{\s20\ql \li-850\ri-850\sa240\widctlpar\tqr\tx9921\wrapdefault\aspalpha\aspnum\faauto\adjustright\rin-850\lin-850\itap0 \rtlch\fcs1 _x000d__x000a_\af1\afs20\alang1025 \ltrch\fcs0 \b\f1\fs48\lang2057\langfe2057\cgrid\langnp2057\langfenp2057 \sbasedon0 \snext20 \spriority0 \styrsid7221078 Footer2;}{\*\cs21 \additive \v\cf15 \spriority0 \styrsid7221078 HideTWBInt;}{_x000d__x000a_\s22\ql \li0\ri0\nowidctlpar\wrapdefault\aspalpha\aspnum\faauto\adjustright\rin0\lin0\itap0 \rtlch\fcs1 \af0\afs20\alang1025 \ltrch\fcs0 \b\fs24\lang2057\langfe2057\cgrid\langnp2057\langfenp2057 \sbasedon0 \snext22 \slink26 \spriority0 \styrsid7221078 _x000d__x000a_NormalBold;}{\s23\qr \li0\ri0\sb240\sa240\nowidctlpar\wrapdefault\aspalpha\aspnum\faauto\adjustright\rin0\lin0\itap0 \rtlch\fcs1 \af0\afs20\alang1025 \ltrch\fcs0 \fs24\lang2057\langfe2057\cgrid\langnp2057\langfenp2057 _x000d__x000a_\sbasedon0 \snext23 \spriority0 \styrsid7221078 Olang;}{\s24\ql \li0\ri0\sa120\nowidctlpar\wrapdefault\aspalpha\aspnum\faauto\adjustright\rin0\lin0\itap0 \rtlch\fcs1 \af0\afs20\alang1025 \ltrch\fcs0 _x000d__x000a_\fs24\lang1024\langfe1024\cgrid\noproof\langnp2057\langfenp2057 \sbasedon0 \snext24 \slink27 \spriority0 \styrsid7221078 Normal6;}{\s25\ql \li0\ri-284\nowidctlpar\tqr\tx9072\wrapdefault\aspalpha\aspnum\faauto\adjustright\rin-284\lin0\itap0 \rtlch\fcs1 _x000d__x000a_\af0\afs20\alang1025 \ltrch\fcs0 \fs24\lang2057\langfe2057\cgrid\langnp2057\langfenp2057 \sbasedon0 \snext25 \spriority0 \styrsid7221078 ZDateAM;}{\*\cs26 \additive \b\fs24 \slink22 \slocked \spriority0 \styrsid7221078 NormalBold Char;}{\*\cs27 \additive _x000d__x000a_\fs24\lang1024\langfe1024\noproof \slink24 \slocked \spriority0 \styrsid7221078 Normal6 Char;}{\s28\qc \li0\ri0\sa240\nowidctlpar\wrapdefault\aspalpha\aspnum\faauto\adjustright\rin0\lin0\itap0 \rtlch\fcs1 \af0\afs20\alang1025 \ltrch\fcs0 _x000d__x000a_\i\fs24\lang2057\langfe2057\cgrid\langnp2057\langfenp2057 \sbasedon0 \snext28 \spriority0 \styrsid722107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7221078 AMNumberTabs;}}{\*\rsidtbl \rsid24658\rsid735077\rsid1245257\rsid2892074\rsid4666813\rsid6641733\rsid7221078\rsid9636012\rsid11215221_x000d__x000a_\rsid12154954\rsid14424199\rsid15204470\rsid15285974\rsid15950462\rsid16324206\rsid16662270}{\mmathPr\mmathFont34\mbrkBin0\mbrkBinSub0\msmallFrac0\mdispDef1\mlMargin0\mrMargin0\mdefJc1\mwrapIndent1440\mintLim0\mnaryLim1}{\info{\author KUNZ Anja}_x000d__x000a_{\operator KUNZ Anja}{\creatim\yr2017\mo4\dy24\hr16\min59}{\revtim\yr2017\mo4\dy24\hr16\min59}{\version1}{\edmins0}{\nofpages1}{\nofwords74}{\nofchars794}{\*\company European Parliament}{\nofcharsws807}{\vern5744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221078\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245257 \chftnsep _x000d__x000a_\par }}{\*\ftnsepc \ltrpar \pard\plain \ltrpar\ql \li0\ri0\widctlpar\wrapdefault\aspalpha\aspnum\faauto\adjustright\rin0\lin0\itap0 \rtlch\fcs1 \af0\afs20\alang1025 \ltrch\fcs0 \fs24\lang2057\langfe2057\cgrid\langnp2057\langfenp2057 {\rtlch\fcs1 \af0 _x000d__x000a_\ltrch\fcs0 \insrsid1245257 \chftnsepc _x000d__x000a_\par }}{\*\aftnsep \ltrpar \pard\plain \ltrpar\ql \li0\ri0\widctlpar\wrapdefault\aspalpha\aspnum\faauto\adjustright\rin0\lin0\itap0 \rtlch\fcs1 \af0\afs20\alang1025 \ltrch\fcs0 \fs24\lang2057\langfe2057\cgrid\langnp2057\langfenp2057 {\rtlch\fcs1 \af0 _x000d__x000a_\ltrch\fcs0 \insrsid1245257 \chftnsep _x000d__x000a_\par }}{\*\aftnsepc \ltrpar \pard\plain \ltrpar\ql \li0\ri0\widctlpar\wrapdefault\aspalpha\aspnum\faauto\adjustright\rin0\lin0\itap0 \rtlch\fcs1 \af0\afs20\alang1025 \ltrch\fcs0 \fs24\lang2057\langfe2057\cgrid\langnp2057\langfenp2057 {\rtlch\fcs1 \af0 _x000d__x000a_\ltrch\fcs0 \insrsid12452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221078\charrsid4936220 {\*\bkmkstart InsideFooter}&lt;PathFdR&gt;}{\rtlch\fcs1 \af0 \ltrch\fcs0 \cf10\insrsid7221078\charrsid4936220 \uc1\u9668\'3f}{\rtlch\fcs1 \af0 \ltrch\fcs0 \insrsid7221078\charrsid4936220 #}{\rtlch\fcs1 \af0 _x000d__x000a_\ltrch\fcs0 \cs21\v\cf15\insrsid7221078\charrsid4936220 TXTROUTE@@}{\rtlch\fcs1 \af0 \ltrch\fcs0 \insrsid7221078\charrsid4936220 #}{\rtlch\fcs1 \af0 \ltrch\fcs0 \cf10\insrsid7221078\charrsid4936220 \uc1\u9658\'3f}{\rtlch\fcs1 \af0 \ltrch\fcs0 _x000d__x000a_\cs15\v\f1\fs20\cf9\insrsid7221078\charrsid4936220 &lt;/PathFdR&gt;}{\rtlch\fcs1 \af0 \ltrch\fcs0 \insrsid7221078\charrsid4936220 {\*\bkmkend InsideFooter}\tab \tab {\*\bkmkstart OutsideFooter}PE}{\rtlch\fcs1 \af0 \ltrch\fcs0 _x000d__x000a_\cs15\v\f1\fs20\cf9\insrsid7221078\charrsid4936220 &lt;NoPE&gt;}{\rtlch\fcs1 \af0 \ltrch\fcs0 \cf10\insrsid7221078\charrsid4936220 \uc1\u9668\'3f}{\rtlch\fcs1 \af0 \ltrch\fcs0 \insrsid7221078\charrsid4936220 #}{\rtlch\fcs1 \af0 \ltrch\fcs0 _x000d__x000a_\cs21\v\cf15\insrsid7221078\charrsid4936220 TXTNRPE@NRPE@}{\rtlch\fcs1 \af0 \ltrch\fcs0 \insrsid7221078\charrsid4936220 #}{\rtlch\fcs1 \af0 \ltrch\fcs0 \cf10\insrsid7221078\charrsid4936220 \uc1\u9658\'3f}{\rtlch\fcs1 \af0 \ltrch\fcs0 _x000d__x000a_\cs15\v\f1\fs20\cf9\insrsid7221078\charrsid4936220 &lt;/NoPE&gt;&lt;Version&gt;}{\rtlch\fcs1 \af0 \ltrch\fcs0 \insrsid7221078\charrsid4936220 v}{\rtlch\fcs1 \af0 \ltrch\fcs0 \cf10\insrsid7221078\charrsid4936220 \uc1\u9668\'3f}{\rtlch\fcs1 \af0 \ltrch\fcs0 _x000d__x000a_\insrsid7221078\charrsid4936220 #}{\rtlch\fcs1 \af0 \ltrch\fcs0 \cs21\v\cf15\insrsid7221078\charrsid4936220 TXTVERSION@NRV@}{\rtlch\fcs1 \af0 \ltrch\fcs0 \insrsid7221078\charrsid4936220 #}{\rtlch\fcs1 \af0 \ltrch\fcs0 \cf10\insrsid7221078\charrsid4936220 _x000d__x000a_\uc1\u9658\'3f}{\rtlch\fcs1 \af0 \ltrch\fcs0 \cs15\v\f1\fs20\cf9\insrsid7221078\charrsid4936220 &lt;/Version&gt;}{\rtlch\fcs1 \af0 \ltrch\fcs0 \insrsid7221078\charrsid493622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7221078\charrsid4936220  DOCPROPERTY &quot;&lt;Extension&gt;&quot; }}{\fldrslt {\rtlch\fcs1 \af1 \ltrch\fcs0 \insrsid7221078\charrsid4936220 XX}_x000d__x000a_}}\sectd \ltrsect\linex0\endnhere\sectdefaultcl\sftnbj {\rtlch\fcs1 \af1 \ltrch\fcs0 \cf16\insrsid7221078\charrsid4936220 \tab }{\rtlch\fcs1 \af1\afs22 \ltrch\fcs0 \b0\i\fs22\cf16\insrsid7221078\charrsid4936220 #}{\rtlch\fcs1 \af1 \ltrch\fcs0 _x000d__x000a_\cs21\v\cf15\insrsid7221078\charrsid4936220 (STD@_Motto}{\rtlch\fcs1 \af1\afs22 \ltrch\fcs0 \b0\i\fs22\cf16\insrsid7221078\charrsid4936220 #}{\rtlch\fcs1 \af1 \ltrch\fcs0 \cf16\insrsid7221078\charrsid4936220 \tab }{\field\flddirty{\*\fldinst {\rtlch\fcs1 _x000d__x000a_\af1 \ltrch\fcs0 \insrsid7221078\charrsid4936220  DOCPROPERTY &quot;&lt;Extension&gt;&quot; }}{\fldrslt {\rtlch\fcs1 \af1 \ltrch\fcs0 \insrsid7221078\charrsid4936220 XX}}}\sectd \ltrsect\linex0\endnhere\sectdefaultcl\sftnbj {\rtlch\fcs1 \af1 \ltrch\fcs0 _x000d__x000a_\insrsid7221078\charrsid49362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7221078\charrsid4936220 {\*\bkmkstart restart}&lt;Amend&gt;&lt;Date&gt;}{\rtlch\fcs1 \af0 \ltrch\fcs0 \insrsid7221078\charrsid4936220 #}{\rtlch\fcs1 \af0 \ltrch\fcs0 \cs21\v\cf15\insrsid7221078\charrsid4936220 DT(d.m.yyyy)sh@DATEMSG@DOCDT}{_x000d__x000a_\rtlch\fcs1 \af0 \ltrch\fcs0 \insrsid7221078\charrsid4936220 #}{\rtlch\fcs1 \af0 \ltrch\fcs0 \cs15\v\f1\fs20\cf9\insrsid7221078\charrsid4936220 &lt;/Date&gt;}{\rtlch\fcs1 \af0 \ltrch\fcs0 \insrsid7221078\charrsid4936220 \tab }{\rtlch\fcs1 \af0 \ltrch\fcs0 _x000d__x000a_\cs15\v\f1\fs20\cf9\insrsid7221078\charrsid4936220 &lt;ANo&gt;}{\rtlch\fcs1 \af0 \ltrch\fcs0 \insrsid7221078\charrsid4936220 #}{\rtlch\fcs1 \af0 \ltrch\fcs0 \cs21\v\cf15\insrsid7221078\charrsid4936220 KEY(PLENARY/ANUMBER)@NRAMSG@NRAKEY}{\rtlch\fcs1 \af0 _x000d__x000a_\ltrch\fcs0 \insrsid7221078\charrsid4936220 #}{\rtlch\fcs1 \af0 \ltrch\fcs0 \cs15\v\f1\fs20\cf9\insrsid7221078\charrsid4936220 &lt;/ANo&gt;}{\rtlch\fcs1 \af0 \ltrch\fcs0 \insrsid7221078\charrsid4936220 /}{\rtlch\fcs1 \af0 \ltrch\fcs0 _x000d__x000a_\cs15\v\f1\fs20\cf9\insrsid7221078\charrsid4936220 &lt;NumAm&gt;}{\rtlch\fcs1 \af0 \ltrch\fcs0 \insrsid7221078\charrsid4936220 #}{\rtlch\fcs1 \af0 \ltrch\fcs0 \cs21\v\cf15\insrsid7221078\charrsid4936220 ENMIENDA@NRAM@}{\rtlch\fcs1 \af0 \ltrch\fcs0 _x000d__x000a_\insrsid7221078\charrsid4936220 #}{\rtlch\fcs1 \af0 \ltrch\fcs0 \cs15\v\f1\fs20\cf9\insrsid7221078\charrsid4936220 &lt;/NumAm&gt;}{\rtlch\fcs1 \af0 \ltrch\fcs0 \insrsid7221078\charrsid4936220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7221078\charrsid4936220 Amendment\tab \tab }{\rtlch\fcs1 \af0 \ltrch\fcs0 _x000d__x000a_\cs15\b0\v\f1\fs20\cf9\insrsid7221078\charrsid4936220 &lt;NumAm&gt;}{\rtlch\fcs1 \af0 \ltrch\fcs0 \insrsid7221078\charrsid4936220 #}{\rtlch\fcs1 \af0 \ltrch\fcs0 \cs21\v\cf15\insrsid7221078\charrsid4936220 ENMIENDA@NRAM@}{\rtlch\fcs1 \af0 \ltrch\fcs0 _x000d__x000a_\insrsid7221078\charrsid4936220 #}{\rtlch\fcs1 \af0 \ltrch\fcs0 \cs15\b0\v\f1\fs20\cf9\insrsid7221078\charrsid4936220 &lt;/NumAm&gt;}{\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RepeatBlock-By&gt;}{\rtlch\fcs1 \af0 \ltrch\fcs0 \insrsid7221078\charrsid4936220 #}{\rtlch\fcs1 \af0 \ltrch\fcs0 \cs21\v\cf15\insrsid7221078\charrsid4936220 &gt;&gt;&gt;@[ZMEMBERSMSG]@}{\rtlch\fcs1 _x000d__x000a_\af0 \ltrch\fcs0 \insrsid7221078\charrsid4936220 #}{\rtlch\fcs1 \af0 \ltrch\fcs0 \cs15\b0\v\f1\fs20\cf9\insrsid7221078\charrsid4936220 &lt;Members&gt;}{\rtlch\fcs1 \af0 \ltrch\fcs0 \cf10\insrsid7221078\charrsid4936220 \u9668\'3f}{\rtlch\fcs1 \af0 \ltrch\fcs0 _x000d__x000a_\insrsid7221078\charrsid4936220 #}{\rtlch\fcs1 \af0 \ltrch\fcs0 \cs21\v\cf15\insrsid7221078\charrsid4936220 TVTMEMBERS\'a7@MEMBERS@}{\rtlch\fcs1 \af0 \ltrch\fcs0 \insrsid7221078\charrsid4936220 #}{\rtlch\fcs1 \af0 \ltrch\fcs0 _x000d__x000a_\cf10\insrsid7221078\charrsid4936220 \u9658\'3f}{\rtlch\fcs1 \af0 \ltrch\fcs0 \cs15\b0\v\f1\fs20\cf9\insrsid7221078\charrsid4936220 &lt;/Members&gt;}{\rtlch\fcs1 \af0 \ltrch\fcs0 \insrsid7221078\charrsid4936220 _x000d__x000a_\par }\pard\plain \ltrpar\ql \li0\ri0\widctlpar\wrapdefault\aspalpha\aspnum\faauto\adjustright\rin0\lin0\itap0\pararsid6904234 \rtlch\fcs1 \af0\afs20\alang1025 \ltrch\fcs0 \fs24\lang2057\langfe2057\cgrid\langnp2057\langfenp2057 {\rtlch\fcs1 \af0 \ltrch\fcs0 _x000d__x000a_\cs15\v\f1\fs20\cf9\insrsid7221078\charrsid4936220 &lt;AuNomDe&gt;&lt;OptDel&gt;}{\rtlch\fcs1 \af0 \ltrch\fcs0 \insrsid7221078\charrsid4936220 #}{\rtlch\fcs1 \af0 \ltrch\fcs0 \cs21\v\cf15\insrsid7221078\charrsid4936220 MNU[ONBEHALFYES][NOTAPP]@CHOICE@}{\rtlch\fcs1 _x000d__x000a_\af0 \ltrch\fcs0 \insrsid7221078\charrsid4936220 #}{\rtlch\fcs1 \af0 \ltrch\fcs0 \cs15\v\f1\fs20\cf9\insrsid7221078\charrsid4936220 &lt;/OptDel&gt;&lt;/AuNomDe&gt;}{\rtlch\fcs1 \af0 \ltrch\fcs0 \insrsid7221078\charrsid4936220 _x000d__x000a_\par &lt;&lt;&lt;}{\rtlch\fcs1 \af0 \ltrch\fcs0 \cs15\v\f1\fs20\cf9\insrsid7221078\charrsid4936220 &lt;/RepeatBlock-By&gt;}{\rtlch\fcs1 \af0 \ltrch\fcs0 \insrsid7221078\charrsid4936220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7221078\charrsid4936220 &lt;TitreType&gt;}{\rtlch\fcs1 \af0 \ltrch\fcs0 \insrsid7221078\charrsid4936220 Report}{\rtlch\fcs1 \af0 \ltrch\fcs0 \cs15\b0\v\f1\fs20\cf9\insrsid7221078\charrsid4936220 _x000d__x000a_&lt;/TitreType&gt;}{\rtlch\fcs1 \af0 \ltrch\fcs0 \insrsid7221078\charrsid4936220 \tab #}{\rtlch\fcs1 \af0 \ltrch\fcs0 \cs21\v\cf15\insrsid7221078\charrsid4936220 KEY(PLENARY/ANUMBER)@NRAMSG@NRAKEY}{\rtlch\fcs1 \af0 \ltrch\fcs0 \insrsid7221078\charrsid4936220 #/_x000d__x000a_#}{\rtlch\fcs1 \af0 \ltrch\fcs0 \cs21\v\cf15\insrsid7221078\charrsid4936220 KEY(PLENARY/DOCYEAR)@DOCYEARMSG@NRAKEY}{\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Rapporteur&gt;}{\rtlch\fcs1 \af0 \ltrch\fcs0 \insrsid7221078\charrsid4936220 #}{\rtlch\fcs1 \af0 \ltrch\fcs0 \cs21\v\cf15\insrsid7221078\charrsid4936220 _x000d__x000a_KEY(PLENARY/RAPPORTEURS)@AUTHORMSG@NRAKEY}{\rtlch\fcs1 \af0 \ltrch\fcs0 \insrsid7221078\charrsid4936220 #}{\rtlch\fcs1 \af0 \ltrch\fcs0 \cs15\b0\v\f1\fs20\cf9\insrsid7221078\charrsid4936220 &lt;/Rapporteur&gt;}{\rtlch\fcs1 \af0 \ltrch\fcs0 _x000d__x000a_\insrsid7221078\charrsid4936220 _x000d__x000a_\par }\pard\plain \ltrpar\ql \li0\ri0\widctlpar\wrapdefault\aspalpha\aspnum\faauto\adjustright\rin0\lin0\itap0\pararsid6904234 \rtlch\fcs1 \af0\afs20\alang1025 \ltrch\fcs0 \fs24\lang2057\langfe2057\cgrid\langnp2057\langfenp2057 {\rtlch\fcs1 \af0 \ltrch\fcs0 _x000d__x000a_\cs15\v\f1\fs20\cf9\insrsid7221078\charrsid4936220 &lt;Titre&gt;}{\rtlch\fcs1 \af0 \ltrch\fcs0 \insrsid7221078\charrsid4936220 #}{\rtlch\fcs1 \af0 \ltrch\fcs0 \cs21\v\cf15\insrsid7221078\charrsid4936220 KEY(PLENARY/TITLES)@TITLEMSG@NRAKEY}{\rtlch\fcs1 \af0 _x000d__x000a_\ltrch\fcs0 \insrsid7221078\charrsid4936220 #}{\rtlch\fcs1 \af0 \ltrch\fcs0 \cs15\v\f1\fs20\cf9\insrsid7221078\charrsid4936220 &lt;/Titre&gt;}{\rtlch\fcs1 \af0 \ltrch\fcs0 \insrsid7221078\charrsid4936220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7221078\charrsid4936220 &lt;DocRef&gt;}{\rtlch\fcs1 \af0 \ltrch\fcs0 \insrsid7221078\charrsid4936220 #}{\rtlch\fcs1 \af0 \ltrch\fcs0 \cs21\v\cf15\insrsid7221078\charrsid4936220 KEY(PLENARY/REFERENCES)@REFMSG@NRAKEY}{_x000d__x000a_\rtlch\fcs1 \af0 \ltrch\fcs0 \insrsid7221078\charrsid4936220 #}{\rtlch\fcs1 \af0 \ltrch\fcs0 \cs15\v\f1\fs20\cf9\insrsid7221078\charrsid4936220 &lt;/DocRef&gt;}{\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DocAmend&gt;}{\rtlch\fcs1 \af0 \ltrch\fcs0 \insrsid7221078\charrsid4936220 #}{\rtlch\fcs1 \af0 \ltrch\fcs0 \cs21\v\cf15\insrsid7221078\charrsid4936220 MNU[DOC1][DOC2][DOC3]@CHOICE@DOCMNU}{_x000d__x000a_\rtlch\fcs1 \af0 \ltrch\fcs0 \insrsid7221078\charrsid4936220 #}{\rtlch\fcs1 \af0 \ltrch\fcs0 \cs15\b0\v\f1\fs20\cf9\insrsid7221078\charrsid4936220 &lt;/DocAmend&gt;}{\rtlch\fcs1 \af0 \ltrch\fcs0 \insrsid7221078\charrsid4936220 _x000d__x000a_\par }{\rtlch\fcs1 \af0 \ltrch\fcs0 \cs15\b0\v\f1\fs20\cf9\insrsid7221078\charrsid4936220 &lt;Article&gt;}{\rtlch\fcs1 \af0 \ltrch\fcs0 \cf10\insrsid7221078\charrsid4936220 \u9668\'3f}{\rtlch\fcs1 \af0 \ltrch\fcs0 \insrsid7221078\charrsid4936220 #}{\rtlch\fcs1 \af0 _x000d__x000a_\ltrch\fcs0 \cs21\v\cf15\insrsid7221078\charrsid4936220 TVTAMPART@AMPART@}{\rtlch\fcs1 \af0 \ltrch\fcs0 \insrsid7221078\charrsid4936220 #}{\rtlch\fcs1 \af0 \ltrch\fcs0 \cf10\insrsid7221078\charrsid4936220 \u9658\'3f}{\rtlch\fcs1 \af0 \ltrch\fcs0 _x000d__x000a_\cs15\b0\v\f1\fs20\cf9\insrsid7221078\charrsid4936220 &lt;/Article&gt;}{\rtlch\fcs1 \af0 \ltrch\fcs0 \insrsid7221078\charrsid493622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7221078\charrsid4936220 \cell }\pard \ltrpar\ql \li0\ri0\widctlpar\intbl\wrapdefault\aspalpha\aspnum\faauto\adjustright\rin0\lin0 {\rtlch\fcs1 \af0 \ltrch\fcs0 _x000d__x000a_\insrsid7221078\charrsid4936220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7221078\charrsid4936220 #}{\rtlch\fcs1 \af0 \ltrch\fcs0 \cs21\v\cf15\insrsid7221078\charrsid4936220 MNU[DOC1][DOC2][DOC3]@CHOICE@DOCMNU}{\rtlch\fcs1 \af0 \ltrch\fcs0 \insrsid7221078\charrsid4936220 #\cell Amendment\cell }\pard\plain \ltrpar_x000d__x000a_\ql \li0\ri0\widctlpar\intbl\wrapdefault\aspalpha\aspnum\faauto\adjustright\rin0\lin0 \rtlch\fcs1 \af0\afs20\alang1025 \ltrch\fcs0 \fs24\lang2057\langfe2057\cgrid\langnp2057\langfenp2057 {\rtlch\fcs1 \af0 \ltrch\fcs0 \insrsid7221078\charrsid4936220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7221078\charrsid4936220 ##\cell ##}{\rtlch\fcs1 \af0\afs24 \ltrch\fcs0 \noproof0\insrsid7221078\charrsid4936220 \cell }\pard\plain \ltrpar\ql \li0\ri0\widctlpar\intbl\wrapdefault\aspalpha\aspnum\faauto\adjustright\rin0\lin0 \rtlch\fcs1 _x000d__x000a_\af0\afs20\alang1025 \ltrch\fcs0 \fs24\lang2057\langfe2057\cgrid\langnp2057\langfenp2057 {\rtlch\fcs1 \af0 \ltrch\fcs0 \insrsid7221078\charrsid4936220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7221078\charrsid4936220 Or. }{\rtlch\fcs1 \af0 \ltrch\fcs0 \cs15\v\f1\fs20\cf9\insrsid7221078\charrsid4936220 &lt;Original&gt;}{\rtlch\fcs1 \af0 \ltrch\fcs0 \insrsid7221078\charrsid4936220 #}{\rtlch\fcs1 \af0 \ltrch\fcs0 _x000d__x000a_\cs21\v\cf15\insrsid7221078\charrsid4936220 KEY(MAIN/LANGMIN)sh@ORLANGMSG@ORLANGKEY}{\rtlch\fcs1 \af0 \ltrch\fcs0 \insrsid7221078\charrsid4936220 #}{\rtlch\fcs1 \af0 \ltrch\fcs0 \cs15\v\f1\fs20\cf9\insrsid7221078\charrsid4936220 &lt;/Original&gt;}{\rtlch\fcs1 _x000d__x000a_\af0 \ltrch\fcs0 \insrsid7221078\charrsid4936220 _x000d__x000a_\par }\pard\plain \ltrpar\ql \li0\ri0\widctlpar\wrapdefault\aspalpha\aspnum\faauto\adjustright\rin0\lin0\itap0\pararsid9594454 \rtlch\fcs1 \af0\afs20\alang1025 \ltrch\fcs0 \fs24\lang2057\langfe2057\cgrid\langnp2057\langfenp2057 {\rtlch\fcs1 \af0 \ltrch\fcs0 _x000d__x000a_\insrsid7221078\charrsid493622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7221078\charrsid49362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8_x000d__x000a_0f700b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7"/>
    <w:docVar w:name="TVTAMPART" w:val="Paragraph 80 f (new)"/>
    <w:docVar w:name="TVTMEMBERS1" w:val="Indrek Tarand,  "/>
    <w:docVar w:name="TXTLANGUE" w:val="IT"/>
    <w:docVar w:name="TXTLANGUEMIN" w:val="it"/>
    <w:docVar w:name="TXTNRFIRSTAM" w:val="3"/>
    <w:docVar w:name="TXTNRLASTAM" w:val="12"/>
    <w:docVar w:name="TXTNRPE" w:val="611.503"/>
    <w:docVar w:name="TXTPEorAP" w:val="PE"/>
    <w:docVar w:name="TXTROUTE" w:val="AM\1137717IT.docx"/>
    <w:docVar w:name="TXTVERSION" w:val="01-00"/>
  </w:docVars>
  <w:rsids>
    <w:rsidRoot w:val="00937A9D"/>
    <w:rsid w:val="00016E4D"/>
    <w:rsid w:val="000554AB"/>
    <w:rsid w:val="000E01B6"/>
    <w:rsid w:val="001337AF"/>
    <w:rsid w:val="00133D11"/>
    <w:rsid w:val="00171B74"/>
    <w:rsid w:val="001E376E"/>
    <w:rsid w:val="001F2EA2"/>
    <w:rsid w:val="00250122"/>
    <w:rsid w:val="00256216"/>
    <w:rsid w:val="0029007A"/>
    <w:rsid w:val="002C7968"/>
    <w:rsid w:val="003000AD"/>
    <w:rsid w:val="00303A70"/>
    <w:rsid w:val="003507A6"/>
    <w:rsid w:val="0037662A"/>
    <w:rsid w:val="004300A3"/>
    <w:rsid w:val="00431305"/>
    <w:rsid w:val="00457E43"/>
    <w:rsid w:val="004D5682"/>
    <w:rsid w:val="004F4B78"/>
    <w:rsid w:val="005460A7"/>
    <w:rsid w:val="005A2FD8"/>
    <w:rsid w:val="005D73DF"/>
    <w:rsid w:val="005F0730"/>
    <w:rsid w:val="006158B0"/>
    <w:rsid w:val="00651D47"/>
    <w:rsid w:val="006959AA"/>
    <w:rsid w:val="007177A8"/>
    <w:rsid w:val="00717D8E"/>
    <w:rsid w:val="00757F6F"/>
    <w:rsid w:val="007C225D"/>
    <w:rsid w:val="007D4FF1"/>
    <w:rsid w:val="00926656"/>
    <w:rsid w:val="00937A9D"/>
    <w:rsid w:val="00963508"/>
    <w:rsid w:val="009A1B43"/>
    <w:rsid w:val="009B0B57"/>
    <w:rsid w:val="009F4ACE"/>
    <w:rsid w:val="00A11CA3"/>
    <w:rsid w:val="00A12366"/>
    <w:rsid w:val="00A23DC7"/>
    <w:rsid w:val="00A52518"/>
    <w:rsid w:val="00B52EA7"/>
    <w:rsid w:val="00B85C7A"/>
    <w:rsid w:val="00BC4047"/>
    <w:rsid w:val="00BE2400"/>
    <w:rsid w:val="00C14A2B"/>
    <w:rsid w:val="00C30EB6"/>
    <w:rsid w:val="00CA2A46"/>
    <w:rsid w:val="00D57705"/>
    <w:rsid w:val="00D74D06"/>
    <w:rsid w:val="00DC2817"/>
    <w:rsid w:val="00DD7FE1"/>
    <w:rsid w:val="00E5782E"/>
    <w:rsid w:val="00E779A5"/>
    <w:rsid w:val="00EA08DF"/>
    <w:rsid w:val="00ED6C93"/>
    <w:rsid w:val="00EE4A94"/>
    <w:rsid w:val="00F54420"/>
    <w:rsid w:val="00F91F33"/>
    <w:rsid w:val="00FA1221"/>
    <w:rsid w:val="00FB4FE9"/>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F94E3-4A94-4C61-9990-62D09BBA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it-IT" w:eastAsia="en-GB" w:bidi="ar-SA"/>
    </w:rPr>
  </w:style>
  <w:style w:type="character" w:customStyle="1" w:styleId="Normal6Char">
    <w:name w:val="Normal6 Char"/>
    <w:link w:val="Normal6"/>
    <w:rsid w:val="006959AA"/>
    <w:rPr>
      <w:noProof/>
      <w:sz w:val="24"/>
      <w:lang w:val="it-I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91F33"/>
    <w:rPr>
      <w:sz w:val="22"/>
    </w:rPr>
  </w:style>
  <w:style w:type="paragraph" w:styleId="BalloonText">
    <w:name w:val="Balloon Text"/>
    <w:basedOn w:val="Normal"/>
    <w:link w:val="BalloonTextChar"/>
    <w:rsid w:val="00F54420"/>
    <w:rPr>
      <w:rFonts w:ascii="Segoe UI" w:hAnsi="Segoe UI" w:cs="Segoe UI"/>
      <w:sz w:val="18"/>
      <w:szCs w:val="18"/>
    </w:rPr>
  </w:style>
  <w:style w:type="character" w:customStyle="1" w:styleId="BalloonTextChar">
    <w:name w:val="Balloon Text Char"/>
    <w:basedOn w:val="DefaultParagraphFont"/>
    <w:link w:val="BalloonText"/>
    <w:rsid w:val="00F54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A5D8EC24.dotm</Template>
  <TotalTime>1</TotalTime>
  <Pages>1</Pages>
  <Words>1105</Words>
  <Characters>10155</Characters>
  <Application>Microsoft Office Word</Application>
  <DocSecurity>0</DocSecurity>
  <Lines>461</Lines>
  <Paragraphs>229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KUNZ Anja</dc:creator>
  <cp:keywords/>
  <dc:description/>
  <cp:lastModifiedBy>TOCCARIELLO Domenico</cp:lastModifiedBy>
  <cp:revision>2</cp:revision>
  <cp:lastPrinted>2004-11-28T13:02:00Z</cp:lastPrinted>
  <dcterms:created xsi:type="dcterms:W3CDTF">2017-10-24T09:21:00Z</dcterms:created>
  <dcterms:modified xsi:type="dcterms:W3CDTF">2017-10-24T09:21:00Z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1137717</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AM\1137717IT.docx</vt:lpwstr>
  </property>
  <property fmtid="{D5CDD505-2E9C-101B-9397-08002B2CF9AE}" pid="10" name="PE number">
    <vt:lpwstr>611.503</vt:lpwstr>
  </property>
  <property fmtid="{D5CDD505-2E9C-101B-9397-08002B2CF9AE}" pid="11" name="Bookout">
    <vt:lpwstr>OK - 2017/10/24 11:20</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